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307" w:rsidRPr="00D16307" w:rsidRDefault="00D16307" w:rsidP="00D16307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D16307">
        <w:rPr>
          <w:rFonts w:ascii="Times New Roman" w:hAnsi="Times New Roman" w:cs="Times New Roman"/>
          <w:b/>
          <w:sz w:val="24"/>
          <w:szCs w:val="24"/>
          <w:lang w:val="es-MX"/>
        </w:rPr>
        <w:t>OBJETIVO</w:t>
      </w:r>
    </w:p>
    <w:p w:rsidR="00D16307" w:rsidRPr="00D16307" w:rsidRDefault="00D16307" w:rsidP="00D16307">
      <w:pPr>
        <w:pStyle w:val="Textoindependiente31"/>
        <w:ind w:left="360"/>
        <w:rPr>
          <w:b/>
          <w:szCs w:val="24"/>
          <w:lang w:val="es-MX"/>
        </w:rPr>
      </w:pPr>
      <w:r w:rsidRPr="00D16307">
        <w:rPr>
          <w:szCs w:val="24"/>
        </w:rPr>
        <w:t>El objetivo del procedimiento es establecer pautas de actuación para proceder a la extracción de personas lesionadas en zonas de difícil acceso.</w:t>
      </w:r>
    </w:p>
    <w:p w:rsidR="00D16307" w:rsidRPr="00D16307" w:rsidRDefault="00D16307" w:rsidP="00D16307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D16307">
        <w:rPr>
          <w:rFonts w:ascii="Times New Roman" w:hAnsi="Times New Roman" w:cs="Times New Roman"/>
          <w:b/>
          <w:sz w:val="24"/>
          <w:szCs w:val="24"/>
          <w:lang w:val="es-MX"/>
        </w:rPr>
        <w:t>ALCANCE</w:t>
      </w:r>
    </w:p>
    <w:p w:rsidR="00D16307" w:rsidRPr="00D16307" w:rsidRDefault="00D16307" w:rsidP="00D16307">
      <w:pPr>
        <w:suppressAutoHyphens/>
        <w:spacing w:before="120" w:after="120" w:line="240" w:lineRule="auto"/>
        <w:ind w:left="357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D16307">
        <w:rPr>
          <w:rFonts w:ascii="Times New Roman" w:hAnsi="Times New Roman" w:cs="Times New Roman"/>
          <w:sz w:val="24"/>
          <w:szCs w:val="24"/>
          <w:lang w:val="es-MX"/>
        </w:rPr>
        <w:t>Las pautas son de aplicación en la Juri</w:t>
      </w:r>
      <w:r w:rsidR="00F77578">
        <w:rPr>
          <w:rFonts w:ascii="Times New Roman" w:hAnsi="Times New Roman" w:cs="Times New Roman"/>
          <w:sz w:val="24"/>
          <w:szCs w:val="24"/>
          <w:lang w:val="es-MX"/>
        </w:rPr>
        <w:t>sdicción de la Prefectura del Puerto de Colonia.</w:t>
      </w:r>
    </w:p>
    <w:p w:rsidR="00D16307" w:rsidRDefault="00D16307" w:rsidP="00D16307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D16307">
        <w:rPr>
          <w:rFonts w:ascii="Times New Roman" w:hAnsi="Times New Roman" w:cs="Times New Roman"/>
          <w:b/>
          <w:sz w:val="24"/>
          <w:szCs w:val="24"/>
          <w:lang w:val="es-MX"/>
        </w:rPr>
        <w:t>REFERENCIAS</w:t>
      </w:r>
    </w:p>
    <w:p w:rsidR="00F77578" w:rsidRPr="00F77578" w:rsidRDefault="00F77578" w:rsidP="00F77578">
      <w:pPr>
        <w:pStyle w:val="Prrafodelista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578">
        <w:rPr>
          <w:rFonts w:ascii="Times New Roman" w:hAnsi="Times New Roman" w:cs="Times New Roman"/>
          <w:sz w:val="24"/>
          <w:szCs w:val="24"/>
        </w:rPr>
        <w:t>Se omiten</w:t>
      </w:r>
      <w:r>
        <w:rPr>
          <w:rFonts w:ascii="Times New Roman" w:hAnsi="Times New Roman" w:cs="Times New Roman"/>
          <w:sz w:val="24"/>
          <w:szCs w:val="24"/>
        </w:rPr>
        <w:t>.-</w:t>
      </w:r>
    </w:p>
    <w:p w:rsidR="00D16307" w:rsidRPr="00D16307" w:rsidRDefault="00D16307" w:rsidP="00D16307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D16307">
        <w:rPr>
          <w:rFonts w:ascii="Times New Roman" w:hAnsi="Times New Roman" w:cs="Times New Roman"/>
          <w:b/>
          <w:sz w:val="24"/>
          <w:szCs w:val="24"/>
          <w:lang w:val="es-MX"/>
        </w:rPr>
        <w:t>DEFINICIONES, ABREVIATURAS Y SIMBOLOS</w:t>
      </w:r>
    </w:p>
    <w:p w:rsidR="00D16307" w:rsidRPr="00D16307" w:rsidRDefault="00D16307" w:rsidP="00D16307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>Se omiten</w:t>
      </w:r>
      <w:r w:rsidR="00F77578">
        <w:rPr>
          <w:rFonts w:ascii="Times New Roman" w:hAnsi="Times New Roman" w:cs="Times New Roman"/>
          <w:sz w:val="24"/>
          <w:szCs w:val="24"/>
        </w:rPr>
        <w:t>.-</w:t>
      </w:r>
    </w:p>
    <w:p w:rsidR="00D16307" w:rsidRPr="00D16307" w:rsidRDefault="00D16307" w:rsidP="00D1630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307">
        <w:rPr>
          <w:rFonts w:ascii="Times New Roman" w:hAnsi="Times New Roman" w:cs="Times New Roman"/>
          <w:b/>
          <w:sz w:val="24"/>
          <w:szCs w:val="24"/>
          <w:lang w:val="es-MX"/>
        </w:rPr>
        <w:t>DESARROLLO</w:t>
      </w:r>
    </w:p>
    <w:p w:rsidR="00D16307" w:rsidRPr="00D16307" w:rsidRDefault="00D16307" w:rsidP="00D16307">
      <w:pPr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 xml:space="preserve">Debido </w:t>
      </w:r>
      <w:r w:rsidR="00F77578">
        <w:rPr>
          <w:rFonts w:ascii="Times New Roman" w:hAnsi="Times New Roman" w:cs="Times New Roman"/>
          <w:sz w:val="24"/>
          <w:szCs w:val="24"/>
        </w:rPr>
        <w:t>a la amplia jurisdicción</w:t>
      </w:r>
      <w:r w:rsidRPr="00D16307">
        <w:rPr>
          <w:rFonts w:ascii="Times New Roman" w:hAnsi="Times New Roman" w:cs="Times New Roman"/>
          <w:sz w:val="24"/>
          <w:szCs w:val="24"/>
        </w:rPr>
        <w:t xml:space="preserve"> y de los lugares de difícil acceso por la morfología del lugar, se hace necesario establecer un procedimiento para evacuaciones </w:t>
      </w:r>
      <w:proofErr w:type="gramStart"/>
      <w:r w:rsidRPr="00D16307">
        <w:rPr>
          <w:rFonts w:ascii="Times New Roman" w:hAnsi="Times New Roman" w:cs="Times New Roman"/>
          <w:sz w:val="24"/>
          <w:szCs w:val="24"/>
        </w:rPr>
        <w:t>medicas</w:t>
      </w:r>
      <w:proofErr w:type="gramEnd"/>
      <w:r w:rsidRPr="00D16307">
        <w:rPr>
          <w:rFonts w:ascii="Times New Roman" w:hAnsi="Times New Roman" w:cs="Times New Roman"/>
          <w:sz w:val="24"/>
          <w:szCs w:val="24"/>
        </w:rPr>
        <w:t xml:space="preserve"> de estas áreas de jurisdicción. Se deberá proceder de la siguiente manera:</w:t>
      </w:r>
    </w:p>
    <w:p w:rsidR="00D16307" w:rsidRDefault="00D16307" w:rsidP="00D1630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 xml:space="preserve">El operador de guardia deberá obtener la mayor información posible vía telefónica de forma que facilite realizar una evaluación primaria de la situación, debiendo tener en cuenta las distancias  y los tiempos de respuesta asociados. </w:t>
      </w:r>
    </w:p>
    <w:p w:rsidR="00F77578" w:rsidRPr="00F77578" w:rsidRDefault="00F77578" w:rsidP="00F7757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 cuenta a Fiscalía.</w:t>
      </w:r>
    </w:p>
    <w:p w:rsidR="00D16307" w:rsidRPr="00D16307" w:rsidRDefault="00D16307" w:rsidP="00D1630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>Coordinar con el centro médico asistencial más cercano disponible, brindando la mayor información posible y coordinar un punto de encuentro</w:t>
      </w:r>
      <w:r w:rsidR="00F77578">
        <w:rPr>
          <w:rFonts w:ascii="Times New Roman" w:hAnsi="Times New Roman" w:cs="Times New Roman"/>
          <w:sz w:val="24"/>
          <w:szCs w:val="24"/>
        </w:rPr>
        <w:t>.</w:t>
      </w:r>
    </w:p>
    <w:p w:rsidR="00D16307" w:rsidRPr="00D16307" w:rsidRDefault="00D16307" w:rsidP="00D1630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>Luego del encuentro y planificación de la opera</w:t>
      </w:r>
      <w:r w:rsidR="00E06238">
        <w:rPr>
          <w:rFonts w:ascii="Times New Roman" w:hAnsi="Times New Roman" w:cs="Times New Roman"/>
          <w:sz w:val="24"/>
          <w:szCs w:val="24"/>
        </w:rPr>
        <w:t>ción, proceder al ingreso con mé</w:t>
      </w:r>
      <w:r w:rsidRPr="00D16307">
        <w:rPr>
          <w:rFonts w:ascii="Times New Roman" w:hAnsi="Times New Roman" w:cs="Times New Roman"/>
          <w:sz w:val="24"/>
          <w:szCs w:val="24"/>
        </w:rPr>
        <w:t>dico y/o enf</w:t>
      </w:r>
      <w:r w:rsidR="00F77578">
        <w:rPr>
          <w:rFonts w:ascii="Times New Roman" w:hAnsi="Times New Roman" w:cs="Times New Roman"/>
          <w:sz w:val="24"/>
          <w:szCs w:val="24"/>
        </w:rPr>
        <w:t>ermero</w:t>
      </w:r>
      <w:r w:rsidRPr="00D16307">
        <w:rPr>
          <w:rFonts w:ascii="Times New Roman" w:hAnsi="Times New Roman" w:cs="Times New Roman"/>
          <w:sz w:val="24"/>
          <w:szCs w:val="24"/>
        </w:rPr>
        <w:t xml:space="preserve"> hasta el lugar donde se encuentra la persona a brindar asistencia</w:t>
      </w:r>
    </w:p>
    <w:p w:rsidR="00D16307" w:rsidRPr="00D16307" w:rsidRDefault="00D16307" w:rsidP="00D1630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>En caso de estar en el lugar del incidente sin apoyo médico, ponerse en contacto telefónico con personal médico y solicitar directivas a fin de agilizar el diagnostico primario para determinar si es una emergencia o no.</w:t>
      </w:r>
    </w:p>
    <w:p w:rsidR="00D16307" w:rsidRPr="00D16307" w:rsidRDefault="00D16307" w:rsidP="00D1630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 xml:space="preserve"> De ser necesaria evacuación por helicóp</w:t>
      </w:r>
      <w:r w:rsidR="00F77578">
        <w:rPr>
          <w:rFonts w:ascii="Times New Roman" w:hAnsi="Times New Roman" w:cs="Times New Roman"/>
          <w:sz w:val="24"/>
          <w:szCs w:val="24"/>
        </w:rPr>
        <w:t>tero gestionarlo a través de la Vía del Mando.</w:t>
      </w:r>
    </w:p>
    <w:p w:rsidR="00D16307" w:rsidRPr="00D16307" w:rsidRDefault="00D16307" w:rsidP="00D1630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>Realizar seguimiento de la evolución del evacuado</w:t>
      </w:r>
    </w:p>
    <w:p w:rsidR="00D16307" w:rsidRPr="00D16307" w:rsidRDefault="00D16307" w:rsidP="00D1630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>Si es posible documentar por medio de filmación o fotos a los efectos de respaldo en caso de presuntas lesiones extras generadas en la evacuación</w:t>
      </w:r>
    </w:p>
    <w:p w:rsidR="00D16307" w:rsidRDefault="00D16307" w:rsidP="00D1630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307">
        <w:rPr>
          <w:rFonts w:ascii="Times New Roman" w:hAnsi="Times New Roman" w:cs="Times New Roman"/>
          <w:sz w:val="24"/>
          <w:szCs w:val="24"/>
        </w:rPr>
        <w:t>Hay que tener presente en todo momento que el personal idóneo es aquel con conocimientos médicos certificados</w:t>
      </w:r>
      <w:bookmarkStart w:id="0" w:name="_GoBack"/>
      <w:bookmarkEnd w:id="0"/>
    </w:p>
    <w:p w:rsidR="00245747" w:rsidRPr="00EC0110" w:rsidRDefault="00245747" w:rsidP="00F77578">
      <w:pPr>
        <w:pStyle w:val="Prrafodelista"/>
        <w:rPr>
          <w:szCs w:val="24"/>
        </w:rPr>
      </w:pPr>
    </w:p>
    <w:sectPr w:rsidR="00245747" w:rsidRPr="00EC0110" w:rsidSect="00D24BC1">
      <w:headerReference w:type="default" r:id="rId8"/>
      <w:footerReference w:type="default" r:id="rId9"/>
      <w:pgSz w:w="12240" w:h="15840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E5B" w:rsidRDefault="00C10E5B" w:rsidP="004C23F8">
      <w:pPr>
        <w:spacing w:after="0" w:line="240" w:lineRule="auto"/>
      </w:pPr>
      <w:r>
        <w:separator/>
      </w:r>
    </w:p>
  </w:endnote>
  <w:endnote w:type="continuationSeparator" w:id="0">
    <w:p w:rsidR="00C10E5B" w:rsidRDefault="00C10E5B" w:rsidP="004C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Piedepgina"/>
    </w:pP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4C23F8" w:rsidRPr="004C23F8" w:rsidTr="00E853AA">
      <w:trPr>
        <w:cantSplit/>
      </w:trPr>
      <w:tc>
        <w:tcPr>
          <w:tcW w:w="2127" w:type="dxa"/>
          <w:vMerge w:val="restart"/>
          <w:vAlign w:val="center"/>
        </w:tcPr>
        <w:p w:rsidR="004C23F8" w:rsidRPr="004C23F8" w:rsidRDefault="004C23F8" w:rsidP="004C23F8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w:rsidR="004C23F8" w:rsidRPr="004C23F8" w:rsidTr="00E853AA">
      <w:trPr>
        <w:cantSplit/>
      </w:trPr>
      <w:tc>
        <w:tcPr>
          <w:tcW w:w="2127" w:type="dxa"/>
          <w:vMerge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="004C23F8" w:rsidRPr="004C23F8" w:rsidRDefault="00D24BC1" w:rsidP="004C23F8">
          <w:pPr>
            <w:spacing w:after="0" w:line="240" w:lineRule="auto"/>
            <w:ind w:left="-540" w:firstLine="47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Pref</w:t>
          </w:r>
          <w:r w:rsidR="00F7757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ecto del Puerto de Colonia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="004C23F8" w:rsidRPr="004C23F8" w:rsidRDefault="00F7757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Jefe de </w:t>
          </w:r>
          <w:r w:rsidR="000C461A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la División </w:t>
          </w: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Policía Marítima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4C23F8" w:rsidRPr="004C23F8" w:rsidRDefault="000C461A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24"/>
              <w:szCs w:val="20"/>
              <w:lang w:val="es-ES" w:eastAsia="es-ES"/>
            </w:rPr>
            <w:pict>
              <v:rect id="_x0000_s2052" style="position:absolute;left:0;text-align:left;margin-left:216.4pt;margin-top:2.45pt;width:10.25pt;height:9.15pt;z-index:251664384;mso-position-horizontal-relative:text;mso-position-vertical-relative:text" fillcolor="#6f3"/>
            </w:pict>
          </w:r>
          <w:r w:rsidR="00C10E5B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_x0000_s2051" style="position:absolute;left:0;text-align:left;margin-left:89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"/>
            </w:pict>
          </w:r>
          <w:r w:rsidR="00C10E5B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4" o:spid="_x0000_s2050" style="position:absolute;left:0;text-align:left;margin-left:365.55pt;margin-top:2.95pt;width:9pt;height: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"/>
            </w:pict>
          </w:r>
          <w:r w:rsidR="00C10E5B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3" o:spid="_x0000_s2049" style="position:absolute;left:0;text-align:left;margin-left:217.15pt;margin-top:3.4pt;width:9pt;height:9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"/>
            </w:pict>
          </w:r>
          <w:r w:rsidR="004C23F8" w:rsidRPr="004C23F8"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4C23F8" w:rsidRDefault="004C23F8">
    <w:pPr>
      <w:pStyle w:val="Piedepgina"/>
    </w:pPr>
  </w:p>
  <w:p w:rsidR="004C23F8" w:rsidRDefault="004C23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E5B" w:rsidRDefault="00C10E5B" w:rsidP="004C23F8">
      <w:pPr>
        <w:spacing w:after="0" w:line="240" w:lineRule="auto"/>
      </w:pPr>
      <w:r>
        <w:separator/>
      </w:r>
    </w:p>
  </w:footnote>
  <w:footnote w:type="continuationSeparator" w:id="0">
    <w:p w:rsidR="00C10E5B" w:rsidRDefault="00C10E5B" w:rsidP="004C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Encabezado"/>
    </w:pPr>
  </w:p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84"/>
    </w:tblGrid>
    <w:tr w:rsidR="004C23F8" w:rsidRPr="004C23F8" w:rsidTr="00E853AA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  <w:lang w:val="es-ES" w:eastAsia="es-ES"/>
            </w:rPr>
            <w:drawing>
              <wp:inline distT="0" distB="0" distL="0" distR="0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="004C23F8" w:rsidRPr="00D24BC1" w:rsidRDefault="00F77578" w:rsidP="00D24BC1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PREFECTURA DEL PUERTO DE COLONIA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16307" w:rsidRDefault="00D16307" w:rsidP="00D16307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eastAsia="ar-SA"/>
            </w:rPr>
          </w:pPr>
          <w:r w:rsidRPr="00D16307">
            <w:rPr>
              <w:rFonts w:ascii="Times New Roman" w:hAnsi="Times New Roman" w:cs="Times New Roman"/>
              <w:b/>
              <w:sz w:val="28"/>
              <w:szCs w:val="28"/>
            </w:rPr>
            <w:t>PROCEDIMIENTO EN CASO DE EXTRACCION DE PERSONAS LESIONADAS EN ZONAS DE DIFICIL ACCESO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w:rsidR="004C23F8" w:rsidRPr="004C23F8" w:rsidTr="00E853AA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w:rsidR="004C23F8" w:rsidRDefault="004C23F8">
    <w:pPr>
      <w:pStyle w:val="Encabezado"/>
    </w:pPr>
  </w:p>
  <w:p w:rsidR="004C23F8" w:rsidRDefault="004C23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>
    <w:nsid w:val="5A541CD2"/>
    <w:multiLevelType w:val="hybridMultilevel"/>
    <w:tmpl w:val="B48850E4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DAC"/>
    <w:rsid w:val="00077D70"/>
    <w:rsid w:val="000C29E2"/>
    <w:rsid w:val="000C461A"/>
    <w:rsid w:val="000D4DE2"/>
    <w:rsid w:val="00197D71"/>
    <w:rsid w:val="0020280B"/>
    <w:rsid w:val="00245747"/>
    <w:rsid w:val="00247668"/>
    <w:rsid w:val="00290683"/>
    <w:rsid w:val="003C60D4"/>
    <w:rsid w:val="003E2C6C"/>
    <w:rsid w:val="003F26CA"/>
    <w:rsid w:val="004B3767"/>
    <w:rsid w:val="004C23F8"/>
    <w:rsid w:val="004F12E8"/>
    <w:rsid w:val="005B16C3"/>
    <w:rsid w:val="0064529D"/>
    <w:rsid w:val="00772B12"/>
    <w:rsid w:val="0087606E"/>
    <w:rsid w:val="00892226"/>
    <w:rsid w:val="00931DAC"/>
    <w:rsid w:val="009A071A"/>
    <w:rsid w:val="00A12F20"/>
    <w:rsid w:val="00A548B8"/>
    <w:rsid w:val="00A56014"/>
    <w:rsid w:val="00B66FCC"/>
    <w:rsid w:val="00C10E5B"/>
    <w:rsid w:val="00C86692"/>
    <w:rsid w:val="00C965BA"/>
    <w:rsid w:val="00D16307"/>
    <w:rsid w:val="00D24BC1"/>
    <w:rsid w:val="00DD726B"/>
    <w:rsid w:val="00E06238"/>
    <w:rsid w:val="00E07400"/>
    <w:rsid w:val="00EC0110"/>
    <w:rsid w:val="00EC3D2E"/>
    <w:rsid w:val="00F25DCD"/>
    <w:rsid w:val="00F775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E19F0F6C-838F-4391-B5A1-4564E8FD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6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16307"/>
    <w:pPr>
      <w:spacing w:after="160" w:line="259" w:lineRule="auto"/>
      <w:ind w:left="720"/>
      <w:contextualSpacing/>
    </w:pPr>
    <w:rPr>
      <w:lang w:val="es-UY"/>
    </w:rPr>
  </w:style>
  <w:style w:type="paragraph" w:customStyle="1" w:styleId="Textoindependiente31">
    <w:name w:val="Texto independiente 31"/>
    <w:basedOn w:val="Normal"/>
    <w:rsid w:val="00D16307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5B19A-7855-4309-98BD-64CBF7946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Usuario</cp:lastModifiedBy>
  <cp:revision>6</cp:revision>
  <dcterms:created xsi:type="dcterms:W3CDTF">2016-01-26T17:43:00Z</dcterms:created>
  <dcterms:modified xsi:type="dcterms:W3CDTF">2022-10-11T00:11:00Z</dcterms:modified>
</cp:coreProperties>
</file>