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2.1 The Cell Cycle and Mitosis*</w:t>
      </w:r>
    </w:p>
    <w:p w:rsidR="00000000" w:rsidDel="00000000" w:rsidP="00000000" w:rsidRDefault="00000000" w:rsidRPr="00000000" w14:paraId="0000000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Autosomal cells (</w:t>
      </w:r>
      <w:commentRangeStart w:id="0"/>
      <w:r w:rsidDel="00000000" w:rsidR="00000000" w:rsidRPr="00000000">
        <w:rPr>
          <w:rtl w:val="0"/>
        </w:rPr>
        <w:t xml:space="preserve">2n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) undergo mitosis</w:t>
      </w:r>
    </w:p>
    <w:p w:rsidR="00000000" w:rsidDel="00000000" w:rsidP="00000000" w:rsidRDefault="00000000" w:rsidRPr="00000000" w14:paraId="00000003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Germ-line cells (2n) undergo mitosis, OR meiosis to produce Sex cells i.e. gametes (n)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The Cell Cycle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3662408" cy="2128838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408" cy="212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Control of the Cell Cycle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G1/S checkpoint: DNA damage</w:t>
      </w:r>
    </w:p>
    <w:p w:rsidR="00000000" w:rsidDel="00000000" w:rsidP="00000000" w:rsidRDefault="00000000" w:rsidRPr="00000000" w14:paraId="0000000A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p53 protein repairs DNA</w:t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G2/M checkpoint: Cell size and DNA replication</w:t>
      </w:r>
    </w:p>
    <w:p w:rsidR="00000000" w:rsidDel="00000000" w:rsidP="00000000" w:rsidRDefault="00000000" w:rsidRPr="00000000" w14:paraId="0000000C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Cyclins bind to cyclin-dependent kinases (CDKs) → cyclin concentrations vary → create CDK-cyclin complex → phosphorylate transcription factors → promote transcription of genes required for the next stage of cell cycle</w:t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Metaphase checkpoint: Chromosome spindle attachment → prevents non-disjunction</w:t>
      </w:r>
    </w:p>
    <w:p w:rsidR="00000000" w:rsidDel="00000000" w:rsidP="00000000" w:rsidRDefault="00000000" w:rsidRPr="00000000" w14:paraId="0000000E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Mad2 protein</w:t>
      </w:r>
    </w:p>
    <w:p w:rsidR="00000000" w:rsidDel="00000000" w:rsidP="00000000" w:rsidRDefault="00000000" w:rsidRPr="00000000" w14:paraId="0000000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Mitosis</w:t>
      </w:r>
    </w:p>
    <w:p w:rsidR="00000000" w:rsidDel="00000000" w:rsidP="00000000" w:rsidRDefault="00000000" w:rsidRPr="00000000" w14:paraId="00000011">
      <w:pPr>
        <w:rPr>
          <w:b w:val="1"/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509963" cy="3864334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3864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2.2 Meiosis*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86263" cy="326419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3264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Genetic Variation</w:t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Random fertilization</w:t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Crossing over of non-sister chromatids of homologous chromosomes at </w:t>
      </w:r>
      <w:r w:rsidDel="00000000" w:rsidR="00000000" w:rsidRPr="00000000">
        <w:rPr>
          <w:b w:val="1"/>
          <w:rtl w:val="0"/>
        </w:rPr>
        <w:t xml:space="preserve">Prophase I</w:t>
      </w:r>
    </w:p>
    <w:p w:rsidR="00000000" w:rsidDel="00000000" w:rsidP="00000000" w:rsidRDefault="00000000" w:rsidRPr="00000000" w14:paraId="00000019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Independent assortment of homologous chromosomes at </w:t>
      </w:r>
      <w:r w:rsidDel="00000000" w:rsidR="00000000" w:rsidRPr="00000000">
        <w:rPr>
          <w:b w:val="1"/>
          <w:rtl w:val="0"/>
        </w:rPr>
        <w:t xml:space="preserve">Metaphase I</w:t>
      </w:r>
    </w:p>
    <w:p w:rsidR="00000000" w:rsidDel="00000000" w:rsidP="00000000" w:rsidRDefault="00000000" w:rsidRPr="00000000" w14:paraId="0000001A">
      <w:pPr>
        <w:numPr>
          <w:ilvl w:val="1"/>
          <w:numId w:val="11"/>
        </w:numPr>
        <w:ind w:left="1440" w:hanging="360"/>
        <w:rPr/>
      </w:pPr>
      <m:oMath>
        <m:sSup>
          <m:sSupPr>
            <m:ctrlPr>
              <w:rPr/>
            </m:ctrlPr>
          </m:sSupPr>
          <m:e>
            <m:r>
              <w:rPr/>
              <m:t xml:space="preserve">2</m:t>
            </m:r>
          </m:e>
          <m:sup>
            <m:r>
              <w:rPr/>
              <m:t xml:space="preserve">n</m:t>
            </m:r>
          </m:sup>
        </m:sSup>
      </m:oMath>
      <w:r w:rsidDel="00000000" w:rsidR="00000000" w:rsidRPr="00000000">
        <w:rPr>
          <w:rtl w:val="0"/>
        </w:rPr>
        <w:t xml:space="preserve"> possible combinations, where n = number of pairs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2.3 The Reproductive System*</w:t>
      </w:r>
    </w:p>
    <w:p w:rsidR="00000000" w:rsidDel="00000000" w:rsidP="00000000" w:rsidRDefault="00000000" w:rsidRPr="00000000" w14:paraId="0000001E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 chromosome has a sex-determining region Y (SRY), which codes for a transcription factor that initiates testis differentiation → forms male gonads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Male Reproductive Anatomy</w:t>
      </w:r>
    </w:p>
    <w:p w:rsidR="00000000" w:rsidDel="00000000" w:rsidP="00000000" w:rsidRDefault="00000000" w:rsidRPr="00000000" w14:paraId="00000021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613498" cy="327183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3498" cy="3271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Testes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Seminiferous tubules: sperm are produced here, where they are nourished by </w:t>
      </w:r>
      <w:r w:rsidDel="00000000" w:rsidR="00000000" w:rsidRPr="00000000">
        <w:rPr>
          <w:b w:val="1"/>
          <w:rtl w:val="0"/>
        </w:rPr>
        <w:t xml:space="preserve">Sertoli cells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Interstitial cells (of Leydig): secrete </w:t>
      </w:r>
      <w:r w:rsidDel="00000000" w:rsidR="00000000" w:rsidRPr="00000000">
        <w:rPr>
          <w:b w:val="1"/>
          <w:rtl w:val="0"/>
        </w:rPr>
        <w:t xml:space="preserve">testosterone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other </w:t>
      </w:r>
      <w:r w:rsidDel="00000000" w:rsidR="00000000" w:rsidRPr="00000000">
        <w:rPr>
          <w:b w:val="1"/>
          <w:rtl w:val="0"/>
        </w:rPr>
        <w:t xml:space="preserve">androgens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Scrotum (contains testes)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Hangs below penis and maintains 2 to 4°C below body temperature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There is a layer of muscle around the </w:t>
      </w:r>
      <w:r w:rsidDel="00000000" w:rsidR="00000000" w:rsidRPr="00000000">
        <w:rPr>
          <w:b w:val="1"/>
          <w:rtl w:val="0"/>
        </w:rPr>
        <w:t xml:space="preserve">vas deferens </w:t>
      </w:r>
      <w:r w:rsidDel="00000000" w:rsidR="00000000" w:rsidRPr="00000000">
        <w:rPr>
          <w:rtl w:val="0"/>
        </w:rPr>
        <w:t xml:space="preserve">that can raise and lower the testis to regulate the temperature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Epididymis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Sperm flagella </w:t>
      </w:r>
      <w:r w:rsidDel="00000000" w:rsidR="00000000" w:rsidRPr="00000000">
        <w:rPr>
          <w:b w:val="1"/>
          <w:rtl w:val="0"/>
        </w:rPr>
        <w:t xml:space="preserve">gain motility</w:t>
      </w:r>
      <w:r w:rsidDel="00000000" w:rsidR="00000000" w:rsidRPr="00000000">
        <w:rPr>
          <w:rtl w:val="0"/>
        </w:rPr>
        <w:t xml:space="preserve"> here and are </w:t>
      </w:r>
      <w:r w:rsidDel="00000000" w:rsidR="00000000" w:rsidRPr="00000000">
        <w:rPr>
          <w:b w:val="1"/>
          <w:rtl w:val="0"/>
        </w:rPr>
        <w:t xml:space="preserve">stored </w:t>
      </w:r>
      <w:r w:rsidDel="00000000" w:rsidR="00000000" w:rsidRPr="00000000">
        <w:rPr>
          <w:rtl w:val="0"/>
        </w:rPr>
        <w:t xml:space="preserve">until ejaculation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Vas deferens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Ejaculatory duct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Urethra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Seminal fluid (+ sperm = semen)</w:t>
      </w:r>
    </w:p>
    <w:p w:rsidR="00000000" w:rsidDel="00000000" w:rsidP="00000000" w:rsidRDefault="00000000" w:rsidRPr="00000000" w14:paraId="0000002F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Seminal vesicles</w:t>
      </w:r>
      <w:r w:rsidDel="00000000" w:rsidR="00000000" w:rsidRPr="00000000">
        <w:rPr>
          <w:rtl w:val="0"/>
        </w:rPr>
        <w:t xml:space="preserve"> contribute </w:t>
      </w:r>
      <w:r w:rsidDel="00000000" w:rsidR="00000000" w:rsidRPr="00000000">
        <w:rPr>
          <w:b w:val="1"/>
          <w:rtl w:val="0"/>
        </w:rPr>
        <w:t xml:space="preserve">fructose</w:t>
      </w:r>
      <w:r w:rsidDel="00000000" w:rsidR="00000000" w:rsidRPr="00000000">
        <w:rPr>
          <w:rtl w:val="0"/>
        </w:rPr>
        <w:t xml:space="preserve"> to nourish sperm</w:t>
      </w:r>
    </w:p>
    <w:p w:rsidR="00000000" w:rsidDel="00000000" w:rsidP="00000000" w:rsidRDefault="00000000" w:rsidRPr="00000000" w14:paraId="00000030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Both the seminal vesicles and </w:t>
      </w:r>
      <w:commentRangeStart w:id="1"/>
      <w:r w:rsidDel="00000000" w:rsidR="00000000" w:rsidRPr="00000000">
        <w:rPr>
          <w:b w:val="1"/>
          <w:rtl w:val="0"/>
        </w:rPr>
        <w:t xml:space="preserve">prostate gland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 give mid </w:t>
      </w:r>
      <w:r w:rsidDel="00000000" w:rsidR="00000000" w:rsidRPr="00000000">
        <w:rPr>
          <w:b w:val="1"/>
          <w:rtl w:val="0"/>
        </w:rPr>
        <w:t xml:space="preserve">alkaline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properties → sperm is able to survive in the relative acidity of the female reproductive tract</w:t>
      </w:r>
    </w:p>
    <w:p w:rsidR="00000000" w:rsidDel="00000000" w:rsidP="00000000" w:rsidRDefault="00000000" w:rsidRPr="00000000" w14:paraId="00000031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Bulbourethral (Cowper’s) glands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produce a clear viscous fluid → </w:t>
      </w:r>
      <w:r w:rsidDel="00000000" w:rsidR="00000000" w:rsidRPr="00000000">
        <w:rPr>
          <w:b w:val="1"/>
          <w:rtl w:val="0"/>
        </w:rPr>
        <w:t xml:space="preserve">cleans </w:t>
      </w:r>
      <w:r w:rsidDel="00000000" w:rsidR="00000000" w:rsidRPr="00000000">
        <w:rPr>
          <w:rtl w:val="0"/>
        </w:rPr>
        <w:t xml:space="preserve">out any remnants of urine + </w:t>
      </w:r>
      <w:r w:rsidDel="00000000" w:rsidR="00000000" w:rsidRPr="00000000">
        <w:rPr>
          <w:b w:val="1"/>
          <w:rtl w:val="0"/>
        </w:rPr>
        <w:t xml:space="preserve">lubricates </w:t>
      </w:r>
      <w:r w:rsidDel="00000000" w:rsidR="00000000" w:rsidRPr="00000000">
        <w:rPr>
          <w:rtl w:val="0"/>
        </w:rPr>
        <w:t xml:space="preserve">the urethra during sexual arousal</w:t>
      </w:r>
    </w:p>
    <w:p w:rsidR="00000000" w:rsidDel="00000000" w:rsidP="00000000" w:rsidRDefault="00000000" w:rsidRPr="00000000" w14:paraId="0000003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Spermatogenesis</w:t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Spermatogonia (diploid stem cells) → diploid primary spermatocytes (after S stage) → haploid secondary spermatocytes (after Meiosis I) → haploid spermatids (after Meiosis II) → mature spermatozoa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Sperm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2595563" cy="157099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1570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Head (contains genetic material)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Acrosome (cap) derived from Golgi apparatus → contains </w:t>
      </w:r>
      <w:r w:rsidDel="00000000" w:rsidR="00000000" w:rsidRPr="00000000">
        <w:rPr>
          <w:b w:val="1"/>
          <w:rtl w:val="0"/>
        </w:rPr>
        <w:t xml:space="preserve">acrosomal enzymes</w:t>
      </w:r>
      <w:r w:rsidDel="00000000" w:rsidR="00000000" w:rsidRPr="00000000">
        <w:rPr>
          <w:rtl w:val="0"/>
        </w:rPr>
        <w:t xml:space="preserve"> to penetrate ovum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Midpiece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Contains mitochondria → generates </w:t>
      </w:r>
      <w:r w:rsidDel="00000000" w:rsidR="00000000" w:rsidRPr="00000000">
        <w:rPr>
          <w:b w:val="1"/>
          <w:rtl w:val="0"/>
        </w:rPr>
        <w:t xml:space="preserve">ATP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from fructose → energy to swim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Flagellum (for </w:t>
      </w:r>
      <w:r w:rsidDel="00000000" w:rsidR="00000000" w:rsidRPr="00000000">
        <w:rPr>
          <w:b w:val="1"/>
          <w:rtl w:val="0"/>
        </w:rPr>
        <w:t xml:space="preserve">motility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Female Reproductive Anatomy</w:t>
      </w:r>
    </w:p>
    <w:p w:rsidR="00000000" w:rsidDel="00000000" w:rsidP="00000000" w:rsidRDefault="00000000" w:rsidRPr="00000000" w14:paraId="0000003F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251499" cy="221456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1499" cy="221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Ovary</w:t>
      </w:r>
    </w:p>
    <w:p w:rsidR="00000000" w:rsidDel="00000000" w:rsidP="00000000" w:rsidRDefault="00000000" w:rsidRPr="00000000" w14:paraId="00000041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Consists of thousands of </w:t>
      </w:r>
      <w:r w:rsidDel="00000000" w:rsidR="00000000" w:rsidRPr="00000000">
        <w:rPr>
          <w:b w:val="1"/>
          <w:rtl w:val="0"/>
        </w:rPr>
        <w:t xml:space="preserve">follicles</w:t>
      </w:r>
      <w:r w:rsidDel="00000000" w:rsidR="00000000" w:rsidRPr="00000000">
        <w:rPr>
          <w:rtl w:val="0"/>
        </w:rPr>
        <w:t xml:space="preserve">, which contain, nourish, and protect immature ova (eggs)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Fallopian tube, or oviduct</w:t>
      </w:r>
    </w:p>
    <w:p w:rsidR="00000000" w:rsidDel="00000000" w:rsidP="00000000" w:rsidRDefault="00000000" w:rsidRPr="00000000" w14:paraId="00000043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Lined with </w:t>
      </w:r>
      <w:r w:rsidDel="00000000" w:rsidR="00000000" w:rsidRPr="00000000">
        <w:rPr>
          <w:b w:val="1"/>
          <w:rtl w:val="0"/>
        </w:rPr>
        <w:t xml:space="preserve">cilia </w:t>
      </w:r>
      <w:r w:rsidDel="00000000" w:rsidR="00000000" w:rsidRPr="00000000">
        <w:rPr>
          <w:rtl w:val="0"/>
        </w:rPr>
        <w:t xml:space="preserve">to propel the egg forward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Uterus </w:t>
      </w:r>
    </w:p>
    <w:p w:rsidR="00000000" w:rsidDel="00000000" w:rsidP="00000000" w:rsidRDefault="00000000" w:rsidRPr="00000000" w14:paraId="00000045">
      <w:pPr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Site of fetal development</w:t>
      </w:r>
    </w:p>
    <w:p w:rsidR="00000000" w:rsidDel="00000000" w:rsidP="00000000" w:rsidRDefault="00000000" w:rsidRPr="00000000" w14:paraId="00000046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Lower end: cervix, connects to the vaginal canal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Vagina</w:t>
      </w:r>
    </w:p>
    <w:p w:rsidR="00000000" w:rsidDel="00000000" w:rsidP="00000000" w:rsidRDefault="00000000" w:rsidRPr="00000000" w14:paraId="00000048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Sperm deposition</w:t>
      </w:r>
      <w:r w:rsidDel="00000000" w:rsidR="00000000" w:rsidRPr="00000000">
        <w:rPr>
          <w:rtl w:val="0"/>
        </w:rPr>
        <w:t xml:space="preserve"> during intercourse</w:t>
      </w:r>
    </w:p>
    <w:p w:rsidR="00000000" w:rsidDel="00000000" w:rsidP="00000000" w:rsidRDefault="00000000" w:rsidRPr="00000000" w14:paraId="00000049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Passageway through which </w:t>
      </w:r>
      <w:r w:rsidDel="00000000" w:rsidR="00000000" w:rsidRPr="00000000">
        <w:rPr>
          <w:b w:val="1"/>
          <w:rtl w:val="0"/>
        </w:rPr>
        <w:t xml:space="preserve">childbirth </w:t>
      </w:r>
      <w:r w:rsidDel="00000000" w:rsidR="00000000" w:rsidRPr="00000000">
        <w:rPr>
          <w:rtl w:val="0"/>
        </w:rPr>
        <w:t xml:space="preserve">occurs</w:t>
      </w:r>
    </w:p>
    <w:p w:rsidR="00000000" w:rsidDel="00000000" w:rsidP="00000000" w:rsidRDefault="00000000" w:rsidRPr="00000000" w14:paraId="0000004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Oogenesis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 like spermatogonia; it is </w:t>
      </w:r>
      <w:r w:rsidDel="00000000" w:rsidR="00000000" w:rsidRPr="00000000">
        <w:rPr>
          <w:b w:val="1"/>
          <w:rtl w:val="0"/>
        </w:rPr>
        <w:t xml:space="preserve">finite supply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Diploid primary oocytes (by birth, all oogonia have already undergone DNA replication; arrested at </w:t>
      </w:r>
      <w:r w:rsidDel="00000000" w:rsidR="00000000" w:rsidRPr="00000000">
        <w:rPr>
          <w:b w:val="1"/>
          <w:rtl w:val="0"/>
        </w:rPr>
        <w:t xml:space="preserve">Prophase 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→ secondary oocyte + a polar body (unequal cytokinesis after Meiosis I; only one every month; arrested at </w:t>
      </w:r>
      <w:r w:rsidDel="00000000" w:rsidR="00000000" w:rsidRPr="00000000">
        <w:rPr>
          <w:b w:val="1"/>
          <w:rtl w:val="0"/>
        </w:rPr>
        <w:t xml:space="preserve">Metaphase II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→ … </w:t>
      </w:r>
    </w:p>
    <w:p w:rsidR="00000000" w:rsidDel="00000000" w:rsidP="00000000" w:rsidRDefault="00000000" w:rsidRPr="00000000" w14:paraId="0000004E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Fertilization occurs: completes Meiosis II to form mature ovum + polar body → haploid pronuclei of the sperm and the ovum join → diploid zygote</w:t>
      </w:r>
    </w:p>
    <w:p w:rsidR="00000000" w:rsidDel="00000000" w:rsidP="00000000" w:rsidRDefault="00000000" w:rsidRPr="00000000" w14:paraId="0000004F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fertilization</w:t>
      </w:r>
    </w:p>
    <w:p w:rsidR="00000000" w:rsidDel="00000000" w:rsidP="00000000" w:rsidRDefault="00000000" w:rsidRPr="00000000" w14:paraId="0000005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Oocyte (immature ovum)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Zona pellucida</w:t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Contains glycoproteins that protect the oocyte</w:t>
      </w:r>
    </w:p>
    <w:p w:rsidR="00000000" w:rsidDel="00000000" w:rsidP="00000000" w:rsidRDefault="00000000" w:rsidRPr="00000000" w14:paraId="0000005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Contains compounds necessary for sperm cell binding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Corona radiata</w:t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Lies outside the zona pellucida</w:t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Triggers Meiosis II when acrosomal enzymes penetrate these layers</w:t>
      </w:r>
    </w:p>
    <w:p w:rsidR="00000000" w:rsidDel="00000000" w:rsidP="00000000" w:rsidRDefault="00000000" w:rsidRPr="00000000" w14:paraId="0000005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Sexual Development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Hypothalamus (production of GnRH) → anterior pituitary gland (synthesis and release of FSH and LH) → triggers the production of other sex hormones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Male Sexual Development</w:t>
      </w:r>
    </w:p>
    <w:p w:rsidR="00000000" w:rsidDel="00000000" w:rsidP="00000000" w:rsidRDefault="00000000" w:rsidRPr="00000000" w14:paraId="0000005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Fetal period (from 9 weeks after fertilization until birth)</w:t>
      </w:r>
    </w:p>
    <w:p w:rsidR="00000000" w:rsidDel="00000000" w:rsidP="00000000" w:rsidRDefault="00000000" w:rsidRPr="00000000" w14:paraId="0000005E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 chromosome → production of androgens → male sexual differentiation</w:t>
      </w:r>
    </w:p>
    <w:p w:rsidR="00000000" w:rsidDel="00000000" w:rsidP="00000000" w:rsidRDefault="00000000" w:rsidRPr="00000000" w14:paraId="0000005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Infancy → Childhood</w:t>
      </w:r>
    </w:p>
    <w:p w:rsidR="00000000" w:rsidDel="00000000" w:rsidP="00000000" w:rsidRDefault="00000000" w:rsidRPr="00000000" w14:paraId="00000060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Androgen production is low</w:t>
      </w:r>
    </w:p>
    <w:p w:rsidR="00000000" w:rsidDel="00000000" w:rsidP="00000000" w:rsidRDefault="00000000" w:rsidRPr="00000000" w14:paraId="0000006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Puberty</w:t>
      </w:r>
    </w:p>
    <w:p w:rsidR="00000000" w:rsidDel="00000000" w:rsidP="00000000" w:rsidRDefault="00000000" w:rsidRPr="00000000" w14:paraId="00000062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Increased testosterone produced by testes</w:t>
      </w:r>
    </w:p>
    <w:p w:rsidR="00000000" w:rsidDel="00000000" w:rsidP="00000000" w:rsidRDefault="00000000" w:rsidRPr="00000000" w14:paraId="00000063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FSH stimulates the Sertoli cells and triggers sperm maturation</w:t>
      </w:r>
    </w:p>
    <w:p w:rsidR="00000000" w:rsidDel="00000000" w:rsidP="00000000" w:rsidRDefault="00000000" w:rsidRPr="00000000" w14:paraId="00000064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LH causes the interstitial cells to produce more testosterone</w:t>
      </w:r>
    </w:p>
    <w:p w:rsidR="00000000" w:rsidDel="00000000" w:rsidP="00000000" w:rsidRDefault="00000000" w:rsidRPr="00000000" w14:paraId="00000065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Testosterone develops and maintains the male reproductive system, and results in the development of secondary sexual characteristics e.g. facial and axillary hair, deeper voice, changes in growth patterns</w:t>
      </w:r>
    </w:p>
    <w:p w:rsidR="00000000" w:rsidDel="00000000" w:rsidP="00000000" w:rsidRDefault="00000000" w:rsidRPr="00000000" w14:paraId="00000066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Adulthood: testosterone production remains high</w:t>
      </w:r>
    </w:p>
    <w:p w:rsidR="00000000" w:rsidDel="00000000" w:rsidP="00000000" w:rsidRDefault="00000000" w:rsidRPr="00000000" w14:paraId="0000006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Old age: testosterone production declines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Female Sexual Development</w:t>
      </w:r>
    </w:p>
    <w:p w:rsidR="00000000" w:rsidDel="00000000" w:rsidP="00000000" w:rsidRDefault="00000000" w:rsidRPr="00000000" w14:paraId="0000006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Estrogens are secreted by follicles in response to FSH</w:t>
      </w:r>
    </w:p>
    <w:p w:rsidR="00000000" w:rsidDel="00000000" w:rsidP="00000000" w:rsidRDefault="00000000" w:rsidRPr="00000000" w14:paraId="0000006B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Develop and maintain the female reproductive system, and female secondary characteristics e.g. breast growth, hip widening, changes in fat distribution</w:t>
      </w:r>
    </w:p>
    <w:p w:rsidR="00000000" w:rsidDel="00000000" w:rsidP="00000000" w:rsidRDefault="00000000" w:rsidRPr="00000000" w14:paraId="0000006C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Establish </w:t>
      </w:r>
      <w:r w:rsidDel="00000000" w:rsidR="00000000" w:rsidRPr="00000000">
        <w:rPr>
          <w:rtl w:val="0"/>
        </w:rPr>
        <w:t xml:space="preserve">and thicken the lining of the uterus (endometrium)</w:t>
      </w:r>
    </w:p>
    <w:p w:rsidR="00000000" w:rsidDel="00000000" w:rsidP="00000000" w:rsidRDefault="00000000" w:rsidRPr="00000000" w14:paraId="0000006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Progesterone is secreted by the corpus luteum in response to LH</w:t>
      </w:r>
    </w:p>
    <w:p w:rsidR="00000000" w:rsidDel="00000000" w:rsidP="00000000" w:rsidRDefault="00000000" w:rsidRPr="00000000" w14:paraId="0000006E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Maintains and </w:t>
      </w:r>
      <w:r w:rsidDel="00000000" w:rsidR="00000000" w:rsidRPr="00000000">
        <w:rPr>
          <w:b w:val="1"/>
          <w:rtl w:val="0"/>
        </w:rPr>
        <w:t xml:space="preserve">protects</w:t>
      </w:r>
      <w:r w:rsidDel="00000000" w:rsidR="00000000" w:rsidRPr="00000000">
        <w:rPr>
          <w:rtl w:val="0"/>
        </w:rPr>
        <w:t xml:space="preserve"> the endometrium</w:t>
      </w:r>
    </w:p>
    <w:p w:rsidR="00000000" w:rsidDel="00000000" w:rsidP="00000000" w:rsidRDefault="00000000" w:rsidRPr="00000000" w14:paraId="0000006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The Menstrual Cycle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95865" cy="377666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865" cy="3776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Follicular phase</w:t>
      </w:r>
    </w:p>
    <w:p w:rsidR="00000000" w:rsidDel="00000000" w:rsidP="00000000" w:rsidRDefault="00000000" w:rsidRPr="00000000" w14:paraId="00000073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Begins with menstrual flow → decreased estrogen and progesterone → GnRH increases → FSH and LH increase → follicles start to produce more estrogen → regrow the endometrial lining</w:t>
      </w:r>
    </w:p>
    <w:p w:rsidR="00000000" w:rsidDel="00000000" w:rsidP="00000000" w:rsidRDefault="00000000" w:rsidRPr="00000000" w14:paraId="00000074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More estrogen → </w:t>
      </w:r>
      <w:r w:rsidDel="00000000" w:rsidR="00000000" w:rsidRPr="00000000">
        <w:rPr>
          <w:b w:val="1"/>
          <w:rtl w:val="0"/>
        </w:rPr>
        <w:t xml:space="preserve">negative feedback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GnRH, LH and FSH concentrations level off</w:t>
      </w:r>
    </w:p>
    <w:p w:rsidR="00000000" w:rsidDel="00000000" w:rsidP="00000000" w:rsidRDefault="00000000" w:rsidRPr="00000000" w14:paraId="0000007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Ovulation</w:t>
      </w:r>
    </w:p>
    <w:p w:rsidR="00000000" w:rsidDel="00000000" w:rsidP="00000000" w:rsidRDefault="00000000" w:rsidRPr="00000000" w14:paraId="00000076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Late follicular phase: developing follicles secrete more estrogen → estrogen concentrations reaches a threshold that paradoxically results in </w:t>
      </w:r>
      <w:r w:rsidDel="00000000" w:rsidR="00000000" w:rsidRPr="00000000">
        <w:rPr>
          <w:b w:val="1"/>
          <w:rtl w:val="0"/>
        </w:rPr>
        <w:t xml:space="preserve">positive feedback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GnRH, LH and FSH levels spike</w:t>
      </w:r>
    </w:p>
    <w:p w:rsidR="00000000" w:rsidDel="00000000" w:rsidP="00000000" w:rsidRDefault="00000000" w:rsidRPr="00000000" w14:paraId="00000077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LH surge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induces ovulation → </w:t>
      </w:r>
      <w:r w:rsidDel="00000000" w:rsidR="00000000" w:rsidRPr="00000000">
        <w:rPr>
          <w:b w:val="1"/>
          <w:rtl w:val="0"/>
        </w:rPr>
        <w:t xml:space="preserve">release of the ovum</w:t>
      </w:r>
      <w:r w:rsidDel="00000000" w:rsidR="00000000" w:rsidRPr="00000000">
        <w:rPr>
          <w:rtl w:val="0"/>
        </w:rPr>
        <w:t xml:space="preserve"> from the ovary into the abdominal (peritoneal) cavity</w:t>
      </w:r>
    </w:p>
    <w:p w:rsidR="00000000" w:rsidDel="00000000" w:rsidP="00000000" w:rsidRDefault="00000000" w:rsidRPr="00000000" w14:paraId="0000007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Luteal phase</w:t>
      </w:r>
    </w:p>
    <w:p w:rsidR="00000000" w:rsidDel="00000000" w:rsidP="00000000" w:rsidRDefault="00000000" w:rsidRPr="00000000" w14:paraId="00000079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LH causes the ruptured follicle to form the </w:t>
      </w:r>
      <w:r w:rsidDel="00000000" w:rsidR="00000000" w:rsidRPr="00000000">
        <w:rPr>
          <w:b w:val="1"/>
          <w:rtl w:val="0"/>
        </w:rPr>
        <w:t xml:space="preserve">corpus luteum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secretes progesterone → maintains the uterine lining for implantation</w:t>
      </w:r>
    </w:p>
    <w:p w:rsidR="00000000" w:rsidDel="00000000" w:rsidP="00000000" w:rsidRDefault="00000000" w:rsidRPr="00000000" w14:paraId="0000007A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High levels of progesterone → </w:t>
      </w:r>
      <w:r w:rsidDel="00000000" w:rsidR="00000000" w:rsidRPr="00000000">
        <w:rPr>
          <w:b w:val="1"/>
          <w:rtl w:val="0"/>
        </w:rPr>
        <w:t xml:space="preserve">negative feedback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on GnRH, FSH and LH → </w:t>
      </w:r>
      <w:r w:rsidDel="00000000" w:rsidR="00000000" w:rsidRPr="00000000">
        <w:rPr>
          <w:b w:val="1"/>
          <w:rtl w:val="0"/>
        </w:rPr>
        <w:t xml:space="preserve">prevents ovulation of multiple eggs</w:t>
      </w:r>
    </w:p>
    <w:p w:rsidR="00000000" w:rsidDel="00000000" w:rsidP="00000000" w:rsidRDefault="00000000" w:rsidRPr="00000000" w14:paraId="0000007B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Menstruation (</w:t>
      </w:r>
      <w:r w:rsidDel="00000000" w:rsidR="00000000" w:rsidRPr="00000000">
        <w:rPr>
          <w:b w:val="1"/>
          <w:rtl w:val="0"/>
        </w:rPr>
        <w:t xml:space="preserve">if implantation does not occur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C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Corpus luteum loses its stimulations from LH → progesterone decreases → uterine lining sloughs off → no more block on GnRH → cycle repeats</w:t>
      </w:r>
    </w:p>
    <w:p w:rsidR="00000000" w:rsidDel="00000000" w:rsidP="00000000" w:rsidRDefault="00000000" w:rsidRPr="00000000" w14:paraId="0000007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Pregnancy (if fertilization occurs)</w:t>
      </w:r>
    </w:p>
    <w:p w:rsidR="00000000" w:rsidDel="00000000" w:rsidP="00000000" w:rsidRDefault="00000000" w:rsidRPr="00000000" w14:paraId="0000007E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First trimester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Zygote develops into blastocyst that will implant in the uterine lining → secretes human chorionic gonadotropin (</w:t>
      </w:r>
      <w:r w:rsidDel="00000000" w:rsidR="00000000" w:rsidRPr="00000000">
        <w:rPr>
          <w:b w:val="1"/>
          <w:rtl w:val="0"/>
        </w:rPr>
        <w:t xml:space="preserve">hCG</w:t>
      </w:r>
      <w:r w:rsidDel="00000000" w:rsidR="00000000" w:rsidRPr="00000000">
        <w:rPr>
          <w:rtl w:val="0"/>
        </w:rPr>
        <w:t xml:space="preserve">) i.e. </w:t>
      </w:r>
      <w:r w:rsidDel="00000000" w:rsidR="00000000" w:rsidRPr="00000000">
        <w:rPr>
          <w:b w:val="1"/>
          <w:rtl w:val="0"/>
        </w:rPr>
        <w:t xml:space="preserve">analog of LH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can stimulate LH receptors and maintain corpus luteum → continues to secrete estrogen and progesterone</w:t>
      </w:r>
    </w:p>
    <w:p w:rsidR="00000000" w:rsidDel="00000000" w:rsidP="00000000" w:rsidRDefault="00000000" w:rsidRPr="00000000" w14:paraId="0000007F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Second trimester</w:t>
      </w:r>
      <w:r w:rsidDel="00000000" w:rsidR="00000000" w:rsidRPr="00000000">
        <w:rPr>
          <w:rtl w:val="0"/>
        </w:rPr>
        <w:t xml:space="preserve">: hCG levels decline because </w:t>
      </w:r>
      <w:r w:rsidDel="00000000" w:rsidR="00000000" w:rsidRPr="00000000">
        <w:rPr>
          <w:b w:val="1"/>
          <w:rtl w:val="0"/>
        </w:rPr>
        <w:t xml:space="preserve">placenta </w:t>
      </w:r>
      <w:r w:rsidDel="00000000" w:rsidR="00000000" w:rsidRPr="00000000">
        <w:rPr>
          <w:rtl w:val="0"/>
        </w:rPr>
        <w:t xml:space="preserve">has grown to a sufficient size to secrete </w:t>
      </w:r>
      <w:r w:rsidDel="00000000" w:rsidR="00000000" w:rsidRPr="00000000">
        <w:rPr>
          <w:b w:val="1"/>
          <w:rtl w:val="0"/>
        </w:rPr>
        <w:t xml:space="preserve">progesterone and estrogen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by itself → high levels serve as negative feedback → prevent further GnRH secretion</w:t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Menopause</w:t>
      </w:r>
    </w:p>
    <w:p w:rsidR="00000000" w:rsidDel="00000000" w:rsidP="00000000" w:rsidRDefault="00000000" w:rsidRPr="00000000" w14:paraId="00000081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Aging → follicles decrease → less estrogen → more GnRH and FSH → desensitise FSH on remaining follicles → ovarian atrophy</w:t>
      </w:r>
    </w:p>
    <w:p w:rsidR="00000000" w:rsidDel="00000000" w:rsidP="00000000" w:rsidRDefault="00000000" w:rsidRPr="00000000" w14:paraId="00000082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Estrogen and progesterone levels drop → endometrium also atrophies → </w:t>
      </w:r>
      <w:r w:rsidDel="00000000" w:rsidR="00000000" w:rsidRPr="00000000">
        <w:rPr>
          <w:b w:val="1"/>
          <w:rtl w:val="0"/>
        </w:rPr>
        <w:t xml:space="preserve">menstruation stops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Spermatogenesis vs Oogenesis</w:t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All primary oocytes produced and arrested at Prophase I by birth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One secondary oocyte (every menstrual cycle) arrested at Metaphase II</w:t>
      </w:r>
    </w:p>
    <w:p w:rsidR="00000000" w:rsidDel="00000000" w:rsidP="00000000" w:rsidRDefault="00000000" w:rsidRPr="00000000" w14:paraId="00000087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Completes Meiosis II if fertilization occurs</w:t>
      </w:r>
    </w:p>
    <w:p w:rsidR="00000000" w:rsidDel="00000000" w:rsidP="00000000" w:rsidRDefault="00000000" w:rsidRPr="00000000" w14:paraId="00000088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Sheds with the endometrial blood if no fertilization occurs</w:t>
      </w:r>
    </w:p>
    <w:p w:rsidR="00000000" w:rsidDel="00000000" w:rsidP="00000000" w:rsidRDefault="00000000" w:rsidRPr="00000000" w14:paraId="00000089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403193" cy="44243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3193" cy="442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 Rong Loh" w:id="1" w:date="2019-09-07T13:48:07Z"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Application: Prostate enlarges with age (condition is called benign prostatic hyperplasia)</w:t>
      </w:r>
    </w:p>
    <w:p w:rsidR="00000000" w:rsidDel="00000000" w:rsidP="00000000" w:rsidRDefault="00000000" w:rsidRPr="00000000" w14:paraId="0000008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Prostate surrounds the urethra --&gt; urinary frequency and urgency</w:t>
      </w:r>
    </w:p>
  </w:comment>
  <w:comment w:author="De Rong Loh" w:id="0" w:date="2019-09-07T12:04:10Z"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2n = 46</w:t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a) 2 is the ploidy or set of chromosomes</w:t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b) 46 is the number of chromosomes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8.png"/><Relationship Id="rId14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