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Solubility-Based Methods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Extraction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Combines</w:t>
      </w:r>
      <w:r w:rsidDel="00000000" w:rsidR="00000000" w:rsidRPr="00000000">
        <w:rPr>
          <w:b w:val="1"/>
          <w:rtl w:val="0"/>
        </w:rPr>
        <w:t xml:space="preserve"> two immiscible liquids</w:t>
      </w:r>
      <w:r w:rsidDel="00000000" w:rsidR="00000000" w:rsidRPr="00000000">
        <w:rPr>
          <w:rtl w:val="0"/>
        </w:rPr>
        <w:t xml:space="preserve">, one of which easily dissolves the compound of interest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Polar (water) layer = aqueous phase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Dissolves compounds with HB or polarity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Non-polar layer = organic phase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Dissolves non-polar compounds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Extraction is carried out in a separatory funnel. One phase is collected, and the solvent is then evaporated using a rotary evaporator (rotovap)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Acid-base properties can be used to increase solubility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 + Base → A- + HB+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Anion dissolves more readily in the polar layer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reverse of extraction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small amount of </w:t>
      </w:r>
      <w:r w:rsidDel="00000000" w:rsidR="00000000" w:rsidRPr="00000000">
        <w:rPr>
          <w:b w:val="1"/>
          <w:rtl w:val="0"/>
        </w:rPr>
        <w:t xml:space="preserve">solute that dissolves impurities</w:t>
      </w:r>
      <w:r w:rsidDel="00000000" w:rsidR="00000000" w:rsidRPr="00000000">
        <w:rPr>
          <w:rtl w:val="0"/>
        </w:rPr>
        <w:t xml:space="preserve"> is run over the compound of interest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Filtration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Isolates a </w:t>
      </w:r>
      <w:r w:rsidDel="00000000" w:rsidR="00000000" w:rsidRPr="00000000">
        <w:rPr>
          <w:b w:val="1"/>
          <w:rtl w:val="0"/>
        </w:rPr>
        <w:t xml:space="preserve">solid (residue) from a liquid (filtrate)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Gravity filtration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when the </w:t>
      </w:r>
      <w:r w:rsidDel="00000000" w:rsidR="00000000" w:rsidRPr="00000000">
        <w:rPr>
          <w:b w:val="1"/>
          <w:rtl w:val="0"/>
        </w:rPr>
        <w:t xml:space="preserve">product of interest is in the filtrate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Hot solvent is used to maintain solubility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Vacuum filtration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when the </w:t>
      </w:r>
      <w:r w:rsidDel="00000000" w:rsidR="00000000" w:rsidRPr="00000000">
        <w:rPr>
          <w:b w:val="1"/>
          <w:rtl w:val="0"/>
        </w:rPr>
        <w:t xml:space="preserve">product of interest is the solid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vacuum is connected to the flask to pull the solvent through more quickly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Recrystallization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for</w:t>
      </w:r>
      <w:r w:rsidDel="00000000" w:rsidR="00000000" w:rsidRPr="00000000">
        <w:rPr>
          <w:b w:val="1"/>
          <w:rtl w:val="0"/>
        </w:rPr>
        <w:t xml:space="preserve"> further purifying crystals </w:t>
      </w:r>
      <w:r w:rsidDel="00000000" w:rsidR="00000000" w:rsidRPr="00000000">
        <w:rPr>
          <w:rtl w:val="0"/>
        </w:rPr>
        <w:t xml:space="preserve">in solution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Dissolve the product in a minimum amount of hot solvent and let it recrystallize as it cools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Solvent chosen should be the one in which the product is soluble only at high temperatures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Hence, when the solution cools, only the desired product will recrystallize out of solution, excluding the impurities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Distillation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Separates </w:t>
      </w:r>
      <w:r w:rsidDel="00000000" w:rsidR="00000000" w:rsidRPr="00000000">
        <w:rPr>
          <w:b w:val="1"/>
          <w:rtl w:val="0"/>
        </w:rPr>
        <w:t xml:space="preserve">miscible liquids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b w:val="1"/>
          <w:rtl w:val="0"/>
        </w:rPr>
        <w:t xml:space="preserve">differences in their boiling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liquid with the lowest boiling point </w:t>
      </w:r>
      <w:r w:rsidDel="00000000" w:rsidR="00000000" w:rsidRPr="00000000">
        <w:rPr>
          <w:rtl w:val="0"/>
        </w:rPr>
        <w:t xml:space="preserve">vaporizes</w:t>
      </w:r>
      <w:r w:rsidDel="00000000" w:rsidR="00000000" w:rsidRPr="00000000">
        <w:rPr>
          <w:rtl w:val="0"/>
        </w:rPr>
        <w:t xml:space="preserve"> first and is collected as the distillate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distillation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Boiling points are under 150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and are at least 25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apart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Vacuum distillation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Boiling points are over 150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to prevent degradation of the product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Decreased ambient pressure will allow them to boil at a lower temperature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distillation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Boiling points are less than 25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apart because it allows more refined separation of liquids by boiling point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surface area in the distillation column so that the distillate has more places to condense on its way up the column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Chromatography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two phases to separate compounds based on </w:t>
      </w:r>
      <w:r w:rsidDel="00000000" w:rsidR="00000000" w:rsidRPr="00000000">
        <w:rPr>
          <w:b w:val="1"/>
          <w:rtl w:val="0"/>
        </w:rPr>
        <w:t xml:space="preserve">physical or chemical properties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stationary phase (or adsorbent) is usually a polar solvent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mobile phase runs through the stationary phase and is usually a liquid or gas. This elutes the sample through the stationary phase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Thin-layer and paper chromatography (TLC)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identify a sample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phases: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Stationary phase = </w:t>
      </w:r>
      <w:r w:rsidDel="00000000" w:rsidR="00000000" w:rsidRPr="00000000">
        <w:rPr>
          <w:b w:val="1"/>
          <w:rtl w:val="0"/>
        </w:rPr>
        <w:t xml:space="preserve">polar </w:t>
      </w:r>
      <w:r w:rsidDel="00000000" w:rsidR="00000000" w:rsidRPr="00000000">
        <w:rPr>
          <w:rtl w:val="0"/>
        </w:rPr>
        <w:t xml:space="preserve">e.g. silica (usually), alumina, or paper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phase = </w:t>
      </w:r>
      <w:r w:rsidDel="00000000" w:rsidR="00000000" w:rsidRPr="00000000">
        <w:rPr>
          <w:b w:val="1"/>
          <w:rtl w:val="0"/>
        </w:rPr>
        <w:t xml:space="preserve">nonpolar </w:t>
      </w:r>
      <w:r w:rsidDel="00000000" w:rsidR="00000000" w:rsidRPr="00000000">
        <w:rPr>
          <w:rtl w:val="0"/>
        </w:rPr>
        <w:t xml:space="preserve">e.g. organic solvent which climbs the card through capillary action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Thus, the more nonpolar the sample is, the further up the plate it will move (with the non-polar mobile phase)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 (retardation factor) formula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Remains constant for a particular compound in a given solvent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18320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832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7513" cy="17549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75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Reverse-phase chromatography uses a nonpolar card with a polar solvent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chromatography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polarity, size, or affinity to separate compounds based on their physical or chemical properties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Stationary phase = column containing silica or alumina beads (</w:t>
      </w:r>
      <w:r w:rsidDel="00000000" w:rsidR="00000000" w:rsidRPr="00000000">
        <w:rPr>
          <w:b w:val="1"/>
          <w:rtl w:val="0"/>
        </w:rPr>
        <w:t xml:space="preserve">polar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phase = </w:t>
      </w:r>
      <w:r w:rsidDel="00000000" w:rsidR="00000000" w:rsidRPr="00000000">
        <w:rPr>
          <w:b w:val="1"/>
          <w:rtl w:val="0"/>
        </w:rPr>
        <w:t xml:space="preserve">nonpolar </w:t>
      </w:r>
      <w:r w:rsidDel="00000000" w:rsidR="00000000" w:rsidRPr="00000000">
        <w:rPr>
          <w:rtl w:val="0"/>
        </w:rPr>
        <w:t xml:space="preserve">solvent which travels through the column by </w:t>
      </w:r>
      <w:r w:rsidDel="00000000" w:rsidR="00000000" w:rsidRPr="00000000">
        <w:rPr>
          <w:b w:val="1"/>
          <w:rtl w:val="0"/>
        </w:rPr>
        <w:t xml:space="preserve">gravity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Three types: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Ion-exchange chromatography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beads are coated with charged substances to bind compounds with opposite charge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Size-exclusion chromatography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beads have small pores which trap smaller compounds and allow larger compounds to travel through faster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Affinity chromatography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Column is made to have high affinity for a compound by coating the beads with a receptor or antibody to the compounds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 chromatography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Separates </w:t>
      </w:r>
      <w:r w:rsidDel="00000000" w:rsidR="00000000" w:rsidRPr="00000000">
        <w:rPr>
          <w:b w:val="1"/>
          <w:rtl w:val="0"/>
        </w:rPr>
        <w:t xml:space="preserve">vaporizable compounds</w:t>
      </w:r>
      <w:r w:rsidDel="00000000" w:rsidR="00000000" w:rsidRPr="00000000">
        <w:rPr>
          <w:rtl w:val="0"/>
        </w:rPr>
        <w:t xml:space="preserve"> according to how well they adhere to the adsorbent in the column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Stationary phase = a coil of crushed metal or polymer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phase = nonreactive gas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combined in sequence with </w:t>
      </w:r>
      <w:r w:rsidDel="00000000" w:rsidR="00000000" w:rsidRPr="00000000">
        <w:rPr>
          <w:b w:val="1"/>
          <w:rtl w:val="0"/>
        </w:rPr>
        <w:t xml:space="preserve">mass spectrometry</w:t>
      </w:r>
      <w:r w:rsidDel="00000000" w:rsidR="00000000" w:rsidRPr="00000000">
        <w:rPr>
          <w:rtl w:val="0"/>
        </w:rPr>
        <w:t xml:space="preserve">, which ionizes and fragments molecules and passes these fragments through a magnetic field to determine molecular weight or structure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High-performance liquid chromatography (HPLC)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column chromatography, but uses a sophisticated computer-mediated solvent and temperature gradients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if the sample size is small or if forces such as capillary action will affect results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