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Acidity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hydroxyl hydrogen is the most acidic proton on a carboxylic acid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in 1,3-dicarbonyls, the α-hydrogen is also quite acidic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19676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96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(Acidity of the α-hydrogen in β-dicarboxylic acids)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Dicarboxylic acid &gt;&gt; Monocarboxylic acid &gt;&gt; Deprotonated </w:t>
      </w:r>
      <w:r w:rsidDel="00000000" w:rsidR="00000000" w:rsidRPr="00000000">
        <w:rPr>
          <w:rtl w:val="0"/>
        </w:rPr>
        <w:t xml:space="preserve">dicarboxylic</w:t>
      </w:r>
      <w:r w:rsidDel="00000000" w:rsidR="00000000" w:rsidRPr="00000000">
        <w:rPr>
          <w:rtl w:val="0"/>
        </w:rPr>
        <w:t xml:space="preserve"> acid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dicarboxylic acid is the most acidic as the second carboxyl group is electron-withdrawing and therefore contributes to an even higher stability of the anion after loss of the first hydrogen</w:t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Monocarboxylic acid is more acidic than a deprotonated carboxylic acid because the carboxylate ion is electron-donating and destabilizes the product of the second deprotonation step, resulting in decreased acidity</w:t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Synthesis of Carboxylic Acids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prepared via oxidation of aldehydes and primary alcohols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Nucleophilic Acyl Substitution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Nucleophilic addition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Elimination of the leaving group and reformation of the carbonyl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 solution makes the nucleophile more nucleophilic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Acidic solution makes the electrophile more electrophilic (and a better leaving group)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5363" cy="117053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17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Amides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Amides that are cyclic are called lactams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14738" cy="88630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88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(Formation of an Amide by Nucleophilic Acyl Substitution)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Esters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Esters that are cyclic are called lactones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 be made by reacting carboxylic acids with alcohols under acidic conditions → produces water as a side product (it is a condensation reaction)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00538" cy="214337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143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(Esterification: Reaction of a Carboxylic acid with an Alcohol)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Anhydride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formed by the condensation of two carboxylic acids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767138" cy="145155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451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(Synthesis of Anhydride </w:t>
      </w:r>
      <w:r w:rsidDel="00000000" w:rsidR="00000000" w:rsidRPr="00000000">
        <w:rPr>
          <w:rtl w:val="0"/>
        </w:rPr>
        <w:t xml:space="preserve">via</w:t>
      </w:r>
      <w:r w:rsidDel="00000000" w:rsidR="00000000" w:rsidRPr="00000000">
        <w:rPr>
          <w:rtl w:val="0"/>
        </w:rPr>
        <w:t xml:space="preserve"> Carboxylic Acid Condensation, which also occurs through nucleophilic acyl substitution)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Reduction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Carboxylic acids can be reduced by LiAlH4, but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the less reactive NaBH4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66389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66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(Carboxylic Acid → Aldehyde → Primary alcohol)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commentRangeStart w:id="0"/>
      <w:r w:rsidDel="00000000" w:rsidR="00000000" w:rsidRPr="00000000">
        <w:rPr>
          <w:u w:val="single"/>
          <w:rtl w:val="0"/>
        </w:rPr>
        <w:t xml:space="preserve">Decarboxylation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loss of the carbonyl group as carbon dioxide, when </w:t>
      </w:r>
      <w:r w:rsidDel="00000000" w:rsidR="00000000" w:rsidRPr="00000000">
        <w:rPr>
          <w:b w:val="1"/>
          <w:rtl w:val="0"/>
        </w:rPr>
        <w:t xml:space="preserve">heated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Occurs with </w:t>
      </w:r>
      <w:r w:rsidDel="00000000" w:rsidR="00000000" w:rsidRPr="00000000">
        <w:rPr>
          <w:b w:val="1"/>
          <w:rtl w:val="0"/>
        </w:rPr>
        <w:t xml:space="preserve">β-keto acids and β-dicarboxylic acids</w:t>
      </w:r>
      <w:r w:rsidDel="00000000" w:rsidR="00000000" w:rsidRPr="00000000">
        <w:rPr>
          <w:rtl w:val="0"/>
        </w:rPr>
        <w:t xml:space="preserve"> because they can form a cyclic transition state that permits simultaneous hydrogen transfer and loss of carbon dioxide</w:t>
      </w:r>
    </w:p>
    <w:p w:rsidR="00000000" w:rsidDel="00000000" w:rsidP="00000000" w:rsidRDefault="00000000" w:rsidRPr="00000000" w14:paraId="00000035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Both the electrophile and nucleophile are in the same molecule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386263" cy="265003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65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(Decarboxylation of carboxylic acids; product can tautomerize too)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Saponification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Long-chained carboxylic acids react with sodium or potassium hydroxide to form a salt i.e. soap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soap molecules can arrange themselves into micelles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10313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031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(Carboxylic acid salt (soap))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0" w:date="2019-11-08T15:56:38Z"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Pyruvate dehydrogenase complex carries out the decarboxylation of pyruvate to help form acetyl-CoA, which can feed into the citric acid cycle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