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5C7" w:rsidRDefault="00680604" w:rsidP="00680604">
      <w:pPr>
        <w:jc w:val="center"/>
        <w:rPr>
          <w:sz w:val="24"/>
          <w:szCs w:val="24"/>
        </w:rPr>
      </w:pPr>
      <w:r w:rsidRPr="00680604">
        <w:rPr>
          <w:sz w:val="24"/>
          <w:szCs w:val="24"/>
        </w:rPr>
        <w:t>CE 650C</w:t>
      </w:r>
      <w:r>
        <w:rPr>
          <w:sz w:val="24"/>
          <w:szCs w:val="24"/>
        </w:rPr>
        <w:t xml:space="preserve"> – Chenhui Liu</w:t>
      </w:r>
    </w:p>
    <w:p w:rsidR="00680604" w:rsidRPr="00680604" w:rsidRDefault="00680604" w:rsidP="00680604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</w:p>
    <w:p w:rsidR="00680604" w:rsidRDefault="00680604">
      <w:r>
        <w:rPr>
          <w:noProof/>
        </w:rPr>
        <w:drawing>
          <wp:inline distT="0" distB="0" distL="0" distR="0" wp14:anchorId="5EFFA61B" wp14:editId="76BE3862">
            <wp:extent cx="5943600" cy="4069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C9" w:rsidRDefault="006F44C9" w:rsidP="006F44C9">
      <w:pPr>
        <w:jc w:val="center"/>
      </w:pPr>
      <w:r>
        <w:t>Figure 1: Speed vs Volume</w:t>
      </w:r>
    </w:p>
    <w:p w:rsidR="00680604" w:rsidRDefault="00680604">
      <w:r>
        <w:rPr>
          <w:noProof/>
        </w:rPr>
        <w:lastRenderedPageBreak/>
        <w:drawing>
          <wp:inline distT="0" distB="0" distL="0" distR="0" wp14:anchorId="08810DCB" wp14:editId="43EDF227">
            <wp:extent cx="5943600" cy="4069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C9" w:rsidRDefault="006F44C9" w:rsidP="006F44C9">
      <w:pPr>
        <w:jc w:val="center"/>
      </w:pPr>
      <w:r>
        <w:t>Figure 2: CDF of Speed</w:t>
      </w:r>
    </w:p>
    <w:p w:rsidR="006F44C9" w:rsidRDefault="00835AB4">
      <w:r>
        <w:t xml:space="preserve">From Figure 1 and Figure 2, the sensor “I-35 NB @ US 30 North” behaves different from other sensors. </w:t>
      </w:r>
      <w:r w:rsidR="000E7F95">
        <w:t xml:space="preserve">It is clear that </w:t>
      </w:r>
      <w:bookmarkStart w:id="0" w:name="_GoBack"/>
      <w:bookmarkEnd w:id="0"/>
      <w:r w:rsidR="00547984">
        <w:t xml:space="preserve">the average speeds on this sensor are generally lower than other sensors. </w:t>
      </w:r>
    </w:p>
    <w:sectPr w:rsidR="006F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74"/>
    <w:rsid w:val="000E7F95"/>
    <w:rsid w:val="00547984"/>
    <w:rsid w:val="005D6CC1"/>
    <w:rsid w:val="00680604"/>
    <w:rsid w:val="006F44C9"/>
    <w:rsid w:val="00835AB4"/>
    <w:rsid w:val="0084335C"/>
    <w:rsid w:val="00AD2374"/>
    <w:rsid w:val="00B828EF"/>
    <w:rsid w:val="00D55F6A"/>
    <w:rsid w:val="00D645C7"/>
    <w:rsid w:val="00E673E8"/>
    <w:rsid w:val="00ED6211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8003A-E513-4BAB-BFC9-EAAE45CE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B12DB82-8CA3-4142-A512-2E7C8B17D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</Words>
  <Characters>232</Characters>
  <Application>Microsoft Office Word</Application>
  <DocSecurity>0</DocSecurity>
  <Lines>1</Lines>
  <Paragraphs>1</Paragraphs>
  <ScaleCrop>false</ScaleCrop>
  <Company>Microsoft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Chenhui [CCE E]</dc:creator>
  <cp:keywords/>
  <dc:description/>
  <cp:lastModifiedBy>Liu, Chenhui [CCE E]</cp:lastModifiedBy>
  <cp:revision>9</cp:revision>
  <dcterms:created xsi:type="dcterms:W3CDTF">2017-03-20T16:19:00Z</dcterms:created>
  <dcterms:modified xsi:type="dcterms:W3CDTF">2017-03-20T16:26:00Z</dcterms:modified>
</cp:coreProperties>
</file>