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D8E0" w14:textId="3D18F95C" w:rsidR="00A7514A" w:rsidRPr="00A7514A" w:rsidRDefault="00A7514A" w:rsidP="00885712">
      <w:pPr>
        <w:pStyle w:val="Titolopaginacopertina"/>
        <w:rPr>
          <w:rFonts w:eastAsiaTheme="majorEastAsia"/>
          <w:spacing w:val="-2"/>
          <w:sz w:val="24"/>
          <w:szCs w:val="24"/>
        </w:rPr>
      </w:pPr>
      <w:r w:rsidRPr="00A7514A">
        <w:t xml:space="preserve">Osmosis </w:t>
      </w:r>
      <w:r w:rsidRPr="00A7514A">
        <w:br/>
        <w:t xml:space="preserve">with </w:t>
      </w:r>
      <w:r w:rsidRPr="00A7514A">
        <w:br/>
        <w:t xml:space="preserve">Red Blood Cell </w:t>
      </w:r>
      <w:r w:rsidRPr="00A7514A">
        <w:br/>
      </w:r>
      <w:r w:rsidRPr="00A7514A">
        <w:rPr>
          <w:rStyle w:val="SottotitoloCarattere"/>
          <w:rFonts w:ascii="Times New Roman" w:hAnsi="Times New Roman" w:cs="Times New Roman"/>
          <w:lang w:val="en-US"/>
        </w:rPr>
        <w:br/>
        <w:t xml:space="preserve">a </w:t>
      </w:r>
      <w:r w:rsidR="00DF16A0" w:rsidRPr="00E847F2">
        <w:rPr>
          <w:rStyle w:val="SottotitoloCarattere"/>
          <w:rFonts w:ascii="Times New Roman" w:hAnsi="Times New Roman" w:cs="Times New Roman"/>
          <w:lang w:val="en-US"/>
        </w:rPr>
        <w:t>S</w:t>
      </w:r>
      <w:r w:rsidRPr="00E847F2">
        <w:rPr>
          <w:rStyle w:val="SottotitoloCarattere"/>
          <w:rFonts w:ascii="Times New Roman" w:hAnsi="Times New Roman" w:cs="Times New Roman"/>
          <w:lang w:val="en-US"/>
        </w:rPr>
        <w:t>cratch-based</w:t>
      </w:r>
      <w:r w:rsidRPr="00A7514A">
        <w:rPr>
          <w:rStyle w:val="SottotitoloCarattere"/>
          <w:rFonts w:ascii="Times New Roman" w:hAnsi="Times New Roman" w:cs="Times New Roman"/>
          <w:lang w:val="en-US"/>
        </w:rPr>
        <w:t xml:space="preserve"> Learning Unit</w:t>
      </w:r>
    </w:p>
    <w:p w14:paraId="6BCDEA39" w14:textId="44D9D9E5" w:rsidR="00440DB5" w:rsidRPr="00C879B0" w:rsidRDefault="00A7514A" w:rsidP="00885712">
      <w:pPr>
        <w:pStyle w:val="Infopaginacopertina"/>
        <w:jc w:val="center"/>
        <w:rPr>
          <w:b/>
          <w:bCs/>
          <w:lang w:val="en-US"/>
        </w:rPr>
      </w:pPr>
      <w:r w:rsidRPr="00C879B0">
        <w:rPr>
          <w:b/>
          <w:bCs/>
          <w:lang w:val="en-US"/>
        </w:rPr>
        <w:t xml:space="preserve">Manganaro Clizia Giorgia </w:t>
      </w:r>
    </w:p>
    <w:p w14:paraId="48640293" w14:textId="6840DCAA" w:rsidR="00A7514A" w:rsidRPr="00C879B0" w:rsidRDefault="00A7514A" w:rsidP="00885712">
      <w:pPr>
        <w:pStyle w:val="Infopaginacopertina"/>
        <w:spacing w:after="240"/>
        <w:jc w:val="center"/>
        <w:rPr>
          <w:b/>
          <w:bCs/>
          <w:lang w:val="en-US"/>
        </w:rPr>
      </w:pPr>
      <w:r w:rsidRPr="00C879B0">
        <w:rPr>
          <w:b/>
          <w:bCs/>
          <w:lang w:val="en-US"/>
        </w:rPr>
        <w:t>2017897</w:t>
      </w:r>
    </w:p>
    <w:p w14:paraId="7B91A0A4" w14:textId="624CF09F" w:rsidR="00A7514A" w:rsidRPr="00A7514A" w:rsidRDefault="00A7514A" w:rsidP="00885712">
      <w:pPr>
        <w:pStyle w:val="Infopaginacopertina"/>
        <w:jc w:val="center"/>
        <w:rPr>
          <w:lang w:val="en-US"/>
        </w:rPr>
      </w:pPr>
      <w:r w:rsidRPr="00A7514A">
        <w:rPr>
          <w:lang w:val="en-US"/>
        </w:rPr>
        <w:t>Course of Methods in Computer Science Education: Analysis</w:t>
      </w:r>
    </w:p>
    <w:p w14:paraId="61EE1AD8" w14:textId="131C1ED1" w:rsidR="00440DB5" w:rsidRPr="00A7514A" w:rsidRDefault="00A7514A" w:rsidP="00885712">
      <w:pPr>
        <w:pStyle w:val="Infopaginacopertina"/>
        <w:jc w:val="center"/>
        <w:rPr>
          <w:lang w:val="en-US"/>
        </w:rPr>
      </w:pPr>
      <w:r w:rsidRPr="00A7514A">
        <w:rPr>
          <w:lang w:val="en-US"/>
        </w:rPr>
        <w:t>A.Y. 2022/2023</w:t>
      </w:r>
    </w:p>
    <w:p w14:paraId="0688C403" w14:textId="77777777" w:rsidR="00440DB5" w:rsidRPr="00A7514A" w:rsidRDefault="00440DB5" w:rsidP="00885712">
      <w:pPr>
        <w:tabs>
          <w:tab w:val="clear" w:pos="8640"/>
        </w:tabs>
        <w:spacing w:after="0" w:line="240" w:lineRule="auto"/>
        <w:jc w:val="left"/>
        <w:rPr>
          <w:b/>
          <w:bCs/>
          <w:sz w:val="28"/>
          <w:szCs w:val="20"/>
          <w:lang w:bidi="it-IT"/>
        </w:rPr>
        <w:sectPr w:rsidR="00440DB5" w:rsidRPr="00A7514A" w:rsidSect="00A7514A">
          <w:footerReference w:type="default" r:id="rId11"/>
          <w:pgSz w:w="11907" w:h="16839"/>
          <w:pgMar w:top="2160" w:right="2160" w:bottom="1701" w:left="2160" w:header="1440" w:footer="0" w:gutter="0"/>
          <w:pgNumType w:start="0"/>
          <w:cols w:space="720"/>
          <w:titlePg/>
          <w:docGrid w:linePitch="360"/>
        </w:sectPr>
      </w:pPr>
    </w:p>
    <w:p w14:paraId="2D4DB1C3" w14:textId="38C010B6" w:rsidR="00440DB5" w:rsidRPr="00A7514A" w:rsidRDefault="00440DB5" w:rsidP="00885712">
      <w:pPr>
        <w:pStyle w:val="Titolo1"/>
        <w:spacing w:line="276" w:lineRule="auto"/>
        <w:jc w:val="both"/>
        <w:rPr>
          <w:rFonts w:ascii="Times New Roman" w:hAnsi="Times New Roman" w:cs="Times New Roman"/>
        </w:rPr>
      </w:pPr>
      <w:r w:rsidRPr="00A7514A">
        <w:rPr>
          <w:rFonts w:ascii="Times New Roman" w:hAnsi="Times New Roman" w:cs="Times New Roman"/>
        </w:rPr>
        <w:lastRenderedPageBreak/>
        <w:t>Introdu</w:t>
      </w:r>
      <w:r w:rsidR="00A7514A" w:rsidRPr="00A7514A">
        <w:rPr>
          <w:rFonts w:ascii="Times New Roman" w:hAnsi="Times New Roman" w:cs="Times New Roman"/>
        </w:rPr>
        <w:t>ction</w:t>
      </w:r>
    </w:p>
    <w:p w14:paraId="3D2324E9" w14:textId="3C7C6D62" w:rsidR="00C879B0" w:rsidRPr="00C879B0" w:rsidRDefault="00C879B0" w:rsidP="00885712">
      <w:pPr>
        <w:spacing w:line="276" w:lineRule="auto"/>
      </w:pPr>
      <w:r w:rsidRPr="00C879B0">
        <w:t xml:space="preserve">The purpose of this report is to describe and demonstrate the building of a Learning Unit using </w:t>
      </w:r>
      <w:r w:rsidRPr="00C879B0">
        <w:rPr>
          <w:i/>
          <w:iCs/>
        </w:rPr>
        <w:t xml:space="preserve">Scratch, </w:t>
      </w:r>
      <w:r w:rsidRPr="00C879B0">
        <w:t xml:space="preserve">having the objective of teaching the phenomenon of osmosis in </w:t>
      </w:r>
      <w:r w:rsidR="00DB6803" w:rsidRPr="00DB6803">
        <w:t>eukaryote</w:t>
      </w:r>
      <w:r w:rsidR="00DB6803">
        <w:t xml:space="preserve"> </w:t>
      </w:r>
      <w:r w:rsidRPr="00C879B0">
        <w:t xml:space="preserve">cells. In that case red blood cells will be used as an example. </w:t>
      </w:r>
    </w:p>
    <w:p w14:paraId="70353782" w14:textId="5DF3B23F" w:rsidR="00440DB5" w:rsidRPr="00A7514A" w:rsidRDefault="009E7D4F" w:rsidP="00885712">
      <w:pPr>
        <w:pStyle w:val="Titolo1"/>
        <w:spacing w:line="276" w:lineRule="auto"/>
        <w:jc w:val="both"/>
        <w:rPr>
          <w:rFonts w:ascii="Times New Roman" w:hAnsi="Times New Roman" w:cs="Times New Roman"/>
        </w:rPr>
      </w:pPr>
      <w:r>
        <w:rPr>
          <w:rFonts w:ascii="Times New Roman" w:hAnsi="Times New Roman" w:cs="Times New Roman"/>
        </w:rPr>
        <w:t xml:space="preserve">Prerequisites and Class </w:t>
      </w:r>
    </w:p>
    <w:p w14:paraId="24D81FA8" w14:textId="54CD3871" w:rsidR="00E83210" w:rsidRDefault="00AE3E8D" w:rsidP="00885712">
      <w:pPr>
        <w:pStyle w:val="Titolo2"/>
        <w:spacing w:line="276" w:lineRule="auto"/>
        <w:jc w:val="both"/>
        <w:rPr>
          <w:rFonts w:ascii="Times New Roman" w:hAnsi="Times New Roman" w:cs="Times New Roman"/>
          <w:b w:val="0"/>
          <w:kern w:val="0"/>
          <w:sz w:val="22"/>
          <w:szCs w:val="22"/>
        </w:rPr>
      </w:pPr>
      <w:r w:rsidRPr="00AE3E8D">
        <w:rPr>
          <w:rFonts w:ascii="Times New Roman" w:hAnsi="Times New Roman" w:cs="Times New Roman"/>
          <w:b w:val="0"/>
          <w:kern w:val="0"/>
          <w:sz w:val="22"/>
          <w:szCs w:val="22"/>
        </w:rPr>
        <w:t xml:space="preserve">This </w:t>
      </w:r>
      <w:r w:rsidR="00284D50">
        <w:rPr>
          <w:rFonts w:ascii="Times New Roman" w:hAnsi="Times New Roman" w:cs="Times New Roman"/>
          <w:b w:val="0"/>
          <w:kern w:val="0"/>
          <w:sz w:val="22"/>
          <w:szCs w:val="22"/>
        </w:rPr>
        <w:t>Learning</w:t>
      </w:r>
      <w:r w:rsidRPr="00AE3E8D">
        <w:rPr>
          <w:rFonts w:ascii="Times New Roman" w:hAnsi="Times New Roman" w:cs="Times New Roman"/>
          <w:b w:val="0"/>
          <w:kern w:val="0"/>
          <w:sz w:val="22"/>
          <w:szCs w:val="22"/>
        </w:rPr>
        <w:t xml:space="preserve"> unit is aimed at a class of high school students during natural science </w:t>
      </w:r>
      <w:r w:rsidR="00E83210">
        <w:rPr>
          <w:rFonts w:ascii="Times New Roman" w:hAnsi="Times New Roman" w:cs="Times New Roman"/>
          <w:b w:val="0"/>
          <w:kern w:val="0"/>
          <w:sz w:val="22"/>
          <w:szCs w:val="22"/>
        </w:rPr>
        <w:t>lessons</w:t>
      </w:r>
      <w:r w:rsidRPr="00AE3E8D">
        <w:rPr>
          <w:rFonts w:ascii="Times New Roman" w:hAnsi="Times New Roman" w:cs="Times New Roman"/>
          <w:b w:val="0"/>
          <w:kern w:val="0"/>
          <w:sz w:val="22"/>
          <w:szCs w:val="22"/>
        </w:rPr>
        <w:t xml:space="preserve">. More precisely, in a </w:t>
      </w:r>
      <w:r w:rsidR="00AE1E8D">
        <w:rPr>
          <w:rFonts w:ascii="Times New Roman" w:hAnsi="Times New Roman" w:cs="Times New Roman"/>
          <w:b w:val="0"/>
          <w:kern w:val="0"/>
          <w:sz w:val="22"/>
          <w:szCs w:val="22"/>
        </w:rPr>
        <w:t>third</w:t>
      </w:r>
      <w:r w:rsidRPr="00AE3E8D">
        <w:rPr>
          <w:rFonts w:ascii="Times New Roman" w:hAnsi="Times New Roman" w:cs="Times New Roman"/>
          <w:b w:val="0"/>
          <w:kern w:val="0"/>
          <w:sz w:val="22"/>
          <w:szCs w:val="22"/>
        </w:rPr>
        <w:t xml:space="preserve"> year of scientific high school </w:t>
      </w:r>
      <w:r>
        <w:rPr>
          <w:rFonts w:ascii="Times New Roman" w:hAnsi="Times New Roman" w:cs="Times New Roman"/>
          <w:b w:val="0"/>
          <w:kern w:val="0"/>
          <w:sz w:val="22"/>
          <w:szCs w:val="22"/>
        </w:rPr>
        <w:t>(ind. “</w:t>
      </w:r>
      <w:proofErr w:type="spellStart"/>
      <w:r>
        <w:rPr>
          <w:rFonts w:ascii="Times New Roman" w:hAnsi="Times New Roman" w:cs="Times New Roman"/>
          <w:b w:val="0"/>
          <w:i/>
          <w:iCs/>
          <w:kern w:val="0"/>
          <w:sz w:val="22"/>
          <w:szCs w:val="22"/>
        </w:rPr>
        <w:t>s</w:t>
      </w:r>
      <w:r w:rsidRPr="00AE3E8D">
        <w:rPr>
          <w:rFonts w:ascii="Times New Roman" w:hAnsi="Times New Roman" w:cs="Times New Roman"/>
          <w:b w:val="0"/>
          <w:i/>
          <w:iCs/>
          <w:kern w:val="0"/>
          <w:sz w:val="22"/>
          <w:szCs w:val="22"/>
        </w:rPr>
        <w:t>cienze</w:t>
      </w:r>
      <w:proofErr w:type="spellEnd"/>
      <w:r w:rsidRPr="00AE3E8D">
        <w:rPr>
          <w:rFonts w:ascii="Times New Roman" w:hAnsi="Times New Roman" w:cs="Times New Roman"/>
          <w:b w:val="0"/>
          <w:i/>
          <w:iCs/>
          <w:kern w:val="0"/>
          <w:sz w:val="22"/>
          <w:szCs w:val="22"/>
        </w:rPr>
        <w:t xml:space="preserve"> applicate</w:t>
      </w:r>
      <w:r>
        <w:rPr>
          <w:rFonts w:ascii="Times New Roman" w:hAnsi="Times New Roman" w:cs="Times New Roman"/>
          <w:b w:val="0"/>
          <w:i/>
          <w:iCs/>
          <w:kern w:val="0"/>
          <w:sz w:val="22"/>
          <w:szCs w:val="22"/>
        </w:rPr>
        <w:t>”</w:t>
      </w:r>
      <w:r w:rsidRPr="00AE3E8D">
        <w:rPr>
          <w:rFonts w:ascii="Times New Roman" w:hAnsi="Times New Roman" w:cs="Times New Roman"/>
          <w:b w:val="0"/>
          <w:kern w:val="0"/>
          <w:sz w:val="22"/>
          <w:szCs w:val="22"/>
        </w:rPr>
        <w:t>)</w:t>
      </w:r>
      <w:r w:rsidR="00E83210">
        <w:rPr>
          <w:rFonts w:ascii="Times New Roman" w:hAnsi="Times New Roman" w:cs="Times New Roman"/>
          <w:b w:val="0"/>
          <w:kern w:val="0"/>
          <w:sz w:val="22"/>
          <w:szCs w:val="22"/>
        </w:rPr>
        <w:t>.</w:t>
      </w:r>
    </w:p>
    <w:p w14:paraId="6F0746F1" w14:textId="50279380" w:rsidR="00A81AFE" w:rsidRDefault="00A81AFE" w:rsidP="00885712">
      <w:pPr>
        <w:pStyle w:val="Titolo2"/>
        <w:spacing w:line="276" w:lineRule="auto"/>
        <w:jc w:val="both"/>
        <w:rPr>
          <w:rFonts w:ascii="Times New Roman" w:hAnsi="Times New Roman" w:cs="Times New Roman"/>
          <w:b w:val="0"/>
          <w:kern w:val="0"/>
          <w:sz w:val="22"/>
          <w:szCs w:val="22"/>
        </w:rPr>
      </w:pPr>
      <w:r w:rsidRPr="00A81AFE">
        <w:rPr>
          <w:rFonts w:ascii="Times New Roman" w:hAnsi="Times New Roman" w:cs="Times New Roman"/>
          <w:b w:val="0"/>
          <w:kern w:val="0"/>
          <w:sz w:val="22"/>
          <w:szCs w:val="22"/>
        </w:rPr>
        <w:t xml:space="preserve">As a result of ministerial programs, students in the natural sciences </w:t>
      </w:r>
      <w:r>
        <w:rPr>
          <w:rFonts w:ascii="Times New Roman" w:hAnsi="Times New Roman" w:cs="Times New Roman"/>
          <w:b w:val="0"/>
          <w:kern w:val="0"/>
          <w:sz w:val="22"/>
          <w:szCs w:val="22"/>
        </w:rPr>
        <w:t xml:space="preserve">classes </w:t>
      </w:r>
      <w:r w:rsidRPr="00A81AFE">
        <w:rPr>
          <w:rFonts w:ascii="Times New Roman" w:hAnsi="Times New Roman" w:cs="Times New Roman"/>
          <w:b w:val="0"/>
          <w:kern w:val="0"/>
          <w:sz w:val="22"/>
          <w:szCs w:val="22"/>
        </w:rPr>
        <w:t xml:space="preserve">will have to learn the discipline knowledge and methodologies typical of earth sciences, </w:t>
      </w:r>
      <w:proofErr w:type="gramStart"/>
      <w:r w:rsidR="00AE1E8D" w:rsidRPr="00A81AFE">
        <w:rPr>
          <w:rFonts w:ascii="Times New Roman" w:hAnsi="Times New Roman" w:cs="Times New Roman"/>
          <w:b w:val="0"/>
          <w:kern w:val="0"/>
          <w:sz w:val="22"/>
          <w:szCs w:val="22"/>
        </w:rPr>
        <w:t>chemistry</w:t>
      </w:r>
      <w:proofErr w:type="gramEnd"/>
      <w:r w:rsidR="00AE1E8D">
        <w:rPr>
          <w:rFonts w:ascii="Times New Roman" w:hAnsi="Times New Roman" w:cs="Times New Roman"/>
          <w:b w:val="0"/>
          <w:kern w:val="0"/>
          <w:sz w:val="22"/>
          <w:szCs w:val="22"/>
        </w:rPr>
        <w:t xml:space="preserve"> </w:t>
      </w:r>
      <w:r w:rsidRPr="00A81AFE">
        <w:rPr>
          <w:rFonts w:ascii="Times New Roman" w:hAnsi="Times New Roman" w:cs="Times New Roman"/>
          <w:b w:val="0"/>
          <w:kern w:val="0"/>
          <w:sz w:val="22"/>
          <w:szCs w:val="22"/>
        </w:rPr>
        <w:t xml:space="preserve">and biology. </w:t>
      </w:r>
    </w:p>
    <w:p w14:paraId="243F0429" w14:textId="7C60CC67" w:rsidR="005E5B4B" w:rsidRDefault="005E5B4B" w:rsidP="00885712">
      <w:pPr>
        <w:spacing w:line="276" w:lineRule="auto"/>
      </w:pPr>
      <w:r>
        <w:t xml:space="preserve">In fact, for this unit of learning will be necessary knowledge of chemistry and biology as it will focus on the phenomenon of osmosis in </w:t>
      </w:r>
      <w:r w:rsidRPr="005E5B4B">
        <w:t>eukaryotic cell</w:t>
      </w:r>
      <w:r>
        <w:t>s.</w:t>
      </w:r>
    </w:p>
    <w:p w14:paraId="042D358E" w14:textId="1A414AB4" w:rsidR="008D0E28" w:rsidRDefault="008D0E28" w:rsidP="00885712">
      <w:pPr>
        <w:spacing w:line="276" w:lineRule="auto"/>
      </w:pPr>
      <w:r>
        <w:t>The focus will be on the measurement of osmotic pressure</w:t>
      </w:r>
      <w:r w:rsidR="00ED59D6" w:rsidRPr="00ED59D6">
        <w:t xml:space="preserve">. Consequently, it will be crucial to have a well-established base on certain chemistry </w:t>
      </w:r>
      <w:r w:rsidR="00ED59D6">
        <w:t>topics.</w:t>
      </w:r>
    </w:p>
    <w:p w14:paraId="556C3E89" w14:textId="6F53A9D0" w:rsidR="008D0E28" w:rsidRDefault="008D0E28" w:rsidP="00885712">
      <w:pPr>
        <w:spacing w:after="0" w:line="276" w:lineRule="auto"/>
      </w:pPr>
      <w:r>
        <w:t xml:space="preserve">The </w:t>
      </w:r>
      <w:r w:rsidRPr="00325011">
        <w:rPr>
          <w:b/>
          <w:bCs/>
        </w:rPr>
        <w:t>chemistry</w:t>
      </w:r>
      <w:r>
        <w:t xml:space="preserve"> topics required to carry out the work are:</w:t>
      </w:r>
    </w:p>
    <w:p w14:paraId="34A7DF38" w14:textId="5C78B015" w:rsidR="008D0E28" w:rsidRDefault="008D0E28" w:rsidP="00885712">
      <w:pPr>
        <w:pStyle w:val="Paragrafoelenco"/>
        <w:numPr>
          <w:ilvl w:val="0"/>
          <w:numId w:val="2"/>
        </w:numPr>
        <w:spacing w:after="0" w:line="276" w:lineRule="auto"/>
        <w:contextualSpacing w:val="0"/>
      </w:pPr>
      <w:r>
        <w:t>The mole: the chemistry unit</w:t>
      </w:r>
    </w:p>
    <w:p w14:paraId="272B2BD4" w14:textId="5BB3C6AE" w:rsidR="008D0E28" w:rsidRDefault="008D0E28" w:rsidP="00885712">
      <w:pPr>
        <w:pStyle w:val="Paragrafoelenco"/>
        <w:numPr>
          <w:ilvl w:val="0"/>
          <w:numId w:val="2"/>
        </w:numPr>
        <w:spacing w:after="0" w:line="276" w:lineRule="auto"/>
        <w:contextualSpacing w:val="0"/>
      </w:pPr>
      <w:r>
        <w:t>The molar mass: a quantity of practical use</w:t>
      </w:r>
    </w:p>
    <w:p w14:paraId="1C5A27DF" w14:textId="77777777" w:rsidR="008D0E28" w:rsidRDefault="008D0E28" w:rsidP="00885712">
      <w:pPr>
        <w:pStyle w:val="Paragrafoelenco"/>
        <w:numPr>
          <w:ilvl w:val="0"/>
          <w:numId w:val="2"/>
        </w:numPr>
        <w:spacing w:after="0" w:line="276" w:lineRule="auto"/>
        <w:contextualSpacing w:val="0"/>
      </w:pPr>
      <w:r>
        <w:t>Formula and composition of a compound:</w:t>
      </w:r>
    </w:p>
    <w:p w14:paraId="6AA71134" w14:textId="264BDBB2" w:rsidR="008D0E28" w:rsidRDefault="008D0E28" w:rsidP="00885712">
      <w:pPr>
        <w:pStyle w:val="Paragrafoelenco"/>
        <w:numPr>
          <w:ilvl w:val="1"/>
          <w:numId w:val="2"/>
        </w:numPr>
        <w:spacing w:after="0" w:line="276" w:lineRule="auto"/>
        <w:contextualSpacing w:val="0"/>
      </w:pPr>
      <w:r>
        <w:t xml:space="preserve">the percentage composition </w:t>
      </w:r>
    </w:p>
    <w:p w14:paraId="3E3D3E9B" w14:textId="5DC506E9" w:rsidR="008D0E28" w:rsidRDefault="008D0E28" w:rsidP="00885712">
      <w:pPr>
        <w:pStyle w:val="Paragrafoelenco"/>
        <w:numPr>
          <w:ilvl w:val="1"/>
          <w:numId w:val="2"/>
        </w:numPr>
        <w:spacing w:after="0" w:line="276" w:lineRule="auto"/>
        <w:contextualSpacing w:val="0"/>
      </w:pPr>
      <w:r>
        <w:t xml:space="preserve">minimum formula of a compound </w:t>
      </w:r>
    </w:p>
    <w:p w14:paraId="4E978AF0" w14:textId="4836E427" w:rsidR="008D0E28" w:rsidRDefault="008D0E28" w:rsidP="00885712">
      <w:pPr>
        <w:pStyle w:val="Paragrafoelenco"/>
        <w:numPr>
          <w:ilvl w:val="0"/>
          <w:numId w:val="2"/>
        </w:numPr>
        <w:spacing w:after="0" w:line="276" w:lineRule="auto"/>
        <w:contextualSpacing w:val="0"/>
      </w:pPr>
      <w:r>
        <w:t>Solutions: solute and solvent</w:t>
      </w:r>
    </w:p>
    <w:p w14:paraId="26B9EFBB" w14:textId="6B8DC3D0" w:rsidR="008D0E28" w:rsidRDefault="008D0E28" w:rsidP="00885712">
      <w:pPr>
        <w:pStyle w:val="Paragrafoelenco"/>
        <w:numPr>
          <w:ilvl w:val="0"/>
          <w:numId w:val="2"/>
        </w:numPr>
        <w:spacing w:after="0" w:line="276" w:lineRule="auto"/>
        <w:contextualSpacing w:val="0"/>
      </w:pPr>
      <w:r>
        <w:t>The molarity</w:t>
      </w:r>
    </w:p>
    <w:p w14:paraId="5B1CFB8C" w14:textId="7E6D8C59" w:rsidR="00BE332B" w:rsidRDefault="008D0E28" w:rsidP="00885712">
      <w:pPr>
        <w:pStyle w:val="Paragrafoelenco"/>
        <w:numPr>
          <w:ilvl w:val="0"/>
          <w:numId w:val="2"/>
        </w:numPr>
        <w:spacing w:after="0" w:line="276" w:lineRule="auto"/>
        <w:contextualSpacing w:val="0"/>
      </w:pPr>
      <w:r>
        <w:t>The molality</w:t>
      </w:r>
    </w:p>
    <w:p w14:paraId="36C4A48D" w14:textId="77777777" w:rsidR="00DB6803" w:rsidRDefault="00DB6803" w:rsidP="00DB6803">
      <w:pPr>
        <w:pStyle w:val="Paragrafoelenco"/>
        <w:spacing w:after="0" w:line="276" w:lineRule="auto"/>
        <w:contextualSpacing w:val="0"/>
      </w:pPr>
    </w:p>
    <w:p w14:paraId="1BB7D4B4" w14:textId="7667C193" w:rsidR="00ED59D6" w:rsidRDefault="00BB1CF3" w:rsidP="00885712">
      <w:pPr>
        <w:spacing w:line="276" w:lineRule="auto"/>
      </w:pPr>
      <w:r>
        <w:t xml:space="preserve">Regarding the </w:t>
      </w:r>
      <w:r w:rsidRPr="00325011">
        <w:rPr>
          <w:b/>
          <w:bCs/>
        </w:rPr>
        <w:t>biology</w:t>
      </w:r>
      <w:r>
        <w:t xml:space="preserve"> topics required to build the teaching unit, we find: the cell definition, the structure of cell membranes and the ways in which the cell carries out the transport of substances entering and leaving.</w:t>
      </w:r>
    </w:p>
    <w:p w14:paraId="2F9B82D8" w14:textId="034F0028" w:rsidR="001E0036" w:rsidRDefault="00ED59D6" w:rsidP="00885712">
      <w:pPr>
        <w:spacing w:line="276" w:lineRule="auto"/>
      </w:pPr>
      <w:r>
        <w:t xml:space="preserve">The </w:t>
      </w:r>
      <w:r w:rsidRPr="00325011">
        <w:rPr>
          <w:b/>
          <w:bCs/>
        </w:rPr>
        <w:t>computer science’s prerequisites</w:t>
      </w:r>
      <w:r>
        <w:t xml:space="preserve"> </w:t>
      </w:r>
      <w:r w:rsidR="00DD72D7">
        <w:t xml:space="preserve">are: </w:t>
      </w:r>
      <w:r w:rsidRPr="00ED59D6">
        <w:t>knowledge of loop functions, if-then-else construction, variables, assigning variables.</w:t>
      </w:r>
    </w:p>
    <w:p w14:paraId="6FD45D45" w14:textId="78C5FF42" w:rsidR="00440DB5" w:rsidRPr="00A7514A" w:rsidRDefault="00ED59D6" w:rsidP="00885712">
      <w:pPr>
        <w:pStyle w:val="Titolo1"/>
        <w:spacing w:line="276" w:lineRule="auto"/>
        <w:rPr>
          <w:rFonts w:ascii="Times New Roman" w:hAnsi="Times New Roman" w:cs="Times New Roman"/>
        </w:rPr>
      </w:pPr>
      <w:r>
        <w:rPr>
          <w:rFonts w:ascii="Times New Roman" w:hAnsi="Times New Roman" w:cs="Times New Roman"/>
        </w:rPr>
        <w:t>Learning Objectives</w:t>
      </w:r>
      <w:r w:rsidR="00325011">
        <w:rPr>
          <w:rFonts w:ascii="Times New Roman" w:hAnsi="Times New Roman" w:cs="Times New Roman"/>
        </w:rPr>
        <w:t xml:space="preserve"> and motivations </w:t>
      </w:r>
      <w:r>
        <w:rPr>
          <w:rFonts w:ascii="Times New Roman" w:hAnsi="Times New Roman" w:cs="Times New Roman"/>
        </w:rPr>
        <w:t xml:space="preserve"> </w:t>
      </w:r>
    </w:p>
    <w:p w14:paraId="6FA75F69" w14:textId="03558475" w:rsidR="00325011" w:rsidRDefault="002B3FB8" w:rsidP="00885712">
      <w:pPr>
        <w:spacing w:line="276" w:lineRule="auto"/>
      </w:pPr>
      <w:r w:rsidRPr="002B3FB8">
        <w:t>Through the learning unit, students will have basic knowledge of scratch, block</w:t>
      </w:r>
      <w:r w:rsidR="00325011">
        <w:t>-based</w:t>
      </w:r>
      <w:r w:rsidRPr="002B3FB8">
        <w:t xml:space="preserve"> programming style, </w:t>
      </w:r>
      <w:r w:rsidR="00325011">
        <w:t xml:space="preserve">the concept of event, </w:t>
      </w:r>
      <w:r w:rsidRPr="002B3FB8">
        <w:t xml:space="preserve">messages passed through a parallel </w:t>
      </w:r>
      <w:r w:rsidR="00325011" w:rsidRPr="002B3FB8">
        <w:t xml:space="preserve">calculation </w:t>
      </w:r>
      <w:r w:rsidR="00325011">
        <w:t>and l</w:t>
      </w:r>
      <w:r w:rsidR="00325011" w:rsidRPr="00325011">
        <w:t>earn the structure of a program</w:t>
      </w:r>
      <w:r w:rsidR="00536328">
        <w:t>.</w:t>
      </w:r>
    </w:p>
    <w:p w14:paraId="16690754" w14:textId="7839E162" w:rsidR="00E36DDD" w:rsidRDefault="00E36DDD" w:rsidP="00885712">
      <w:pPr>
        <w:spacing w:line="276" w:lineRule="auto"/>
      </w:pPr>
      <w:r>
        <w:t xml:space="preserve">On the biology side, have understood that living beings follow the same physical and chemical laws that govern the inanimate world and </w:t>
      </w:r>
      <w:r w:rsidR="00DD72D7">
        <w:t>have</w:t>
      </w:r>
      <w:r>
        <w:t xml:space="preserve"> learned the phenomenon of osmosis as </w:t>
      </w:r>
      <w:r>
        <w:lastRenderedPageBreak/>
        <w:t>diffusion of water molecules from a region with higher water potential to a potential region lower water through partially permeable membranes.</w:t>
      </w:r>
    </w:p>
    <w:p w14:paraId="400FBD72" w14:textId="36E3A1EB" w:rsidR="00F73F5A" w:rsidRDefault="00E36DDD" w:rsidP="00885712">
      <w:pPr>
        <w:spacing w:line="276" w:lineRule="auto"/>
      </w:pPr>
      <w:r>
        <w:t>From a chemical point of view, the student will have understood and analyzed the osmotic pressure and the effects that the cell undergoes as the relationships of solute and solvent change.</w:t>
      </w:r>
      <w:r w:rsidR="00F73F5A">
        <w:t xml:space="preserve"> They will also have understood the concept of osmotic pressure in biological-medical field.</w:t>
      </w:r>
    </w:p>
    <w:p w14:paraId="367F8BBC" w14:textId="77777777" w:rsidR="001E0036" w:rsidRDefault="001E0036" w:rsidP="00885712">
      <w:pPr>
        <w:spacing w:line="276" w:lineRule="auto"/>
      </w:pPr>
      <w:r>
        <w:t>The guidelines that will be given to students are as follows:</w:t>
      </w:r>
    </w:p>
    <w:p w14:paraId="7534DFF8" w14:textId="284EB08A" w:rsidR="001E0036" w:rsidRDefault="001E0036" w:rsidP="00885712">
      <w:pPr>
        <w:spacing w:line="276" w:lineRule="auto"/>
        <w:rPr>
          <w:i/>
          <w:iCs/>
        </w:rPr>
      </w:pPr>
      <w:r w:rsidRPr="001E0036">
        <w:rPr>
          <w:i/>
          <w:iCs/>
        </w:rPr>
        <w:t>“Using the scratch system that you studied during the course, you will have to simulate the phenomenon of osmosis in a eukaryotic cell, in red blood cells.</w:t>
      </w:r>
      <w:r>
        <w:rPr>
          <w:i/>
          <w:iCs/>
        </w:rPr>
        <w:t xml:space="preserve"> </w:t>
      </w:r>
      <w:r w:rsidRPr="001E0036">
        <w:rPr>
          <w:i/>
          <w:iCs/>
        </w:rPr>
        <w:t>The first step you will have to carry out is to create an isotonic saline solution with respect to the fluid present in the cell (i.e., a physiological saline solution with a concentration of 0.9% Na</w:t>
      </w:r>
      <w:r w:rsidR="00380BCE">
        <w:rPr>
          <w:i/>
          <w:iCs/>
        </w:rPr>
        <w:t>C</w:t>
      </w:r>
      <w:r w:rsidRPr="001E0036">
        <w:rPr>
          <w:i/>
          <w:iCs/>
        </w:rPr>
        <w:t>l, i.e., 9 gr/l).</w:t>
      </w:r>
      <w:r>
        <w:rPr>
          <w:i/>
          <w:iCs/>
        </w:rPr>
        <w:t xml:space="preserve"> </w:t>
      </w:r>
      <w:r w:rsidRPr="001E0036">
        <w:rPr>
          <w:i/>
          <w:iCs/>
        </w:rPr>
        <w:t>Finally, with the aim of showing the effects of osmosis on the cell, it will be necessary to calculate the osmotic pressure of the solution as the amount of solvent and solute varies.”</w:t>
      </w:r>
    </w:p>
    <w:p w14:paraId="4401E123" w14:textId="7B426EE5" w:rsidR="001E0036" w:rsidRDefault="001E0036" w:rsidP="00885712">
      <w:pPr>
        <w:spacing w:line="276" w:lineRule="auto"/>
      </w:pPr>
      <w:r>
        <w:t>Formulas and data given:</w:t>
      </w:r>
    </w:p>
    <w:p w14:paraId="720FEDCC" w14:textId="04A0E50C" w:rsidR="001E0036" w:rsidRPr="001E0036" w:rsidRDefault="001E0036" w:rsidP="00885712">
      <w:pPr>
        <w:pStyle w:val="Paragrafoelenco"/>
        <w:numPr>
          <w:ilvl w:val="0"/>
          <w:numId w:val="4"/>
        </w:numPr>
        <w:spacing w:after="0" w:line="276" w:lineRule="auto"/>
        <w:contextualSpacing w:val="0"/>
        <w:rPr>
          <w:i/>
          <w:iCs/>
        </w:rPr>
      </w:pPr>
      <w:r w:rsidRPr="001E0036">
        <w:rPr>
          <w:iCs/>
        </w:rPr>
        <w:t xml:space="preserve">Osmotic pressure: </w:t>
      </w:r>
      <m:oMath>
        <m:r>
          <m:rPr>
            <m:sty m:val="bi"/>
          </m:rPr>
          <w:rPr>
            <w:rFonts w:ascii="Cambria Math" w:hAnsi="Cambria Math"/>
          </w:rPr>
          <m:t>π=RTMi</m:t>
        </m:r>
      </m:oMath>
      <w:r>
        <w:rPr>
          <w:iCs/>
        </w:rPr>
        <w:t xml:space="preserve"> where:</w:t>
      </w:r>
    </w:p>
    <w:p w14:paraId="2288D18A" w14:textId="21982ED6" w:rsidR="00287AA8" w:rsidRPr="00287AA8" w:rsidRDefault="00287AA8" w:rsidP="00885712">
      <w:pPr>
        <w:pStyle w:val="Paragrafoelenco"/>
        <w:numPr>
          <w:ilvl w:val="1"/>
          <w:numId w:val="4"/>
        </w:numPr>
        <w:spacing w:after="0" w:line="276" w:lineRule="auto"/>
        <w:contextualSpacing w:val="0"/>
        <w:jc w:val="left"/>
      </w:pPr>
      <w:r w:rsidRPr="00287AA8">
        <w:t>R</w:t>
      </w:r>
      <w:r>
        <w:rPr>
          <w:i/>
          <w:iCs/>
        </w:rPr>
        <w:t xml:space="preserve"> </w:t>
      </w:r>
      <w:r w:rsidRPr="00287AA8">
        <w:t>= ideal gas constant</w:t>
      </w:r>
      <w:r w:rsidR="00C40C19">
        <w:t xml:space="preserve"> (0.821 (l*atm)/(mol*K)</w:t>
      </w:r>
      <w:r w:rsidR="00DD72D7">
        <w:t>)</w:t>
      </w:r>
    </w:p>
    <w:p w14:paraId="32A3E4D7" w14:textId="15AD072B" w:rsidR="00287AA8" w:rsidRPr="00287AA8" w:rsidRDefault="00287AA8" w:rsidP="00885712">
      <w:pPr>
        <w:pStyle w:val="Paragrafoelenco"/>
        <w:numPr>
          <w:ilvl w:val="1"/>
          <w:numId w:val="4"/>
        </w:numPr>
        <w:tabs>
          <w:tab w:val="left" w:pos="4605"/>
        </w:tabs>
        <w:spacing w:after="0" w:line="276" w:lineRule="auto"/>
        <w:contextualSpacing w:val="0"/>
        <w:jc w:val="left"/>
      </w:pPr>
      <w:proofErr w:type="spellStart"/>
      <w:r>
        <w:t>i</w:t>
      </w:r>
      <w:proofErr w:type="spellEnd"/>
      <w:r>
        <w:t xml:space="preserve"> </w:t>
      </w:r>
      <w:r w:rsidRPr="00287AA8">
        <w:t>= van 't Hoff index</w:t>
      </w:r>
      <w:r>
        <w:t xml:space="preserve"> (take in mind that in NaCl is equal to 2)</w:t>
      </w:r>
      <w:r>
        <w:tab/>
      </w:r>
    </w:p>
    <w:p w14:paraId="6DE27FF2" w14:textId="0FB19A13" w:rsidR="00287AA8" w:rsidRPr="00287AA8" w:rsidRDefault="00287AA8" w:rsidP="00885712">
      <w:pPr>
        <w:pStyle w:val="Paragrafoelenco"/>
        <w:numPr>
          <w:ilvl w:val="1"/>
          <w:numId w:val="4"/>
        </w:numPr>
        <w:spacing w:after="0" w:line="276" w:lineRule="auto"/>
        <w:contextualSpacing w:val="0"/>
        <w:jc w:val="left"/>
      </w:pPr>
      <w:r w:rsidRPr="00287AA8">
        <w:t>M</w:t>
      </w:r>
      <w:r>
        <w:t xml:space="preserve"> </w:t>
      </w:r>
      <w:r w:rsidRPr="00287AA8">
        <w:t>=molar concentration of solute</w:t>
      </w:r>
    </w:p>
    <w:p w14:paraId="3118D14E" w14:textId="7A6FF526" w:rsidR="00DD72D7" w:rsidRPr="00DD72D7" w:rsidRDefault="00287AA8" w:rsidP="00885712">
      <w:pPr>
        <w:pStyle w:val="Paragrafoelenco"/>
        <w:numPr>
          <w:ilvl w:val="1"/>
          <w:numId w:val="4"/>
        </w:numPr>
        <w:spacing w:after="0" w:line="276" w:lineRule="auto"/>
        <w:contextualSpacing w:val="0"/>
        <w:jc w:val="left"/>
      </w:pPr>
      <w:r w:rsidRPr="00287AA8">
        <w:t>T</w:t>
      </w:r>
      <w:r>
        <w:t xml:space="preserve"> </w:t>
      </w:r>
      <w:r w:rsidRPr="00287AA8">
        <w:t>= temperature in Kelvin</w:t>
      </w:r>
      <w:r w:rsidR="00C40C19">
        <w:t xml:space="preserve"> (take in mind that you can convert the temperature from Celsius in </w:t>
      </w:r>
      <w:r w:rsidR="00DD72D7">
        <w:t>K</w:t>
      </w:r>
      <w:r w:rsidR="00C40C19">
        <w:t>elvin</w:t>
      </w:r>
      <w:r w:rsidR="00DD72D7">
        <w:t xml:space="preserve"> by</w:t>
      </w:r>
      <w:r w:rsidR="00C40C19">
        <w:t xml:space="preserve"> adding 273.15)</w:t>
      </w:r>
    </w:p>
    <w:p w14:paraId="46CD26A1" w14:textId="73B89E55" w:rsidR="00287AA8" w:rsidRPr="00C40C19" w:rsidRDefault="00287AA8" w:rsidP="00885712">
      <w:pPr>
        <w:pStyle w:val="Paragrafoelenco"/>
        <w:numPr>
          <w:ilvl w:val="0"/>
          <w:numId w:val="4"/>
        </w:numPr>
        <w:spacing w:after="0" w:line="276" w:lineRule="auto"/>
        <w:contextualSpacing w:val="0"/>
        <w:jc w:val="left"/>
      </w:pPr>
      <w:r w:rsidRPr="00287AA8">
        <w:t>Molar concentration</w:t>
      </w:r>
      <w:r>
        <w:t xml:space="preserve">: </w:t>
      </w:r>
      <m:oMath>
        <m:r>
          <m:rPr>
            <m:sty m:val="bi"/>
          </m:rPr>
          <w:rPr>
            <w:rFonts w:ascii="Cambria Math" w:hAnsi="Cambria Math"/>
          </w:rPr>
          <m:t>M=</m:t>
        </m:r>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v</m:t>
            </m:r>
          </m:den>
        </m:f>
      </m:oMath>
      <w:r w:rsidR="00C40C19">
        <w:rPr>
          <w:b/>
          <w:bCs/>
        </w:rPr>
        <w:t xml:space="preserve">  </w:t>
      </w:r>
      <w:r w:rsidR="00C40C19">
        <w:t>where:</w:t>
      </w:r>
    </w:p>
    <w:p w14:paraId="56203880" w14:textId="2CA06D33" w:rsidR="00C40C19" w:rsidRDefault="00C40C19" w:rsidP="00885712">
      <w:pPr>
        <w:pStyle w:val="Paragrafoelenco"/>
        <w:numPr>
          <w:ilvl w:val="1"/>
          <w:numId w:val="4"/>
        </w:numPr>
        <w:spacing w:after="0" w:line="276" w:lineRule="auto"/>
        <w:contextualSpacing w:val="0"/>
      </w:pPr>
      <w:r>
        <w:t>n = moles of solute</w:t>
      </w:r>
    </w:p>
    <w:p w14:paraId="511182CA" w14:textId="3D291753" w:rsidR="00C40C19" w:rsidRPr="00C40C19" w:rsidRDefault="00C40C19" w:rsidP="00885712">
      <w:pPr>
        <w:pStyle w:val="Paragrafoelenco"/>
        <w:numPr>
          <w:ilvl w:val="1"/>
          <w:numId w:val="4"/>
        </w:numPr>
        <w:spacing w:after="0" w:line="276" w:lineRule="auto"/>
        <w:contextualSpacing w:val="0"/>
      </w:pPr>
      <w:r>
        <w:t>v =liters of solution</w:t>
      </w:r>
    </w:p>
    <w:p w14:paraId="7984BEA3" w14:textId="2D71EA9D" w:rsidR="00C40C19" w:rsidRPr="00C40C19" w:rsidRDefault="00C40C19" w:rsidP="00885712">
      <w:pPr>
        <w:pStyle w:val="Paragrafoelenco"/>
        <w:numPr>
          <w:ilvl w:val="0"/>
          <w:numId w:val="4"/>
        </w:numPr>
        <w:spacing w:after="0" w:line="276" w:lineRule="auto"/>
        <w:contextualSpacing w:val="0"/>
        <w:jc w:val="left"/>
      </w:pPr>
      <w:r>
        <w:t xml:space="preserve">moles of solute </w:t>
      </w:r>
      <m:oMath>
        <m:r>
          <m:rPr>
            <m:sty m:val="bi"/>
          </m:rPr>
          <w:rPr>
            <w:rFonts w:ascii="Cambria Math" w:hAnsi="Cambria Math"/>
          </w:rPr>
          <m:t>n.moles=</m:t>
        </m:r>
        <m:f>
          <m:fPr>
            <m:ctrlPr>
              <w:rPr>
                <w:rFonts w:ascii="Cambria Math" w:hAnsi="Cambria Math"/>
                <w:b/>
                <w:bCs/>
                <w:i/>
              </w:rPr>
            </m:ctrlPr>
          </m:fPr>
          <m:num>
            <m:r>
              <m:rPr>
                <m:sty m:val="bi"/>
              </m:rPr>
              <w:rPr>
                <w:rFonts w:ascii="Cambria Math" w:hAnsi="Cambria Math"/>
              </w:rPr>
              <m:t>mass</m:t>
            </m:r>
          </m:num>
          <m:den>
            <m:r>
              <m:rPr>
                <m:sty m:val="bi"/>
              </m:rPr>
              <w:rPr>
                <w:rFonts w:ascii="Cambria Math" w:hAnsi="Cambria Math"/>
              </w:rPr>
              <m:t>Mm</m:t>
            </m:r>
          </m:den>
        </m:f>
      </m:oMath>
      <w:r>
        <w:rPr>
          <w:b/>
          <w:bCs/>
        </w:rPr>
        <w:t xml:space="preserve">  </w:t>
      </w:r>
      <w:r>
        <w:t>where:</w:t>
      </w:r>
    </w:p>
    <w:p w14:paraId="749277FC" w14:textId="0C72B48F" w:rsidR="00C40C19" w:rsidRDefault="00DD72D7" w:rsidP="00885712">
      <w:pPr>
        <w:pStyle w:val="Paragrafoelenco"/>
        <w:numPr>
          <w:ilvl w:val="1"/>
          <w:numId w:val="4"/>
        </w:numPr>
        <w:spacing w:after="0" w:line="276" w:lineRule="auto"/>
        <w:contextualSpacing w:val="0"/>
      </w:pPr>
      <w:r>
        <w:t>mass</w:t>
      </w:r>
      <w:r w:rsidR="00C40C19">
        <w:t xml:space="preserve"> = </w:t>
      </w:r>
      <w:r>
        <w:t>mass of solute (gr.)</w:t>
      </w:r>
    </w:p>
    <w:p w14:paraId="3211F9A8" w14:textId="5B0CC74D" w:rsidR="00C40C19" w:rsidRPr="00885712" w:rsidRDefault="00DD72D7" w:rsidP="00885712">
      <w:pPr>
        <w:pStyle w:val="Paragrafoelenco"/>
        <w:numPr>
          <w:ilvl w:val="1"/>
          <w:numId w:val="4"/>
        </w:numPr>
        <w:spacing w:after="0" w:line="276" w:lineRule="auto"/>
        <w:contextualSpacing w:val="0"/>
      </w:pPr>
      <w:r>
        <w:t>Mm= molar mass of solute (NaCl=58.44 g/mol)</w:t>
      </w:r>
    </w:p>
    <w:p w14:paraId="6E72A2F2" w14:textId="77777777" w:rsidR="00885712" w:rsidRPr="00DD72D7" w:rsidRDefault="00885712" w:rsidP="00885712">
      <w:pPr>
        <w:pStyle w:val="Paragrafoelenco"/>
        <w:spacing w:after="0" w:line="276" w:lineRule="auto"/>
        <w:ind w:left="1440"/>
        <w:contextualSpacing w:val="0"/>
      </w:pPr>
    </w:p>
    <w:p w14:paraId="4DFAC8CE" w14:textId="7154E8C7" w:rsidR="00C40C19" w:rsidRPr="00287AA8" w:rsidRDefault="00DD72D7" w:rsidP="00885712">
      <w:pPr>
        <w:spacing w:line="276" w:lineRule="auto"/>
      </w:pPr>
      <w:r>
        <w:t xml:space="preserve">Nb. Assuming a temperature equal to 37° </w:t>
      </w:r>
    </w:p>
    <w:p w14:paraId="056B41F2" w14:textId="5FE65183" w:rsidR="00440DB5" w:rsidRDefault="00ED59D6" w:rsidP="00885712">
      <w:pPr>
        <w:pStyle w:val="Titolo1"/>
        <w:spacing w:line="276" w:lineRule="auto"/>
        <w:rPr>
          <w:rFonts w:ascii="Times New Roman" w:hAnsi="Times New Roman" w:cs="Times New Roman"/>
        </w:rPr>
      </w:pPr>
      <w:r>
        <w:rPr>
          <w:rFonts w:ascii="Times New Roman" w:hAnsi="Times New Roman" w:cs="Times New Roman"/>
        </w:rPr>
        <w:t>Structure of the lectures</w:t>
      </w:r>
    </w:p>
    <w:p w14:paraId="51842EA6" w14:textId="11797946" w:rsidR="005B4632" w:rsidRDefault="005B4632" w:rsidP="00885712">
      <w:pPr>
        <w:spacing w:line="276" w:lineRule="auto"/>
      </w:pPr>
      <w:r w:rsidRPr="005B4632">
        <w:t>The learning unit will be delivered during the last month of the third year.</w:t>
      </w:r>
      <w:r>
        <w:t xml:space="preserve"> I</w:t>
      </w:r>
      <w:r w:rsidRPr="005B4632">
        <w:t>n fact, students at the end of the year will have acquired the necessary skills in both computer science, chemistry, and biology to carry out the project.</w:t>
      </w:r>
    </w:p>
    <w:p w14:paraId="5C89A60B" w14:textId="6AD9E78F" w:rsidR="00776064" w:rsidRDefault="005B4632" w:rsidP="00885712">
      <w:pPr>
        <w:spacing w:line="276" w:lineRule="auto"/>
        <w:rPr>
          <w:bCs/>
          <w:szCs w:val="20"/>
          <w:lang w:bidi="it-IT"/>
        </w:rPr>
      </w:pPr>
      <w:r>
        <w:t xml:space="preserve">Three lessons will be needed to explain the Scratch environment and in the 4th lesson the students will be given the project assignment that they will have to carry out during school hours. In total there are 8 lessons scheduled for the entire Learning Unit. </w:t>
      </w:r>
      <w:r w:rsidRPr="00A7514A">
        <w:rPr>
          <w:bCs/>
          <w:szCs w:val="20"/>
          <w:lang w:bidi="it-IT"/>
        </w:rPr>
        <w:t xml:space="preserve"> </w:t>
      </w:r>
    </w:p>
    <w:p w14:paraId="472E76DE" w14:textId="6C220BD5" w:rsidR="00776064" w:rsidRDefault="00776064" w:rsidP="00885712">
      <w:pPr>
        <w:spacing w:line="276" w:lineRule="auto"/>
        <w:rPr>
          <w:bCs/>
          <w:szCs w:val="20"/>
          <w:lang w:bidi="it-IT"/>
        </w:rPr>
      </w:pPr>
      <w:r>
        <w:rPr>
          <w:bCs/>
          <w:szCs w:val="20"/>
          <w:lang w:bidi="it-IT"/>
        </w:rPr>
        <w:lastRenderedPageBreak/>
        <w:t>D</w:t>
      </w:r>
      <w:r w:rsidRPr="00776064">
        <w:rPr>
          <w:bCs/>
          <w:szCs w:val="20"/>
          <w:lang w:bidi="it-IT"/>
        </w:rPr>
        <w:t>uring the sixth lesson the students will be asked to show the work done to receive feedback.</w:t>
      </w:r>
      <w:r>
        <w:rPr>
          <w:bCs/>
          <w:szCs w:val="20"/>
          <w:lang w:bidi="it-IT"/>
        </w:rPr>
        <w:t xml:space="preserve"> T</w:t>
      </w:r>
      <w:r w:rsidRPr="00776064">
        <w:rPr>
          <w:bCs/>
          <w:szCs w:val="20"/>
          <w:lang w:bidi="it-IT"/>
        </w:rPr>
        <w:t xml:space="preserve">he last lesson will be needed to show the </w:t>
      </w:r>
      <w:r>
        <w:rPr>
          <w:bCs/>
          <w:szCs w:val="20"/>
          <w:lang w:bidi="it-IT"/>
        </w:rPr>
        <w:t>project</w:t>
      </w:r>
      <w:r w:rsidRPr="00776064">
        <w:rPr>
          <w:bCs/>
          <w:szCs w:val="20"/>
          <w:lang w:bidi="it-IT"/>
        </w:rPr>
        <w:t xml:space="preserve"> and make the final revision</w:t>
      </w:r>
      <w:r>
        <w:rPr>
          <w:bCs/>
          <w:szCs w:val="20"/>
          <w:lang w:bidi="it-IT"/>
        </w:rPr>
        <w:t xml:space="preserve"> and give them the marks</w:t>
      </w:r>
      <w:r w:rsidRPr="00776064">
        <w:rPr>
          <w:bCs/>
          <w:szCs w:val="20"/>
          <w:lang w:bidi="it-IT"/>
        </w:rPr>
        <w:t>.</w:t>
      </w:r>
    </w:p>
    <w:p w14:paraId="754AEF01" w14:textId="5039F9D4" w:rsidR="00776064" w:rsidRDefault="00776064" w:rsidP="00885712">
      <w:pPr>
        <w:pStyle w:val="Titolo1"/>
        <w:spacing w:line="276" w:lineRule="auto"/>
        <w:rPr>
          <w:rFonts w:ascii="Times New Roman" w:hAnsi="Times New Roman" w:cs="Times New Roman"/>
        </w:rPr>
      </w:pPr>
      <w:r>
        <w:rPr>
          <w:rFonts w:ascii="Times New Roman" w:hAnsi="Times New Roman" w:cs="Times New Roman"/>
        </w:rPr>
        <w:t>Evaluation Grid</w:t>
      </w:r>
    </w:p>
    <w:tbl>
      <w:tblPr>
        <w:tblStyle w:val="Grigliatabella"/>
        <w:tblW w:w="7363" w:type="dxa"/>
        <w:jc w:val="center"/>
        <w:tblLook w:val="04A0" w:firstRow="1" w:lastRow="0" w:firstColumn="1" w:lastColumn="0" w:noHBand="0" w:noVBand="1"/>
      </w:tblPr>
      <w:tblGrid>
        <w:gridCol w:w="6156"/>
        <w:gridCol w:w="1207"/>
      </w:tblGrid>
      <w:tr w:rsidR="00B2697F" w14:paraId="2B4FFAB3" w14:textId="77777777" w:rsidTr="00BC428E">
        <w:trPr>
          <w:cantSplit/>
          <w:trHeight w:val="125"/>
          <w:jc w:val="center"/>
        </w:trPr>
        <w:tc>
          <w:tcPr>
            <w:tcW w:w="0" w:type="auto"/>
            <w:vAlign w:val="center"/>
          </w:tcPr>
          <w:p w14:paraId="2174AE05" w14:textId="54FD67A1" w:rsidR="00776064" w:rsidRPr="00776064" w:rsidRDefault="00B2697F" w:rsidP="00885712">
            <w:pPr>
              <w:spacing w:line="276" w:lineRule="auto"/>
              <w:jc w:val="center"/>
              <w:rPr>
                <w:b/>
                <w:szCs w:val="20"/>
                <w:lang w:bidi="it-IT"/>
              </w:rPr>
            </w:pPr>
            <w:r>
              <w:rPr>
                <w:b/>
                <w:szCs w:val="20"/>
                <w:lang w:bidi="it-IT"/>
              </w:rPr>
              <w:t>Description</w:t>
            </w:r>
          </w:p>
        </w:tc>
        <w:tc>
          <w:tcPr>
            <w:tcW w:w="0" w:type="auto"/>
            <w:vAlign w:val="center"/>
          </w:tcPr>
          <w:p w14:paraId="1444B7E8" w14:textId="4352A63E" w:rsidR="00776064" w:rsidRPr="00776064" w:rsidRDefault="00776064" w:rsidP="00885712">
            <w:pPr>
              <w:spacing w:line="276" w:lineRule="auto"/>
              <w:jc w:val="center"/>
              <w:rPr>
                <w:b/>
                <w:szCs w:val="20"/>
                <w:lang w:bidi="it-IT"/>
              </w:rPr>
            </w:pPr>
            <w:r w:rsidRPr="00776064">
              <w:rPr>
                <w:b/>
                <w:szCs w:val="20"/>
                <w:lang w:bidi="it-IT"/>
              </w:rPr>
              <w:t>Marks</w:t>
            </w:r>
          </w:p>
        </w:tc>
      </w:tr>
      <w:tr w:rsidR="00B2697F" w14:paraId="3A006088" w14:textId="77777777" w:rsidTr="00BC428E">
        <w:trPr>
          <w:trHeight w:val="14"/>
          <w:jc w:val="center"/>
        </w:trPr>
        <w:tc>
          <w:tcPr>
            <w:tcW w:w="0" w:type="auto"/>
            <w:vAlign w:val="center"/>
          </w:tcPr>
          <w:p w14:paraId="69148E53" w14:textId="2DC5FCEA" w:rsidR="00B2697F" w:rsidRDefault="00B2697F" w:rsidP="00885712">
            <w:pPr>
              <w:spacing w:after="0" w:line="276" w:lineRule="auto"/>
              <w:rPr>
                <w:bCs/>
                <w:szCs w:val="20"/>
                <w:lang w:bidi="it-IT"/>
              </w:rPr>
            </w:pPr>
            <w:r>
              <w:rPr>
                <w:bCs/>
                <w:szCs w:val="20"/>
                <w:lang w:bidi="it-IT"/>
              </w:rPr>
              <w:t>T</w:t>
            </w:r>
            <w:r w:rsidRPr="00B2697F">
              <w:rPr>
                <w:bCs/>
                <w:szCs w:val="20"/>
                <w:lang w:bidi="it-IT"/>
              </w:rPr>
              <w:t xml:space="preserve">he student </w:t>
            </w:r>
            <w:r>
              <w:rPr>
                <w:bCs/>
                <w:szCs w:val="20"/>
                <w:lang w:bidi="it-IT"/>
              </w:rPr>
              <w:t>has</w:t>
            </w:r>
            <w:r w:rsidRPr="00B2697F">
              <w:rPr>
                <w:bCs/>
                <w:szCs w:val="20"/>
                <w:lang w:bidi="it-IT"/>
              </w:rPr>
              <w:t xml:space="preserve"> learned all the interdisciplinary concepts concerning chemistry, biology, and computer science. </w:t>
            </w:r>
          </w:p>
          <w:p w14:paraId="64D35940" w14:textId="77777777" w:rsidR="00B2697F" w:rsidRDefault="00B2697F" w:rsidP="00885712">
            <w:pPr>
              <w:spacing w:after="0" w:line="276" w:lineRule="auto"/>
              <w:rPr>
                <w:bCs/>
                <w:szCs w:val="20"/>
                <w:lang w:bidi="it-IT"/>
              </w:rPr>
            </w:pPr>
            <w:r>
              <w:rPr>
                <w:bCs/>
                <w:szCs w:val="20"/>
                <w:lang w:bidi="it-IT"/>
              </w:rPr>
              <w:t>P</w:t>
            </w:r>
            <w:r w:rsidRPr="00B2697F">
              <w:rPr>
                <w:bCs/>
                <w:szCs w:val="20"/>
                <w:lang w:bidi="it-IT"/>
              </w:rPr>
              <w:t xml:space="preserve">erformed all the calculations correctly and applied the formulas correctly. </w:t>
            </w:r>
          </w:p>
          <w:p w14:paraId="792CDAF3" w14:textId="603C043A" w:rsidR="00776064" w:rsidRDefault="00205F5B" w:rsidP="00885712">
            <w:pPr>
              <w:spacing w:after="0" w:line="276" w:lineRule="auto"/>
              <w:rPr>
                <w:bCs/>
                <w:szCs w:val="20"/>
                <w:lang w:bidi="it-IT"/>
              </w:rPr>
            </w:pPr>
            <w:r>
              <w:t>Knew rigorously how to implement the concept of event through the broadcasting and receiving of messages</w:t>
            </w:r>
          </w:p>
        </w:tc>
        <w:tc>
          <w:tcPr>
            <w:tcW w:w="0" w:type="auto"/>
            <w:vAlign w:val="center"/>
          </w:tcPr>
          <w:p w14:paraId="48D8A35F" w14:textId="503E70B7" w:rsidR="00776064" w:rsidRDefault="00B2697F" w:rsidP="00885712">
            <w:pPr>
              <w:spacing w:line="276" w:lineRule="auto"/>
              <w:rPr>
                <w:bCs/>
                <w:szCs w:val="20"/>
                <w:lang w:bidi="it-IT"/>
              </w:rPr>
            </w:pPr>
            <w:r>
              <w:rPr>
                <w:bCs/>
                <w:szCs w:val="20"/>
                <w:lang w:bidi="it-IT"/>
              </w:rPr>
              <w:t>Well done</w:t>
            </w:r>
          </w:p>
        </w:tc>
      </w:tr>
      <w:tr w:rsidR="00B2697F" w14:paraId="2FE3BEE2" w14:textId="77777777" w:rsidTr="00BC428E">
        <w:trPr>
          <w:trHeight w:val="478"/>
          <w:jc w:val="center"/>
        </w:trPr>
        <w:tc>
          <w:tcPr>
            <w:tcW w:w="0" w:type="auto"/>
            <w:vAlign w:val="center"/>
          </w:tcPr>
          <w:p w14:paraId="36518071" w14:textId="280B75C0" w:rsidR="00776064" w:rsidRDefault="00B2697F" w:rsidP="00885712">
            <w:pPr>
              <w:spacing w:line="276" w:lineRule="auto"/>
              <w:contextualSpacing/>
              <w:rPr>
                <w:bCs/>
                <w:szCs w:val="20"/>
                <w:lang w:bidi="it-IT"/>
              </w:rPr>
            </w:pPr>
            <w:r>
              <w:rPr>
                <w:bCs/>
                <w:szCs w:val="20"/>
                <w:lang w:bidi="it-IT"/>
              </w:rPr>
              <w:t>T</w:t>
            </w:r>
            <w:r w:rsidRPr="00B2697F">
              <w:rPr>
                <w:bCs/>
                <w:szCs w:val="20"/>
                <w:lang w:bidi="it-IT"/>
              </w:rPr>
              <w:t>he student completed the work assigned despite some inaccuracies in the conversion of the formulas and in the development of the code.</w:t>
            </w:r>
          </w:p>
        </w:tc>
        <w:tc>
          <w:tcPr>
            <w:tcW w:w="0" w:type="auto"/>
            <w:vAlign w:val="center"/>
          </w:tcPr>
          <w:p w14:paraId="6FB9399A" w14:textId="749325C3" w:rsidR="00776064" w:rsidRDefault="00B2697F" w:rsidP="00885712">
            <w:pPr>
              <w:spacing w:line="276" w:lineRule="auto"/>
              <w:rPr>
                <w:bCs/>
                <w:szCs w:val="20"/>
                <w:lang w:bidi="it-IT"/>
              </w:rPr>
            </w:pPr>
            <w:r>
              <w:rPr>
                <w:bCs/>
                <w:szCs w:val="20"/>
                <w:lang w:bidi="it-IT"/>
              </w:rPr>
              <w:t>Good</w:t>
            </w:r>
          </w:p>
        </w:tc>
      </w:tr>
      <w:tr w:rsidR="00B2697F" w14:paraId="65CDC158" w14:textId="77777777" w:rsidTr="00BC428E">
        <w:trPr>
          <w:trHeight w:val="470"/>
          <w:jc w:val="center"/>
        </w:trPr>
        <w:tc>
          <w:tcPr>
            <w:tcW w:w="0" w:type="auto"/>
            <w:vAlign w:val="center"/>
          </w:tcPr>
          <w:p w14:paraId="4F1EBA58" w14:textId="0A0739BF" w:rsidR="00776064" w:rsidRDefault="00BC428E" w:rsidP="00885712">
            <w:pPr>
              <w:spacing w:after="0" w:line="276" w:lineRule="auto"/>
              <w:rPr>
                <w:bCs/>
                <w:szCs w:val="20"/>
                <w:lang w:bidi="it-IT"/>
              </w:rPr>
            </w:pPr>
            <w:r w:rsidRPr="00073688">
              <w:rPr>
                <w:bCs/>
                <w:szCs w:val="20"/>
                <w:lang w:bidi="it-IT"/>
              </w:rPr>
              <w:t xml:space="preserve">The student has incomplete or partial knowledge of the topics. </w:t>
            </w:r>
            <w:r>
              <w:rPr>
                <w:bCs/>
                <w:szCs w:val="20"/>
                <w:lang w:bidi="it-IT"/>
              </w:rPr>
              <w:t>P</w:t>
            </w:r>
            <w:r w:rsidRPr="00073688">
              <w:rPr>
                <w:bCs/>
                <w:szCs w:val="20"/>
                <w:lang w:bidi="it-IT"/>
              </w:rPr>
              <w:t>erformed the work without considering the changes in cell state caused by the increase in solute and solvent.</w:t>
            </w:r>
          </w:p>
        </w:tc>
        <w:tc>
          <w:tcPr>
            <w:tcW w:w="0" w:type="auto"/>
            <w:vAlign w:val="center"/>
          </w:tcPr>
          <w:p w14:paraId="68DF9E6E" w14:textId="63578AA9" w:rsidR="00776064" w:rsidRDefault="00B2697F" w:rsidP="00885712">
            <w:pPr>
              <w:spacing w:line="276" w:lineRule="auto"/>
              <w:rPr>
                <w:bCs/>
                <w:szCs w:val="20"/>
                <w:lang w:bidi="it-IT"/>
              </w:rPr>
            </w:pPr>
            <w:r>
              <w:rPr>
                <w:bCs/>
                <w:szCs w:val="20"/>
                <w:lang w:bidi="it-IT"/>
              </w:rPr>
              <w:t>Sufficient</w:t>
            </w:r>
          </w:p>
        </w:tc>
      </w:tr>
      <w:tr w:rsidR="00B2697F" w14:paraId="47017AB2" w14:textId="77777777" w:rsidTr="00BC428E">
        <w:trPr>
          <w:trHeight w:val="470"/>
          <w:jc w:val="center"/>
        </w:trPr>
        <w:tc>
          <w:tcPr>
            <w:tcW w:w="0" w:type="auto"/>
            <w:vAlign w:val="center"/>
          </w:tcPr>
          <w:p w14:paraId="06785D5F" w14:textId="30A34B2F" w:rsidR="00776064" w:rsidRDefault="00073688" w:rsidP="00885712">
            <w:pPr>
              <w:spacing w:after="0" w:line="276" w:lineRule="auto"/>
              <w:rPr>
                <w:bCs/>
                <w:szCs w:val="20"/>
                <w:lang w:bidi="it-IT"/>
              </w:rPr>
            </w:pPr>
            <w:r>
              <w:rPr>
                <w:bCs/>
                <w:szCs w:val="20"/>
                <w:lang w:bidi="it-IT"/>
              </w:rPr>
              <w:t>T</w:t>
            </w:r>
            <w:r w:rsidRPr="00073688">
              <w:rPr>
                <w:bCs/>
                <w:szCs w:val="20"/>
                <w:lang w:bidi="it-IT"/>
              </w:rPr>
              <w:t xml:space="preserve">he student does not have full knowledge of the topics. Did not get the </w:t>
            </w:r>
            <w:r w:rsidR="00BC428E">
              <w:rPr>
                <w:bCs/>
                <w:szCs w:val="20"/>
                <w:lang w:bidi="it-IT"/>
              </w:rPr>
              <w:t>project</w:t>
            </w:r>
            <w:r w:rsidRPr="00073688">
              <w:rPr>
                <w:bCs/>
                <w:szCs w:val="20"/>
                <w:lang w:bidi="it-IT"/>
              </w:rPr>
              <w:t xml:space="preserve"> done properly, did not understand the use of messages, events</w:t>
            </w:r>
            <w:r w:rsidR="00BC428E">
              <w:rPr>
                <w:bCs/>
                <w:szCs w:val="20"/>
                <w:lang w:bidi="it-IT"/>
              </w:rPr>
              <w:t xml:space="preserve">, </w:t>
            </w:r>
            <w:r w:rsidR="00BC428E" w:rsidRPr="00BC428E">
              <w:rPr>
                <w:bCs/>
                <w:szCs w:val="20"/>
                <w:lang w:bidi="it-IT"/>
              </w:rPr>
              <w:t>did not implement the formulas</w:t>
            </w:r>
            <w:r>
              <w:rPr>
                <w:bCs/>
                <w:szCs w:val="20"/>
                <w:lang w:bidi="it-IT"/>
              </w:rPr>
              <w:t>.</w:t>
            </w:r>
          </w:p>
        </w:tc>
        <w:tc>
          <w:tcPr>
            <w:tcW w:w="0" w:type="auto"/>
            <w:vAlign w:val="center"/>
          </w:tcPr>
          <w:p w14:paraId="52A2B4DE" w14:textId="4A874D18" w:rsidR="00776064" w:rsidRDefault="00B2697F" w:rsidP="00885712">
            <w:pPr>
              <w:spacing w:line="276" w:lineRule="auto"/>
              <w:rPr>
                <w:bCs/>
                <w:szCs w:val="20"/>
                <w:lang w:bidi="it-IT"/>
              </w:rPr>
            </w:pPr>
            <w:r>
              <w:rPr>
                <w:bCs/>
                <w:szCs w:val="20"/>
                <w:lang w:bidi="it-IT"/>
              </w:rPr>
              <w:t>Insufficient</w:t>
            </w:r>
          </w:p>
        </w:tc>
      </w:tr>
    </w:tbl>
    <w:p w14:paraId="034BFC77" w14:textId="15210EAD" w:rsidR="00885712" w:rsidRDefault="00205F5B" w:rsidP="00885712">
      <w:pPr>
        <w:pStyle w:val="Titolo1"/>
        <w:spacing w:line="276" w:lineRule="auto"/>
        <w:rPr>
          <w:rFonts w:ascii="Times New Roman" w:hAnsi="Times New Roman" w:cs="Times New Roman"/>
        </w:rPr>
      </w:pPr>
      <w:r>
        <w:rPr>
          <w:rFonts w:ascii="Times New Roman" w:hAnsi="Times New Roman" w:cs="Times New Roman"/>
        </w:rPr>
        <w:t>Development</w:t>
      </w:r>
    </w:p>
    <w:p w14:paraId="27FE3ACB" w14:textId="63B48C75" w:rsidR="00885712" w:rsidRDefault="00676B61" w:rsidP="00885712">
      <w:pPr>
        <w:pStyle w:val="Paragrafoelenco"/>
        <w:numPr>
          <w:ilvl w:val="0"/>
          <w:numId w:val="5"/>
        </w:numPr>
        <w:spacing w:line="276" w:lineRule="auto"/>
        <w:outlineLvl w:val="1"/>
        <w:rPr>
          <w:b/>
          <w:bCs/>
        </w:rPr>
      </w:pPr>
      <w:r w:rsidRPr="00676B61">
        <w:rPr>
          <w:noProof/>
        </w:rPr>
        <w:drawing>
          <wp:anchor distT="0" distB="0" distL="114300" distR="114300" simplePos="0" relativeHeight="251658240" behindDoc="0" locked="0" layoutInCell="1" allowOverlap="1" wp14:anchorId="4C26EB8A" wp14:editId="38E3ED4B">
            <wp:simplePos x="0" y="0"/>
            <wp:positionH relativeFrom="column">
              <wp:posOffset>471539</wp:posOffset>
            </wp:positionH>
            <wp:positionV relativeFrom="paragraph">
              <wp:posOffset>338455</wp:posOffset>
            </wp:positionV>
            <wp:extent cx="3432810" cy="2562225"/>
            <wp:effectExtent l="0" t="0" r="0" b="9525"/>
            <wp:wrapTopAndBottom/>
            <wp:docPr id="16979810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8107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2810" cy="2562225"/>
                    </a:xfrm>
                    <a:prstGeom prst="rect">
                      <a:avLst/>
                    </a:prstGeom>
                  </pic:spPr>
                </pic:pic>
              </a:graphicData>
            </a:graphic>
            <wp14:sizeRelH relativeFrom="page">
              <wp14:pctWidth>0</wp14:pctWidth>
            </wp14:sizeRelH>
            <wp14:sizeRelV relativeFrom="page">
              <wp14:pctHeight>0</wp14:pctHeight>
            </wp14:sizeRelV>
          </wp:anchor>
        </w:drawing>
      </w:r>
      <w:r w:rsidR="00885712" w:rsidRPr="00885712">
        <w:rPr>
          <w:b/>
          <w:bCs/>
        </w:rPr>
        <w:t xml:space="preserve">Optimal solution </w:t>
      </w:r>
    </w:p>
    <w:p w14:paraId="546628FA" w14:textId="4BC8716F" w:rsidR="00676B61" w:rsidRPr="00676B61" w:rsidRDefault="00676B61" w:rsidP="00676B61">
      <w:pPr>
        <w:spacing w:line="276" w:lineRule="auto"/>
        <w:ind w:left="360"/>
        <w:outlineLvl w:val="1"/>
        <w:rPr>
          <w:b/>
          <w:bCs/>
        </w:rPr>
      </w:pPr>
    </w:p>
    <w:p w14:paraId="3E8D1267" w14:textId="77790AF7" w:rsidR="00885712" w:rsidRDefault="005E33A5" w:rsidP="00885712">
      <w:pPr>
        <w:spacing w:after="0" w:line="276" w:lineRule="auto"/>
        <w:ind w:left="360"/>
        <w:rPr>
          <w:bCs/>
          <w:szCs w:val="20"/>
          <w:lang w:bidi="it-IT"/>
        </w:rPr>
      </w:pPr>
      <w:r>
        <w:rPr>
          <w:bCs/>
          <w:szCs w:val="20"/>
          <w:lang w:bidi="it-IT"/>
        </w:rPr>
        <w:t xml:space="preserve">Nella </w:t>
      </w:r>
      <w:proofErr w:type="spellStart"/>
      <w:r>
        <w:rPr>
          <w:bCs/>
          <w:szCs w:val="20"/>
          <w:lang w:bidi="it-IT"/>
        </w:rPr>
        <w:t>soluzione</w:t>
      </w:r>
      <w:proofErr w:type="spellEnd"/>
      <w:r>
        <w:rPr>
          <w:bCs/>
          <w:szCs w:val="20"/>
          <w:lang w:bidi="it-IT"/>
        </w:rPr>
        <w:t xml:space="preserve"> </w:t>
      </w:r>
      <w:proofErr w:type="spellStart"/>
      <w:r>
        <w:rPr>
          <w:bCs/>
          <w:szCs w:val="20"/>
          <w:lang w:bidi="it-IT"/>
        </w:rPr>
        <w:t>ottimale</w:t>
      </w:r>
      <w:proofErr w:type="spellEnd"/>
      <w:r>
        <w:rPr>
          <w:bCs/>
          <w:szCs w:val="20"/>
          <w:lang w:bidi="it-IT"/>
        </w:rPr>
        <w:t xml:space="preserve"> lo </w:t>
      </w:r>
      <w:proofErr w:type="spellStart"/>
      <w:r>
        <w:rPr>
          <w:bCs/>
          <w:szCs w:val="20"/>
          <w:lang w:bidi="it-IT"/>
        </w:rPr>
        <w:t>studente</w:t>
      </w:r>
      <w:proofErr w:type="spellEnd"/>
      <w:r>
        <w:rPr>
          <w:bCs/>
          <w:szCs w:val="20"/>
          <w:lang w:bidi="it-IT"/>
        </w:rPr>
        <w:t xml:space="preserve"> ha </w:t>
      </w:r>
      <w:proofErr w:type="spellStart"/>
      <w:r>
        <w:rPr>
          <w:bCs/>
          <w:szCs w:val="20"/>
          <w:lang w:bidi="it-IT"/>
        </w:rPr>
        <w:t>scritto</w:t>
      </w:r>
      <w:proofErr w:type="spellEnd"/>
      <w:r>
        <w:rPr>
          <w:bCs/>
          <w:szCs w:val="20"/>
          <w:lang w:bidi="it-IT"/>
        </w:rPr>
        <w:t xml:space="preserve"> un </w:t>
      </w:r>
      <w:proofErr w:type="spellStart"/>
      <w:r>
        <w:rPr>
          <w:bCs/>
          <w:szCs w:val="20"/>
          <w:lang w:bidi="it-IT"/>
        </w:rPr>
        <w:t>codice</w:t>
      </w:r>
      <w:proofErr w:type="spellEnd"/>
      <w:r>
        <w:rPr>
          <w:bCs/>
          <w:szCs w:val="20"/>
          <w:lang w:bidi="it-IT"/>
        </w:rPr>
        <w:t xml:space="preserve"> </w:t>
      </w:r>
      <w:proofErr w:type="spellStart"/>
      <w:r>
        <w:rPr>
          <w:bCs/>
          <w:szCs w:val="20"/>
          <w:lang w:bidi="it-IT"/>
        </w:rPr>
        <w:t>modulare</w:t>
      </w:r>
      <w:proofErr w:type="spellEnd"/>
      <w:r>
        <w:rPr>
          <w:bCs/>
          <w:szCs w:val="20"/>
          <w:lang w:bidi="it-IT"/>
        </w:rPr>
        <w:t xml:space="preserve">, </w:t>
      </w:r>
      <w:proofErr w:type="spellStart"/>
      <w:r>
        <w:rPr>
          <w:bCs/>
          <w:szCs w:val="20"/>
          <w:lang w:bidi="it-IT"/>
        </w:rPr>
        <w:t>commentato</w:t>
      </w:r>
      <w:proofErr w:type="spellEnd"/>
      <w:r>
        <w:rPr>
          <w:bCs/>
          <w:szCs w:val="20"/>
          <w:lang w:bidi="it-IT"/>
        </w:rPr>
        <w:t xml:space="preserve"> e con il </w:t>
      </w:r>
      <w:proofErr w:type="spellStart"/>
      <w:r>
        <w:rPr>
          <w:bCs/>
          <w:szCs w:val="20"/>
          <w:lang w:bidi="it-IT"/>
        </w:rPr>
        <w:t>corretto</w:t>
      </w:r>
      <w:proofErr w:type="spellEnd"/>
      <w:r>
        <w:rPr>
          <w:bCs/>
          <w:szCs w:val="20"/>
          <w:lang w:bidi="it-IT"/>
        </w:rPr>
        <w:t xml:space="preserve"> passaggio di </w:t>
      </w:r>
      <w:proofErr w:type="spellStart"/>
      <w:r>
        <w:rPr>
          <w:bCs/>
          <w:szCs w:val="20"/>
          <w:lang w:bidi="it-IT"/>
        </w:rPr>
        <w:t>messaggi</w:t>
      </w:r>
      <w:proofErr w:type="spellEnd"/>
      <w:r>
        <w:rPr>
          <w:bCs/>
          <w:szCs w:val="20"/>
          <w:lang w:bidi="it-IT"/>
        </w:rPr>
        <w:t xml:space="preserve"> ed </w:t>
      </w:r>
      <w:proofErr w:type="spellStart"/>
      <w:r>
        <w:rPr>
          <w:bCs/>
          <w:szCs w:val="20"/>
          <w:lang w:bidi="it-IT"/>
        </w:rPr>
        <w:t>eventi</w:t>
      </w:r>
      <w:proofErr w:type="spellEnd"/>
      <w:r>
        <w:rPr>
          <w:bCs/>
          <w:szCs w:val="20"/>
          <w:lang w:bidi="it-IT"/>
        </w:rPr>
        <w:t xml:space="preserve"> </w:t>
      </w:r>
      <w:proofErr w:type="spellStart"/>
      <w:r>
        <w:rPr>
          <w:bCs/>
          <w:szCs w:val="20"/>
          <w:lang w:bidi="it-IT"/>
        </w:rPr>
        <w:t>tra</w:t>
      </w:r>
      <w:proofErr w:type="spellEnd"/>
      <w:r>
        <w:rPr>
          <w:bCs/>
          <w:szCs w:val="20"/>
          <w:lang w:bidi="it-IT"/>
        </w:rPr>
        <w:t xml:space="preserve"> </w:t>
      </w:r>
      <w:proofErr w:type="spellStart"/>
      <w:r>
        <w:rPr>
          <w:bCs/>
          <w:szCs w:val="20"/>
          <w:lang w:bidi="it-IT"/>
        </w:rPr>
        <w:t>gli</w:t>
      </w:r>
      <w:proofErr w:type="spellEnd"/>
      <w:r>
        <w:rPr>
          <w:bCs/>
          <w:szCs w:val="20"/>
          <w:lang w:bidi="it-IT"/>
        </w:rPr>
        <w:t xml:space="preserve"> sprites. </w:t>
      </w:r>
    </w:p>
    <w:p w14:paraId="1F02914E" w14:textId="50A6C173" w:rsidR="005E33A5" w:rsidRPr="00885712" w:rsidRDefault="005E33A5" w:rsidP="005E33A5">
      <w:pPr>
        <w:spacing w:after="0" w:line="276" w:lineRule="auto"/>
        <w:ind w:left="360"/>
        <w:rPr>
          <w:bCs/>
          <w:szCs w:val="20"/>
          <w:lang w:bidi="it-IT"/>
        </w:rPr>
      </w:pPr>
      <w:r>
        <w:rPr>
          <w:bCs/>
          <w:szCs w:val="20"/>
          <w:lang w:bidi="it-IT"/>
        </w:rPr>
        <w:lastRenderedPageBreak/>
        <w:t xml:space="preserve">Ha considerate </w:t>
      </w:r>
      <w:proofErr w:type="spellStart"/>
      <w:r>
        <w:rPr>
          <w:bCs/>
          <w:szCs w:val="20"/>
          <w:lang w:bidi="it-IT"/>
        </w:rPr>
        <w:t>inoltre</w:t>
      </w:r>
      <w:proofErr w:type="spellEnd"/>
      <w:r>
        <w:rPr>
          <w:bCs/>
          <w:szCs w:val="20"/>
          <w:lang w:bidi="it-IT"/>
        </w:rPr>
        <w:t xml:space="preserve"> </w:t>
      </w:r>
      <w:proofErr w:type="spellStart"/>
      <w:r>
        <w:rPr>
          <w:bCs/>
          <w:szCs w:val="20"/>
          <w:lang w:bidi="it-IT"/>
        </w:rPr>
        <w:t>i</w:t>
      </w:r>
      <w:proofErr w:type="spellEnd"/>
      <w:r>
        <w:rPr>
          <w:bCs/>
          <w:szCs w:val="20"/>
          <w:lang w:bidi="it-IT"/>
        </w:rPr>
        <w:t xml:space="preserve"> </w:t>
      </w:r>
      <w:proofErr w:type="spellStart"/>
      <w:r>
        <w:rPr>
          <w:bCs/>
          <w:szCs w:val="20"/>
          <w:lang w:bidi="it-IT"/>
        </w:rPr>
        <w:t>casi</w:t>
      </w:r>
      <w:proofErr w:type="spellEnd"/>
      <w:r>
        <w:rPr>
          <w:bCs/>
          <w:szCs w:val="20"/>
          <w:lang w:bidi="it-IT"/>
        </w:rPr>
        <w:t xml:space="preserve"> </w:t>
      </w:r>
      <w:proofErr w:type="spellStart"/>
      <w:r>
        <w:rPr>
          <w:bCs/>
          <w:szCs w:val="20"/>
          <w:lang w:bidi="it-IT"/>
        </w:rPr>
        <w:t>limite</w:t>
      </w:r>
      <w:proofErr w:type="spellEnd"/>
      <w:r>
        <w:rPr>
          <w:bCs/>
          <w:szCs w:val="20"/>
          <w:lang w:bidi="it-IT"/>
        </w:rPr>
        <w:t xml:space="preserve">. </w:t>
      </w:r>
      <w:r w:rsidR="00931668">
        <w:rPr>
          <w:bCs/>
          <w:szCs w:val="20"/>
          <w:lang w:bidi="it-IT"/>
        </w:rPr>
        <w:t xml:space="preserve">Ha </w:t>
      </w:r>
      <w:proofErr w:type="spellStart"/>
      <w:r w:rsidR="00931668">
        <w:rPr>
          <w:bCs/>
          <w:szCs w:val="20"/>
          <w:lang w:bidi="it-IT"/>
        </w:rPr>
        <w:t>compreso</w:t>
      </w:r>
      <w:proofErr w:type="spellEnd"/>
      <w:r w:rsidR="00931668">
        <w:rPr>
          <w:bCs/>
          <w:szCs w:val="20"/>
          <w:lang w:bidi="it-IT"/>
        </w:rPr>
        <w:t xml:space="preserve"> </w:t>
      </w:r>
      <w:proofErr w:type="spellStart"/>
      <w:r w:rsidR="00931668">
        <w:rPr>
          <w:bCs/>
          <w:szCs w:val="20"/>
          <w:lang w:bidi="it-IT"/>
        </w:rPr>
        <w:t>appieno</w:t>
      </w:r>
      <w:proofErr w:type="spellEnd"/>
      <w:r w:rsidR="00931668">
        <w:rPr>
          <w:bCs/>
          <w:szCs w:val="20"/>
          <w:lang w:bidi="it-IT"/>
        </w:rPr>
        <w:t xml:space="preserve"> </w:t>
      </w:r>
      <w:proofErr w:type="spellStart"/>
      <w:r w:rsidR="00931668">
        <w:rPr>
          <w:bCs/>
          <w:szCs w:val="20"/>
          <w:lang w:bidi="it-IT"/>
        </w:rPr>
        <w:t>gli</w:t>
      </w:r>
      <w:proofErr w:type="spellEnd"/>
      <w:r w:rsidR="00931668">
        <w:rPr>
          <w:bCs/>
          <w:szCs w:val="20"/>
          <w:lang w:bidi="it-IT"/>
        </w:rPr>
        <w:t xml:space="preserve"> </w:t>
      </w:r>
      <w:proofErr w:type="spellStart"/>
      <w:r w:rsidR="00931668">
        <w:rPr>
          <w:bCs/>
          <w:szCs w:val="20"/>
          <w:lang w:bidi="it-IT"/>
        </w:rPr>
        <w:t>argomenti</w:t>
      </w:r>
      <w:proofErr w:type="spellEnd"/>
      <w:r w:rsidR="00931668">
        <w:rPr>
          <w:bCs/>
          <w:szCs w:val="20"/>
          <w:lang w:bidi="it-IT"/>
        </w:rPr>
        <w:t xml:space="preserve"> </w:t>
      </w:r>
      <w:proofErr w:type="spellStart"/>
      <w:r w:rsidR="00931668">
        <w:rPr>
          <w:bCs/>
          <w:szCs w:val="20"/>
          <w:lang w:bidi="it-IT"/>
        </w:rPr>
        <w:t>spiegati</w:t>
      </w:r>
      <w:proofErr w:type="spellEnd"/>
      <w:r w:rsidR="00931668">
        <w:rPr>
          <w:bCs/>
          <w:szCs w:val="20"/>
          <w:lang w:bidi="it-IT"/>
        </w:rPr>
        <w:t xml:space="preserve"> e ha </w:t>
      </w:r>
      <w:proofErr w:type="spellStart"/>
      <w:r w:rsidR="00931668">
        <w:rPr>
          <w:bCs/>
          <w:szCs w:val="20"/>
          <w:lang w:bidi="it-IT"/>
        </w:rPr>
        <w:t>implementato</w:t>
      </w:r>
      <w:proofErr w:type="spellEnd"/>
      <w:r w:rsidR="00931668">
        <w:rPr>
          <w:bCs/>
          <w:szCs w:val="20"/>
          <w:lang w:bidi="it-IT"/>
        </w:rPr>
        <w:t xml:space="preserve"> </w:t>
      </w:r>
      <w:proofErr w:type="spellStart"/>
      <w:r w:rsidR="00931668">
        <w:rPr>
          <w:bCs/>
          <w:szCs w:val="20"/>
          <w:lang w:bidi="it-IT"/>
        </w:rPr>
        <w:t>nel</w:t>
      </w:r>
      <w:proofErr w:type="spellEnd"/>
      <w:r w:rsidR="00931668">
        <w:rPr>
          <w:bCs/>
          <w:szCs w:val="20"/>
          <w:lang w:bidi="it-IT"/>
        </w:rPr>
        <w:t xml:space="preserve"> modo </w:t>
      </w:r>
      <w:proofErr w:type="spellStart"/>
      <w:r w:rsidR="00931668">
        <w:rPr>
          <w:bCs/>
          <w:szCs w:val="20"/>
          <w:lang w:bidi="it-IT"/>
        </w:rPr>
        <w:t>corretto</w:t>
      </w:r>
      <w:proofErr w:type="spellEnd"/>
      <w:r w:rsidR="00931668">
        <w:rPr>
          <w:bCs/>
          <w:szCs w:val="20"/>
          <w:lang w:bidi="it-IT"/>
        </w:rPr>
        <w:t xml:space="preserve"> </w:t>
      </w:r>
      <w:proofErr w:type="spellStart"/>
      <w:r w:rsidR="00931668">
        <w:rPr>
          <w:bCs/>
          <w:szCs w:val="20"/>
          <w:lang w:bidi="it-IT"/>
        </w:rPr>
        <w:t>l’effetto</w:t>
      </w:r>
      <w:proofErr w:type="spellEnd"/>
      <w:r w:rsidR="00931668">
        <w:rPr>
          <w:bCs/>
          <w:szCs w:val="20"/>
          <w:lang w:bidi="it-IT"/>
        </w:rPr>
        <w:t xml:space="preserve"> </w:t>
      </w:r>
      <w:proofErr w:type="spellStart"/>
      <w:r w:rsidR="00931668">
        <w:rPr>
          <w:bCs/>
          <w:szCs w:val="20"/>
          <w:lang w:bidi="it-IT"/>
        </w:rPr>
        <w:t>dell’osmosi</w:t>
      </w:r>
      <w:proofErr w:type="spellEnd"/>
      <w:r w:rsidR="00931668">
        <w:rPr>
          <w:bCs/>
          <w:szCs w:val="20"/>
          <w:lang w:bidi="it-IT"/>
        </w:rPr>
        <w:t xml:space="preserve"> </w:t>
      </w:r>
      <w:proofErr w:type="spellStart"/>
      <w:r w:rsidR="00931668">
        <w:rPr>
          <w:bCs/>
          <w:szCs w:val="20"/>
          <w:lang w:bidi="it-IT"/>
        </w:rPr>
        <w:t>sulla</w:t>
      </w:r>
      <w:proofErr w:type="spellEnd"/>
      <w:r w:rsidR="00931668">
        <w:rPr>
          <w:bCs/>
          <w:szCs w:val="20"/>
          <w:lang w:bidi="it-IT"/>
        </w:rPr>
        <w:t xml:space="preserve"> </w:t>
      </w:r>
      <w:proofErr w:type="spellStart"/>
      <w:r>
        <w:rPr>
          <w:bCs/>
          <w:szCs w:val="20"/>
          <w:lang w:bidi="it-IT"/>
        </w:rPr>
        <w:t>cellula</w:t>
      </w:r>
      <w:proofErr w:type="spellEnd"/>
      <w:r>
        <w:rPr>
          <w:bCs/>
          <w:szCs w:val="20"/>
          <w:lang w:bidi="it-IT"/>
        </w:rPr>
        <w:t xml:space="preserve"> al </w:t>
      </w:r>
      <w:proofErr w:type="spellStart"/>
      <w:r>
        <w:rPr>
          <w:bCs/>
          <w:szCs w:val="20"/>
          <w:lang w:bidi="it-IT"/>
        </w:rPr>
        <w:t>variare</w:t>
      </w:r>
      <w:proofErr w:type="spellEnd"/>
      <w:r>
        <w:rPr>
          <w:bCs/>
          <w:szCs w:val="20"/>
          <w:lang w:bidi="it-IT"/>
        </w:rPr>
        <w:t xml:space="preserve"> </w:t>
      </w:r>
      <w:proofErr w:type="spellStart"/>
      <w:r>
        <w:rPr>
          <w:bCs/>
          <w:szCs w:val="20"/>
          <w:lang w:bidi="it-IT"/>
        </w:rPr>
        <w:t>della</w:t>
      </w:r>
      <w:proofErr w:type="spellEnd"/>
      <w:r>
        <w:rPr>
          <w:bCs/>
          <w:szCs w:val="20"/>
          <w:lang w:bidi="it-IT"/>
        </w:rPr>
        <w:t xml:space="preserve"> </w:t>
      </w:r>
      <w:proofErr w:type="spellStart"/>
      <w:r>
        <w:rPr>
          <w:bCs/>
          <w:szCs w:val="20"/>
          <w:lang w:bidi="it-IT"/>
        </w:rPr>
        <w:t>pressione</w:t>
      </w:r>
      <w:proofErr w:type="spellEnd"/>
      <w:r>
        <w:rPr>
          <w:bCs/>
          <w:szCs w:val="20"/>
          <w:lang w:bidi="it-IT"/>
        </w:rPr>
        <w:t xml:space="preserve"> </w:t>
      </w:r>
      <w:proofErr w:type="spellStart"/>
      <w:r>
        <w:rPr>
          <w:bCs/>
          <w:szCs w:val="20"/>
          <w:lang w:bidi="it-IT"/>
        </w:rPr>
        <w:t>osmotica</w:t>
      </w:r>
      <w:proofErr w:type="spellEnd"/>
      <w:r w:rsidR="00931668">
        <w:rPr>
          <w:bCs/>
          <w:szCs w:val="20"/>
          <w:lang w:bidi="it-IT"/>
        </w:rPr>
        <w:t xml:space="preserve">, </w:t>
      </w:r>
      <w:proofErr w:type="spellStart"/>
      <w:r w:rsidR="00931668">
        <w:rPr>
          <w:bCs/>
          <w:szCs w:val="20"/>
          <w:lang w:bidi="it-IT"/>
        </w:rPr>
        <w:t>p</w:t>
      </w:r>
      <w:r>
        <w:rPr>
          <w:bCs/>
          <w:szCs w:val="20"/>
          <w:lang w:bidi="it-IT"/>
        </w:rPr>
        <w:t>ertanto</w:t>
      </w:r>
      <w:proofErr w:type="spellEnd"/>
      <w:r>
        <w:rPr>
          <w:bCs/>
          <w:szCs w:val="20"/>
          <w:lang w:bidi="it-IT"/>
        </w:rPr>
        <w:t xml:space="preserve"> è </w:t>
      </w:r>
      <w:proofErr w:type="spellStart"/>
      <w:r>
        <w:rPr>
          <w:bCs/>
          <w:szCs w:val="20"/>
          <w:lang w:bidi="it-IT"/>
        </w:rPr>
        <w:t>stato</w:t>
      </w:r>
      <w:proofErr w:type="spellEnd"/>
      <w:r>
        <w:rPr>
          <w:bCs/>
          <w:szCs w:val="20"/>
          <w:lang w:bidi="it-IT"/>
        </w:rPr>
        <w:t xml:space="preserve"> </w:t>
      </w:r>
      <w:proofErr w:type="spellStart"/>
      <w:r>
        <w:rPr>
          <w:bCs/>
          <w:szCs w:val="20"/>
          <w:lang w:bidi="it-IT"/>
        </w:rPr>
        <w:t>effettuta</w:t>
      </w:r>
      <w:r w:rsidR="00931668">
        <w:rPr>
          <w:bCs/>
          <w:szCs w:val="20"/>
          <w:lang w:bidi="it-IT"/>
        </w:rPr>
        <w:t>t</w:t>
      </w:r>
      <w:r>
        <w:rPr>
          <w:bCs/>
          <w:szCs w:val="20"/>
          <w:lang w:bidi="it-IT"/>
        </w:rPr>
        <w:t>o</w:t>
      </w:r>
      <w:proofErr w:type="spellEnd"/>
      <w:r>
        <w:rPr>
          <w:bCs/>
          <w:szCs w:val="20"/>
          <w:lang w:bidi="it-IT"/>
        </w:rPr>
        <w:t xml:space="preserve"> il </w:t>
      </w:r>
      <w:proofErr w:type="spellStart"/>
      <w:r>
        <w:rPr>
          <w:bCs/>
          <w:szCs w:val="20"/>
          <w:lang w:bidi="it-IT"/>
        </w:rPr>
        <w:t>controllo</w:t>
      </w:r>
      <w:proofErr w:type="spellEnd"/>
      <w:r>
        <w:rPr>
          <w:bCs/>
          <w:szCs w:val="20"/>
          <w:lang w:bidi="it-IT"/>
        </w:rPr>
        <w:t xml:space="preserve"> del passaggio </w:t>
      </w:r>
      <w:proofErr w:type="spellStart"/>
      <w:r>
        <w:rPr>
          <w:bCs/>
          <w:szCs w:val="20"/>
          <w:lang w:bidi="it-IT"/>
        </w:rPr>
        <w:t>tra</w:t>
      </w:r>
      <w:proofErr w:type="spellEnd"/>
      <w:r>
        <w:rPr>
          <w:bCs/>
          <w:szCs w:val="20"/>
          <w:lang w:bidi="it-IT"/>
        </w:rPr>
        <w:t xml:space="preserve"> </w:t>
      </w:r>
      <w:proofErr w:type="spellStart"/>
      <w:r>
        <w:rPr>
          <w:bCs/>
          <w:szCs w:val="20"/>
          <w:lang w:bidi="it-IT"/>
        </w:rPr>
        <w:t>soluzione</w:t>
      </w:r>
      <w:proofErr w:type="spellEnd"/>
      <w:r>
        <w:rPr>
          <w:bCs/>
          <w:szCs w:val="20"/>
          <w:lang w:bidi="it-IT"/>
        </w:rPr>
        <w:t xml:space="preserve"> </w:t>
      </w:r>
      <w:proofErr w:type="spellStart"/>
      <w:r>
        <w:rPr>
          <w:bCs/>
          <w:szCs w:val="20"/>
          <w:lang w:bidi="it-IT"/>
        </w:rPr>
        <w:t>isotonica</w:t>
      </w:r>
      <w:proofErr w:type="spellEnd"/>
      <w:r>
        <w:rPr>
          <w:bCs/>
          <w:szCs w:val="20"/>
          <w:lang w:bidi="it-IT"/>
        </w:rPr>
        <w:t xml:space="preserve">, </w:t>
      </w:r>
      <w:proofErr w:type="spellStart"/>
      <w:r>
        <w:rPr>
          <w:bCs/>
          <w:szCs w:val="20"/>
          <w:lang w:bidi="it-IT"/>
        </w:rPr>
        <w:t>ipertonica</w:t>
      </w:r>
      <w:proofErr w:type="spellEnd"/>
      <w:r>
        <w:rPr>
          <w:bCs/>
          <w:szCs w:val="20"/>
          <w:lang w:bidi="it-IT"/>
        </w:rPr>
        <w:t xml:space="preserve"> e </w:t>
      </w:r>
      <w:proofErr w:type="spellStart"/>
      <w:proofErr w:type="gramStart"/>
      <w:r>
        <w:rPr>
          <w:bCs/>
          <w:szCs w:val="20"/>
          <w:lang w:bidi="it-IT"/>
        </w:rPr>
        <w:t>ipotonica</w:t>
      </w:r>
      <w:proofErr w:type="spellEnd"/>
      <w:proofErr w:type="gramEnd"/>
      <w:r>
        <w:rPr>
          <w:bCs/>
          <w:szCs w:val="20"/>
          <w:lang w:bidi="it-IT"/>
        </w:rPr>
        <w:t xml:space="preserve"> </w:t>
      </w:r>
    </w:p>
    <w:p w14:paraId="293BBBEB" w14:textId="77777777" w:rsidR="00885712" w:rsidRDefault="00885712" w:rsidP="00885712">
      <w:pPr>
        <w:pStyle w:val="Paragrafoelenco"/>
        <w:spacing w:line="276" w:lineRule="auto"/>
        <w:outlineLvl w:val="1"/>
        <w:rPr>
          <w:b/>
          <w:bCs/>
        </w:rPr>
      </w:pPr>
    </w:p>
    <w:p w14:paraId="2A3F0569" w14:textId="19A5E405" w:rsidR="00885712" w:rsidRDefault="00885712" w:rsidP="00885712">
      <w:pPr>
        <w:pStyle w:val="Paragrafoelenco"/>
        <w:numPr>
          <w:ilvl w:val="0"/>
          <w:numId w:val="5"/>
        </w:numPr>
        <w:spacing w:line="276" w:lineRule="auto"/>
        <w:outlineLvl w:val="1"/>
        <w:rPr>
          <w:b/>
          <w:bCs/>
        </w:rPr>
      </w:pPr>
      <w:r>
        <w:rPr>
          <w:b/>
          <w:bCs/>
        </w:rPr>
        <w:t>Sufficient Solution</w:t>
      </w:r>
    </w:p>
    <w:p w14:paraId="77E84224" w14:textId="74EAB14A" w:rsidR="00885712" w:rsidRDefault="005E33A5" w:rsidP="00885712">
      <w:pPr>
        <w:spacing w:after="0" w:line="276" w:lineRule="auto"/>
        <w:ind w:left="360"/>
        <w:rPr>
          <w:bCs/>
          <w:szCs w:val="20"/>
          <w:lang w:bidi="it-IT"/>
        </w:rPr>
      </w:pPr>
      <w:r>
        <w:rPr>
          <w:bCs/>
          <w:szCs w:val="20"/>
          <w:lang w:bidi="it-IT"/>
        </w:rPr>
        <w:t xml:space="preserve">Nella </w:t>
      </w:r>
      <w:proofErr w:type="spellStart"/>
      <w:r>
        <w:rPr>
          <w:bCs/>
          <w:szCs w:val="20"/>
          <w:lang w:bidi="it-IT"/>
        </w:rPr>
        <w:t>soluzione</w:t>
      </w:r>
      <w:proofErr w:type="spellEnd"/>
      <w:r>
        <w:rPr>
          <w:bCs/>
          <w:szCs w:val="20"/>
          <w:lang w:bidi="it-IT"/>
        </w:rPr>
        <w:t xml:space="preserve"> </w:t>
      </w:r>
      <w:proofErr w:type="spellStart"/>
      <w:r>
        <w:rPr>
          <w:bCs/>
          <w:szCs w:val="20"/>
          <w:lang w:bidi="it-IT"/>
        </w:rPr>
        <w:t>sufficiente</w:t>
      </w:r>
      <w:proofErr w:type="spellEnd"/>
      <w:r>
        <w:rPr>
          <w:bCs/>
          <w:szCs w:val="20"/>
          <w:lang w:bidi="it-IT"/>
        </w:rPr>
        <w:t xml:space="preserve"> lo </w:t>
      </w:r>
      <w:proofErr w:type="spellStart"/>
      <w:r>
        <w:rPr>
          <w:bCs/>
          <w:szCs w:val="20"/>
          <w:lang w:bidi="it-IT"/>
        </w:rPr>
        <w:t>studente</w:t>
      </w:r>
      <w:proofErr w:type="spellEnd"/>
      <w:r>
        <w:rPr>
          <w:bCs/>
          <w:szCs w:val="20"/>
          <w:lang w:bidi="it-IT"/>
        </w:rPr>
        <w:t xml:space="preserve"> non ha </w:t>
      </w:r>
      <w:proofErr w:type="spellStart"/>
      <w:r>
        <w:rPr>
          <w:bCs/>
          <w:szCs w:val="20"/>
          <w:lang w:bidi="it-IT"/>
        </w:rPr>
        <w:t>utilizzato</w:t>
      </w:r>
      <w:proofErr w:type="spellEnd"/>
      <w:r>
        <w:rPr>
          <w:bCs/>
          <w:szCs w:val="20"/>
          <w:lang w:bidi="it-IT"/>
        </w:rPr>
        <w:t xml:space="preserve"> lo </w:t>
      </w:r>
      <w:proofErr w:type="spellStart"/>
      <w:r>
        <w:rPr>
          <w:bCs/>
          <w:szCs w:val="20"/>
          <w:lang w:bidi="it-IT"/>
        </w:rPr>
        <w:t>scambio</w:t>
      </w:r>
      <w:proofErr w:type="spellEnd"/>
      <w:r>
        <w:rPr>
          <w:bCs/>
          <w:szCs w:val="20"/>
          <w:lang w:bidi="it-IT"/>
        </w:rPr>
        <w:t xml:space="preserve"> di </w:t>
      </w:r>
      <w:proofErr w:type="spellStart"/>
      <w:r>
        <w:rPr>
          <w:bCs/>
          <w:szCs w:val="20"/>
          <w:lang w:bidi="it-IT"/>
        </w:rPr>
        <w:t>messaggi</w:t>
      </w:r>
      <w:proofErr w:type="spellEnd"/>
      <w:r>
        <w:rPr>
          <w:bCs/>
          <w:szCs w:val="20"/>
          <w:lang w:bidi="it-IT"/>
        </w:rPr>
        <w:t xml:space="preserve"> </w:t>
      </w:r>
      <w:proofErr w:type="spellStart"/>
      <w:r>
        <w:rPr>
          <w:bCs/>
          <w:szCs w:val="20"/>
          <w:lang w:bidi="it-IT"/>
        </w:rPr>
        <w:t>tra</w:t>
      </w:r>
      <w:proofErr w:type="spellEnd"/>
      <w:r>
        <w:rPr>
          <w:bCs/>
          <w:szCs w:val="20"/>
          <w:lang w:bidi="it-IT"/>
        </w:rPr>
        <w:t xml:space="preserve"> </w:t>
      </w:r>
      <w:proofErr w:type="spellStart"/>
      <w:r>
        <w:rPr>
          <w:bCs/>
          <w:szCs w:val="20"/>
          <w:lang w:bidi="it-IT"/>
        </w:rPr>
        <w:t>gli</w:t>
      </w:r>
      <w:proofErr w:type="spellEnd"/>
      <w:r>
        <w:rPr>
          <w:bCs/>
          <w:szCs w:val="20"/>
          <w:lang w:bidi="it-IT"/>
        </w:rPr>
        <w:t xml:space="preserve"> sprites. In </w:t>
      </w:r>
      <w:proofErr w:type="spellStart"/>
      <w:r>
        <w:rPr>
          <w:bCs/>
          <w:szCs w:val="20"/>
          <w:lang w:bidi="it-IT"/>
        </w:rPr>
        <w:t>particolare</w:t>
      </w:r>
      <w:proofErr w:type="spellEnd"/>
      <w:r>
        <w:rPr>
          <w:bCs/>
          <w:szCs w:val="20"/>
          <w:lang w:bidi="it-IT"/>
        </w:rPr>
        <w:t xml:space="preserve"> per </w:t>
      </w:r>
      <w:proofErr w:type="spellStart"/>
      <w:r>
        <w:rPr>
          <w:bCs/>
          <w:szCs w:val="20"/>
          <w:lang w:bidi="it-IT"/>
        </w:rPr>
        <w:t>ciò</w:t>
      </w:r>
      <w:proofErr w:type="spellEnd"/>
      <w:r>
        <w:rPr>
          <w:bCs/>
          <w:szCs w:val="20"/>
          <w:lang w:bidi="it-IT"/>
        </w:rPr>
        <w:t xml:space="preserve"> </w:t>
      </w:r>
      <w:proofErr w:type="spellStart"/>
      <w:r>
        <w:rPr>
          <w:bCs/>
          <w:szCs w:val="20"/>
          <w:lang w:bidi="it-IT"/>
        </w:rPr>
        <w:t>che</w:t>
      </w:r>
      <w:proofErr w:type="spellEnd"/>
      <w:r>
        <w:rPr>
          <w:bCs/>
          <w:szCs w:val="20"/>
          <w:lang w:bidi="it-IT"/>
        </w:rPr>
        <w:t xml:space="preserve"> </w:t>
      </w:r>
      <w:proofErr w:type="spellStart"/>
      <w:r>
        <w:rPr>
          <w:bCs/>
          <w:szCs w:val="20"/>
          <w:lang w:bidi="it-IT"/>
        </w:rPr>
        <w:t>concerne</w:t>
      </w:r>
      <w:proofErr w:type="spellEnd"/>
      <w:r>
        <w:rPr>
          <w:bCs/>
          <w:szCs w:val="20"/>
          <w:lang w:bidi="it-IT"/>
        </w:rPr>
        <w:t xml:space="preserve"> </w:t>
      </w:r>
      <w:proofErr w:type="spellStart"/>
      <w:r>
        <w:rPr>
          <w:bCs/>
          <w:szCs w:val="20"/>
          <w:lang w:bidi="it-IT"/>
        </w:rPr>
        <w:t>l’aggiunta</w:t>
      </w:r>
      <w:proofErr w:type="spellEnd"/>
      <w:r>
        <w:rPr>
          <w:bCs/>
          <w:szCs w:val="20"/>
          <w:lang w:bidi="it-IT"/>
        </w:rPr>
        <w:t xml:space="preserve"> di NaCl di H2O </w:t>
      </w:r>
      <w:proofErr w:type="spellStart"/>
      <w:r>
        <w:rPr>
          <w:bCs/>
          <w:szCs w:val="20"/>
          <w:lang w:bidi="it-IT"/>
        </w:rPr>
        <w:t>nella</w:t>
      </w:r>
      <w:proofErr w:type="spellEnd"/>
      <w:r>
        <w:rPr>
          <w:bCs/>
          <w:szCs w:val="20"/>
          <w:lang w:bidi="it-IT"/>
        </w:rPr>
        <w:t xml:space="preserve"> </w:t>
      </w:r>
      <w:proofErr w:type="spellStart"/>
      <w:r>
        <w:rPr>
          <w:bCs/>
          <w:szCs w:val="20"/>
          <w:lang w:bidi="it-IT"/>
        </w:rPr>
        <w:t>soluzione</w:t>
      </w:r>
      <w:proofErr w:type="spellEnd"/>
      <w:r>
        <w:rPr>
          <w:bCs/>
          <w:szCs w:val="20"/>
          <w:lang w:bidi="it-IT"/>
        </w:rPr>
        <w:t>.</w:t>
      </w:r>
    </w:p>
    <w:p w14:paraId="22A2FA67" w14:textId="2858286E" w:rsidR="005E33A5" w:rsidRDefault="005E33A5" w:rsidP="00885712">
      <w:pPr>
        <w:spacing w:after="0" w:line="276" w:lineRule="auto"/>
        <w:ind w:left="360"/>
        <w:rPr>
          <w:bCs/>
          <w:szCs w:val="20"/>
          <w:lang w:bidi="it-IT"/>
        </w:rPr>
      </w:pPr>
      <w:proofErr w:type="spellStart"/>
      <w:r>
        <w:rPr>
          <w:bCs/>
          <w:szCs w:val="20"/>
          <w:lang w:bidi="it-IT"/>
        </w:rPr>
        <w:t>Inoltre</w:t>
      </w:r>
      <w:proofErr w:type="spellEnd"/>
      <w:r>
        <w:rPr>
          <w:bCs/>
          <w:szCs w:val="20"/>
          <w:lang w:bidi="it-IT"/>
        </w:rPr>
        <w:t xml:space="preserve"> lo </w:t>
      </w:r>
      <w:proofErr w:type="spellStart"/>
      <w:r>
        <w:rPr>
          <w:bCs/>
          <w:szCs w:val="20"/>
          <w:lang w:bidi="it-IT"/>
        </w:rPr>
        <w:t>studente</w:t>
      </w:r>
      <w:proofErr w:type="spellEnd"/>
      <w:r>
        <w:rPr>
          <w:bCs/>
          <w:szCs w:val="20"/>
          <w:lang w:bidi="it-IT"/>
        </w:rPr>
        <w:t xml:space="preserve"> non ha </w:t>
      </w:r>
      <w:proofErr w:type="spellStart"/>
      <w:r>
        <w:rPr>
          <w:bCs/>
          <w:szCs w:val="20"/>
          <w:lang w:bidi="it-IT"/>
        </w:rPr>
        <w:t>considerato</w:t>
      </w:r>
      <w:proofErr w:type="spellEnd"/>
      <w:r>
        <w:rPr>
          <w:bCs/>
          <w:szCs w:val="20"/>
          <w:lang w:bidi="it-IT"/>
        </w:rPr>
        <w:t xml:space="preserve"> </w:t>
      </w:r>
      <w:proofErr w:type="spellStart"/>
      <w:r>
        <w:rPr>
          <w:bCs/>
          <w:szCs w:val="20"/>
          <w:lang w:bidi="it-IT"/>
        </w:rPr>
        <w:t>l’effetto</w:t>
      </w:r>
      <w:proofErr w:type="spellEnd"/>
      <w:r>
        <w:rPr>
          <w:bCs/>
          <w:szCs w:val="20"/>
          <w:lang w:bidi="it-IT"/>
        </w:rPr>
        <w:t xml:space="preserve"> </w:t>
      </w:r>
      <w:proofErr w:type="spellStart"/>
      <w:r>
        <w:rPr>
          <w:bCs/>
          <w:szCs w:val="20"/>
          <w:lang w:bidi="it-IT"/>
        </w:rPr>
        <w:t>dell’osmosi</w:t>
      </w:r>
      <w:proofErr w:type="spellEnd"/>
      <w:r>
        <w:rPr>
          <w:bCs/>
          <w:szCs w:val="20"/>
          <w:lang w:bidi="it-IT"/>
        </w:rPr>
        <w:t xml:space="preserve"> </w:t>
      </w:r>
      <w:proofErr w:type="spellStart"/>
      <w:r>
        <w:rPr>
          <w:bCs/>
          <w:szCs w:val="20"/>
          <w:lang w:bidi="it-IT"/>
        </w:rPr>
        <w:t>nella</w:t>
      </w:r>
      <w:proofErr w:type="spellEnd"/>
      <w:r>
        <w:rPr>
          <w:bCs/>
          <w:szCs w:val="20"/>
          <w:lang w:bidi="it-IT"/>
        </w:rPr>
        <w:t xml:space="preserve"> </w:t>
      </w:r>
      <w:proofErr w:type="spellStart"/>
      <w:r>
        <w:rPr>
          <w:bCs/>
          <w:szCs w:val="20"/>
          <w:lang w:bidi="it-IT"/>
        </w:rPr>
        <w:t>cellul</w:t>
      </w:r>
      <w:r w:rsidR="00931668">
        <w:rPr>
          <w:bCs/>
          <w:szCs w:val="20"/>
          <w:lang w:bidi="it-IT"/>
        </w:rPr>
        <w:t>a</w:t>
      </w:r>
      <w:proofErr w:type="spellEnd"/>
      <w:r>
        <w:rPr>
          <w:bCs/>
          <w:szCs w:val="20"/>
          <w:lang w:bidi="it-IT"/>
        </w:rPr>
        <w:t xml:space="preserve">. </w:t>
      </w:r>
    </w:p>
    <w:p w14:paraId="115B8DC7" w14:textId="2D25BB24" w:rsidR="005E33A5" w:rsidRDefault="005E33A5" w:rsidP="00885712">
      <w:pPr>
        <w:spacing w:after="0" w:line="276" w:lineRule="auto"/>
        <w:ind w:left="360"/>
        <w:rPr>
          <w:bCs/>
          <w:szCs w:val="20"/>
          <w:lang w:bidi="it-IT"/>
        </w:rPr>
      </w:pPr>
      <w:r>
        <w:rPr>
          <w:bCs/>
          <w:szCs w:val="20"/>
          <w:lang w:bidi="it-IT"/>
        </w:rPr>
        <w:t xml:space="preserve">Tutte le </w:t>
      </w:r>
      <w:proofErr w:type="spellStart"/>
      <w:r>
        <w:rPr>
          <w:bCs/>
          <w:szCs w:val="20"/>
          <w:lang w:bidi="it-IT"/>
        </w:rPr>
        <w:t>formule</w:t>
      </w:r>
      <w:proofErr w:type="spellEnd"/>
      <w:r>
        <w:rPr>
          <w:bCs/>
          <w:szCs w:val="20"/>
          <w:lang w:bidi="it-IT"/>
        </w:rPr>
        <w:t xml:space="preserve"> </w:t>
      </w:r>
      <w:proofErr w:type="spellStart"/>
      <w:r>
        <w:rPr>
          <w:bCs/>
          <w:szCs w:val="20"/>
          <w:lang w:bidi="it-IT"/>
        </w:rPr>
        <w:t>sono</w:t>
      </w:r>
      <w:proofErr w:type="spellEnd"/>
      <w:r>
        <w:rPr>
          <w:bCs/>
          <w:szCs w:val="20"/>
          <w:lang w:bidi="it-IT"/>
        </w:rPr>
        <w:t xml:space="preserve"> </w:t>
      </w:r>
      <w:proofErr w:type="spellStart"/>
      <w:r>
        <w:rPr>
          <w:bCs/>
          <w:szCs w:val="20"/>
          <w:lang w:bidi="it-IT"/>
        </w:rPr>
        <w:t>implementate</w:t>
      </w:r>
      <w:proofErr w:type="spellEnd"/>
      <w:r>
        <w:rPr>
          <w:bCs/>
          <w:szCs w:val="20"/>
          <w:lang w:bidi="it-IT"/>
        </w:rPr>
        <w:t xml:space="preserve"> in modo </w:t>
      </w:r>
      <w:proofErr w:type="spellStart"/>
      <w:r>
        <w:rPr>
          <w:bCs/>
          <w:szCs w:val="20"/>
          <w:lang w:bidi="it-IT"/>
        </w:rPr>
        <w:t>corretto</w:t>
      </w:r>
      <w:proofErr w:type="spellEnd"/>
      <w:r>
        <w:rPr>
          <w:bCs/>
          <w:szCs w:val="20"/>
          <w:lang w:bidi="it-IT"/>
        </w:rPr>
        <w:t xml:space="preserve"> o </w:t>
      </w:r>
      <w:proofErr w:type="spellStart"/>
      <w:r>
        <w:rPr>
          <w:bCs/>
          <w:szCs w:val="20"/>
          <w:lang w:bidi="it-IT"/>
        </w:rPr>
        <w:t>parzialmente</w:t>
      </w:r>
      <w:proofErr w:type="spellEnd"/>
      <w:r>
        <w:rPr>
          <w:bCs/>
          <w:szCs w:val="20"/>
          <w:lang w:bidi="it-IT"/>
        </w:rPr>
        <w:t xml:space="preserve"> </w:t>
      </w:r>
      <w:proofErr w:type="spellStart"/>
      <w:r>
        <w:rPr>
          <w:bCs/>
          <w:szCs w:val="20"/>
          <w:lang w:bidi="it-IT"/>
        </w:rPr>
        <w:t>corretto</w:t>
      </w:r>
      <w:proofErr w:type="spellEnd"/>
      <w:r>
        <w:rPr>
          <w:bCs/>
          <w:szCs w:val="20"/>
          <w:lang w:bidi="it-IT"/>
        </w:rPr>
        <w:t>.</w:t>
      </w:r>
    </w:p>
    <w:p w14:paraId="7726B3E3" w14:textId="1692065D" w:rsidR="005E33A5" w:rsidRDefault="005E33A5" w:rsidP="00885712">
      <w:pPr>
        <w:spacing w:after="0" w:line="276" w:lineRule="auto"/>
        <w:ind w:left="360"/>
        <w:rPr>
          <w:bCs/>
          <w:szCs w:val="20"/>
          <w:lang w:bidi="it-IT"/>
        </w:rPr>
      </w:pPr>
      <w:proofErr w:type="spellStart"/>
      <w:r>
        <w:rPr>
          <w:bCs/>
          <w:szCs w:val="20"/>
          <w:lang w:bidi="it-IT"/>
        </w:rPr>
        <w:t>L’implementazione</w:t>
      </w:r>
      <w:proofErr w:type="spellEnd"/>
      <w:r>
        <w:rPr>
          <w:bCs/>
          <w:szCs w:val="20"/>
          <w:lang w:bidi="it-IT"/>
        </w:rPr>
        <w:t xml:space="preserve"> del </w:t>
      </w:r>
      <w:proofErr w:type="spellStart"/>
      <w:r>
        <w:rPr>
          <w:bCs/>
          <w:szCs w:val="20"/>
          <w:lang w:bidi="it-IT"/>
        </w:rPr>
        <w:t>codice</w:t>
      </w:r>
      <w:proofErr w:type="spellEnd"/>
      <w:r>
        <w:rPr>
          <w:bCs/>
          <w:szCs w:val="20"/>
          <w:lang w:bidi="it-IT"/>
        </w:rPr>
        <w:t xml:space="preserve"> </w:t>
      </w:r>
      <w:proofErr w:type="spellStart"/>
      <w:r>
        <w:rPr>
          <w:bCs/>
          <w:szCs w:val="20"/>
          <w:lang w:bidi="it-IT"/>
        </w:rPr>
        <w:t>risulta</w:t>
      </w:r>
      <w:proofErr w:type="spellEnd"/>
      <w:r>
        <w:rPr>
          <w:bCs/>
          <w:szCs w:val="20"/>
          <w:lang w:bidi="it-IT"/>
        </w:rPr>
        <w:t xml:space="preserve"> </w:t>
      </w:r>
      <w:proofErr w:type="spellStart"/>
      <w:r>
        <w:rPr>
          <w:bCs/>
          <w:szCs w:val="20"/>
          <w:lang w:bidi="it-IT"/>
        </w:rPr>
        <w:t>quindi</w:t>
      </w:r>
      <w:proofErr w:type="spellEnd"/>
      <w:r>
        <w:rPr>
          <w:bCs/>
          <w:szCs w:val="20"/>
          <w:lang w:bidi="it-IT"/>
        </w:rPr>
        <w:t xml:space="preserve"> </w:t>
      </w:r>
      <w:proofErr w:type="spellStart"/>
      <w:r>
        <w:rPr>
          <w:bCs/>
          <w:szCs w:val="20"/>
          <w:lang w:bidi="it-IT"/>
        </w:rPr>
        <w:t>più</w:t>
      </w:r>
      <w:proofErr w:type="spellEnd"/>
      <w:r>
        <w:rPr>
          <w:bCs/>
          <w:szCs w:val="20"/>
          <w:lang w:bidi="it-IT"/>
        </w:rPr>
        <w:t xml:space="preserve"> semplice e </w:t>
      </w:r>
      <w:proofErr w:type="spellStart"/>
      <w:r>
        <w:rPr>
          <w:bCs/>
          <w:szCs w:val="20"/>
          <w:lang w:bidi="it-IT"/>
        </w:rPr>
        <w:t>meno</w:t>
      </w:r>
      <w:proofErr w:type="spellEnd"/>
      <w:r>
        <w:rPr>
          <w:bCs/>
          <w:szCs w:val="20"/>
          <w:lang w:bidi="it-IT"/>
        </w:rPr>
        <w:t xml:space="preserve"> </w:t>
      </w:r>
      <w:proofErr w:type="spellStart"/>
      <w:r>
        <w:rPr>
          <w:bCs/>
          <w:szCs w:val="20"/>
          <w:lang w:bidi="it-IT"/>
        </w:rPr>
        <w:t>modulare</w:t>
      </w:r>
      <w:proofErr w:type="spellEnd"/>
      <w:r>
        <w:rPr>
          <w:bCs/>
          <w:szCs w:val="20"/>
          <w:lang w:bidi="it-IT"/>
        </w:rPr>
        <w:t>.</w:t>
      </w:r>
    </w:p>
    <w:p w14:paraId="6CDC1D0A" w14:textId="77777777" w:rsidR="005E33A5" w:rsidRPr="00885712" w:rsidRDefault="005E33A5" w:rsidP="00885712">
      <w:pPr>
        <w:spacing w:after="0" w:line="276" w:lineRule="auto"/>
        <w:ind w:left="360"/>
        <w:rPr>
          <w:bCs/>
          <w:szCs w:val="20"/>
          <w:lang w:bidi="it-IT"/>
        </w:rPr>
      </w:pPr>
    </w:p>
    <w:sectPr w:rsidR="005E33A5" w:rsidRPr="00885712" w:rsidSect="00885712">
      <w:headerReference w:type="even" r:id="rId13"/>
      <w:footerReference w:type="first" r:id="rId14"/>
      <w:pgSz w:w="11907" w:h="16839"/>
      <w:pgMar w:top="1560" w:right="1701" w:bottom="2160" w:left="2160" w:header="144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83E2E" w14:textId="77777777" w:rsidR="004A0D87" w:rsidRDefault="004A0D87">
      <w:r>
        <w:separator/>
      </w:r>
    </w:p>
    <w:p w14:paraId="4016594E" w14:textId="77777777" w:rsidR="004A0D87" w:rsidRDefault="004A0D87"/>
  </w:endnote>
  <w:endnote w:type="continuationSeparator" w:id="0">
    <w:p w14:paraId="50500C4B" w14:textId="77777777" w:rsidR="004A0D87" w:rsidRDefault="004A0D87">
      <w:r>
        <w:continuationSeparator/>
      </w:r>
    </w:p>
    <w:p w14:paraId="29F48286" w14:textId="77777777" w:rsidR="004A0D87" w:rsidRDefault="004A0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A904" w14:textId="77777777" w:rsidR="00440DB5" w:rsidRDefault="00440DB5">
    <w:pPr>
      <w:pStyle w:val="Pidipagina"/>
    </w:pPr>
    <w:r>
      <w:rPr>
        <w:rStyle w:val="Numeropagina"/>
      </w:rPr>
      <w:fldChar w:fldCharType="begin"/>
    </w:r>
    <w:r>
      <w:rPr>
        <w:rStyle w:val="Numeropagina"/>
      </w:rPr>
      <w:instrText xml:space="preserve"> PAGE </w:instrText>
    </w:r>
    <w:r>
      <w:rPr>
        <w:rStyle w:val="Numeropagina"/>
      </w:rPr>
      <w:fldChar w:fldCharType="separate"/>
    </w:r>
    <w:r w:rsidR="00D14039">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DD4E" w14:textId="77777777" w:rsidR="00440DB5" w:rsidRDefault="00440DB5">
    <w:pPr>
      <w:pStyle w:val="Pidipagina"/>
    </w:pPr>
    <w:r>
      <w:rPr>
        <w:rStyle w:val="Numeropagina"/>
      </w:rPr>
      <w:fldChar w:fldCharType="begin"/>
    </w:r>
    <w:r>
      <w:rPr>
        <w:rStyle w:val="Numeropagina"/>
      </w:rPr>
      <w:instrText xml:space="preserve"> PAGE </w:instrText>
    </w:r>
    <w:r>
      <w:rPr>
        <w:rStyle w:val="Numeropagina"/>
      </w:rPr>
      <w:fldChar w:fldCharType="separate"/>
    </w:r>
    <w:r w:rsidR="00D14039">
      <w:rPr>
        <w:rStyle w:val="Numeropagina"/>
        <w:noProof/>
      </w:rPr>
      <w:t>1</w:t>
    </w:r>
    <w:r>
      <w:rPr>
        <w:rStyle w:val="Numeropagina"/>
      </w:rPr>
      <w:fldChar w:fldCharType="end"/>
    </w:r>
  </w:p>
  <w:p w14:paraId="6644D499" w14:textId="77777777" w:rsidR="00440DB5" w:rsidRDefault="00440D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AE8B" w14:textId="77777777" w:rsidR="004A0D87" w:rsidRDefault="004A0D87">
      <w:r>
        <w:separator/>
      </w:r>
    </w:p>
    <w:p w14:paraId="6822D712" w14:textId="77777777" w:rsidR="004A0D87" w:rsidRDefault="004A0D87"/>
  </w:footnote>
  <w:footnote w:type="continuationSeparator" w:id="0">
    <w:p w14:paraId="27481BC0" w14:textId="77777777" w:rsidR="004A0D87" w:rsidRDefault="004A0D87">
      <w:r>
        <w:continuationSeparator/>
      </w:r>
    </w:p>
    <w:p w14:paraId="145D6D65" w14:textId="77777777" w:rsidR="004A0D87" w:rsidRDefault="004A0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925A" w14:textId="77777777" w:rsidR="00440DB5" w:rsidRDefault="00440D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B07"/>
    <w:multiLevelType w:val="hybridMultilevel"/>
    <w:tmpl w:val="C5A02156"/>
    <w:lvl w:ilvl="0" w:tplc="4B821B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0A6C"/>
    <w:multiLevelType w:val="hybridMultilevel"/>
    <w:tmpl w:val="DAEACC68"/>
    <w:lvl w:ilvl="0" w:tplc="2D021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75524"/>
    <w:multiLevelType w:val="hybridMultilevel"/>
    <w:tmpl w:val="3496D40E"/>
    <w:lvl w:ilvl="0" w:tplc="4B821B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A2FC9"/>
    <w:multiLevelType w:val="hybridMultilevel"/>
    <w:tmpl w:val="CEF66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3749A"/>
    <w:multiLevelType w:val="hybridMultilevel"/>
    <w:tmpl w:val="0208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076055">
    <w:abstractNumId w:val="4"/>
  </w:num>
  <w:num w:numId="2" w16cid:durableId="449781999">
    <w:abstractNumId w:val="0"/>
  </w:num>
  <w:num w:numId="3" w16cid:durableId="508954060">
    <w:abstractNumId w:val="2"/>
  </w:num>
  <w:num w:numId="4" w16cid:durableId="2104643898">
    <w:abstractNumId w:val="3"/>
  </w:num>
  <w:num w:numId="5" w16cid:durableId="10127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4A"/>
    <w:rsid w:val="00073688"/>
    <w:rsid w:val="001E0036"/>
    <w:rsid w:val="00205F5B"/>
    <w:rsid w:val="00245A4F"/>
    <w:rsid w:val="00284D50"/>
    <w:rsid w:val="00287AA8"/>
    <w:rsid w:val="002B3FB8"/>
    <w:rsid w:val="002C4DDF"/>
    <w:rsid w:val="00325011"/>
    <w:rsid w:val="00380BCE"/>
    <w:rsid w:val="003B5B11"/>
    <w:rsid w:val="00440DB5"/>
    <w:rsid w:val="004A0D87"/>
    <w:rsid w:val="00536328"/>
    <w:rsid w:val="005B4632"/>
    <w:rsid w:val="005E1793"/>
    <w:rsid w:val="005E33A5"/>
    <w:rsid w:val="005E5B4B"/>
    <w:rsid w:val="00676B61"/>
    <w:rsid w:val="00704F5B"/>
    <w:rsid w:val="00776064"/>
    <w:rsid w:val="007B4A86"/>
    <w:rsid w:val="007B798E"/>
    <w:rsid w:val="00885712"/>
    <w:rsid w:val="00886CFE"/>
    <w:rsid w:val="008D0E28"/>
    <w:rsid w:val="00931668"/>
    <w:rsid w:val="009E7D4F"/>
    <w:rsid w:val="009F0595"/>
    <w:rsid w:val="009F29E0"/>
    <w:rsid w:val="00A7514A"/>
    <w:rsid w:val="00A81AFE"/>
    <w:rsid w:val="00A85726"/>
    <w:rsid w:val="00AB1ECF"/>
    <w:rsid w:val="00AE1E8D"/>
    <w:rsid w:val="00AE3E8D"/>
    <w:rsid w:val="00B2697F"/>
    <w:rsid w:val="00BB1CF3"/>
    <w:rsid w:val="00BC428E"/>
    <w:rsid w:val="00BE332B"/>
    <w:rsid w:val="00C167BA"/>
    <w:rsid w:val="00C40C19"/>
    <w:rsid w:val="00C879B0"/>
    <w:rsid w:val="00CE15FB"/>
    <w:rsid w:val="00D14039"/>
    <w:rsid w:val="00D55D49"/>
    <w:rsid w:val="00D7768D"/>
    <w:rsid w:val="00DB6803"/>
    <w:rsid w:val="00DD72D7"/>
    <w:rsid w:val="00DF16A0"/>
    <w:rsid w:val="00E36DDD"/>
    <w:rsid w:val="00E83210"/>
    <w:rsid w:val="00E847F2"/>
    <w:rsid w:val="00ED59D6"/>
    <w:rsid w:val="00F36A6E"/>
    <w:rsid w:val="00F7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8BCD73"/>
  <w15:docId w15:val="{669378AD-12B2-4D70-9728-5FAE1510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tabs>
        <w:tab w:val="right" w:pos="8640"/>
      </w:tabs>
      <w:spacing w:after="240" w:line="480" w:lineRule="auto"/>
      <w:jc w:val="both"/>
    </w:pPr>
    <w:rPr>
      <w:spacing w:val="-2"/>
      <w:sz w:val="22"/>
      <w:szCs w:val="22"/>
      <w:lang w:eastAsia="it-IT"/>
    </w:rPr>
  </w:style>
  <w:style w:type="paragraph" w:styleId="Titolo1">
    <w:name w:val="heading 1"/>
    <w:basedOn w:val="Normale"/>
    <w:next w:val="Normale"/>
    <w:qFormat/>
    <w:pPr>
      <w:keepNext/>
      <w:spacing w:before="280"/>
      <w:ind w:left="-720"/>
      <w:jc w:val="left"/>
      <w:outlineLvl w:val="0"/>
    </w:pPr>
    <w:rPr>
      <w:rFonts w:ascii="Arial" w:hAnsi="Arial" w:cs="Arial"/>
      <w:b/>
      <w:sz w:val="28"/>
      <w:szCs w:val="28"/>
    </w:rPr>
  </w:style>
  <w:style w:type="paragraph" w:styleId="Titolo2">
    <w:name w:val="heading 2"/>
    <w:basedOn w:val="Normale"/>
    <w:next w:val="Normale"/>
    <w:qFormat/>
    <w:pPr>
      <w:keepNext/>
      <w:spacing w:line="360" w:lineRule="auto"/>
      <w:jc w:val="left"/>
      <w:outlineLvl w:val="1"/>
    </w:pPr>
    <w:rPr>
      <w:rFonts w:ascii="Arial" w:hAnsi="Arial" w:cs="Arial"/>
      <w:b/>
      <w:kern w:val="28"/>
      <w:sz w:val="24"/>
      <w:szCs w:val="24"/>
    </w:rPr>
  </w:style>
  <w:style w:type="paragraph" w:styleId="Titolo3">
    <w:name w:val="heading 3"/>
    <w:basedOn w:val="Normale"/>
    <w:next w:val="Normale"/>
    <w:qFormat/>
    <w:pPr>
      <w:keepNext/>
      <w:spacing w:line="360" w:lineRule="auto"/>
      <w:jc w:val="left"/>
      <w:outlineLvl w:val="2"/>
    </w:pPr>
    <w:rPr>
      <w:i/>
      <w:spacing w:val="0"/>
      <w:kern w:val="28"/>
    </w:rPr>
  </w:style>
  <w:style w:type="paragraph" w:styleId="Titolo4">
    <w:name w:val="heading 4"/>
    <w:basedOn w:val="Normale"/>
    <w:next w:val="Normale"/>
    <w:qFormat/>
    <w:pPr>
      <w:keepNext/>
      <w:spacing w:line="360" w:lineRule="auto"/>
      <w:jc w:val="left"/>
      <w:outlineLvl w:val="3"/>
    </w:pPr>
    <w:rPr>
      <w:i/>
      <w:spacing w:val="0"/>
      <w:kern w:val="28"/>
    </w:rPr>
  </w:style>
  <w:style w:type="paragraph" w:styleId="Titolo5">
    <w:name w:val="heading 5"/>
    <w:basedOn w:val="Normale"/>
    <w:next w:val="Normale"/>
    <w:qFormat/>
    <w:pPr>
      <w:keepNext/>
      <w:spacing w:line="360" w:lineRule="auto"/>
      <w:jc w:val="center"/>
      <w:outlineLvl w:val="4"/>
    </w:pPr>
    <w:rPr>
      <w:i/>
      <w:spacing w:val="0"/>
      <w:kern w:val="28"/>
    </w:rPr>
  </w:style>
  <w:style w:type="paragraph" w:styleId="Titolo6">
    <w:name w:val="heading 6"/>
    <w:basedOn w:val="Normale"/>
    <w:next w:val="Normale"/>
    <w:qFormat/>
    <w:pPr>
      <w:keepNext/>
      <w:spacing w:before="120" w:after="80"/>
      <w:jc w:val="center"/>
      <w:outlineLvl w:val="5"/>
    </w:pPr>
    <w:rPr>
      <w:smallCaps/>
      <w:spacing w:val="20"/>
      <w:kern w:val="28"/>
    </w:rPr>
  </w:style>
  <w:style w:type="paragraph" w:styleId="Titolo7">
    <w:name w:val="heading 7"/>
    <w:basedOn w:val="Normale"/>
    <w:next w:val="Normale"/>
    <w:qFormat/>
    <w:pPr>
      <w:keepNext/>
      <w:spacing w:before="80" w:after="60"/>
      <w:outlineLvl w:val="6"/>
    </w:pPr>
    <w:rPr>
      <w:caps/>
      <w:spacing w:val="0"/>
      <w:kern w:val="28"/>
    </w:rPr>
  </w:style>
  <w:style w:type="paragraph" w:styleId="Titolo8">
    <w:name w:val="heading 8"/>
    <w:basedOn w:val="Normale"/>
    <w:next w:val="Normale"/>
    <w:qFormat/>
    <w:pPr>
      <w:keepNext/>
      <w:spacing w:line="360" w:lineRule="auto"/>
      <w:jc w:val="center"/>
      <w:outlineLvl w:val="7"/>
    </w:pPr>
    <w:rPr>
      <w:kern w:val="28"/>
    </w:rPr>
  </w:style>
  <w:style w:type="paragraph" w:styleId="Titolo9">
    <w:name w:val="heading 9"/>
    <w:basedOn w:val="Normale"/>
    <w:next w:val="Normale"/>
    <w:qFormat/>
    <w:pPr>
      <w:keepNext/>
      <w:spacing w:line="360" w:lineRule="auto"/>
      <w:jc w:val="left"/>
      <w:outlineLvl w:val="8"/>
    </w:pPr>
    <w:rPr>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semiHidden/>
    <w:pPr>
      <w:tabs>
        <w:tab w:val="clear" w:pos="8640"/>
        <w:tab w:val="right" w:leader="dot" w:pos="7440"/>
      </w:tabs>
    </w:pPr>
  </w:style>
  <w:style w:type="paragraph" w:styleId="Sommario2">
    <w:name w:val="toc 2"/>
    <w:basedOn w:val="Normale"/>
    <w:semiHidden/>
    <w:pPr>
      <w:tabs>
        <w:tab w:val="clear" w:pos="8640"/>
        <w:tab w:val="right" w:leader="dot" w:pos="7440"/>
      </w:tabs>
      <w:ind w:left="360"/>
    </w:pPr>
  </w:style>
  <w:style w:type="paragraph" w:styleId="Sommario3">
    <w:name w:val="toc 3"/>
    <w:basedOn w:val="Normale"/>
    <w:semiHidden/>
    <w:pPr>
      <w:tabs>
        <w:tab w:val="right" w:leader="dot" w:pos="8640"/>
      </w:tabs>
      <w:ind w:left="720"/>
    </w:pPr>
  </w:style>
  <w:style w:type="paragraph" w:styleId="Sommario4">
    <w:name w:val="toc 4"/>
    <w:basedOn w:val="Normale"/>
    <w:semiHidden/>
    <w:pPr>
      <w:tabs>
        <w:tab w:val="right" w:leader="dot" w:pos="8640"/>
      </w:tabs>
      <w:ind w:left="1080"/>
    </w:pPr>
  </w:style>
  <w:style w:type="paragraph" w:styleId="Sommario5">
    <w:name w:val="toc 5"/>
    <w:basedOn w:val="Normale"/>
    <w:semiHidden/>
    <w:pPr>
      <w:tabs>
        <w:tab w:val="right" w:leader="dot" w:pos="8640"/>
      </w:tabs>
      <w:ind w:left="1440"/>
    </w:pPr>
  </w:style>
  <w:style w:type="paragraph" w:styleId="Testonotaapidipagina">
    <w:name w:val="footnote text"/>
    <w:basedOn w:val="Normale"/>
    <w:semiHidden/>
    <w:pPr>
      <w:spacing w:after="120"/>
    </w:pPr>
  </w:style>
  <w:style w:type="paragraph" w:styleId="Testocommento">
    <w:name w:val="annotation text"/>
    <w:basedOn w:val="Normale"/>
    <w:semiHidden/>
    <w:pPr>
      <w:tabs>
        <w:tab w:val="left" w:pos="187"/>
      </w:tabs>
      <w:spacing w:after="120" w:line="220" w:lineRule="exact"/>
      <w:ind w:left="187" w:hanging="187"/>
    </w:pPr>
  </w:style>
  <w:style w:type="paragraph" w:styleId="Pidipagina">
    <w:name w:val="footer"/>
    <w:basedOn w:val="Normale"/>
    <w:pPr>
      <w:keepLines/>
      <w:tabs>
        <w:tab w:val="center" w:pos="4320"/>
      </w:tabs>
      <w:jc w:val="center"/>
    </w:pPr>
  </w:style>
  <w:style w:type="paragraph" w:styleId="Testonotadichiusura">
    <w:name w:val="endnote text"/>
    <w:basedOn w:val="Normale"/>
    <w:semiHidden/>
    <w:pPr>
      <w:tabs>
        <w:tab w:val="left" w:pos="187"/>
      </w:tabs>
      <w:spacing w:after="120" w:line="220" w:lineRule="exact"/>
      <w:ind w:left="187" w:hanging="187"/>
    </w:pPr>
    <w:rPr>
      <w:sz w:val="18"/>
      <w:szCs w:val="18"/>
    </w:rPr>
  </w:style>
  <w:style w:type="paragraph" w:styleId="Testomacro">
    <w:name w:val="macro"/>
    <w:basedOn w:val="Normale"/>
    <w:semiHidden/>
    <w:pPr>
      <w:spacing w:after="120" w:line="240" w:lineRule="auto"/>
    </w:pPr>
    <w:rPr>
      <w:rFonts w:ascii="Courier New" w:hAnsi="Courier New" w:cs="Courier New"/>
    </w:rPr>
  </w:style>
  <w:style w:type="paragraph" w:styleId="Titoloindicefonti">
    <w:name w:val="toa heading"/>
    <w:basedOn w:val="Normale"/>
    <w:next w:val="Normale"/>
    <w:semiHidden/>
    <w:pPr>
      <w:keepNext/>
      <w:keepLines/>
      <w:spacing w:before="280"/>
      <w:jc w:val="left"/>
    </w:pPr>
    <w:rPr>
      <w:b/>
      <w:kern w:val="28"/>
    </w:rPr>
  </w:style>
  <w:style w:type="paragraph" w:customStyle="1" w:styleId="Titolopaginacopertina">
    <w:name w:val="Titolo pagina copertina"/>
    <w:basedOn w:val="Normale"/>
    <w:next w:val="Normale"/>
    <w:pPr>
      <w:keepNext/>
      <w:keepLines/>
      <w:tabs>
        <w:tab w:val="clear" w:pos="8640"/>
      </w:tabs>
      <w:spacing w:before="4000" w:after="5700" w:line="240" w:lineRule="auto"/>
      <w:jc w:val="center"/>
    </w:pPr>
    <w:rPr>
      <w:spacing w:val="5"/>
      <w:kern w:val="28"/>
      <w:sz w:val="40"/>
      <w:szCs w:val="40"/>
      <w:lang w:bidi="it-IT"/>
    </w:rPr>
  </w:style>
  <w:style w:type="paragraph" w:customStyle="1" w:styleId="Infopaginacopertina">
    <w:name w:val="Info pagina copertina"/>
    <w:pPr>
      <w:ind w:left="120" w:firstLine="120"/>
      <w:jc w:val="right"/>
    </w:pPr>
    <w:rPr>
      <w:noProof/>
      <w:sz w:val="24"/>
      <w:szCs w:val="24"/>
      <w:lang w:val="it-IT" w:eastAsia="it-IT" w:bidi="it-IT"/>
    </w:rPr>
  </w:style>
  <w:style w:type="paragraph" w:customStyle="1" w:styleId="Riferimento">
    <w:name w:val="Riferimento"/>
    <w:basedOn w:val="Normale"/>
    <w:pPr>
      <w:spacing w:line="240" w:lineRule="auto"/>
      <w:jc w:val="left"/>
    </w:pPr>
    <w:rPr>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Rimandonotadichiusura">
    <w:name w:val="endnote reference"/>
    <w:semiHidden/>
    <w:rPr>
      <w:vertAlign w:val="superscript"/>
    </w:rPr>
  </w:style>
  <w:style w:type="table" w:customStyle="1" w:styleId="Tabellanormale1">
    <w:name w:val="Tabella normale1"/>
    <w:semiHidden/>
    <w:tblPr>
      <w:tblCellMar>
        <w:top w:w="0" w:type="dxa"/>
        <w:left w:w="108" w:type="dxa"/>
        <w:bottom w:w="0" w:type="dxa"/>
        <w:right w:w="108" w:type="dxa"/>
      </w:tblCellMar>
    </w:tblPr>
  </w:style>
  <w:style w:type="character" w:styleId="Numeropagina">
    <w:name w:val="page number"/>
    <w:basedOn w:val="Carpredefinitoparagrafo"/>
  </w:style>
  <w:style w:type="paragraph" w:styleId="Intestazione">
    <w:name w:val="header"/>
    <w:basedOn w:val="Normale"/>
    <w:pPr>
      <w:tabs>
        <w:tab w:val="center" w:pos="4320"/>
      </w:tabs>
    </w:pPr>
  </w:style>
  <w:style w:type="paragraph" w:styleId="Sottotitolo">
    <w:name w:val="Subtitle"/>
    <w:basedOn w:val="Normale"/>
    <w:next w:val="Normale"/>
    <w:link w:val="SottotitoloCarattere"/>
    <w:qFormat/>
    <w:rsid w:val="00A7514A"/>
    <w:pPr>
      <w:spacing w:after="60"/>
      <w:jc w:val="center"/>
      <w:outlineLvl w:val="1"/>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rsid w:val="00A7514A"/>
    <w:rPr>
      <w:rFonts w:asciiTheme="majorHAnsi" w:eastAsiaTheme="majorEastAsia" w:hAnsiTheme="majorHAnsi" w:cstheme="majorBidi"/>
      <w:spacing w:val="-2"/>
      <w:sz w:val="24"/>
      <w:szCs w:val="24"/>
      <w:lang w:val="it-IT" w:eastAsia="it-IT"/>
    </w:rPr>
  </w:style>
  <w:style w:type="paragraph" w:styleId="Paragrafoelenco">
    <w:name w:val="List Paragraph"/>
    <w:basedOn w:val="Normale"/>
    <w:uiPriority w:val="34"/>
    <w:qFormat/>
    <w:rsid w:val="008D0E28"/>
    <w:pPr>
      <w:ind w:left="720"/>
      <w:contextualSpacing/>
    </w:pPr>
  </w:style>
  <w:style w:type="character" w:styleId="Testosegnaposto">
    <w:name w:val="Placeholder Text"/>
    <w:basedOn w:val="Carpredefinitoparagrafo"/>
    <w:uiPriority w:val="99"/>
    <w:semiHidden/>
    <w:rsid w:val="001E0036"/>
    <w:rPr>
      <w:color w:val="808080"/>
    </w:rPr>
  </w:style>
  <w:style w:type="table" w:styleId="Grigliatabella">
    <w:name w:val="Table Grid"/>
    <w:basedOn w:val="Tabellanormale"/>
    <w:rsid w:val="00776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37916">
      <w:bodyDiv w:val="1"/>
      <w:marLeft w:val="0"/>
      <w:marRight w:val="0"/>
      <w:marTop w:val="0"/>
      <w:marBottom w:val="0"/>
      <w:divBdr>
        <w:top w:val="none" w:sz="0" w:space="0" w:color="auto"/>
        <w:left w:val="none" w:sz="0" w:space="0" w:color="auto"/>
        <w:bottom w:val="none" w:sz="0" w:space="0" w:color="auto"/>
        <w:right w:val="none" w:sz="0" w:space="0" w:color="auto"/>
      </w:divBdr>
    </w:div>
    <w:div w:id="1325275518">
      <w:bodyDiv w:val="1"/>
      <w:marLeft w:val="0"/>
      <w:marRight w:val="0"/>
      <w:marTop w:val="0"/>
      <w:marBottom w:val="0"/>
      <w:divBdr>
        <w:top w:val="none" w:sz="0" w:space="0" w:color="auto"/>
        <w:left w:val="none" w:sz="0" w:space="0" w:color="auto"/>
        <w:bottom w:val="none" w:sz="0" w:space="0" w:color="auto"/>
        <w:right w:val="none" w:sz="0" w:space="0" w:color="auto"/>
      </w:divBdr>
      <w:divsChild>
        <w:div w:id="1208764256">
          <w:marLeft w:val="0"/>
          <w:marRight w:val="240"/>
          <w:marTop w:val="0"/>
          <w:marBottom w:val="0"/>
          <w:divBdr>
            <w:top w:val="none" w:sz="0" w:space="0" w:color="auto"/>
            <w:left w:val="none" w:sz="0" w:space="0" w:color="auto"/>
            <w:bottom w:val="none" w:sz="0" w:space="0" w:color="auto"/>
            <w:right w:val="none" w:sz="0" w:space="0" w:color="auto"/>
          </w:divBdr>
          <w:divsChild>
            <w:div w:id="1971083485">
              <w:marLeft w:val="0"/>
              <w:marRight w:val="0"/>
              <w:marTop w:val="0"/>
              <w:marBottom w:val="0"/>
              <w:divBdr>
                <w:top w:val="none" w:sz="0" w:space="0" w:color="auto"/>
                <w:left w:val="none" w:sz="0" w:space="0" w:color="auto"/>
                <w:bottom w:val="none" w:sz="0" w:space="0" w:color="auto"/>
                <w:right w:val="none" w:sz="0" w:space="0" w:color="auto"/>
              </w:divBdr>
              <w:divsChild>
                <w:div w:id="71052674">
                  <w:marLeft w:val="0"/>
                  <w:marRight w:val="0"/>
                  <w:marTop w:val="0"/>
                  <w:marBottom w:val="0"/>
                  <w:divBdr>
                    <w:top w:val="none" w:sz="0" w:space="0" w:color="auto"/>
                    <w:left w:val="none" w:sz="0" w:space="0" w:color="auto"/>
                    <w:bottom w:val="none" w:sz="0" w:space="0" w:color="auto"/>
                    <w:right w:val="none" w:sz="0" w:space="0" w:color="auto"/>
                  </w:divBdr>
                  <w:divsChild>
                    <w:div w:id="945041975">
                      <w:marLeft w:val="0"/>
                      <w:marRight w:val="0"/>
                      <w:marTop w:val="0"/>
                      <w:marBottom w:val="0"/>
                      <w:divBdr>
                        <w:top w:val="none" w:sz="0" w:space="0" w:color="auto"/>
                        <w:left w:val="none" w:sz="0" w:space="0" w:color="auto"/>
                        <w:bottom w:val="none" w:sz="0" w:space="0" w:color="auto"/>
                        <w:right w:val="none" w:sz="0" w:space="0" w:color="auto"/>
                      </w:divBdr>
                      <w:divsChild>
                        <w:div w:id="852916651">
                          <w:marLeft w:val="0"/>
                          <w:marRight w:val="0"/>
                          <w:marTop w:val="0"/>
                          <w:marBottom w:val="0"/>
                          <w:divBdr>
                            <w:top w:val="none" w:sz="0" w:space="0" w:color="auto"/>
                            <w:left w:val="none" w:sz="0" w:space="0" w:color="auto"/>
                            <w:bottom w:val="none" w:sz="0" w:space="0" w:color="auto"/>
                            <w:right w:val="none" w:sz="0" w:space="0" w:color="auto"/>
                          </w:divBdr>
                          <w:divsChild>
                            <w:div w:id="612833943">
                              <w:marLeft w:val="0"/>
                              <w:marRight w:val="0"/>
                              <w:marTop w:val="0"/>
                              <w:marBottom w:val="0"/>
                              <w:divBdr>
                                <w:top w:val="none" w:sz="0" w:space="0" w:color="auto"/>
                                <w:left w:val="none" w:sz="0" w:space="0" w:color="auto"/>
                                <w:bottom w:val="none" w:sz="0" w:space="0" w:color="auto"/>
                                <w:right w:val="none" w:sz="0" w:space="0" w:color="auto"/>
                              </w:divBdr>
                              <w:divsChild>
                                <w:div w:id="7898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731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zio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Term paper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386392</Value>
      <Value>386425</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2011-12-28T18:28:00+00:00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TP102808043</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736548</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2BDD1CE-54FC-4DFE-B2BE-1DF94F32D1EA}">
  <ds:schemaRefs>
    <ds:schemaRef ds:uri="http://schemas.openxmlformats.org/officeDocument/2006/bibliography"/>
  </ds:schemaRefs>
</ds:datastoreItem>
</file>

<file path=customXml/itemProps2.xml><?xml version="1.0" encoding="utf-8"?>
<ds:datastoreItem xmlns:ds="http://schemas.openxmlformats.org/officeDocument/2006/customXml" ds:itemID="{D89168B5-6BE6-458B-92AF-7715B6FE73ED}">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60182E14-B8C8-44B2-8A4E-B69A035DF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8192A8-E91C-4E05-9A8D-309EF51AF0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Relazione.dotx</Template>
  <TotalTime>1095</TotalTime>
  <Pages>1</Pages>
  <Words>938</Words>
  <Characters>5353</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Titolo relazione</vt:lpstr>
    </vt:vector>
  </TitlesOfParts>
  <Manager/>
  <Company>Microsoft Corporation</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Clizia Manganaro</cp:lastModifiedBy>
  <cp:revision>13</cp:revision>
  <dcterms:created xsi:type="dcterms:W3CDTF">2023-05-09T12:59:00Z</dcterms:created>
  <dcterms:modified xsi:type="dcterms:W3CDTF">2023-05-15T20:09:00Z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TC010183791040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7978900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