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E2786" w:rsidRPr="00EE2786" w:rsidRDefault="00EE2786" w:rsidP="00EE2786">
      <w:pPr>
        <w:rPr>
          <w:rFonts w:eastAsiaTheme="minorHAnsi"/>
          <w:b/>
          <w:sz w:val="30"/>
          <w:szCs w:val="30"/>
        </w:rPr>
      </w:pPr>
      <w:r w:rsidRPr="00EE2786">
        <w:rPr>
          <w:rFonts w:eastAsiaTheme="minorHAnsi"/>
          <w:b/>
          <w:sz w:val="30"/>
          <w:szCs w:val="30"/>
        </w:rPr>
        <w:t>Q</w:t>
      </w:r>
      <w:r w:rsidRPr="00EE2786">
        <w:rPr>
          <w:rFonts w:eastAsiaTheme="minorHAnsi" w:hint="eastAsia"/>
          <w:b/>
          <w:sz w:val="30"/>
          <w:szCs w:val="30"/>
        </w:rPr>
        <w:t>1</w:t>
      </w:r>
    </w:p>
    <w:p w:rsidR="00EE2786" w:rsidRPr="00EE2786" w:rsidRDefault="00EE2786" w:rsidP="00EE2786">
      <w:pPr>
        <w:rPr>
          <w:rFonts w:eastAsiaTheme="minorHAnsi"/>
        </w:rPr>
      </w:pPr>
      <w:r w:rsidRPr="00EE2786">
        <w:rPr>
          <w:rFonts w:eastAsiaTheme="minorHAnsi" w:hint="eastAsia"/>
        </w:rPr>
        <w:t>1.2）1/（5+1）=1/6</w:t>
      </w:r>
    </w:p>
    <w:p w:rsidR="00EE2786" w:rsidRPr="00EE2786" w:rsidRDefault="00EE2786" w:rsidP="00EE2786">
      <w:pPr>
        <w:rPr>
          <w:rFonts w:eastAsiaTheme="minorHAnsi"/>
        </w:rPr>
      </w:pPr>
      <w:r w:rsidRPr="00EE2786">
        <w:rPr>
          <w:rFonts w:eastAsiaTheme="minorHAnsi" w:hint="eastAsia"/>
        </w:rPr>
        <w:t>1.3）1/3*1*1/4=1/12</w:t>
      </w:r>
    </w:p>
    <w:p w:rsidR="00EE2786" w:rsidRPr="00EE2786" w:rsidRDefault="00EE2786" w:rsidP="00EE2786">
      <w:pPr>
        <w:rPr>
          <w:rFonts w:eastAsiaTheme="minorHAnsi"/>
        </w:rPr>
      </w:pPr>
      <w:r w:rsidRPr="00EE2786">
        <w:rPr>
          <w:rFonts w:eastAsiaTheme="minorHAnsi"/>
        </w:rPr>
        <w:t xml:space="preserve">    </w:t>
      </w:r>
      <w:r>
        <w:rPr>
          <w:rFonts w:eastAsiaTheme="minorHAnsi"/>
        </w:rPr>
        <w:t xml:space="preserve"> </w:t>
      </w:r>
      <w:r w:rsidRPr="00EE2786">
        <w:rPr>
          <w:rFonts w:eastAsiaTheme="minorHAnsi"/>
        </w:rPr>
        <w:t>2/3*2/3*3/4=1/3</w:t>
      </w:r>
    </w:p>
    <w:p w:rsidR="00EE2786" w:rsidRDefault="00EE2786" w:rsidP="00EE2786">
      <w:r w:rsidRPr="00EE2786">
        <w:rPr>
          <w:rFonts w:eastAsiaTheme="minorHAnsi"/>
        </w:rPr>
        <w:t xml:space="preserve">     </w:t>
      </w:r>
      <w:proofErr w:type="gramStart"/>
      <w:r w:rsidRPr="00EE2786">
        <w:rPr>
          <w:rFonts w:eastAsiaTheme="minorHAnsi" w:hint="eastAsia"/>
        </w:rPr>
        <w:t>P</w:t>
      </w:r>
      <w:r w:rsidRPr="00EE2786">
        <w:rPr>
          <w:rFonts w:eastAsiaTheme="minorHAnsi"/>
        </w:rPr>
        <w:t>(</w:t>
      </w:r>
      <w:proofErr w:type="gramEnd"/>
      <w:r w:rsidRPr="00EE2786">
        <w:rPr>
          <w:rFonts w:eastAsiaTheme="minorHAnsi"/>
        </w:rPr>
        <w:t>MAX_SEV_IR|WEATHER_R=2 and TRA_CON_R=0)=</w:t>
      </w:r>
      <m:oMath>
        <m:f>
          <m:fPr>
            <m:ctrlPr>
              <w:rPr>
                <w:rFonts w:ascii="Cambria Math" w:eastAsiaTheme="minorHAnsi" w:hAnsi="Cambria Math"/>
              </w:rPr>
            </m:ctrlPr>
          </m:fPr>
          <m:num>
            <m:r>
              <w:rPr>
                <w:rFonts w:ascii="Cambria Math" w:eastAsiaTheme="minorHAnsi" w:hAnsi="Cambria Math"/>
              </w:rPr>
              <m:t>1</m:t>
            </m:r>
          </m:num>
          <m:den>
            <m:r>
              <w:rPr>
                <w:rFonts w:ascii="Cambria Math" w:eastAsiaTheme="minorHAnsi" w:hAnsi="Cambria Math"/>
              </w:rPr>
              <m:t>12</m:t>
            </m:r>
          </m:den>
        </m:f>
        <m:r>
          <w:rPr>
            <w:rFonts w:ascii="Cambria Math" w:eastAsiaTheme="minorHAnsi" w:hAnsi="Cambria Math"/>
          </w:rPr>
          <m:t>÷</m:t>
        </m:r>
        <m:d>
          <m:dPr>
            <m:ctrlPr>
              <w:rPr>
                <w:rFonts w:ascii="Cambria Math" w:eastAsiaTheme="minorHAnsi" w:hAnsi="Cambria Math"/>
                <w:i/>
              </w:rPr>
            </m:ctrlPr>
          </m:dPr>
          <m:e>
            <m:f>
              <m:fPr>
                <m:ctrlPr>
                  <w:rPr>
                    <w:rFonts w:ascii="Cambria Math" w:eastAsiaTheme="minorHAnsi" w:hAnsi="Cambria Math"/>
                    <w:i/>
                  </w:rPr>
                </m:ctrlPr>
              </m:fPr>
              <m:num>
                <m:r>
                  <w:rPr>
                    <w:rFonts w:ascii="Cambria Math" w:eastAsiaTheme="minorHAnsi" w:hAnsi="Cambria Math"/>
                  </w:rPr>
                  <m:t>1</m:t>
                </m:r>
              </m:num>
              <m:den>
                <m:r>
                  <w:rPr>
                    <w:rFonts w:ascii="Cambria Math" w:eastAsiaTheme="minorHAnsi" w:hAnsi="Cambria Math"/>
                  </w:rPr>
                  <m:t>3</m:t>
                </m:r>
              </m:den>
            </m:f>
            <m:r>
              <w:rPr>
                <w:rFonts w:ascii="Cambria Math" w:eastAsiaTheme="minorHAnsi" w:hAnsi="Cambria Math"/>
              </w:rPr>
              <m:t>+</m:t>
            </m:r>
            <m:f>
              <m:fPr>
                <m:ctrlPr>
                  <w:rPr>
                    <w:rFonts w:ascii="Cambria Math" w:eastAsiaTheme="minorHAnsi" w:hAnsi="Cambria Math"/>
                    <w:i/>
                  </w:rPr>
                </m:ctrlPr>
              </m:fPr>
              <m:num>
                <m:r>
                  <w:rPr>
                    <w:rFonts w:ascii="Cambria Math" w:eastAsiaTheme="minorHAnsi" w:hAnsi="Cambria Math"/>
                  </w:rPr>
                  <m:t>1</m:t>
                </m:r>
              </m:num>
              <m:den>
                <m:r>
                  <w:rPr>
                    <w:rFonts w:ascii="Cambria Math" w:eastAsiaTheme="minorHAnsi" w:hAnsi="Cambria Math"/>
                  </w:rPr>
                  <m:t>12</m:t>
                </m:r>
              </m:den>
            </m:f>
          </m:e>
        </m:d>
        <m:r>
          <w:rPr>
            <w:rFonts w:ascii="Cambria Math" w:eastAsiaTheme="minorHAnsi" w:hAnsi="Cambria Math"/>
          </w:rPr>
          <m:t>=0.2</m:t>
        </m:r>
      </m:oMath>
    </w:p>
    <w:p w:rsidR="00B33E48" w:rsidRDefault="00B33E48" w:rsidP="00B33E48">
      <w:r>
        <w:rPr>
          <w:rFonts w:hint="eastAsia"/>
        </w:rPr>
        <w:t>1.7）由于训练集中为1的个数比为0的个数多，因此认为验证集结果均为0</w:t>
      </w:r>
    </w:p>
    <w:p w:rsidR="00B33E48" w:rsidRDefault="00B33E48" w:rsidP="00B33E48">
      <w:r>
        <w:rPr>
          <w:rFonts w:hint="eastAsia"/>
        </w:rPr>
        <w:t>1.8）经计算 1.7的做法正确率为0.505</w:t>
      </w:r>
    </w:p>
    <w:p w:rsidR="00B33E48" w:rsidRDefault="00B33E48" w:rsidP="00B33E48">
      <w:r>
        <w:t xml:space="preserve">           </w:t>
      </w:r>
      <w:r>
        <w:t xml:space="preserve"> </w:t>
      </w:r>
      <w:r>
        <w:rPr>
          <w:rFonts w:hint="eastAsia"/>
        </w:rPr>
        <w:t>1.6的做法正确率为0.532</w:t>
      </w:r>
    </w:p>
    <w:p w:rsidR="00B33E48" w:rsidRDefault="00B33E48" w:rsidP="00B33E48">
      <w:r>
        <w:t xml:space="preserve">     </w:t>
      </w:r>
      <w:r>
        <w:rPr>
          <w:rFonts w:hint="eastAsia"/>
        </w:rPr>
        <w:t>因此</w:t>
      </w:r>
      <w:r w:rsidRPr="00272A31">
        <w:rPr>
          <w:rFonts w:hint="eastAsia"/>
        </w:rPr>
        <w:t>使用朴素贝叶斯分类器的预测错误率低。</w:t>
      </w:r>
    </w:p>
    <w:p w:rsidR="00B33E48" w:rsidRDefault="00B33E48" w:rsidP="00B33E48">
      <w:r>
        <w:rPr>
          <w:rFonts w:hint="eastAsia"/>
        </w:rPr>
        <w:t xml:space="preserve"> </w:t>
      </w:r>
      <w:r>
        <w:t xml:space="preserve">    </w:t>
      </w:r>
      <w:r w:rsidRPr="00272A31">
        <w:rPr>
          <w:rFonts w:hint="eastAsia"/>
        </w:rPr>
        <w:t>有用，但由于</w:t>
      </w:r>
      <w:r>
        <w:rPr>
          <w:rFonts w:hint="eastAsia"/>
        </w:rPr>
        <w:t>正确率只大一点</w:t>
      </w:r>
      <w:r w:rsidRPr="00272A31">
        <w:t>，因此作用不是很明显</w:t>
      </w:r>
    </w:p>
    <w:p w:rsidR="00B33E48" w:rsidRDefault="00B33E48" w:rsidP="00B33E48">
      <w:r>
        <w:t xml:space="preserve">       </w:t>
      </w:r>
    </w:p>
    <w:p w:rsidR="00EE2786" w:rsidRPr="00B33E48" w:rsidRDefault="00EE2786" w:rsidP="00121FFD">
      <w:pPr>
        <w:rPr>
          <w:rFonts w:hint="eastAsia"/>
          <w:b/>
        </w:rPr>
      </w:pPr>
      <w:bookmarkStart w:id="0" w:name="_GoBack"/>
      <w:bookmarkEnd w:id="0"/>
    </w:p>
    <w:p w:rsidR="00EE2786" w:rsidRPr="00EE2786" w:rsidRDefault="00121FFD" w:rsidP="00121FFD">
      <w:pPr>
        <w:rPr>
          <w:b/>
          <w:sz w:val="30"/>
          <w:szCs w:val="30"/>
        </w:rPr>
      </w:pPr>
      <w:r w:rsidRPr="00EE2786">
        <w:rPr>
          <w:rFonts w:hint="eastAsia"/>
          <w:b/>
          <w:sz w:val="30"/>
          <w:szCs w:val="30"/>
        </w:rPr>
        <w:t>Q2</w:t>
      </w:r>
    </w:p>
    <w:p w:rsidR="00121FFD" w:rsidRPr="00EE2786" w:rsidRDefault="00121FFD" w:rsidP="00121FFD">
      <w:pPr>
        <w:rPr>
          <w:b/>
        </w:rPr>
      </w:pPr>
      <w:r>
        <w:rPr>
          <w:rFonts w:hint="eastAsia"/>
        </w:rPr>
        <w:t>2.1</w:t>
      </w:r>
      <w:r>
        <w:rPr>
          <w:rFonts w:hint="eastAsia"/>
        </w:rPr>
        <w:t>）</w:t>
      </w:r>
      <w:proofErr w:type="spellStart"/>
      <w:r>
        <w:rPr>
          <w:rFonts w:hint="eastAsia"/>
        </w:rPr>
        <w:t>kMeans</w:t>
      </w:r>
      <w:proofErr w:type="spellEnd"/>
      <w:r>
        <w:rPr>
          <w:rFonts w:hint="eastAsia"/>
        </w:rPr>
        <w:t>聚类 距离指标：Euclidean Distance 计算在m维空间里两个点的真实距离或者向量的自然长度</w:t>
      </w:r>
    </w:p>
    <w:p w:rsidR="00121FFD" w:rsidRDefault="00121FFD" w:rsidP="00121FFD">
      <w:r>
        <w:rPr>
          <w:rFonts w:hint="eastAsia"/>
        </w:rPr>
        <w:t>2.2</w:t>
      </w:r>
      <w:r>
        <w:rPr>
          <w:rFonts w:hint="eastAsia"/>
        </w:rPr>
        <w:t>）</w:t>
      </w:r>
      <w:r>
        <w:rPr>
          <w:rFonts w:hint="eastAsia"/>
        </w:rPr>
        <w:t>第21行：所有数据记录通过 class 进行分组汇总之后的 Balance 数值构成的向量在各组的“长度”（length），个数越多则多个 Balance 数值组成的向量越长，实际上这统计了数据记录在各组的计数</w:t>
      </w:r>
    </w:p>
    <w:p w:rsidR="00121FFD" w:rsidRDefault="00121FFD" w:rsidP="00121FFD">
      <w:r>
        <w:rPr>
          <w:rFonts w:hint="eastAsia"/>
        </w:rPr>
        <w:t xml:space="preserve">  第22行：这条语句则统计了所有数据记录通过 class 进行分组汇总之后，每个变量在各组的均值（mean）</w:t>
      </w:r>
    </w:p>
    <w:p w:rsidR="00121FFD" w:rsidRDefault="00121FFD" w:rsidP="00121FFD">
      <w:r>
        <w:rPr>
          <w:rFonts w:hint="eastAsia"/>
        </w:rPr>
        <w:t>2.3</w:t>
      </w:r>
      <w:r>
        <w:rPr>
          <w:rFonts w:hint="eastAsia"/>
        </w:rPr>
        <w:t>）</w:t>
      </w:r>
      <w:r>
        <w:rPr>
          <w:rFonts w:hint="eastAsia"/>
        </w:rPr>
        <w:t>在</w:t>
      </w:r>
      <w:proofErr w:type="spellStart"/>
      <w:r>
        <w:rPr>
          <w:rFonts w:hint="eastAsia"/>
        </w:rPr>
        <w:t>EastWest</w:t>
      </w:r>
      <w:proofErr w:type="spellEnd"/>
      <w:r>
        <w:rPr>
          <w:rFonts w:hint="eastAsia"/>
        </w:rPr>
        <w:t>中的数据中，将第1,4,8,9,15,17,19个簇聚为一类，剩下的聚为一类，k变为2，也就是两个类。这样做的目的是将</w:t>
      </w:r>
      <w:proofErr w:type="spellStart"/>
      <w:r>
        <w:rPr>
          <w:rFonts w:hint="eastAsia"/>
        </w:rPr>
        <w:t>Qual_miles</w:t>
      </w:r>
      <w:proofErr w:type="spellEnd"/>
      <w:r>
        <w:rPr>
          <w:rFonts w:hint="eastAsia"/>
        </w:rPr>
        <w:t>均值较小的分为一类，剩下的分为另外一类。</w:t>
      </w:r>
    </w:p>
    <w:p w:rsidR="00121FFD" w:rsidRDefault="00121FFD" w:rsidP="00121FFD">
      <w:r>
        <w:rPr>
          <w:rFonts w:hint="eastAsia"/>
        </w:rPr>
        <w:t>2.4</w:t>
      </w:r>
      <w:r>
        <w:rPr>
          <w:rFonts w:hint="eastAsia"/>
        </w:rPr>
        <w:t>）</w:t>
      </w:r>
      <w:r>
        <w:rPr>
          <w:rFonts w:hint="eastAsia"/>
        </w:rPr>
        <w:t>根据‘可用于兑换行程的奖励数’分类，class1里的样本点远多于class2，也就是说class1的客户更多。可是从均值来看，class2的客户拥有的平均可用于兑换行程奖励的里程数几乎是class1的两倍。说明class2的客户虽然人少，可拥有的可用于兑换行程奖励的里程数较class1的客户要多得多。</w:t>
      </w:r>
    </w:p>
    <w:p w:rsidR="00121FFD" w:rsidRDefault="00121FFD" w:rsidP="00121FFD">
      <w:r>
        <w:rPr>
          <w:rFonts w:hint="eastAsia"/>
        </w:rPr>
        <w:t>2.5</w:t>
      </w:r>
      <w:r>
        <w:rPr>
          <w:rFonts w:hint="eastAsia"/>
        </w:rPr>
        <w:t>）</w:t>
      </w:r>
    </w:p>
    <w:p w:rsidR="00121FFD" w:rsidRDefault="00121FFD" w:rsidP="00121FFD">
      <w:r>
        <w:rPr>
          <w:rFonts w:hint="eastAsia"/>
          <w:noProof/>
        </w:rPr>
        <w:drawing>
          <wp:inline distT="0" distB="0" distL="114300" distR="114300" wp14:anchorId="6D82CC9E" wp14:editId="4DF0A842">
            <wp:extent cx="2581275" cy="2591435"/>
            <wp:effectExtent l="0" t="0" r="9525" b="14605"/>
            <wp:docPr id="4" name="图片 4"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001"/>
                    <pic:cNvPicPr>
                      <a:picLocks noChangeAspect="1"/>
                    </pic:cNvPicPr>
                  </pic:nvPicPr>
                  <pic:blipFill>
                    <a:blip r:embed="rId5"/>
                    <a:stretch>
                      <a:fillRect/>
                    </a:stretch>
                  </pic:blipFill>
                  <pic:spPr>
                    <a:xfrm>
                      <a:off x="0" y="0"/>
                      <a:ext cx="2581275" cy="2591435"/>
                    </a:xfrm>
                    <a:prstGeom prst="rect">
                      <a:avLst/>
                    </a:prstGeom>
                  </pic:spPr>
                </pic:pic>
              </a:graphicData>
            </a:graphic>
          </wp:inline>
        </w:drawing>
      </w:r>
    </w:p>
    <w:p w:rsidR="00121FFD" w:rsidRDefault="00121FFD" w:rsidP="00121FFD">
      <w:r>
        <w:rPr>
          <w:rFonts w:hint="eastAsia"/>
        </w:rPr>
        <w:lastRenderedPageBreak/>
        <w:t>以Balance和</w:t>
      </w:r>
      <w:proofErr w:type="spellStart"/>
      <w:r>
        <w:rPr>
          <w:rFonts w:hint="eastAsia"/>
        </w:rPr>
        <w:t>Qual_miles</w:t>
      </w:r>
      <w:proofErr w:type="spellEnd"/>
      <w:r>
        <w:rPr>
          <w:rFonts w:hint="eastAsia"/>
        </w:rPr>
        <w:t>为横纵坐标，可分析出class1的特征是几乎没有用于兑换高级服务的里程数，有可兑换行程服务的里程数，class2的特征是既有可以用于兑换高级服务的里程数也有可兑换行程服务的里程数；</w:t>
      </w:r>
    </w:p>
    <w:p w:rsidR="00121FFD" w:rsidRDefault="00121FFD" w:rsidP="00121FFD">
      <w:r>
        <w:rPr>
          <w:rFonts w:hint="eastAsia"/>
          <w:noProof/>
        </w:rPr>
        <w:drawing>
          <wp:inline distT="0" distB="0" distL="114300" distR="114300" wp14:anchorId="2473C452" wp14:editId="083F3730">
            <wp:extent cx="2315210" cy="2359660"/>
            <wp:effectExtent l="0" t="0" r="1270" b="2540"/>
            <wp:docPr id="5" name="图片 5" descr="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002"/>
                    <pic:cNvPicPr>
                      <a:picLocks noChangeAspect="1"/>
                    </pic:cNvPicPr>
                  </pic:nvPicPr>
                  <pic:blipFill>
                    <a:blip r:embed="rId6"/>
                    <a:stretch>
                      <a:fillRect/>
                    </a:stretch>
                  </pic:blipFill>
                  <pic:spPr>
                    <a:xfrm>
                      <a:off x="0" y="0"/>
                      <a:ext cx="2315210" cy="2359660"/>
                    </a:xfrm>
                    <a:prstGeom prst="rect">
                      <a:avLst/>
                    </a:prstGeom>
                  </pic:spPr>
                </pic:pic>
              </a:graphicData>
            </a:graphic>
          </wp:inline>
        </w:drawing>
      </w:r>
    </w:p>
    <w:p w:rsidR="00121FFD" w:rsidRDefault="00121FFD" w:rsidP="00121FFD">
      <w:r>
        <w:rPr>
          <w:rFonts w:hint="eastAsia"/>
        </w:rPr>
        <w:t>以</w:t>
      </w:r>
      <w:proofErr w:type="spellStart"/>
      <w:r>
        <w:rPr>
          <w:rFonts w:hint="eastAsia"/>
        </w:rPr>
        <w:t>bonus_miles</w:t>
      </w:r>
      <w:proofErr w:type="spellEnd"/>
      <w:r>
        <w:rPr>
          <w:rFonts w:hint="eastAsia"/>
        </w:rPr>
        <w:t>和</w:t>
      </w:r>
      <w:proofErr w:type="spellStart"/>
      <w:r>
        <w:rPr>
          <w:rFonts w:hint="eastAsia"/>
        </w:rPr>
        <w:t>bonus_trans</w:t>
      </w:r>
      <w:proofErr w:type="spellEnd"/>
      <w:r>
        <w:rPr>
          <w:rFonts w:hint="eastAsia"/>
        </w:rPr>
        <w:t>为横纵坐标，类别一和类别二无明显区别，主要集中于有少量‘过去12月内通过非航空交易订单获得的里程数’和‘过去12月内获得非航空奖励的交易次数’。</w:t>
      </w:r>
    </w:p>
    <w:p w:rsidR="00121FFD" w:rsidRDefault="00121FFD" w:rsidP="00121FFD">
      <w:r>
        <w:rPr>
          <w:rFonts w:hint="eastAsia"/>
          <w:noProof/>
        </w:rPr>
        <w:drawing>
          <wp:inline distT="0" distB="0" distL="114300" distR="114300" wp14:anchorId="7C34E528" wp14:editId="14481CA1">
            <wp:extent cx="2583180" cy="2620010"/>
            <wp:effectExtent l="0" t="0" r="7620" b="1270"/>
            <wp:docPr id="7" name="图片 7" descr="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03"/>
                    <pic:cNvPicPr>
                      <a:picLocks noChangeAspect="1"/>
                    </pic:cNvPicPr>
                  </pic:nvPicPr>
                  <pic:blipFill>
                    <a:blip r:embed="rId7"/>
                    <a:stretch>
                      <a:fillRect/>
                    </a:stretch>
                  </pic:blipFill>
                  <pic:spPr>
                    <a:xfrm>
                      <a:off x="0" y="0"/>
                      <a:ext cx="2583180" cy="2620010"/>
                    </a:xfrm>
                    <a:prstGeom prst="rect">
                      <a:avLst/>
                    </a:prstGeom>
                  </pic:spPr>
                </pic:pic>
              </a:graphicData>
            </a:graphic>
          </wp:inline>
        </w:drawing>
      </w:r>
    </w:p>
    <w:p w:rsidR="00121FFD" w:rsidRDefault="00121FFD" w:rsidP="00121FFD">
      <w:r>
        <w:rPr>
          <w:rFonts w:hint="eastAsia"/>
        </w:rPr>
        <w:t>以Flight_trans_12和Flight_miles_12mo为横纵坐标，class1的客户‘过去12月内通过航空交易订单获得的里程数’及‘过去12月内获得航空奖励的交易次数’都很少，而相较之下，class2的客户拥有的更多。</w:t>
      </w:r>
    </w:p>
    <w:p w:rsidR="00121FFD" w:rsidRDefault="00121FFD" w:rsidP="00121FFD">
      <w:r>
        <w:rPr>
          <w:rFonts w:hint="eastAsia"/>
        </w:rPr>
        <w:t>从图中分析航空公司应该喜欢class2的客户，因为他们既有可用于兑换高级服务的里程数也有可兑换行程服务的里程数，还有一定数量的通过航空交易订单获得的里程数，首先说明了他们在该航空公司有一定量的机票支出，其次说明他们可能还会带来后续的经济效益。</w:t>
      </w:r>
    </w:p>
    <w:p w:rsidR="00121FFD" w:rsidRDefault="00121FFD" w:rsidP="00121FFD">
      <w:r>
        <w:rPr>
          <w:rFonts w:hint="eastAsia"/>
        </w:rPr>
        <w:t>2.6</w:t>
      </w:r>
      <w:r>
        <w:rPr>
          <w:rFonts w:hint="eastAsia"/>
        </w:rPr>
        <w:t>）</w:t>
      </w:r>
      <w:r>
        <w:rPr>
          <w:rFonts w:hint="eastAsia"/>
        </w:rPr>
        <w:t xml:space="preserve"> </w:t>
      </w:r>
      <w:proofErr w:type="spellStart"/>
      <w:r>
        <w:rPr>
          <w:rFonts w:hint="eastAsia"/>
        </w:rPr>
        <w:t>no.Award</w:t>
      </w:r>
      <w:proofErr w:type="spellEnd"/>
      <w:r>
        <w:rPr>
          <w:rFonts w:hint="eastAsia"/>
        </w:rPr>
        <w:t xml:space="preserve"> 与 </w:t>
      </w:r>
      <w:proofErr w:type="spellStart"/>
      <w:r>
        <w:rPr>
          <w:rFonts w:hint="eastAsia"/>
        </w:rPr>
        <w:t>with.Award</w:t>
      </w:r>
      <w:proofErr w:type="spellEnd"/>
      <w:r>
        <w:rPr>
          <w:rFonts w:hint="eastAsia"/>
        </w:rPr>
        <w:t xml:space="preserve"> 中样本点最多的都是class1，说明class1的客户较多。在class1中又是</w:t>
      </w:r>
      <w:proofErr w:type="spellStart"/>
      <w:r>
        <w:rPr>
          <w:rFonts w:hint="eastAsia"/>
        </w:rPr>
        <w:t>no.Award</w:t>
      </w:r>
      <w:proofErr w:type="spellEnd"/>
      <w:r>
        <w:rPr>
          <w:rFonts w:hint="eastAsia"/>
        </w:rPr>
        <w:t>的客户数量最多, class2中又是</w:t>
      </w:r>
      <w:proofErr w:type="spellStart"/>
      <w:r>
        <w:rPr>
          <w:rFonts w:hint="eastAsia"/>
        </w:rPr>
        <w:t>with.Award</w:t>
      </w:r>
      <w:proofErr w:type="spellEnd"/>
      <w:r>
        <w:rPr>
          <w:rFonts w:hint="eastAsia"/>
        </w:rPr>
        <w:t>的客户数量最多。说明第一类客人的特征之一是没有兑换最后一次旅程，第二类客人的特征之一是兑换了最后一次旅程。</w:t>
      </w:r>
    </w:p>
    <w:p w:rsidR="00121FFD" w:rsidRDefault="00121FFD" w:rsidP="00121FFD">
      <w:r>
        <w:rPr>
          <w:rFonts w:hint="eastAsia"/>
        </w:rPr>
        <w:t>2.7</w:t>
      </w:r>
      <w:r>
        <w:rPr>
          <w:rFonts w:hint="eastAsia"/>
        </w:rPr>
        <w:t>）</w:t>
      </w:r>
      <w:r>
        <w:rPr>
          <w:rFonts w:hint="eastAsia"/>
        </w:rPr>
        <w:t>ward指标更好一些。原因如下：</w:t>
      </w:r>
    </w:p>
    <w:p w:rsidR="00121FFD" w:rsidRDefault="00121FFD" w:rsidP="00121FFD">
      <w:r>
        <w:rPr>
          <w:rFonts w:hint="eastAsia"/>
          <w:noProof/>
        </w:rPr>
        <w:lastRenderedPageBreak/>
        <w:drawing>
          <wp:inline distT="0" distB="0" distL="114300" distR="114300" wp14:anchorId="2D7F11F3" wp14:editId="7EE0595C">
            <wp:extent cx="2611120" cy="2651760"/>
            <wp:effectExtent l="0" t="0" r="10160" b="0"/>
            <wp:docPr id="8" name="图片 8"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01"/>
                    <pic:cNvPicPr>
                      <a:picLocks noChangeAspect="1"/>
                    </pic:cNvPicPr>
                  </pic:nvPicPr>
                  <pic:blipFill>
                    <a:blip r:embed="rId8"/>
                    <a:stretch>
                      <a:fillRect/>
                    </a:stretch>
                  </pic:blipFill>
                  <pic:spPr>
                    <a:xfrm>
                      <a:off x="0" y="0"/>
                      <a:ext cx="2611120" cy="2651760"/>
                    </a:xfrm>
                    <a:prstGeom prst="rect">
                      <a:avLst/>
                    </a:prstGeom>
                  </pic:spPr>
                </pic:pic>
              </a:graphicData>
            </a:graphic>
          </wp:inline>
        </w:drawing>
      </w:r>
    </w:p>
    <w:p w:rsidR="00121FFD" w:rsidRDefault="00121FFD" w:rsidP="00121FFD">
      <w:r>
        <w:rPr>
          <w:rFonts w:hint="eastAsia"/>
        </w:rPr>
        <w:t>第一幅图与用average指标画的图几乎没什么差别</w:t>
      </w:r>
    </w:p>
    <w:p w:rsidR="00121FFD" w:rsidRDefault="00121FFD" w:rsidP="00121FFD">
      <w:r>
        <w:rPr>
          <w:rFonts w:hint="eastAsia"/>
          <w:noProof/>
        </w:rPr>
        <w:drawing>
          <wp:inline distT="0" distB="0" distL="114300" distR="114300" wp14:anchorId="7FD12690" wp14:editId="15C1642B">
            <wp:extent cx="3119120" cy="3139440"/>
            <wp:effectExtent l="0" t="0" r="5080" b="0"/>
            <wp:docPr id="9" name="图片 9"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02"/>
                    <pic:cNvPicPr>
                      <a:picLocks noChangeAspect="1"/>
                    </pic:cNvPicPr>
                  </pic:nvPicPr>
                  <pic:blipFill>
                    <a:blip r:embed="rId9"/>
                    <a:stretch>
                      <a:fillRect/>
                    </a:stretch>
                  </pic:blipFill>
                  <pic:spPr>
                    <a:xfrm>
                      <a:off x="0" y="0"/>
                      <a:ext cx="3119120" cy="3139440"/>
                    </a:xfrm>
                    <a:prstGeom prst="rect">
                      <a:avLst/>
                    </a:prstGeom>
                  </pic:spPr>
                </pic:pic>
              </a:graphicData>
            </a:graphic>
          </wp:inline>
        </w:drawing>
      </w:r>
    </w:p>
    <w:p w:rsidR="00121FFD" w:rsidRDefault="00121FFD" w:rsidP="00121FFD">
      <w:r>
        <w:rPr>
          <w:rFonts w:hint="eastAsia"/>
        </w:rPr>
        <w:t>从第二幅图来看，以</w:t>
      </w:r>
      <w:proofErr w:type="spellStart"/>
      <w:r>
        <w:rPr>
          <w:rFonts w:hint="eastAsia"/>
        </w:rPr>
        <w:t>Bonus_trans</w:t>
      </w:r>
      <w:proofErr w:type="spellEnd"/>
      <w:r>
        <w:rPr>
          <w:rFonts w:hint="eastAsia"/>
        </w:rPr>
        <w:t xml:space="preserve">和 </w:t>
      </w:r>
      <w:proofErr w:type="spellStart"/>
      <w:r>
        <w:rPr>
          <w:rFonts w:hint="eastAsia"/>
        </w:rPr>
        <w:t>Bonus_miles</w:t>
      </w:r>
      <w:proofErr w:type="spellEnd"/>
      <w:r>
        <w:rPr>
          <w:rFonts w:hint="eastAsia"/>
        </w:rPr>
        <w:t>为x，y轴坐标，class1和class2的区分度更高，因此可以看出class1的客户拥有的平均‘过去12月内通过非航空交易订单获得的里程数’和‘过去12月内获得非航空奖励的交易次数’都很少，而相较于class1，class2的客户拥有的以上两项都较多一些。</w:t>
      </w:r>
    </w:p>
    <w:p w:rsidR="00121FFD" w:rsidRDefault="00121FFD" w:rsidP="00473B40">
      <w:pPr>
        <w:rPr>
          <w:rFonts w:hint="eastAsia"/>
        </w:rPr>
      </w:pPr>
    </w:p>
    <w:p w:rsidR="00473B40" w:rsidRPr="00EE2786" w:rsidRDefault="00473B40" w:rsidP="00473B40">
      <w:pPr>
        <w:rPr>
          <w:b/>
          <w:sz w:val="30"/>
          <w:szCs w:val="30"/>
        </w:rPr>
      </w:pPr>
      <w:r w:rsidRPr="00EE2786">
        <w:rPr>
          <w:b/>
          <w:sz w:val="30"/>
          <w:szCs w:val="30"/>
        </w:rPr>
        <w:t>Q3</w:t>
      </w:r>
    </w:p>
    <w:p w:rsidR="00473B40" w:rsidRDefault="00473B40" w:rsidP="00473B40">
      <w:r>
        <w:rPr>
          <w:rFonts w:hint="eastAsia"/>
        </w:rPr>
        <w:t>3</w:t>
      </w:r>
      <w:r>
        <w:t>.1</w:t>
      </w:r>
      <w:r>
        <w:rPr>
          <w:rFonts w:hint="eastAsia"/>
        </w:rPr>
        <w:t>）</w:t>
      </w:r>
    </w:p>
    <w:p w:rsidR="00473B40" w:rsidRDefault="00473B40" w:rsidP="00473B40">
      <w:pPr>
        <w:pStyle w:val="a3"/>
        <w:rPr>
          <w:rFonts w:hint="eastAsia"/>
        </w:rPr>
      </w:pPr>
      <w:r w:rsidRPr="005F3ABC">
        <w:lastRenderedPageBreak/>
        <w:drawing>
          <wp:inline distT="0" distB="0" distL="0" distR="0" wp14:anchorId="3C1FD35F" wp14:editId="2BFCBB1B">
            <wp:extent cx="5270500" cy="21628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2162810"/>
                    </a:xfrm>
                    <a:prstGeom prst="rect">
                      <a:avLst/>
                    </a:prstGeom>
                  </pic:spPr>
                </pic:pic>
              </a:graphicData>
            </a:graphic>
          </wp:inline>
        </w:drawing>
      </w:r>
      <w:r w:rsidRPr="00FC4577">
        <w:rPr>
          <w:rFonts w:asciiTheme="minorHAnsi" w:eastAsiaTheme="minorHAnsi" w:hAnsiTheme="minorHAnsi" w:hint="eastAsia"/>
          <w:sz w:val="21"/>
          <w:szCs w:val="21"/>
        </w:rPr>
        <w:t xml:space="preserve">如果某个女士购买了 </w:t>
      </w:r>
      <w:proofErr w:type="spellStart"/>
      <w:r w:rsidRPr="00FC4577">
        <w:rPr>
          <w:rFonts w:asciiTheme="minorHAnsi" w:eastAsiaTheme="minorHAnsi" w:hAnsiTheme="minorHAnsi" w:hint="eastAsia"/>
          <w:sz w:val="21"/>
          <w:szCs w:val="21"/>
        </w:rPr>
        <w:t>Nail.Polish</w:t>
      </w:r>
      <w:proofErr w:type="spellEnd"/>
      <w:r w:rsidRPr="00FC4577">
        <w:rPr>
          <w:rFonts w:asciiTheme="minorHAnsi" w:eastAsiaTheme="minorHAnsi" w:hAnsiTheme="minorHAnsi" w:hint="eastAsia"/>
          <w:sz w:val="21"/>
          <w:szCs w:val="21"/>
        </w:rPr>
        <w:t>，那么在支持度 support 至少 0.1,信心水平 confidence 至少 0.5 的情况下该女士还会购买Brushes和Concealer</w:t>
      </w:r>
      <w:r>
        <w:rPr>
          <w:rFonts w:asciiTheme="minorHAnsi" w:eastAsiaTheme="minorHAnsi" w:hAnsiTheme="minorHAnsi" w:hint="eastAsia"/>
          <w:sz w:val="21"/>
          <w:szCs w:val="21"/>
        </w:rPr>
        <w:t>。</w:t>
      </w:r>
    </w:p>
    <w:p w:rsidR="00473B40" w:rsidRDefault="00473B40" w:rsidP="00473B40">
      <w:r>
        <w:rPr>
          <w:rFonts w:hint="eastAsia"/>
        </w:rPr>
        <w:t>3</w:t>
      </w:r>
      <w:r>
        <w:t>.2</w:t>
      </w:r>
      <w:r>
        <w:rPr>
          <w:rFonts w:hint="eastAsia"/>
        </w:rPr>
        <w:t>）</w:t>
      </w:r>
    </w:p>
    <w:p w:rsidR="00473B40" w:rsidRDefault="00473B40" w:rsidP="00473B40">
      <w:r w:rsidRPr="005F3ABC">
        <w:drawing>
          <wp:inline distT="0" distB="0" distL="0" distR="0" wp14:anchorId="19A2BB40" wp14:editId="12F641D2">
            <wp:extent cx="5270500" cy="16567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1656715"/>
                    </a:xfrm>
                    <a:prstGeom prst="rect">
                      <a:avLst/>
                    </a:prstGeom>
                  </pic:spPr>
                </pic:pic>
              </a:graphicData>
            </a:graphic>
          </wp:inline>
        </w:drawing>
      </w:r>
    </w:p>
    <w:p w:rsidR="00473B40" w:rsidRPr="00FC4577" w:rsidRDefault="00473B40" w:rsidP="00473B40">
      <w:pPr>
        <w:pStyle w:val="a3"/>
        <w:rPr>
          <w:rFonts w:asciiTheme="minorHAnsi" w:eastAsiaTheme="minorHAnsi" w:hAnsiTheme="minorHAnsi" w:hint="eastAsia"/>
          <w:sz w:val="21"/>
          <w:szCs w:val="21"/>
        </w:rPr>
      </w:pPr>
      <w:r w:rsidRPr="00FC4577">
        <w:rPr>
          <w:rFonts w:asciiTheme="minorHAnsi" w:eastAsiaTheme="minorHAnsi" w:hAnsiTheme="minorHAnsi" w:hint="eastAsia"/>
          <w:sz w:val="21"/>
          <w:szCs w:val="21"/>
        </w:rPr>
        <w:t>如果某个女士购买了 Mascara,那么在支持度至少 0.2,信心水平至少 0.5 的情况下该女士还会买</w:t>
      </w:r>
      <w:r w:rsidRPr="00FC4577">
        <w:rPr>
          <w:rFonts w:asciiTheme="minorHAnsi" w:eastAsiaTheme="minorHAnsi" w:hAnsiTheme="minorHAnsi"/>
          <w:sz w:val="21"/>
          <w:szCs w:val="21"/>
        </w:rPr>
        <w:t>E</w:t>
      </w:r>
      <w:r w:rsidRPr="00FC4577">
        <w:rPr>
          <w:rFonts w:asciiTheme="minorHAnsi" w:eastAsiaTheme="minorHAnsi" w:hAnsiTheme="minorHAnsi" w:hint="eastAsia"/>
          <w:sz w:val="21"/>
          <w:szCs w:val="21"/>
        </w:rPr>
        <w:t>ye</w:t>
      </w:r>
      <w:r w:rsidRPr="00FC4577">
        <w:rPr>
          <w:rFonts w:asciiTheme="minorHAnsi" w:eastAsiaTheme="minorHAnsi" w:hAnsiTheme="minorHAnsi"/>
          <w:sz w:val="21"/>
          <w:szCs w:val="21"/>
        </w:rPr>
        <w:t xml:space="preserve"> </w:t>
      </w:r>
      <w:r w:rsidRPr="00FC4577">
        <w:rPr>
          <w:rFonts w:asciiTheme="minorHAnsi" w:eastAsiaTheme="minorHAnsi" w:hAnsiTheme="minorHAnsi" w:hint="eastAsia"/>
          <w:sz w:val="21"/>
          <w:szCs w:val="21"/>
        </w:rPr>
        <w:t>shadow和Concealer。</w:t>
      </w:r>
    </w:p>
    <w:p w:rsidR="00473B40" w:rsidRDefault="00473B40" w:rsidP="00473B40">
      <w:r>
        <w:rPr>
          <w:rFonts w:hint="eastAsia"/>
        </w:rPr>
        <w:t>3</w:t>
      </w:r>
      <w:r>
        <w:t xml:space="preserve">.3) </w:t>
      </w:r>
    </w:p>
    <w:p w:rsidR="00473B40" w:rsidRDefault="00473B40" w:rsidP="00473B40">
      <w:pPr>
        <w:rPr>
          <w:rFonts w:hint="eastAsia"/>
        </w:rPr>
      </w:pPr>
      <w:r w:rsidRPr="00AD7CDC">
        <w:t xml:space="preserve">    </w:t>
      </w:r>
      <w:proofErr w:type="spellStart"/>
      <w:r w:rsidRPr="00AD7CDC">
        <w:t>lhs</w:t>
      </w:r>
      <w:proofErr w:type="spellEnd"/>
      <w:r w:rsidRPr="00AD7CDC">
        <w:t xml:space="preserve">              </w:t>
      </w:r>
      <w:proofErr w:type="spellStart"/>
      <w:r w:rsidRPr="00AD7CDC">
        <w:t>rhs</w:t>
      </w:r>
      <w:proofErr w:type="spellEnd"/>
      <w:r w:rsidRPr="00AD7CDC">
        <w:t xml:space="preserve">                </w:t>
      </w:r>
      <w:proofErr w:type="gramStart"/>
      <w:r w:rsidRPr="00AD7CDC">
        <w:t xml:space="preserve">support </w:t>
      </w:r>
      <w:r>
        <w:t xml:space="preserve"> </w:t>
      </w:r>
      <w:r w:rsidRPr="00AD7CDC">
        <w:t>confidence</w:t>
      </w:r>
      <w:proofErr w:type="gramEnd"/>
      <w:r w:rsidRPr="00AD7CDC">
        <w:t xml:space="preserve"> </w:t>
      </w:r>
      <w:r>
        <w:t xml:space="preserve"> </w:t>
      </w:r>
      <w:r w:rsidRPr="00AD7CDC">
        <w:t xml:space="preserve">lift   </w:t>
      </w:r>
      <w:r>
        <w:t xml:space="preserve"> </w:t>
      </w:r>
      <w:r w:rsidRPr="00AD7CDC">
        <w:t xml:space="preserve">  </w:t>
      </w:r>
      <w:r>
        <w:t xml:space="preserve"> </w:t>
      </w:r>
      <w:r w:rsidRPr="00AD7CDC">
        <w:t xml:space="preserve"> count</w:t>
      </w:r>
    </w:p>
    <w:p w:rsidR="00473B40" w:rsidRPr="00AD7CDC" w:rsidRDefault="00473B40" w:rsidP="00473B40">
      <w:pPr>
        <w:rPr>
          <w:color w:val="000000" w:themeColor="text1"/>
        </w:rPr>
      </w:pPr>
      <w:r w:rsidRPr="00AD7CDC">
        <w:rPr>
          <w:color w:val="000000" w:themeColor="text1"/>
        </w:rPr>
        <w:t>[1] {Mascara=yes} =&gt; {</w:t>
      </w:r>
      <w:proofErr w:type="spellStart"/>
      <w:r w:rsidRPr="00AD7CDC">
        <w:rPr>
          <w:color w:val="000000" w:themeColor="text1"/>
        </w:rPr>
        <w:t>Eye.shadow</w:t>
      </w:r>
      <w:proofErr w:type="spellEnd"/>
      <w:r w:rsidRPr="00AD7CDC">
        <w:rPr>
          <w:color w:val="000000" w:themeColor="text1"/>
        </w:rPr>
        <w:t>=</w:t>
      </w:r>
      <w:proofErr w:type="gramStart"/>
      <w:r w:rsidRPr="00AD7CDC">
        <w:rPr>
          <w:color w:val="000000" w:themeColor="text1"/>
        </w:rPr>
        <w:t xml:space="preserve">yes}   </w:t>
      </w:r>
      <w:proofErr w:type="gramEnd"/>
      <w:r w:rsidRPr="00AD7CDC">
        <w:rPr>
          <w:color w:val="000000" w:themeColor="text1"/>
        </w:rPr>
        <w:t xml:space="preserve">  0.321    0.8991597  2.3599991  321</w:t>
      </w:r>
    </w:p>
    <w:p w:rsidR="00473B40" w:rsidRPr="00AD7CDC" w:rsidRDefault="00473B40" w:rsidP="00473B40">
      <w:pPr>
        <w:rPr>
          <w:color w:val="000000" w:themeColor="text1"/>
        </w:rPr>
      </w:pPr>
      <w:r w:rsidRPr="00AD7CDC">
        <w:rPr>
          <w:rFonts w:hint="eastAsia"/>
          <w:color w:val="000000" w:themeColor="text1"/>
        </w:rPr>
        <w:t>上述规则是3</w:t>
      </w:r>
      <w:r w:rsidRPr="00AD7CDC">
        <w:rPr>
          <w:color w:val="000000" w:themeColor="text1"/>
        </w:rPr>
        <w:t>.2</w:t>
      </w:r>
      <w:r w:rsidRPr="00AD7CDC">
        <w:rPr>
          <w:rFonts w:hint="eastAsia"/>
          <w:color w:val="000000" w:themeColor="text1"/>
        </w:rPr>
        <w:t>)</w:t>
      </w:r>
      <w:r w:rsidRPr="00AD7CDC">
        <w:rPr>
          <w:color w:val="000000" w:themeColor="text1"/>
        </w:rPr>
        <w:t xml:space="preserve"> </w:t>
      </w:r>
      <w:r w:rsidRPr="00AD7CDC">
        <w:rPr>
          <w:rFonts w:hint="eastAsia"/>
          <w:color w:val="000000" w:themeColor="text1"/>
        </w:rPr>
        <w:t>中得出的第一条规则。</w:t>
      </w:r>
    </w:p>
    <w:p w:rsidR="00473B40" w:rsidRDefault="00473B40" w:rsidP="00473B40">
      <w:pPr>
        <w:widowControl/>
        <w:jc w:val="left"/>
      </w:pPr>
      <w:r w:rsidRPr="00AD7CDC">
        <w:rPr>
          <w:rFonts w:hint="eastAsia"/>
          <w:color w:val="000000" w:themeColor="text1"/>
        </w:rPr>
        <w:t>其中的support代表支持度</w:t>
      </w:r>
      <w:r w:rsidRPr="00AD7CDC">
        <w:rPr>
          <w:rFonts w:asciiTheme="majorHAnsi" w:eastAsiaTheme="majorHAnsi" w:hAnsiTheme="majorHAnsi" w:hint="eastAsia"/>
          <w:color w:val="000000" w:themeColor="text1"/>
          <w:szCs w:val="21"/>
        </w:rPr>
        <w:t>，</w:t>
      </w:r>
      <w:r w:rsidRPr="00AD7CDC">
        <w:rPr>
          <w:rFonts w:eastAsiaTheme="minorHAnsi" w:cs="Arial"/>
          <w:color w:val="000000" w:themeColor="text1"/>
          <w:kern w:val="0"/>
          <w:szCs w:val="21"/>
          <w:shd w:val="clear" w:color="auto" w:fill="FFFFFF"/>
        </w:rPr>
        <w:t>支持度是指在所有项集中{X, Y}出现的可能性，即项集中同时含有X和Y的概率</w:t>
      </w:r>
      <w:r>
        <w:rPr>
          <w:rFonts w:eastAsiaTheme="minorHAnsi" w:cs="Arial" w:hint="eastAsia"/>
          <w:color w:val="000000" w:themeColor="text1"/>
          <w:kern w:val="0"/>
          <w:szCs w:val="21"/>
          <w:shd w:val="clear" w:color="auto" w:fill="FFFFFF"/>
        </w:rPr>
        <w:t>（或者说，前件和后件同时出现的概率）。</w:t>
      </w:r>
      <w:r>
        <w:rPr>
          <w:rFonts w:hint="eastAsia"/>
        </w:rPr>
        <w:t>计算公式为：支持度=同时包括前件和后件的交易数量/总交易数量。在此项规则中，支持度为0</w:t>
      </w:r>
      <w:r>
        <w:t>.321</w:t>
      </w:r>
      <w:r>
        <w:rPr>
          <w:rFonts w:hint="eastAsia"/>
        </w:rPr>
        <w:t>，表示在所有交易中，人们同时购买</w:t>
      </w:r>
      <w:r>
        <w:t>M</w:t>
      </w:r>
      <w:r>
        <w:rPr>
          <w:rFonts w:hint="eastAsia"/>
        </w:rPr>
        <w:t>ascara和Eye</w:t>
      </w:r>
      <w:r>
        <w:t xml:space="preserve"> </w:t>
      </w:r>
      <w:r>
        <w:rPr>
          <w:rFonts w:hint="eastAsia"/>
        </w:rPr>
        <w:t>shadow的概率为0</w:t>
      </w:r>
      <w:r>
        <w:t>.321</w:t>
      </w:r>
      <w:r>
        <w:rPr>
          <w:rFonts w:hint="eastAsia"/>
        </w:rPr>
        <w:t>。</w:t>
      </w:r>
    </w:p>
    <w:p w:rsidR="00473B40" w:rsidRDefault="00473B40" w:rsidP="00473B40">
      <w:pPr>
        <w:pStyle w:val="HTML"/>
        <w:rPr>
          <w:rFonts w:asciiTheme="minorHAnsi" w:eastAsiaTheme="minorHAnsi" w:hAnsiTheme="minorHAnsi"/>
          <w:color w:val="000000" w:themeColor="text1"/>
          <w:sz w:val="21"/>
          <w:szCs w:val="21"/>
        </w:rPr>
      </w:pPr>
      <w:r w:rsidRPr="002F356E">
        <w:rPr>
          <w:rFonts w:asciiTheme="minorHAnsi" w:eastAsiaTheme="minorHAnsi" w:hAnsiTheme="minorHAnsi"/>
          <w:sz w:val="21"/>
          <w:szCs w:val="21"/>
        </w:rPr>
        <w:t>c</w:t>
      </w:r>
      <w:r w:rsidRPr="002F356E">
        <w:rPr>
          <w:rFonts w:asciiTheme="minorHAnsi" w:eastAsiaTheme="minorHAnsi" w:hAnsiTheme="minorHAnsi" w:hint="eastAsia"/>
          <w:sz w:val="21"/>
          <w:szCs w:val="21"/>
        </w:rPr>
        <w:t>onfidence代表信心水平（置信度），信心水平</w:t>
      </w:r>
      <w:r w:rsidRPr="002F356E">
        <w:rPr>
          <w:rFonts w:asciiTheme="minorHAnsi" w:eastAsiaTheme="minorHAnsi" w:hAnsiTheme="minorHAnsi" w:cs="Arial"/>
          <w:color w:val="000000" w:themeColor="text1"/>
          <w:sz w:val="21"/>
          <w:szCs w:val="21"/>
          <w:shd w:val="clear" w:color="auto" w:fill="FFFFFF"/>
        </w:rPr>
        <w:t>表示在先决条件X发生的条件下，关联结果Y发生的概率</w:t>
      </w:r>
      <w:r w:rsidRPr="002F356E">
        <w:rPr>
          <w:rFonts w:asciiTheme="minorHAnsi" w:eastAsiaTheme="minorHAnsi" w:hAnsiTheme="minorHAnsi" w:cs="Arial" w:hint="eastAsia"/>
          <w:color w:val="000000" w:themeColor="text1"/>
          <w:sz w:val="21"/>
          <w:szCs w:val="21"/>
          <w:shd w:val="clear" w:color="auto" w:fill="FFFFFF"/>
        </w:rPr>
        <w:t>（</w:t>
      </w:r>
      <w:r w:rsidRPr="002F356E">
        <w:rPr>
          <w:rFonts w:asciiTheme="minorHAnsi" w:eastAsiaTheme="minorHAnsi" w:hAnsiTheme="minorHAnsi" w:hint="eastAsia"/>
          <w:sz w:val="21"/>
          <w:szCs w:val="21"/>
        </w:rPr>
        <w:t>包含前件的交易当中同时包含后件的交易的百分比</w:t>
      </w:r>
      <w:r>
        <w:rPr>
          <w:rFonts w:asciiTheme="minorHAnsi" w:eastAsiaTheme="minorHAnsi" w:hAnsiTheme="minorHAnsi" w:hint="eastAsia"/>
          <w:sz w:val="21"/>
          <w:szCs w:val="21"/>
        </w:rPr>
        <w:t>）。计算公式为：信</w:t>
      </w:r>
      <w:r w:rsidRPr="002F356E">
        <w:rPr>
          <w:rFonts w:asciiTheme="minorHAnsi" w:eastAsiaTheme="minorHAnsi" w:hAnsiTheme="minorHAnsi" w:hint="eastAsia"/>
          <w:sz w:val="21"/>
          <w:szCs w:val="21"/>
        </w:rPr>
        <w:t>心水平=同时包含前件和后件的交易数量/包含前件的交易数量。在此项规则中，信心水平为0</w:t>
      </w:r>
      <w:r w:rsidRPr="002F356E">
        <w:rPr>
          <w:rFonts w:asciiTheme="minorHAnsi" w:eastAsiaTheme="minorHAnsi" w:hAnsiTheme="minorHAnsi"/>
          <w:sz w:val="21"/>
          <w:szCs w:val="21"/>
        </w:rPr>
        <w:t>.</w:t>
      </w:r>
      <w:r w:rsidRPr="002F356E">
        <w:rPr>
          <w:rFonts w:asciiTheme="minorHAnsi" w:eastAsiaTheme="minorHAnsi" w:hAnsiTheme="minorHAnsi"/>
          <w:color w:val="000000" w:themeColor="text1"/>
          <w:sz w:val="21"/>
          <w:szCs w:val="21"/>
        </w:rPr>
        <w:t xml:space="preserve"> 8991597</w:t>
      </w:r>
      <w:r>
        <w:rPr>
          <w:rFonts w:asciiTheme="minorHAnsi" w:eastAsiaTheme="minorHAnsi" w:hAnsiTheme="minorHAnsi" w:hint="eastAsia"/>
          <w:color w:val="000000" w:themeColor="text1"/>
          <w:sz w:val="21"/>
          <w:szCs w:val="21"/>
        </w:rPr>
        <w:t>，表示在所有含有购买Mascara的交易中，同时包含购买</w:t>
      </w:r>
      <w:proofErr w:type="spellStart"/>
      <w:r>
        <w:rPr>
          <w:rFonts w:asciiTheme="minorHAnsi" w:eastAsiaTheme="minorHAnsi" w:hAnsiTheme="minorHAnsi" w:hint="eastAsia"/>
          <w:color w:val="000000" w:themeColor="text1"/>
          <w:sz w:val="21"/>
          <w:szCs w:val="21"/>
        </w:rPr>
        <w:t>Masacara</w:t>
      </w:r>
      <w:proofErr w:type="spellEnd"/>
      <w:r>
        <w:rPr>
          <w:rFonts w:asciiTheme="minorHAnsi" w:eastAsiaTheme="minorHAnsi" w:hAnsiTheme="minorHAnsi" w:hint="eastAsia"/>
          <w:color w:val="000000" w:themeColor="text1"/>
          <w:sz w:val="21"/>
          <w:szCs w:val="21"/>
        </w:rPr>
        <w:t>和Eye</w:t>
      </w:r>
      <w:r>
        <w:rPr>
          <w:rFonts w:asciiTheme="minorHAnsi" w:eastAsiaTheme="minorHAnsi" w:hAnsiTheme="minorHAnsi"/>
          <w:color w:val="000000" w:themeColor="text1"/>
          <w:sz w:val="21"/>
          <w:szCs w:val="21"/>
        </w:rPr>
        <w:t xml:space="preserve"> </w:t>
      </w:r>
      <w:r>
        <w:rPr>
          <w:rFonts w:asciiTheme="minorHAnsi" w:eastAsiaTheme="minorHAnsi" w:hAnsiTheme="minorHAnsi" w:hint="eastAsia"/>
          <w:color w:val="000000" w:themeColor="text1"/>
          <w:sz w:val="21"/>
          <w:szCs w:val="21"/>
        </w:rPr>
        <w:t>shadow的交易数量占0</w:t>
      </w:r>
      <w:r>
        <w:rPr>
          <w:rFonts w:asciiTheme="minorHAnsi" w:eastAsiaTheme="minorHAnsi" w:hAnsiTheme="minorHAnsi"/>
          <w:color w:val="000000" w:themeColor="text1"/>
          <w:sz w:val="21"/>
          <w:szCs w:val="21"/>
        </w:rPr>
        <w:t>.</w:t>
      </w:r>
      <w:r w:rsidRPr="002F356E">
        <w:rPr>
          <w:rFonts w:asciiTheme="minorHAnsi" w:eastAsiaTheme="minorHAnsi" w:hAnsiTheme="minorHAnsi"/>
          <w:color w:val="000000" w:themeColor="text1"/>
          <w:sz w:val="21"/>
          <w:szCs w:val="21"/>
        </w:rPr>
        <w:t>8991597</w:t>
      </w:r>
      <w:r>
        <w:rPr>
          <w:rFonts w:asciiTheme="minorHAnsi" w:eastAsiaTheme="minorHAnsi" w:hAnsiTheme="minorHAnsi" w:hint="eastAsia"/>
          <w:color w:val="000000" w:themeColor="text1"/>
          <w:sz w:val="21"/>
          <w:szCs w:val="21"/>
        </w:rPr>
        <w:t>。</w:t>
      </w:r>
    </w:p>
    <w:p w:rsidR="00473B40" w:rsidRDefault="00473B40" w:rsidP="00473B40">
      <w:pPr>
        <w:pStyle w:val="HTML"/>
        <w:rPr>
          <w:rFonts w:asciiTheme="minorHAnsi" w:eastAsiaTheme="minorHAnsi" w:hAnsiTheme="minorHAnsi"/>
          <w:sz w:val="21"/>
          <w:szCs w:val="21"/>
        </w:rPr>
      </w:pPr>
    </w:p>
    <w:p w:rsidR="00473B40" w:rsidRDefault="00473B40" w:rsidP="00473B40">
      <w:pPr>
        <w:widowControl/>
        <w:jc w:val="left"/>
        <w:rPr>
          <w:rFonts w:eastAsiaTheme="minorHAnsi"/>
          <w:szCs w:val="21"/>
        </w:rPr>
      </w:pPr>
      <w:r w:rsidRPr="000962D7">
        <w:rPr>
          <w:rFonts w:eastAsiaTheme="minorHAnsi"/>
          <w:color w:val="000000" w:themeColor="text1"/>
          <w:szCs w:val="21"/>
        </w:rPr>
        <w:t>3.4</w:t>
      </w:r>
      <w:r w:rsidRPr="000962D7">
        <w:rPr>
          <w:rFonts w:eastAsiaTheme="minorHAnsi" w:hint="eastAsia"/>
          <w:color w:val="000000" w:themeColor="text1"/>
          <w:szCs w:val="21"/>
        </w:rPr>
        <w:t>）关联规则的评估标准是置信度（confidence）和提升度（list）。3</w:t>
      </w:r>
      <w:r w:rsidRPr="000962D7">
        <w:rPr>
          <w:rFonts w:eastAsiaTheme="minorHAnsi"/>
          <w:color w:val="000000" w:themeColor="text1"/>
          <w:szCs w:val="21"/>
        </w:rPr>
        <w:t>.1</w:t>
      </w:r>
      <w:r w:rsidRPr="000962D7">
        <w:rPr>
          <w:rFonts w:eastAsiaTheme="minorHAnsi" w:hint="eastAsia"/>
          <w:color w:val="000000" w:themeColor="text1"/>
          <w:szCs w:val="21"/>
        </w:rPr>
        <w:t>）中，首先刨除提升度小于1的规则，剩下的为前四条规则（因为</w:t>
      </w:r>
      <w:r w:rsidRPr="000962D7">
        <w:rPr>
          <w:rFonts w:eastAsiaTheme="minorHAnsi" w:cs="Arial"/>
          <w:color w:val="000000" w:themeColor="text1"/>
          <w:kern w:val="0"/>
          <w:szCs w:val="21"/>
          <w:shd w:val="clear" w:color="auto" w:fill="FFFFFF"/>
        </w:rPr>
        <w:t>提升度&gt;1且越高表明正相关性越高，提升度&lt;1且越低表明负相关性越高，提升度=1表明没有相关性</w:t>
      </w:r>
      <w:r w:rsidRPr="000962D7">
        <w:rPr>
          <w:rFonts w:eastAsiaTheme="minorHAnsi" w:hint="eastAsia"/>
          <w:color w:val="000000" w:themeColor="text1"/>
          <w:szCs w:val="21"/>
        </w:rPr>
        <w:t>）。最有用的规则是规则[1</w:t>
      </w:r>
      <w:r w:rsidRPr="000962D7">
        <w:rPr>
          <w:rFonts w:eastAsiaTheme="minorHAnsi"/>
          <w:color w:val="000000" w:themeColor="text1"/>
          <w:szCs w:val="21"/>
        </w:rPr>
        <w:t>]</w:t>
      </w:r>
      <w:r w:rsidRPr="000962D7">
        <w:rPr>
          <w:rFonts w:eastAsiaTheme="minorHAnsi" w:hint="eastAsia"/>
          <w:color w:val="000000" w:themeColor="text1"/>
          <w:szCs w:val="21"/>
        </w:rPr>
        <w:t>，因</w:t>
      </w:r>
      <w:r w:rsidRPr="000962D7">
        <w:rPr>
          <w:rFonts w:eastAsiaTheme="minorHAnsi" w:hint="eastAsia"/>
          <w:color w:val="000000" w:themeColor="text1"/>
          <w:szCs w:val="21"/>
        </w:rPr>
        <w:lastRenderedPageBreak/>
        <w:t>为其提升度最高，置信度排规则[</w:t>
      </w:r>
      <w:r w:rsidRPr="000962D7">
        <w:rPr>
          <w:rFonts w:eastAsiaTheme="minorHAnsi"/>
          <w:color w:val="000000" w:themeColor="text1"/>
          <w:szCs w:val="21"/>
        </w:rPr>
        <w:t>4]</w:t>
      </w:r>
      <w:r w:rsidRPr="000962D7">
        <w:rPr>
          <w:rFonts w:eastAsiaTheme="minorHAnsi" w:hint="eastAsia"/>
          <w:color w:val="000000" w:themeColor="text1"/>
          <w:szCs w:val="21"/>
        </w:rPr>
        <w:t>之后，</w:t>
      </w:r>
      <w:r>
        <w:rPr>
          <w:rFonts w:eastAsiaTheme="minorHAnsi" w:hint="eastAsia"/>
          <w:color w:val="000000" w:themeColor="text1"/>
          <w:szCs w:val="21"/>
        </w:rPr>
        <w:t>而</w:t>
      </w:r>
      <w:r w:rsidRPr="000962D7">
        <w:rPr>
          <w:rFonts w:eastAsiaTheme="minorHAnsi" w:hint="eastAsia"/>
          <w:color w:val="000000" w:themeColor="text1"/>
          <w:szCs w:val="21"/>
        </w:rPr>
        <w:t>规则[</w:t>
      </w:r>
      <w:r w:rsidRPr="000962D7">
        <w:rPr>
          <w:rFonts w:eastAsiaTheme="minorHAnsi"/>
          <w:color w:val="000000" w:themeColor="text1"/>
          <w:szCs w:val="21"/>
        </w:rPr>
        <w:t>4]</w:t>
      </w:r>
      <w:r w:rsidRPr="000962D7">
        <w:rPr>
          <w:rFonts w:eastAsiaTheme="minorHAnsi" w:hint="eastAsia"/>
          <w:color w:val="000000" w:themeColor="text1"/>
          <w:szCs w:val="21"/>
        </w:rPr>
        <w:t>提升度远小于规</w:t>
      </w:r>
      <w:r>
        <w:rPr>
          <w:rFonts w:eastAsiaTheme="minorHAnsi" w:hint="eastAsia"/>
          <w:szCs w:val="21"/>
        </w:rPr>
        <w:t>则[</w:t>
      </w:r>
      <w:r>
        <w:rPr>
          <w:rFonts w:eastAsiaTheme="minorHAnsi"/>
          <w:szCs w:val="21"/>
        </w:rPr>
        <w:t>1]</w:t>
      </w:r>
      <w:r>
        <w:rPr>
          <w:rFonts w:eastAsiaTheme="minorHAnsi" w:hint="eastAsia"/>
          <w:szCs w:val="21"/>
        </w:rPr>
        <w:t>，并且研究人们买Nail</w:t>
      </w:r>
      <w:r>
        <w:rPr>
          <w:rFonts w:eastAsiaTheme="minorHAnsi"/>
          <w:szCs w:val="21"/>
        </w:rPr>
        <w:t xml:space="preserve"> P</w:t>
      </w:r>
      <w:r>
        <w:rPr>
          <w:rFonts w:eastAsiaTheme="minorHAnsi" w:hint="eastAsia"/>
          <w:szCs w:val="21"/>
        </w:rPr>
        <w:t>olish的同时不买Lipstick的概率没有太大意义，所以规则[</w:t>
      </w:r>
      <w:r>
        <w:rPr>
          <w:rFonts w:eastAsiaTheme="minorHAnsi"/>
          <w:szCs w:val="21"/>
        </w:rPr>
        <w:t>1]</w:t>
      </w:r>
      <w:r>
        <w:rPr>
          <w:rFonts w:eastAsiaTheme="minorHAnsi" w:hint="eastAsia"/>
          <w:szCs w:val="21"/>
        </w:rPr>
        <w:t>最有用。3</w:t>
      </w:r>
      <w:r>
        <w:rPr>
          <w:rFonts w:eastAsiaTheme="minorHAnsi"/>
          <w:szCs w:val="21"/>
        </w:rPr>
        <w:t>.2</w:t>
      </w:r>
      <w:r>
        <w:rPr>
          <w:rFonts w:eastAsiaTheme="minorHAnsi" w:hint="eastAsia"/>
          <w:szCs w:val="21"/>
        </w:rPr>
        <w:t>）中，在提升度大于1的规则中，规则[</w:t>
      </w:r>
      <w:r>
        <w:rPr>
          <w:rFonts w:eastAsiaTheme="minorHAnsi"/>
          <w:szCs w:val="21"/>
        </w:rPr>
        <w:t>1]</w:t>
      </w:r>
      <w:r>
        <w:rPr>
          <w:rFonts w:eastAsiaTheme="minorHAnsi" w:hint="eastAsia"/>
          <w:szCs w:val="21"/>
        </w:rPr>
        <w:t>的置信度最高，所以规则[</w:t>
      </w:r>
      <w:r>
        <w:rPr>
          <w:rFonts w:eastAsiaTheme="minorHAnsi"/>
          <w:szCs w:val="21"/>
        </w:rPr>
        <w:t>1</w:t>
      </w:r>
      <w:r>
        <w:rPr>
          <w:rFonts w:eastAsiaTheme="minorHAnsi" w:hint="eastAsia"/>
          <w:szCs w:val="21"/>
        </w:rPr>
        <w:t>]最有用。</w:t>
      </w:r>
    </w:p>
    <w:p w:rsidR="00473B40" w:rsidRPr="00FE1C8F" w:rsidRDefault="00473B40" w:rsidP="00473B40">
      <w:pPr>
        <w:widowControl/>
        <w:jc w:val="left"/>
        <w:rPr>
          <w:rFonts w:eastAsiaTheme="minorHAnsi" w:cs="宋体"/>
          <w:kern w:val="0"/>
          <w:szCs w:val="21"/>
          <w:lang w:val="de-DE"/>
        </w:rPr>
      </w:pPr>
    </w:p>
    <w:p w:rsidR="00473B40" w:rsidRPr="00EE2786" w:rsidRDefault="00473B40" w:rsidP="00473B40">
      <w:pPr>
        <w:widowControl/>
        <w:jc w:val="left"/>
        <w:rPr>
          <w:rFonts w:eastAsiaTheme="minorHAnsi" w:cs="宋体"/>
          <w:b/>
          <w:color w:val="000000" w:themeColor="text1"/>
          <w:kern w:val="0"/>
          <w:sz w:val="30"/>
          <w:szCs w:val="30"/>
          <w:lang w:val="de-DE"/>
        </w:rPr>
      </w:pPr>
      <w:r w:rsidRPr="00EE2786">
        <w:rPr>
          <w:rFonts w:eastAsiaTheme="minorHAnsi" w:cs="宋体"/>
          <w:b/>
          <w:kern w:val="0"/>
          <w:sz w:val="30"/>
          <w:szCs w:val="30"/>
          <w:lang w:val="de-DE"/>
        </w:rPr>
        <w:t>Q4</w:t>
      </w:r>
    </w:p>
    <w:p w:rsidR="00473B40" w:rsidRDefault="00473B40" w:rsidP="00473B40">
      <w:pPr>
        <w:widowControl/>
        <w:jc w:val="left"/>
        <w:rPr>
          <w:rFonts w:eastAsiaTheme="minorHAnsi" w:cs="Arial"/>
          <w:color w:val="000000" w:themeColor="text1"/>
          <w:kern w:val="0"/>
          <w:szCs w:val="21"/>
          <w:shd w:val="clear" w:color="auto" w:fill="FFFFFF"/>
        </w:rPr>
      </w:pPr>
      <w:r w:rsidRPr="00074DFF">
        <w:rPr>
          <w:rFonts w:eastAsiaTheme="minorHAnsi" w:cs="宋体" w:hint="eastAsia"/>
          <w:color w:val="000000" w:themeColor="text1"/>
          <w:kern w:val="0"/>
          <w:szCs w:val="21"/>
          <w:lang w:val="de-DE"/>
        </w:rPr>
        <w:t>4</w:t>
      </w:r>
      <w:r w:rsidRPr="00074DFF">
        <w:rPr>
          <w:rFonts w:eastAsiaTheme="minorHAnsi" w:cs="宋体"/>
          <w:color w:val="000000" w:themeColor="text1"/>
          <w:kern w:val="0"/>
          <w:szCs w:val="21"/>
          <w:lang w:val="de-DE"/>
        </w:rPr>
        <w:t>.1</w:t>
      </w:r>
      <w:r w:rsidRPr="00074DFF">
        <w:rPr>
          <w:rFonts w:eastAsiaTheme="minorHAnsi" w:cs="宋体" w:hint="eastAsia"/>
          <w:color w:val="000000" w:themeColor="text1"/>
          <w:kern w:val="0"/>
          <w:szCs w:val="21"/>
          <w:lang w:val="de-DE"/>
        </w:rPr>
        <w:t>）决策树。</w:t>
      </w:r>
      <w:r w:rsidRPr="00074DFF">
        <w:rPr>
          <w:rFonts w:eastAsiaTheme="minorHAnsi" w:cs="Arial"/>
          <w:color w:val="000000" w:themeColor="text1"/>
          <w:kern w:val="0"/>
          <w:szCs w:val="21"/>
          <w:shd w:val="clear" w:color="auto" w:fill="FFFFFF"/>
        </w:rPr>
        <w:t> </w:t>
      </w:r>
      <w:r>
        <w:rPr>
          <w:rFonts w:eastAsiaTheme="minorHAnsi" w:cs="Arial" w:hint="eastAsia"/>
          <w:color w:val="000000" w:themeColor="text1"/>
          <w:kern w:val="0"/>
          <w:szCs w:val="21"/>
          <w:shd w:val="clear" w:color="auto" w:fill="FFFFFF"/>
        </w:rPr>
        <w:t>用决策树分析去年的2</w:t>
      </w:r>
      <w:r>
        <w:rPr>
          <w:rFonts w:eastAsiaTheme="minorHAnsi" w:cs="Arial"/>
          <w:color w:val="000000" w:themeColor="text1"/>
          <w:kern w:val="0"/>
          <w:szCs w:val="21"/>
          <w:shd w:val="clear" w:color="auto" w:fill="FFFFFF"/>
        </w:rPr>
        <w:t>000</w:t>
      </w:r>
      <w:r>
        <w:rPr>
          <w:rFonts w:eastAsiaTheme="minorHAnsi" w:cs="Arial" w:hint="eastAsia"/>
          <w:color w:val="000000" w:themeColor="text1"/>
          <w:kern w:val="0"/>
          <w:szCs w:val="21"/>
          <w:shd w:val="clear" w:color="auto" w:fill="FFFFFF"/>
        </w:rPr>
        <w:t>份申请材料，可以得到成功申请到这五个岗位的人都满足哪些申请条</w:t>
      </w:r>
      <w:r w:rsidRPr="00074DFF">
        <w:rPr>
          <w:rFonts w:eastAsiaTheme="minorHAnsi" w:cs="Arial" w:hint="eastAsia"/>
          <w:color w:val="000000" w:themeColor="text1"/>
          <w:kern w:val="0"/>
          <w:szCs w:val="21"/>
          <w:shd w:val="clear" w:color="auto" w:fill="FFFFFF"/>
        </w:rPr>
        <w:t>件。例如，学历是本科还是硕士，</w:t>
      </w:r>
      <w:r>
        <w:rPr>
          <w:rFonts w:eastAsiaTheme="minorHAnsi" w:cs="Arial" w:hint="eastAsia"/>
          <w:color w:val="000000" w:themeColor="text1"/>
          <w:kern w:val="0"/>
          <w:szCs w:val="21"/>
          <w:shd w:val="clear" w:color="auto" w:fill="FFFFFF"/>
        </w:rPr>
        <w:t>毕业学校是否为9</w:t>
      </w:r>
      <w:r>
        <w:rPr>
          <w:rFonts w:eastAsiaTheme="minorHAnsi" w:cs="Arial"/>
          <w:color w:val="000000" w:themeColor="text1"/>
          <w:kern w:val="0"/>
          <w:szCs w:val="21"/>
          <w:shd w:val="clear" w:color="auto" w:fill="FFFFFF"/>
        </w:rPr>
        <w:t>85</w:t>
      </w:r>
      <w:r>
        <w:rPr>
          <w:rFonts w:eastAsiaTheme="minorHAnsi" w:cs="Arial" w:hint="eastAsia"/>
          <w:color w:val="000000" w:themeColor="text1"/>
          <w:kern w:val="0"/>
          <w:szCs w:val="21"/>
          <w:shd w:val="clear" w:color="auto" w:fill="FFFFFF"/>
        </w:rPr>
        <w:t>，</w:t>
      </w:r>
      <w:r w:rsidRPr="00074DFF">
        <w:rPr>
          <w:rFonts w:eastAsiaTheme="minorHAnsi" w:cs="Arial" w:hint="eastAsia"/>
          <w:color w:val="000000" w:themeColor="text1"/>
          <w:kern w:val="0"/>
          <w:szCs w:val="21"/>
          <w:shd w:val="clear" w:color="auto" w:fill="FFFFFF"/>
        </w:rPr>
        <w:t>专业是金融类还是非金融类，有无</w:t>
      </w:r>
      <w:r>
        <w:rPr>
          <w:rFonts w:eastAsiaTheme="minorHAnsi" w:cs="Arial" w:hint="eastAsia"/>
          <w:color w:val="000000" w:themeColor="text1"/>
          <w:kern w:val="0"/>
          <w:szCs w:val="21"/>
          <w:shd w:val="clear" w:color="auto" w:fill="FFFFFF"/>
        </w:rPr>
        <w:t>金融</w:t>
      </w:r>
      <w:r w:rsidRPr="00074DFF">
        <w:rPr>
          <w:rFonts w:eastAsiaTheme="minorHAnsi" w:cs="Arial" w:hint="eastAsia"/>
          <w:color w:val="000000" w:themeColor="text1"/>
          <w:kern w:val="0"/>
          <w:szCs w:val="21"/>
          <w:shd w:val="clear" w:color="auto" w:fill="FFFFFF"/>
        </w:rPr>
        <w:t>实习等等</w:t>
      </w:r>
      <w:r w:rsidRPr="00074DFF">
        <w:rPr>
          <w:rFonts w:eastAsiaTheme="minorHAnsi" w:cs="Arial"/>
          <w:color w:val="000000" w:themeColor="text1"/>
          <w:kern w:val="0"/>
          <w:szCs w:val="21"/>
          <w:shd w:val="clear" w:color="auto" w:fill="FFFFFF"/>
        </w:rPr>
        <w:t>。</w:t>
      </w:r>
      <w:r w:rsidR="00254DA7">
        <w:rPr>
          <w:rFonts w:eastAsiaTheme="minorHAnsi" w:cs="Arial" w:hint="eastAsia"/>
          <w:color w:val="000000" w:themeColor="text1"/>
          <w:kern w:val="0"/>
          <w:szCs w:val="21"/>
          <w:shd w:val="clear" w:color="auto" w:fill="FFFFFF"/>
        </w:rPr>
        <w:t>假如每个岗位只招收1人，</w:t>
      </w:r>
      <w:r w:rsidRPr="00074DFF">
        <w:rPr>
          <w:rFonts w:eastAsiaTheme="minorHAnsi" w:cs="Arial" w:hint="eastAsia"/>
          <w:color w:val="000000" w:themeColor="text1"/>
          <w:kern w:val="0"/>
          <w:szCs w:val="21"/>
          <w:shd w:val="clear" w:color="auto" w:fill="FFFFFF"/>
        </w:rPr>
        <w:t>根据</w:t>
      </w:r>
      <w:r w:rsidR="00254DA7">
        <w:rPr>
          <w:rFonts w:eastAsiaTheme="minorHAnsi" w:cs="Arial" w:hint="eastAsia"/>
          <w:color w:val="000000" w:themeColor="text1"/>
          <w:kern w:val="0"/>
          <w:szCs w:val="21"/>
          <w:shd w:val="clear" w:color="auto" w:fill="FFFFFF"/>
        </w:rPr>
        <w:t>上述</w:t>
      </w:r>
      <w:r w:rsidRPr="00074DFF">
        <w:rPr>
          <w:rFonts w:eastAsiaTheme="minorHAnsi" w:cs="Arial" w:hint="eastAsia"/>
          <w:color w:val="000000" w:themeColor="text1"/>
          <w:kern w:val="0"/>
          <w:szCs w:val="21"/>
          <w:shd w:val="clear" w:color="auto" w:fill="FFFFFF"/>
        </w:rPr>
        <w:t>这些条件</w:t>
      </w:r>
      <w:r w:rsidRPr="00074DFF">
        <w:rPr>
          <w:rFonts w:eastAsiaTheme="minorHAnsi" w:cs="Arial"/>
          <w:color w:val="000000" w:themeColor="text1"/>
          <w:kern w:val="0"/>
          <w:szCs w:val="21"/>
          <w:shd w:val="clear" w:color="auto" w:fill="FFFFFF"/>
        </w:rPr>
        <w:t>，我们便可以构造一棵决策树，</w:t>
      </w:r>
      <w:r>
        <w:rPr>
          <w:rFonts w:eastAsiaTheme="minorHAnsi" w:cs="Arial" w:hint="eastAsia"/>
          <w:color w:val="000000" w:themeColor="text1"/>
          <w:kern w:val="0"/>
          <w:szCs w:val="21"/>
          <w:shd w:val="clear" w:color="auto" w:fill="FFFFFF"/>
        </w:rPr>
        <w:t>比如下图</w:t>
      </w:r>
      <w:r w:rsidRPr="00074DFF">
        <w:rPr>
          <w:rFonts w:eastAsiaTheme="minorHAnsi" w:cs="Arial"/>
          <w:color w:val="000000" w:themeColor="text1"/>
          <w:kern w:val="0"/>
          <w:szCs w:val="21"/>
          <w:shd w:val="clear" w:color="auto" w:fill="FFFFFF"/>
        </w:rPr>
        <w:t>：</w:t>
      </w:r>
    </w:p>
    <w:p w:rsidR="00473B40" w:rsidRDefault="00473B40" w:rsidP="00473B40">
      <w:pPr>
        <w:widowControl/>
        <w:jc w:val="left"/>
        <w:rPr>
          <w:rFonts w:eastAsiaTheme="minorHAnsi" w:cs="Arial"/>
          <w:color w:val="000000" w:themeColor="text1"/>
          <w:kern w:val="0"/>
          <w:szCs w:val="21"/>
          <w:shd w:val="clear" w:color="auto" w:fill="FFFFFF"/>
        </w:rPr>
      </w:pPr>
      <w:r w:rsidRPr="00473B40">
        <w:rPr>
          <w:rFonts w:eastAsiaTheme="minorHAnsi" w:cs="Arial"/>
          <w:color w:val="000000" w:themeColor="text1"/>
          <w:kern w:val="0"/>
          <w:szCs w:val="21"/>
          <w:shd w:val="clear" w:color="auto" w:fill="FFFFFF"/>
        </w:rPr>
        <w:drawing>
          <wp:inline distT="0" distB="0" distL="0" distR="0" wp14:anchorId="1BD7280B" wp14:editId="10592F0A">
            <wp:extent cx="5270500" cy="552069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5520690"/>
                    </a:xfrm>
                    <a:prstGeom prst="rect">
                      <a:avLst/>
                    </a:prstGeom>
                  </pic:spPr>
                </pic:pic>
              </a:graphicData>
            </a:graphic>
          </wp:inline>
        </w:drawing>
      </w:r>
    </w:p>
    <w:p w:rsidR="00473B40" w:rsidRDefault="00121FFD" w:rsidP="00473B40">
      <w:pPr>
        <w:widowControl/>
        <w:jc w:val="left"/>
        <w:rPr>
          <w:rFonts w:eastAsiaTheme="minorHAnsi" w:cs="Arial" w:hint="eastAsia"/>
          <w:color w:val="000000" w:themeColor="text1"/>
          <w:kern w:val="0"/>
          <w:szCs w:val="21"/>
          <w:shd w:val="clear" w:color="auto" w:fill="FFFFFF"/>
        </w:rPr>
      </w:pPr>
      <w:r>
        <w:rPr>
          <w:rFonts w:eastAsiaTheme="minorHAnsi" w:cs="Arial" w:hint="eastAsia"/>
          <w:color w:val="000000" w:themeColor="text1"/>
          <w:kern w:val="0"/>
          <w:szCs w:val="21"/>
          <w:shd w:val="clear" w:color="auto" w:fill="FFFFFF"/>
        </w:rPr>
        <w:t>利用决策树算法和去年的2</w:t>
      </w:r>
      <w:r>
        <w:rPr>
          <w:rFonts w:eastAsiaTheme="minorHAnsi" w:cs="Arial"/>
          <w:color w:val="000000" w:themeColor="text1"/>
          <w:kern w:val="0"/>
          <w:szCs w:val="21"/>
          <w:shd w:val="clear" w:color="auto" w:fill="FFFFFF"/>
        </w:rPr>
        <w:t>000</w:t>
      </w:r>
      <w:r>
        <w:rPr>
          <w:rFonts w:eastAsiaTheme="minorHAnsi" w:cs="Arial" w:hint="eastAsia"/>
          <w:color w:val="000000" w:themeColor="text1"/>
          <w:kern w:val="0"/>
          <w:szCs w:val="21"/>
          <w:shd w:val="clear" w:color="auto" w:fill="FFFFFF"/>
        </w:rPr>
        <w:t>份申请材料信息可以得出一个决策树模型（上述图片只是一个简化版本的决策树）。通过这个模型，可以清晰的看到去年申请到岗位的应聘者满足</w:t>
      </w:r>
      <w:r w:rsidR="00EE2786">
        <w:rPr>
          <w:rFonts w:eastAsiaTheme="minorHAnsi" w:cs="Arial" w:hint="eastAsia"/>
          <w:color w:val="000000" w:themeColor="text1"/>
          <w:kern w:val="0"/>
          <w:szCs w:val="21"/>
          <w:shd w:val="clear" w:color="auto" w:fill="FFFFFF"/>
        </w:rPr>
        <w:t>哪些</w:t>
      </w:r>
      <w:r>
        <w:rPr>
          <w:rFonts w:eastAsiaTheme="minorHAnsi" w:cs="Arial" w:hint="eastAsia"/>
          <w:color w:val="000000" w:themeColor="text1"/>
          <w:kern w:val="0"/>
          <w:szCs w:val="21"/>
          <w:shd w:val="clear" w:color="auto" w:fill="FFFFFF"/>
        </w:rPr>
        <w:t>申请条件。</w:t>
      </w:r>
    </w:p>
    <w:p w:rsidR="00121FFD" w:rsidRPr="00EE2786" w:rsidRDefault="00121FFD" w:rsidP="00473B40">
      <w:pPr>
        <w:widowControl/>
        <w:jc w:val="left"/>
        <w:rPr>
          <w:rFonts w:eastAsiaTheme="minorHAnsi" w:cs="Arial" w:hint="eastAsia"/>
          <w:color w:val="000000" w:themeColor="text1"/>
          <w:kern w:val="0"/>
          <w:szCs w:val="21"/>
          <w:shd w:val="clear" w:color="auto" w:fill="FFFFFF"/>
        </w:rPr>
      </w:pPr>
    </w:p>
    <w:p w:rsidR="00946167" w:rsidRDefault="006D4CA5">
      <w:pPr>
        <w:rPr>
          <w:rFonts w:eastAsiaTheme="minorHAnsi" w:cs="Arial" w:hint="eastAsia"/>
          <w:color w:val="000000" w:themeColor="text1"/>
          <w:kern w:val="0"/>
          <w:szCs w:val="21"/>
          <w:shd w:val="clear" w:color="auto" w:fill="FFFFFF"/>
        </w:rPr>
      </w:pPr>
      <w:r>
        <w:rPr>
          <w:rFonts w:eastAsiaTheme="minorHAnsi" w:cs="Arial" w:hint="eastAsia"/>
          <w:color w:val="000000" w:themeColor="text1"/>
          <w:kern w:val="0"/>
          <w:szCs w:val="21"/>
          <w:shd w:val="clear" w:color="auto" w:fill="FFFFFF"/>
        </w:rPr>
        <w:t>4</w:t>
      </w:r>
      <w:r>
        <w:rPr>
          <w:rFonts w:eastAsiaTheme="minorHAnsi" w:cs="Arial"/>
          <w:color w:val="000000" w:themeColor="text1"/>
          <w:kern w:val="0"/>
          <w:szCs w:val="21"/>
          <w:shd w:val="clear" w:color="auto" w:fill="FFFFFF"/>
        </w:rPr>
        <w:t>.2</w:t>
      </w:r>
      <w:r>
        <w:rPr>
          <w:rFonts w:eastAsiaTheme="minorHAnsi" w:cs="Arial" w:hint="eastAsia"/>
          <w:color w:val="000000" w:themeColor="text1"/>
          <w:kern w:val="0"/>
          <w:szCs w:val="21"/>
          <w:shd w:val="clear" w:color="auto" w:fill="FFFFFF"/>
        </w:rPr>
        <w:t>）</w:t>
      </w:r>
      <w:r w:rsidR="00B534FE">
        <w:rPr>
          <w:rFonts w:eastAsiaTheme="minorHAnsi" w:cs="Arial" w:hint="eastAsia"/>
          <w:color w:val="000000" w:themeColor="text1"/>
          <w:kern w:val="0"/>
          <w:szCs w:val="21"/>
          <w:shd w:val="clear" w:color="auto" w:fill="FFFFFF"/>
        </w:rPr>
        <w:t>聚类分析法。</w:t>
      </w:r>
      <w:r w:rsidR="00254DA7">
        <w:rPr>
          <w:rFonts w:eastAsiaTheme="minorHAnsi" w:cs="Arial" w:hint="eastAsia"/>
          <w:color w:val="000000" w:themeColor="text1"/>
          <w:kern w:val="0"/>
          <w:szCs w:val="21"/>
          <w:shd w:val="clear" w:color="auto" w:fill="FFFFFF"/>
        </w:rPr>
        <w:t>可以通过聚类分析把所有的申请者根据</w:t>
      </w:r>
      <w:r w:rsidR="006B6CBA">
        <w:rPr>
          <w:rFonts w:eastAsiaTheme="minorHAnsi" w:cs="Arial" w:hint="eastAsia"/>
          <w:color w:val="000000" w:themeColor="text1"/>
          <w:kern w:val="0"/>
          <w:szCs w:val="21"/>
          <w:shd w:val="clear" w:color="auto" w:fill="FFFFFF"/>
        </w:rPr>
        <w:t>各自的</w:t>
      </w:r>
      <w:r w:rsidR="00254DA7">
        <w:rPr>
          <w:rFonts w:eastAsiaTheme="minorHAnsi" w:cs="Arial" w:hint="eastAsia"/>
          <w:color w:val="000000" w:themeColor="text1"/>
          <w:kern w:val="0"/>
          <w:szCs w:val="21"/>
          <w:shd w:val="clear" w:color="auto" w:fill="FFFFFF"/>
        </w:rPr>
        <w:t>申请</w:t>
      </w:r>
      <w:r w:rsidR="006B6CBA">
        <w:rPr>
          <w:rFonts w:eastAsiaTheme="minorHAnsi" w:cs="Arial" w:hint="eastAsia"/>
          <w:color w:val="000000" w:themeColor="text1"/>
          <w:kern w:val="0"/>
          <w:szCs w:val="21"/>
          <w:shd w:val="clear" w:color="auto" w:fill="FFFFFF"/>
        </w:rPr>
        <w:t>情况</w:t>
      </w:r>
      <w:r w:rsidR="00254DA7">
        <w:rPr>
          <w:rFonts w:eastAsiaTheme="minorHAnsi" w:cs="Arial" w:hint="eastAsia"/>
          <w:color w:val="000000" w:themeColor="text1"/>
          <w:kern w:val="0"/>
          <w:szCs w:val="21"/>
          <w:shd w:val="clear" w:color="auto" w:fill="FFFFFF"/>
        </w:rPr>
        <w:t>例如学历、毕业院校、专业、工作经历等等来划分成不同的组别，这样就可以得到</w:t>
      </w:r>
      <w:r w:rsidR="006B6CBA">
        <w:rPr>
          <w:rFonts w:eastAsiaTheme="minorHAnsi" w:cs="Arial" w:hint="eastAsia"/>
          <w:color w:val="000000" w:themeColor="text1"/>
          <w:kern w:val="0"/>
          <w:szCs w:val="21"/>
          <w:shd w:val="clear" w:color="auto" w:fill="FFFFFF"/>
        </w:rPr>
        <w:t>今年</w:t>
      </w:r>
      <w:r w:rsidR="00254DA7">
        <w:rPr>
          <w:rFonts w:eastAsiaTheme="minorHAnsi" w:cs="Arial" w:hint="eastAsia"/>
          <w:color w:val="000000" w:themeColor="text1"/>
          <w:kern w:val="0"/>
          <w:szCs w:val="21"/>
          <w:shd w:val="clear" w:color="auto" w:fill="FFFFFF"/>
        </w:rPr>
        <w:t>申请</w:t>
      </w:r>
      <w:r w:rsidR="006B6CBA">
        <w:rPr>
          <w:rFonts w:eastAsiaTheme="minorHAnsi" w:cs="Arial" w:hint="eastAsia"/>
          <w:color w:val="000000" w:themeColor="text1"/>
          <w:kern w:val="0"/>
          <w:szCs w:val="21"/>
          <w:shd w:val="clear" w:color="auto" w:fill="FFFFFF"/>
        </w:rPr>
        <w:t>者们大概可以分</w:t>
      </w:r>
      <w:r w:rsidR="006B6CBA">
        <w:rPr>
          <w:rFonts w:eastAsiaTheme="minorHAnsi" w:cs="Arial" w:hint="eastAsia"/>
          <w:color w:val="000000" w:themeColor="text1"/>
          <w:kern w:val="0"/>
          <w:szCs w:val="21"/>
          <w:shd w:val="clear" w:color="auto" w:fill="FFFFFF"/>
        </w:rPr>
        <w:lastRenderedPageBreak/>
        <w:t>为哪几类人。</w:t>
      </w:r>
      <w:r w:rsidR="0093448A">
        <w:rPr>
          <w:rFonts w:eastAsiaTheme="minorHAnsi" w:cs="Arial" w:hint="eastAsia"/>
          <w:color w:val="000000" w:themeColor="text1"/>
          <w:kern w:val="0"/>
          <w:szCs w:val="21"/>
          <w:shd w:val="clear" w:color="auto" w:fill="FFFFFF"/>
        </w:rPr>
        <w:t>可以采用层次聚类，得出分好类的树状图，这样</w:t>
      </w:r>
      <w:r w:rsidR="0093448A">
        <w:rPr>
          <w:rFonts w:eastAsiaTheme="minorHAnsi" w:cs="Arial" w:hint="eastAsia"/>
          <w:color w:val="000000" w:themeColor="text1"/>
          <w:kern w:val="0"/>
          <w:szCs w:val="21"/>
          <w:shd w:val="clear" w:color="auto" w:fill="FFFFFF"/>
        </w:rPr>
        <w:t>郑女士</w:t>
      </w:r>
      <w:r w:rsidR="0093448A">
        <w:rPr>
          <w:rFonts w:eastAsiaTheme="minorHAnsi" w:cs="Arial" w:hint="eastAsia"/>
          <w:color w:val="000000" w:themeColor="text1"/>
          <w:kern w:val="0"/>
          <w:szCs w:val="21"/>
          <w:shd w:val="clear" w:color="auto" w:fill="FFFFFF"/>
        </w:rPr>
        <w:t>可以通过得出的树状图</w:t>
      </w:r>
      <w:r w:rsidR="0093448A">
        <w:rPr>
          <w:rFonts w:eastAsiaTheme="minorHAnsi" w:cs="Arial" w:hint="eastAsia"/>
          <w:color w:val="000000" w:themeColor="text1"/>
          <w:kern w:val="0"/>
          <w:szCs w:val="21"/>
          <w:shd w:val="clear" w:color="auto" w:fill="FFFFFF"/>
        </w:rPr>
        <w:t>对申请者们的情况有个</w:t>
      </w:r>
      <w:r w:rsidR="00AF0BC1">
        <w:rPr>
          <w:rFonts w:eastAsiaTheme="minorHAnsi" w:cs="Arial" w:hint="eastAsia"/>
          <w:color w:val="000000" w:themeColor="text1"/>
          <w:kern w:val="0"/>
          <w:szCs w:val="21"/>
          <w:shd w:val="clear" w:color="auto" w:fill="FFFFFF"/>
        </w:rPr>
        <w:t>大体</w:t>
      </w:r>
      <w:r w:rsidR="0093448A">
        <w:rPr>
          <w:rFonts w:eastAsiaTheme="minorHAnsi" w:cs="Arial" w:hint="eastAsia"/>
          <w:color w:val="000000" w:themeColor="text1"/>
          <w:kern w:val="0"/>
          <w:szCs w:val="21"/>
          <w:shd w:val="clear" w:color="auto" w:fill="FFFFFF"/>
        </w:rPr>
        <w:t>的认知</w:t>
      </w:r>
      <w:r w:rsidR="0093448A">
        <w:rPr>
          <w:rFonts w:eastAsiaTheme="minorHAnsi" w:cs="Arial" w:hint="eastAsia"/>
          <w:color w:val="000000" w:themeColor="text1"/>
          <w:kern w:val="0"/>
          <w:szCs w:val="21"/>
          <w:shd w:val="clear" w:color="auto" w:fill="FFFFFF"/>
        </w:rPr>
        <w:t>。</w:t>
      </w:r>
    </w:p>
    <w:p w:rsidR="00121FFD" w:rsidRPr="00121FFD" w:rsidRDefault="00121FFD" w:rsidP="00121FFD">
      <w:pPr>
        <w:tabs>
          <w:tab w:val="left" w:pos="312"/>
        </w:tabs>
        <w:rPr>
          <w:rFonts w:hint="eastAsia"/>
        </w:rPr>
      </w:pPr>
    </w:p>
    <w:p w:rsidR="00121FFD" w:rsidRPr="00EE2786" w:rsidRDefault="00121FFD" w:rsidP="00121FFD">
      <w:pPr>
        <w:tabs>
          <w:tab w:val="left" w:pos="312"/>
        </w:tabs>
        <w:rPr>
          <w:rFonts w:hint="eastAsia"/>
          <w:b/>
          <w:sz w:val="30"/>
          <w:szCs w:val="30"/>
        </w:rPr>
      </w:pPr>
      <w:r w:rsidRPr="00EE2786">
        <w:rPr>
          <w:b/>
          <w:sz w:val="30"/>
          <w:szCs w:val="30"/>
        </w:rPr>
        <w:t>Q5</w:t>
      </w:r>
    </w:p>
    <w:p w:rsidR="00121FFD" w:rsidRDefault="00121FFD" w:rsidP="00121FFD">
      <w:r>
        <w:rPr>
          <w:rFonts w:hint="eastAsia"/>
          <w:noProof/>
        </w:rPr>
        <w:drawing>
          <wp:inline distT="0" distB="0" distL="114300" distR="114300" wp14:anchorId="02D0C773" wp14:editId="1E802A98">
            <wp:extent cx="5271770" cy="2545715"/>
            <wp:effectExtent l="0" t="0" r="1270" b="14605"/>
            <wp:docPr id="10" name="图片 10" desc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4"/>
                    <pic:cNvPicPr>
                      <a:picLocks noChangeAspect="1"/>
                    </pic:cNvPicPr>
                  </pic:nvPicPr>
                  <pic:blipFill>
                    <a:blip r:embed="rId13"/>
                    <a:stretch>
                      <a:fillRect/>
                    </a:stretch>
                  </pic:blipFill>
                  <pic:spPr>
                    <a:xfrm>
                      <a:off x="0" y="0"/>
                      <a:ext cx="5271770" cy="2545715"/>
                    </a:xfrm>
                    <a:prstGeom prst="rect">
                      <a:avLst/>
                    </a:prstGeom>
                  </pic:spPr>
                </pic:pic>
              </a:graphicData>
            </a:graphic>
          </wp:inline>
        </w:drawing>
      </w:r>
    </w:p>
    <w:p w:rsidR="00121FFD" w:rsidRDefault="00121FFD" w:rsidP="00121FFD">
      <w:pPr>
        <w:ind w:firstLineChars="200" w:firstLine="420"/>
      </w:pPr>
      <w:r>
        <w:rPr>
          <w:rFonts w:hint="eastAsia"/>
        </w:rPr>
        <w:t>规则：是否TotalIntenCh1&gt;4.726*10^4</w:t>
      </w:r>
    </w:p>
    <w:p w:rsidR="00121FFD" w:rsidRDefault="00121FFD" w:rsidP="00121FFD">
      <w:r>
        <w:rPr>
          <w:rFonts w:hint="eastAsia"/>
        </w:rPr>
        <w:t xml:space="preserve">         是否 FiberWidthCh1&lt;10.67</w:t>
      </w:r>
    </w:p>
    <w:p w:rsidR="00121FFD" w:rsidRDefault="00121FFD" w:rsidP="00121FFD">
      <w:r>
        <w:rPr>
          <w:rFonts w:hint="eastAsia"/>
        </w:rPr>
        <w:t xml:space="preserve">         是否 AvgIntenCh1&lt;200.2</w:t>
      </w:r>
    </w:p>
    <w:p w:rsidR="00121FFD" w:rsidRDefault="00121FFD" w:rsidP="00121FFD">
      <w:r>
        <w:rPr>
          <w:rFonts w:hint="eastAsia"/>
        </w:rPr>
        <w:t xml:space="preserve">         是否 ShapeP2ACh1&gt;=1.227</w:t>
      </w:r>
    </w:p>
    <w:p w:rsidR="006D4CA5" w:rsidRDefault="006D4CA5">
      <w:pPr>
        <w:rPr>
          <w:rFonts w:hint="eastAsia"/>
        </w:rPr>
      </w:pPr>
    </w:p>
    <w:p w:rsidR="00121FFD" w:rsidRDefault="00121FFD">
      <w:pPr>
        <w:rPr>
          <w:rFonts w:hint="eastAsia"/>
        </w:rPr>
      </w:pPr>
    </w:p>
    <w:p w:rsidR="006D4CA5" w:rsidRPr="00EE2786" w:rsidRDefault="00EE2786">
      <w:pPr>
        <w:rPr>
          <w:b/>
          <w:sz w:val="30"/>
          <w:szCs w:val="30"/>
        </w:rPr>
      </w:pPr>
      <w:r w:rsidRPr="00EE2786">
        <w:rPr>
          <w:b/>
          <w:sz w:val="30"/>
          <w:szCs w:val="30"/>
        </w:rPr>
        <w:t>Q6</w:t>
      </w:r>
    </w:p>
    <w:p w:rsidR="00EE2786" w:rsidRDefault="005D0182">
      <w:r>
        <w:rPr>
          <w:rFonts w:hint="eastAsia"/>
        </w:rPr>
        <w:t>例子：给予退学警告的条件是G</w:t>
      </w:r>
      <w:r>
        <w:t>PA&lt;1.7</w:t>
      </w:r>
      <w:r>
        <w:rPr>
          <w:rFonts w:hint="eastAsia"/>
        </w:rPr>
        <w:t>且素拓&lt;</w:t>
      </w:r>
      <w:r>
        <w:t>10</w:t>
      </w:r>
      <w:r>
        <w:rPr>
          <w:rFonts w:hint="eastAsia"/>
        </w:rPr>
        <w:t>。</w:t>
      </w:r>
    </w:p>
    <w:p w:rsidR="005D0182" w:rsidRDefault="005D0182"/>
    <w:p w:rsidR="005D0182" w:rsidRDefault="005D0182">
      <w:r>
        <w:rPr>
          <w:rFonts w:hint="eastAsia"/>
        </w:rPr>
        <w:t>三角形代表</w:t>
      </w:r>
      <w:r w:rsidR="00DF332F">
        <w:rPr>
          <w:rFonts w:hint="eastAsia"/>
        </w:rPr>
        <w:t>“</w:t>
      </w:r>
      <w:r>
        <w:rPr>
          <w:rFonts w:hint="eastAsia"/>
        </w:rPr>
        <w:t>给予退学警告</w:t>
      </w:r>
      <w:r w:rsidR="00DF332F">
        <w:rPr>
          <w:rFonts w:hint="eastAsia"/>
        </w:rPr>
        <w:t>”</w:t>
      </w:r>
      <w:r>
        <w:rPr>
          <w:rFonts w:hint="eastAsia"/>
        </w:rPr>
        <w:t>，方形代表</w:t>
      </w:r>
      <w:r w:rsidR="00DF332F">
        <w:rPr>
          <w:rFonts w:hint="eastAsia"/>
        </w:rPr>
        <w:t>“</w:t>
      </w:r>
      <w:r>
        <w:rPr>
          <w:rFonts w:hint="eastAsia"/>
        </w:rPr>
        <w:t>不给予退学警告</w:t>
      </w:r>
      <w:r w:rsidR="00DF332F">
        <w:rPr>
          <w:rFonts w:hint="eastAsia"/>
        </w:rPr>
        <w:t>”</w:t>
      </w:r>
      <w:r>
        <w:rPr>
          <w:rFonts w:hint="eastAsia"/>
        </w:rPr>
        <w:t>，由于满足</w:t>
      </w:r>
      <w:r w:rsidR="00DF332F">
        <w:rPr>
          <w:rFonts w:hint="eastAsia"/>
        </w:rPr>
        <w:t>“</w:t>
      </w:r>
      <w:r>
        <w:rPr>
          <w:rFonts w:hint="eastAsia"/>
        </w:rPr>
        <w:t>给予退学警告</w:t>
      </w:r>
      <w:r w:rsidR="00DF332F">
        <w:rPr>
          <w:rFonts w:hint="eastAsia"/>
        </w:rPr>
        <w:t>”</w:t>
      </w:r>
      <w:r>
        <w:rPr>
          <w:rFonts w:hint="eastAsia"/>
        </w:rPr>
        <w:t>条件的人很少，因此</w:t>
      </w:r>
      <w:r w:rsidR="00DF332F">
        <w:rPr>
          <w:rFonts w:hint="eastAsia"/>
        </w:rPr>
        <w:t>“</w:t>
      </w:r>
      <w:r>
        <w:rPr>
          <w:rFonts w:hint="eastAsia"/>
        </w:rPr>
        <w:t>给予退学警告</w:t>
      </w:r>
      <w:r w:rsidR="00DF332F">
        <w:rPr>
          <w:rFonts w:hint="eastAsia"/>
        </w:rPr>
        <w:t>”</w:t>
      </w:r>
      <w:r>
        <w:rPr>
          <w:rFonts w:hint="eastAsia"/>
        </w:rPr>
        <w:t>的样本数很少。</w:t>
      </w:r>
    </w:p>
    <w:p w:rsidR="005D0182" w:rsidRDefault="007B4D72">
      <w:r w:rsidRPr="007B4D72">
        <w:drawing>
          <wp:inline distT="0" distB="0" distL="0" distR="0" wp14:anchorId="62CD890A" wp14:editId="14AF4C84">
            <wp:extent cx="3268301" cy="24512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4939" cy="2486204"/>
                    </a:xfrm>
                    <a:prstGeom prst="rect">
                      <a:avLst/>
                    </a:prstGeom>
                  </pic:spPr>
                </pic:pic>
              </a:graphicData>
            </a:graphic>
          </wp:inline>
        </w:drawing>
      </w:r>
    </w:p>
    <w:p w:rsidR="007B4D72" w:rsidRDefault="0016248E">
      <w:r>
        <w:rPr>
          <w:rFonts w:hint="eastAsia"/>
        </w:rPr>
        <w:t>此种情况下，适用于决策树，因为仅需要两次分割，即可得到准确判断。</w:t>
      </w:r>
    </w:p>
    <w:p w:rsidR="0016248E" w:rsidRDefault="0016248E">
      <w:r w:rsidRPr="0016248E">
        <w:lastRenderedPageBreak/>
        <w:drawing>
          <wp:inline distT="0" distB="0" distL="0" distR="0" wp14:anchorId="09ED10D7" wp14:editId="0B68B35D">
            <wp:extent cx="3126462" cy="2344847"/>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0110" cy="2355083"/>
                    </a:xfrm>
                    <a:prstGeom prst="rect">
                      <a:avLst/>
                    </a:prstGeom>
                  </pic:spPr>
                </pic:pic>
              </a:graphicData>
            </a:graphic>
          </wp:inline>
        </w:drawing>
      </w:r>
    </w:p>
    <w:p w:rsidR="0016248E" w:rsidRDefault="0016248E">
      <w:pPr>
        <w:rPr>
          <w:rFonts w:hint="eastAsia"/>
        </w:rPr>
      </w:pPr>
      <w:r>
        <w:rPr>
          <w:rFonts w:hint="eastAsia"/>
        </w:rPr>
        <w:t>此种情况不适用于K</w:t>
      </w:r>
      <w:r>
        <w:t>NN</w:t>
      </w:r>
      <w:r>
        <w:rPr>
          <w:rFonts w:hint="eastAsia"/>
        </w:rPr>
        <w:t>，是因为其样本数据及其不均衡，当K</w:t>
      </w:r>
      <w:r>
        <w:t>&gt;=3</w:t>
      </w:r>
      <w:r>
        <w:rPr>
          <w:rFonts w:hint="eastAsia"/>
        </w:rPr>
        <w:t>是不可能判断出正确的“给予退学警告”的情况，而当K</w:t>
      </w:r>
      <w:r>
        <w:t>&lt;=2</w:t>
      </w:r>
      <w:r>
        <w:rPr>
          <w:rFonts w:hint="eastAsia"/>
        </w:rPr>
        <w:t>，也只有较小概率能判断正确。</w:t>
      </w:r>
    </w:p>
    <w:p w:rsidR="007B4D72" w:rsidRPr="00473B40" w:rsidRDefault="007B4D72">
      <w:pPr>
        <w:rPr>
          <w:rFonts w:hint="eastAsia"/>
        </w:rPr>
      </w:pPr>
    </w:p>
    <w:sectPr w:rsidR="007B4D72" w:rsidRPr="00473B40" w:rsidSect="008A5B0D">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B7A6A45"/>
    <w:multiLevelType w:val="singleLevel"/>
    <w:tmpl w:val="EB7A6A45"/>
    <w:lvl w:ilvl="0">
      <w:start w:val="5"/>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B40"/>
    <w:rsid w:val="00121FFD"/>
    <w:rsid w:val="0016248E"/>
    <w:rsid w:val="00254DA7"/>
    <w:rsid w:val="00473B40"/>
    <w:rsid w:val="005D0182"/>
    <w:rsid w:val="006B6CBA"/>
    <w:rsid w:val="006D4CA5"/>
    <w:rsid w:val="007B4D72"/>
    <w:rsid w:val="008A5B0D"/>
    <w:rsid w:val="0093448A"/>
    <w:rsid w:val="00946167"/>
    <w:rsid w:val="00AF0BC1"/>
    <w:rsid w:val="00B33E48"/>
    <w:rsid w:val="00B534FE"/>
    <w:rsid w:val="00CE0249"/>
    <w:rsid w:val="00DF332F"/>
    <w:rsid w:val="00EE27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AD20488"/>
  <w15:chartTrackingRefBased/>
  <w15:docId w15:val="{DD61C0AD-6730-B748-AFCB-5DF36BE0F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73B4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473B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semiHidden/>
    <w:rsid w:val="00473B40"/>
    <w:rPr>
      <w:rFonts w:ascii="宋体" w:eastAsia="宋体" w:hAnsi="宋体" w:cs="宋体"/>
      <w:kern w:val="0"/>
      <w:sz w:val="24"/>
    </w:rPr>
  </w:style>
  <w:style w:type="paragraph" w:styleId="a3">
    <w:name w:val="Normal (Web)"/>
    <w:basedOn w:val="a"/>
    <w:uiPriority w:val="99"/>
    <w:unhideWhenUsed/>
    <w:rsid w:val="00473B40"/>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7</Pages>
  <Words>494</Words>
  <Characters>2822</Characters>
  <Application>Microsoft Office Word</Application>
  <DocSecurity>0</DocSecurity>
  <Lines>23</Lines>
  <Paragraphs>6</Paragraphs>
  <ScaleCrop>false</ScaleCrop>
  <Company/>
  <LinksUpToDate>false</LinksUpToDate>
  <CharactersWithSpaces>3310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dc:creator>
  <cp:keywords/>
  <dc:description/>
  <cp:lastModifiedBy>Office</cp:lastModifiedBy>
  <cp:revision>7</cp:revision>
  <dcterms:created xsi:type="dcterms:W3CDTF">2019-01-16T04:03:00Z</dcterms:created>
  <dcterms:modified xsi:type="dcterms:W3CDTF">2019-01-16T08:28:00Z</dcterms:modified>
</cp:coreProperties>
</file>