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70742709" w:rsidR="00E6133D" w:rsidRPr="00CD4962" w:rsidRDefault="003C584F" w:rsidP="0062185F">
      <w:pPr>
        <w:spacing w:line="480" w:lineRule="auto"/>
        <w:jc w:val="both"/>
        <w:rPr>
          <w:rFonts w:ascii="Calibri" w:hAnsi="Calibri" w:cs="Calibri"/>
          <w:bCs/>
          <w:lang w:val="en-GB"/>
        </w:rPr>
      </w:pPr>
      <w:r>
        <w:rPr>
          <w:rFonts w:ascii="Calibri" w:hAnsi="Calibri" w:cs="Calibri"/>
          <w:bCs/>
          <w:lang w:val="en-GB"/>
        </w:rPr>
        <w:t>Short title</w:t>
      </w:r>
      <w:r w:rsidR="0062185F" w:rsidRPr="00CD4962">
        <w:rPr>
          <w:rFonts w:ascii="Calibri" w:hAnsi="Calibri" w:cs="Calibri"/>
          <w:bCs/>
          <w:lang w:val="en-GB"/>
        </w:rPr>
        <w:t>: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proofErr w:type="spellStart"/>
      <w:r w:rsidR="00A7137B" w:rsidRPr="00CD4962">
        <w:rPr>
          <w:rFonts w:ascii="Calibri" w:hAnsi="Calibri" w:cs="Calibri"/>
        </w:rPr>
        <w:t>Ar</w:t>
      </w:r>
      <w:r w:rsidR="009146AE" w:rsidRPr="00CD4962">
        <w:rPr>
          <w:rFonts w:ascii="Calibri" w:hAnsi="Calibri" w:cs="Calibri"/>
        </w:rPr>
        <w:t>aela</w:t>
      </w:r>
      <w:proofErr w:type="spellEnd"/>
      <w:r w:rsidR="009146AE" w:rsidRPr="00CD4962">
        <w:rPr>
          <w:rFonts w:ascii="Calibri" w:hAnsi="Calibri" w:cs="Calibri"/>
        </w:rPr>
        <w:t xml:space="preserve">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 xml:space="preserve">Charlotte L. </w:t>
      </w:r>
      <w:proofErr w:type="spellStart"/>
      <w:r w:rsidR="00C14B33" w:rsidRPr="00CD4962">
        <w:rPr>
          <w:rFonts w:ascii="Calibri" w:hAnsi="Calibri" w:cs="Calibri"/>
        </w:rPr>
        <w:t>DeVitre</w:t>
      </w:r>
      <w:proofErr w:type="spellEnd"/>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3B84939F">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CD4962">
        <w:rPr>
          <w:rFonts w:ascii="Calibri" w:hAnsi="Calibri" w:cs="Calibri"/>
        </w:rPr>
        <w:t>ORCiD</w:t>
      </w:r>
      <w:proofErr w:type="spellEnd"/>
      <w:r w:rsidR="00810620" w:rsidRPr="00CD4962">
        <w:rPr>
          <w:rFonts w:ascii="Calibri" w:hAnsi="Calibri" w:cs="Calibri"/>
        </w:rPr>
        <w:t xml:space="preserve">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49DCED33">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CD4962">
        <w:rPr>
          <w:rFonts w:ascii="Calibri" w:hAnsi="Calibri" w:cs="Calibri"/>
        </w:rPr>
        <w:t>ORCiD</w:t>
      </w:r>
      <w:proofErr w:type="spellEnd"/>
      <w:r w:rsidR="00E04D85" w:rsidRPr="00CD4962">
        <w:rPr>
          <w:rFonts w:ascii="Calibri" w:hAnsi="Calibri" w:cs="Calibri"/>
        </w:rPr>
        <w:t xml:space="preserve">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605F7A1F">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5F0510B9">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D4962">
        <w:rPr>
          <w:rFonts w:ascii="Calibri" w:hAnsi="Calibri" w:cs="Calibri"/>
        </w:rPr>
        <w:t>ORCiD</w:t>
      </w:r>
      <w:proofErr w:type="spellEnd"/>
      <w:r w:rsidRPr="00CD4962">
        <w:rPr>
          <w:rFonts w:ascii="Calibri" w:hAnsi="Calibri" w:cs="Calibri"/>
        </w:rPr>
        <w:t xml:space="preserve">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1DE11591">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40913668">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CD4962">
        <w:rPr>
          <w:rFonts w:ascii="Calibri" w:hAnsi="Calibri" w:cs="Calibri"/>
        </w:rPr>
        <w:t>ORCiD</w:t>
      </w:r>
      <w:proofErr w:type="spellEnd"/>
      <w:r w:rsidR="00E04D85" w:rsidRPr="00CD4962">
        <w:rPr>
          <w:rFonts w:ascii="Calibri" w:hAnsi="Calibri" w:cs="Calibri"/>
        </w:rPr>
        <w:t xml:space="preserve">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12401C7A">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2CC4BAD4">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840B48A"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EB41EA">
        <w:rPr>
          <w:rFonts w:ascii="Calibri" w:hAnsi="Calibri" w:cs="Calibri"/>
        </w:rPr>
        <w:t>203</w:t>
      </w:r>
      <w:r w:rsidRPr="00CD4962">
        <w:rPr>
          <w:rFonts w:ascii="Calibri" w:hAnsi="Calibri" w:cs="Calibri"/>
          <w:color w:val="000000"/>
        </w:rPr>
        <w:t xml:space="preserve">, </w:t>
      </w:r>
      <w:r w:rsidR="00615BCC" w:rsidRPr="00CD4962">
        <w:rPr>
          <w:rFonts w:ascii="Calibri" w:hAnsi="Calibri" w:cs="Calibri"/>
          <w:color w:val="000000"/>
        </w:rPr>
        <w:t>Main</w:t>
      </w:r>
      <w:r w:rsidR="00EB41EA">
        <w:rPr>
          <w:rFonts w:ascii="Calibri" w:hAnsi="Calibri" w:cs="Calibri"/>
          <w:color w:val="000000"/>
        </w:rPr>
        <w:t xml:space="preserve"> 4315</w:t>
      </w:r>
      <w:r w:rsidRPr="00CD4962">
        <w:rPr>
          <w:rFonts w:ascii="Calibri" w:hAnsi="Calibri" w:cs="Calibri"/>
          <w:color w:val="000000"/>
        </w:rPr>
        <w:br w:type="page"/>
      </w:r>
    </w:p>
    <w:p w14:paraId="4F5A2187" w14:textId="2FE2ED1F"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p>
    <w:p w14:paraId="25F0AA7C" w14:textId="288C99C3"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 xml:space="preserve">s most active and hazardous </w:t>
      </w:r>
      <w:r w:rsidR="008A0BF0">
        <w:rPr>
          <w:rFonts w:ascii="Calibri" w:hAnsi="Calibri" w:cs="Calibri"/>
          <w:color w:val="000000"/>
          <w:lang w:val="en-GB"/>
        </w:rPr>
        <w:t xml:space="preserve">mafic </w:t>
      </w:r>
      <w:r w:rsidR="004336A3" w:rsidRPr="00CD4962">
        <w:rPr>
          <w:rFonts w:ascii="Calibri" w:hAnsi="Calibri" w:cs="Calibri"/>
          <w:color w:val="000000"/>
          <w:lang w:val="en-GB"/>
        </w:rPr>
        <w:t>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5B3E8908" w14:textId="47A7E731" w:rsidR="00F2082A" w:rsidRDefault="00CD3588" w:rsidP="00EE49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6t22j26","properties":{"formattedCitation":"({\\i{}1}\\uc0\\u8211{}{\\i{}3})","plainCitation":"(1–3)","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w:t>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{"citationID":"xInzlsTa","properties":{"formattedCitation":"({\\i{}3})","plainCitation":"(3)","noteIndex":0},"citationItems":[{"id":2033,"uris":["http://zotero.org/users/9451925/items/SFSE8JP6"],"itemData":{"id":2033,"type":"article-journal","abstract":"How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008A0BF0">
        <w:rPr>
          <w:rFonts w:ascii="Calibri" w:hAnsi="Calibri" w:cs="Calibri"/>
          <w:color w:val="000000"/>
          <w:lang w:val="en-GB"/>
        </w:rPr>
        <w:t xml:space="preserve">ref </w:t>
      </w:r>
      <w:r w:rsidRPr="00AB7835">
        <w:rPr>
          <w:rFonts w:ascii="Calibri" w:hAnsi="Calibri" w:cs="Calibri"/>
          <w:color w:val="000000"/>
          <w:lang w:val="en-GB"/>
        </w:rPr>
        <w:fldChar w:fldCharType="begin"/>
      </w:r>
      <w:r w:rsidR="006161EF">
        <w:rPr>
          <w:rFonts w:ascii="Calibri" w:hAnsi="Calibri" w:cs="Calibri"/>
          <w:color w:val="000000"/>
          <w:lang w:val="en-GB"/>
        </w:rPr>
        <w:instrText xml:space="preserve"> ADDIN ZOTERO_ITEM CSL_CITATION {"citationID":"d6PoOAOW","properties":{"formattedCitation":"({\\i{}1})","plainCitation":"(1)","noteIndex":0},"citationItems":[{"id":2026,"uris":["http://zotero.org/users/9451925/items/3MFT747E"],"itemData":{"id":2026,"type":"article-journal","abstract":"Changes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6161EF" w:rsidRPr="006161EF">
        <w:rPr>
          <w:rFonts w:ascii="Calibri" w:hAnsi="Calibri" w:cs="Calibri"/>
        </w:rPr>
        <w:t>(</w:t>
      </w:r>
      <w:r w:rsidR="006161EF" w:rsidRPr="006161EF">
        <w:rPr>
          <w:rFonts w:ascii="Calibri" w:hAnsi="Calibri" w:cs="Calibri"/>
          <w:i/>
          <w:iCs/>
        </w:rPr>
        <w:t>1</w:t>
      </w:r>
      <w:r w:rsidR="006161EF" w:rsidRPr="006161EF">
        <w:rPr>
          <w:rFonts w:ascii="Calibri" w:hAnsi="Calibri" w:cs="Calibri"/>
        </w:rPr>
        <w:t>)</w:t>
      </w:r>
      <w:r w:rsidRPr="00AB7835">
        <w:rPr>
          <w:rFonts w:ascii="Calibri" w:hAnsi="Calibri" w:cs="Calibri"/>
          <w:color w:val="000000"/>
        </w:rPr>
        <w:fldChar w:fldCharType="end"/>
      </w:r>
      <w:r w:rsidR="008A0BF0">
        <w:rPr>
          <w:rFonts w:ascii="Calibri" w:hAnsi="Calibri" w:cs="Calibri"/>
          <w:color w:val="000000"/>
        </w:rPr>
        <w:t>)</w:t>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6161EF">
        <w:rPr>
          <w:rFonts w:ascii="Calibri" w:hAnsi="Calibri" w:cs="Calibri"/>
          <w:color w:val="000000"/>
          <w:lang w:val="en-GB"/>
        </w:rPr>
        <w:instrText xml:space="preserve"> ADDIN ZOTERO_ITEM CSL_CITATION {"citationID":"QOjMjbJ4","properties":{"formattedCitation":"({\\i{}2})","plainCitation":"(2)","noteIndex":0},"citationItems":[{"id":2035,"uris":["http://zotero.org/users/9451925/items/44GVML4T"],"itemData":{"id":2035,"type":"article-journal","abstract":"A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6161EF" w:rsidRPr="006161EF">
        <w:rPr>
          <w:rFonts w:ascii="Calibri" w:hAnsi="Calibri" w:cs="Calibri"/>
        </w:rPr>
        <w:t>(</w:t>
      </w:r>
      <w:r w:rsidR="006161EF" w:rsidRPr="006161EF">
        <w:rPr>
          <w:rFonts w:ascii="Calibri" w:hAnsi="Calibri" w:cs="Calibri"/>
          <w:i/>
          <w:iCs/>
        </w:rPr>
        <w:t>2</w:t>
      </w:r>
      <w:r w:rsidR="006161EF" w:rsidRPr="006161EF">
        <w:rPr>
          <w:rFonts w:ascii="Calibri" w:hAnsi="Calibri" w:cs="Calibri"/>
        </w:rPr>
        <w:t>)</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{"citationID":"Jja7Xexh","properties":{"formattedCitation":"({\\i{}4})","plainCitation":"(4)","noteIndex":0},"citationItems":[{"id":2028,"uris":["http://zotero.org/users/9451925/items/VKWQXY2G"],"itemData":{"id":2028,"type":"article","abstract":"The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4</w:t>
      </w:r>
      <w:r w:rsidR="00767A9B" w:rsidRPr="00767A9B">
        <w:rPr>
          <w:rFonts w:ascii="Calibri" w:hAnsi="Calibri" w:cs="Calibri"/>
        </w:rPr>
        <w:t>)</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{"citationID":"eyqjPFqG","properties":{"formattedCitation":"({\\i{}5})","plainCitation":"(5)","noteIndex":0},"citationItems":[{"id":2113,"uris":["http://zotero.org/users/9451925/items/6CM3IF68"],"itemData":{"id":2113,"type":"article-journal","abstract":"As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5</w:t>
      </w:r>
      <w:r w:rsidR="00767A9B" w:rsidRPr="00767A9B">
        <w:rPr>
          <w:rFonts w:ascii="Calibri" w:hAnsi="Calibri" w:cs="Calibri"/>
        </w:rPr>
        <w:t>)</w:t>
      </w:r>
      <w:r w:rsidR="00A25BF8">
        <w:rPr>
          <w:rFonts w:ascii="Calibri" w:hAnsi="Calibri" w:cs="Calibri"/>
          <w:color w:val="000000"/>
          <w:lang w:val="en-GB"/>
        </w:rPr>
        <w:fldChar w:fldCharType="end"/>
      </w:r>
      <w:r w:rsidR="00F2082A">
        <w:rPr>
          <w:rFonts w:ascii="Calibri" w:hAnsi="Calibri" w:cs="Calibri"/>
          <w:color w:val="000000"/>
          <w:lang w:val="en-GB"/>
        </w:rPr>
        <w:t xml:space="preserve">. </w:t>
      </w:r>
      <w:r w:rsidR="00F2082A">
        <w:rPr>
          <w:rFonts w:ascii="Calibri" w:hAnsi="Calibri" w:cs="Calibri"/>
          <w:color w:val="000000"/>
        </w:rPr>
        <w:t>For example, t</w:t>
      </w:r>
      <w:r w:rsidR="00F2082A" w:rsidRPr="009B5EF0">
        <w:rPr>
          <w:rFonts w:ascii="Calibri" w:hAnsi="Calibri" w:cs="Calibri"/>
          <w:color w:val="000000"/>
        </w:rPr>
        <w:t>he return of eruptive activity at Kīlauea in 2020 was accompanied by many questions about how the magmatic plumbing system had changed following the summit collapse in 2018</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{"citationID":"ECbTTtQs","properties":{"formattedCitation":"({\\i{}6})","plainCitation":"(6)","noteIndex":0},"citationItems":[{"id":2264,"uris":["http://zotero.org/users/9451925/items/S5X8A2K4"],"itemData":{"id":2264,"type":"article-journal","abstract":"The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EE495F">
        <w:rPr>
          <w:rFonts w:ascii="Calibri" w:hAnsi="Calibri" w:cs="Calibri"/>
          <w:color w:val="000000"/>
        </w:rPr>
        <w:fldChar w:fldCharType="end"/>
      </w:r>
      <w:r w:rsidR="00F2082A">
        <w:rPr>
          <w:rFonts w:ascii="Calibri" w:hAnsi="Calibri" w:cs="Calibri"/>
          <w:color w:val="000000"/>
        </w:rPr>
        <w:t>.</w:t>
      </w:r>
    </w:p>
    <w:p w14:paraId="1BCF4F11" w14:textId="55BCA59A"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6161EF">
        <w:rPr>
          <w:rFonts w:ascii="Calibri" w:hAnsi="Calibri" w:cs="Calibri"/>
          <w:color w:val="000000"/>
          <w:lang w:val="en-GB"/>
        </w:rPr>
        <w:instrText xml:space="preserve"> ADDIN ZOTERO_ITEM CSL_CITATION {"citationID":"SMcLjzCz","properties":{"formattedCitation":"({\\i{}2})","plainCitation":"(2)","noteIndex":0},"citationItems":[{"id":2035,"uris":["http://zotero.org/users/9451925/items/44GVML4T"],"itemData":{"id":2035,"type":"article-journal","abstract":"A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6161EF" w:rsidRPr="006161EF">
        <w:rPr>
          <w:rFonts w:ascii="Calibri" w:hAnsi="Calibri" w:cs="Calibri"/>
        </w:rPr>
        <w:t>(</w:t>
      </w:r>
      <w:r w:rsidR="006161EF" w:rsidRPr="006161EF">
        <w:rPr>
          <w:rFonts w:ascii="Calibri" w:hAnsi="Calibri" w:cs="Calibri"/>
          <w:i/>
          <w:iCs/>
        </w:rPr>
        <w:t>2</w:t>
      </w:r>
      <w:r w:rsidR="006161EF" w:rsidRPr="006161EF">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{"citationID":"AV8E5NeI","properties":{"formattedCitation":"({\\i{}7})","plainCitation":"(7)","noteIndex":0},"citationItems":[{"id":2030,"uris":["http://zotero.org/users/9451925/items/W4LHA48G"],"itemData":{"id":2030,"type":"article-journal","abstract":"The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7</w:t>
      </w:r>
      <w:r w:rsidR="00767A9B" w:rsidRPr="00767A9B">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{"citationID":"XblM5Ymy","properties":{"formattedCitation":"({\\i{}8}, {\\i{}9})","plainCitation":"(8, 9)","noteIndex":0},"citationItems":[{"id":2004,"uris":["http://zotero.org/users/9451925/items/AVM9PSS7"],"itemData":{"id":2004,"type":"article-journal","abstract":"Estimating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75405AAC"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{"citationID":"ATAYE3Py","properties":{"formattedCitation":"({\\i{}10}, {\\i{}11})","plainCitation":"(10, 11)","noteIndex":0},"citationItems":[{"id":1923,"uris":["http://zotero.org/users/9451925/items/E29P4B6S"],"itemData":{"id":1923,"type":"article-journal","abstract":"The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11</w:t>
      </w:r>
      <w:r w:rsidR="00767A9B" w:rsidRPr="00767A9B">
        <w:rPr>
          <w:rFonts w:ascii="Calibri" w:hAnsi="Calibri" w:cs="Calibri"/>
        </w:rPr>
        <w:t>)</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767A9B">
        <w:rPr>
          <w:rFonts w:ascii="Calibri" w:hAnsi="Calibri" w:cs="Calibri"/>
          <w:color w:val="000000"/>
        </w:rPr>
        <w:instrText xml:space="preserve"> ADDIN ZOTERO_ITEM CSL_CITATION {"citationID":"JL5zVcMl","properties":{"formattedCitation":"({\\i{}12})","plainCitation":"(12)","noteIndex":0},"citationItems":[{"id":291,"uris":["http://zotero.org/users/9451925/items/2A38GRRP"],"itemData":{"id":291,"type":"article-journal","abstract":"Fluid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12</w:t>
      </w:r>
      <w:r w:rsidR="00767A9B" w:rsidRPr="00767A9B">
        <w:rPr>
          <w:rFonts w:ascii="Calibri" w:hAnsi="Calibri" w:cs="Calibri"/>
        </w:rPr>
        <w:t>)</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{"citationID":"ZxrqqlHJ","properties":{"formattedCitation":"({\\i{}11})","plainCitation":"(11)","noteIndex":0},"citationItems":[{"id":2108,"uris":["http://zotero.org/users/9451925/items/FWZK55EA"],"itemData":{"id":2108,"type":"article-journal","abstract":"Interpreting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11</w:t>
      </w:r>
      <w:r w:rsidR="000E549C" w:rsidRPr="000E549C">
        <w:rPr>
          <w:rFonts w:ascii="Calibri" w:hAnsi="Calibri" w:cs="Calibri"/>
        </w:rPr>
        <w:t>)</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77D115D3" w14:textId="5EA09902" w:rsidR="00173A81" w:rsidRPr="009B5EF0" w:rsidRDefault="00467B58" w:rsidP="006919DA">
      <w:pPr>
        <w:pBdr>
          <w:top w:val="nil"/>
          <w:left w:val="nil"/>
          <w:bottom w:val="nil"/>
          <w:right w:val="nil"/>
          <w:between w:val="nil"/>
        </w:pBdr>
        <w:spacing w:after="0" w:line="480" w:lineRule="auto"/>
        <w:ind w:firstLine="720"/>
        <w:contextualSpacing/>
        <w:jc w:val="both"/>
        <w:rPr>
          <w:rFonts w:ascii="Calibri" w:hAnsi="Calibri" w:cs="Calibri"/>
          <w:color w:val="000000"/>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767A9B">
        <w:rPr>
          <w:rFonts w:ascii="Calibri" w:hAnsi="Calibri" w:cs="Calibri"/>
          <w:color w:val="000000"/>
          <w:lang w:val="en-GB"/>
        </w:rPr>
        <w:t xml:space="preserve">refs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{"citationID":"McJKzOKg","properties":{"formattedCitation":"({\\i{}10}, {\\i{}13})","plainCitation":"(10, 13)","noteIndex":0},"citationItems":[{"id":1923,"uris":["http://zotero.org/users/9451925/items/E29P4B6S"],"itemData":{"id":1923,"type":"article-journal","abstract":"The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13</w:t>
      </w:r>
      <w:r w:rsidR="00767A9B" w:rsidRPr="00767A9B">
        <w:rPr>
          <w:rFonts w:ascii="Calibri" w:hAnsi="Calibri" w:cs="Calibri"/>
        </w:rPr>
        <w:t>)</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w:t>
      </w:r>
      <w:r w:rsidR="006919DA">
        <w:rPr>
          <w:rFonts w:ascii="Calibri" w:hAnsi="Calibri" w:cs="Calibri"/>
          <w:color w:val="000000"/>
          <w:lang w:val="en-GB"/>
        </w:rPr>
        <w:t xml:space="preserve">this is the first study to </w:t>
      </w:r>
      <w:r w:rsidR="007C368E" w:rsidRPr="009D1D88">
        <w:rPr>
          <w:rFonts w:ascii="Calibri" w:hAnsi="Calibri" w:cs="Calibri"/>
          <w:color w:val="000000"/>
          <w:lang w:val="en-GB"/>
        </w:rPr>
        <w:t>rigorous</w:t>
      </w:r>
      <w:r w:rsidR="006919DA">
        <w:rPr>
          <w:rFonts w:ascii="Calibri" w:hAnsi="Calibri" w:cs="Calibri"/>
          <w:color w:val="000000"/>
          <w:lang w:val="en-GB"/>
        </w:rPr>
        <w:t>ly</w:t>
      </w:r>
      <w:r w:rsidR="007C368E" w:rsidRPr="009D1D88">
        <w:rPr>
          <w:rFonts w:ascii="Calibri" w:hAnsi="Calibri" w:cs="Calibri"/>
          <w:color w:val="000000"/>
          <w:lang w:val="en-GB"/>
        </w:rPr>
        <w:t xml:space="preserve"> assess</w:t>
      </w:r>
      <w:r w:rsidR="00470D54" w:rsidRPr="009D1D88">
        <w:rPr>
          <w:rFonts w:ascii="Calibri" w:hAnsi="Calibri" w:cs="Calibri"/>
          <w:color w:val="000000"/>
          <w:lang w:val="en-GB"/>
        </w:rPr>
        <w:t xml:space="preserve">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6919DA">
        <w:rPr>
          <w:rFonts w:ascii="Calibri" w:hAnsi="Calibri" w:cs="Calibri"/>
          <w:color w:val="000000"/>
          <w:lang w:val="en-GB"/>
        </w:rPr>
        <w:t xml:space="preserve">The </w:t>
      </w:r>
      <w:r w:rsidR="006919DA" w:rsidRPr="009B5EF0">
        <w:rPr>
          <w:rFonts w:ascii="Calibri" w:hAnsi="Calibri" w:cs="Calibri"/>
          <w:color w:val="000000"/>
        </w:rPr>
        <w:t>CONVERSE Hawai‘i Scientific Advisory Committee</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{"citationID":"GDSQzjPt","properties":{"formattedCitation":"({\\i{}14})","plainCitation":"(14)","noteIndex":0},"citationItems":[{"id":2266,"uris":["http://zotero.org/users/9451925/items/UFVWFZIF"],"itemData":{"id":2266,"type":"article-journal","abstract":"Data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14</w:t>
      </w:r>
      <w:r w:rsidR="00767A9B" w:rsidRPr="00767A9B">
        <w:rPr>
          <w:rFonts w:ascii="Calibri" w:hAnsi="Calibri" w:cs="Calibri"/>
        </w:rPr>
        <w:t>)</w:t>
      </w:r>
      <w:r w:rsidR="00EE495F">
        <w:rPr>
          <w:rFonts w:ascii="Calibri" w:hAnsi="Calibri" w:cs="Calibri"/>
          <w:color w:val="000000"/>
        </w:rPr>
        <w:fldChar w:fldCharType="end"/>
      </w:r>
      <w:r w:rsidR="00EE495F">
        <w:rPr>
          <w:rFonts w:ascii="Calibri" w:hAnsi="Calibri" w:cs="Calibri"/>
          <w:color w:val="000000"/>
        </w:rPr>
        <w:t xml:space="preserve"> </w:t>
      </w:r>
      <w:r w:rsidR="006919DA">
        <w:rPr>
          <w:rFonts w:ascii="Calibri" w:hAnsi="Calibri" w:cs="Calibri"/>
          <w:color w:val="000000"/>
        </w:rPr>
        <w:t xml:space="preserve">specifically recommended that key science questions should be identified, and </w:t>
      </w:r>
      <w:r w:rsidR="006919DA" w:rsidRPr="009B5EF0">
        <w:rPr>
          <w:rFonts w:ascii="Calibri" w:hAnsi="Calibri" w:cs="Calibri"/>
          <w:color w:val="000000"/>
        </w:rPr>
        <w:t>pre-planning science activities</w:t>
      </w:r>
      <w:r w:rsidR="006919DA">
        <w:rPr>
          <w:rFonts w:ascii="Calibri" w:hAnsi="Calibri" w:cs="Calibri"/>
          <w:color w:val="000000"/>
        </w:rPr>
        <w:t xml:space="preserve"> performed,</w:t>
      </w:r>
      <w:r w:rsidR="006919DA" w:rsidRPr="009B5EF0">
        <w:rPr>
          <w:rFonts w:ascii="Calibri" w:hAnsi="Calibri" w:cs="Calibri"/>
          <w:color w:val="000000"/>
        </w:rPr>
        <w:t xml:space="preserve"> to facilitate more rapid implementation across a broader scientific group</w:t>
      </w:r>
      <w:r w:rsidR="006919DA">
        <w:rPr>
          <w:rFonts w:ascii="Calibri" w:hAnsi="Calibri" w:cs="Calibri"/>
          <w:color w:val="000000"/>
        </w:rPr>
        <w:t xml:space="preserve"> during hazardous eruptions. </w:t>
      </w:r>
      <w:r w:rsidR="005A7193" w:rsidRPr="009D1D88">
        <w:rPr>
          <w:rFonts w:ascii="Calibri" w:hAnsi="Calibri" w:cs="Calibri"/>
          <w:color w:val="000000"/>
          <w:lang w:val="en-GB"/>
        </w:rPr>
        <w:t xml:space="preserve">Performing these </w:t>
      </w:r>
      <w:r w:rsidR="006919DA">
        <w:rPr>
          <w:rFonts w:ascii="Calibri" w:hAnsi="Calibri" w:cs="Calibri"/>
          <w:color w:val="000000"/>
          <w:lang w:val="en-GB"/>
        </w:rPr>
        <w:t>simulations</w:t>
      </w:r>
      <w:r w:rsidR="005A7193" w:rsidRPr="009D1D88">
        <w:rPr>
          <w:rFonts w:ascii="Calibri" w:hAnsi="Calibri" w:cs="Calibri"/>
          <w:color w:val="000000"/>
          <w:lang w:val="en-GB"/>
        </w:rPr>
        <w:t xml:space="preserve"> during relatively small</w:t>
      </w:r>
      <w:r w:rsidR="00173A81">
        <w:rPr>
          <w:rFonts w:ascii="Calibri" w:hAnsi="Calibri" w:cs="Calibri"/>
          <w:color w:val="000000"/>
          <w:lang w:val="en-GB"/>
        </w:rPr>
        <w:t xml:space="preserve">, low </w:t>
      </w:r>
      <w:r w:rsidR="00173A81">
        <w:rPr>
          <w:rFonts w:ascii="Calibri" w:hAnsi="Calibri" w:cs="Calibri"/>
          <w:color w:val="000000"/>
          <w:lang w:val="en-GB"/>
        </w:rPr>
        <w:lastRenderedPageBreak/>
        <w:t xml:space="preserve">hazard </w:t>
      </w:r>
      <w:r w:rsidR="005A7193" w:rsidRPr="009D1D88">
        <w:rPr>
          <w:rFonts w:ascii="Calibri" w:hAnsi="Calibri" w:cs="Calibri"/>
          <w:color w:val="000000"/>
          <w:lang w:val="en-GB"/>
        </w:rPr>
        <w:t xml:space="preserve">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767A9B">
        <w:rPr>
          <w:rFonts w:ascii="Calibri" w:hAnsi="Calibri" w:cs="Calibri"/>
          <w:color w:val="000000"/>
          <w:lang w:val="en-GB"/>
        </w:rPr>
        <w:t xml:space="preserve">ref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{"citationID":"n02ZawQN","properties":{"formattedCitation":"({\\i{}15})","plainCitation":"(15)","noteIndex":0},"citationItems":[{"id":2117,"uris":["http://zotero.org/users/9451925/items/LL9B6A85"],"itemData":{"id":2117,"type":"paper-conference","abstract":"Interpreting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15</w:t>
      </w:r>
      <w:r w:rsidR="00767A9B" w:rsidRPr="00767A9B">
        <w:rPr>
          <w:rFonts w:ascii="Calibri" w:hAnsi="Calibri" w:cs="Calibri"/>
        </w:rPr>
        <w:t>)</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 xml:space="preserve">ensure </w:t>
      </w:r>
      <w:r w:rsidR="0052200D">
        <w:rPr>
          <w:rFonts w:ascii="Calibri" w:hAnsi="Calibri" w:cs="Calibri"/>
          <w:color w:val="000000"/>
          <w:lang w:val="en-GB"/>
        </w:rPr>
        <w:t xml:space="preserve">that any bottle necks are ironed out so that </w:t>
      </w:r>
      <w:r w:rsidR="002E35FF" w:rsidRPr="00B33329">
        <w:rPr>
          <w:rFonts w:ascii="Calibri" w:hAnsi="Calibri" w:cs="Calibri"/>
          <w:color w:val="000000"/>
          <w:lang w:val="en-GB"/>
        </w:rPr>
        <w:t>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{"citationID":"iQDKi7ME","properties":{"formattedCitation":"({\\i{}16})","plainCitation":"(16)","noteIndex":0},"citationItems":[{"id":2119,"uris":["http://zotero.org/users/9451925/items/R284DRTX"],"itemData":{"id":2119,"type":"article-journal","abstract":"Volcano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16</w:t>
      </w:r>
      <w:r w:rsidR="00767A9B" w:rsidRPr="00767A9B">
        <w:rPr>
          <w:rFonts w:ascii="Calibri" w:hAnsi="Calibri" w:cs="Calibri"/>
        </w:rPr>
        <w:t>)</w:t>
      </w:r>
      <w:r w:rsidR="00962763">
        <w:rPr>
          <w:rFonts w:ascii="Calibri" w:hAnsi="Calibri" w:cs="Calibri"/>
          <w:color w:val="000000"/>
          <w:lang w:val="en-GB"/>
        </w:rPr>
        <w:fldChar w:fldCharType="end"/>
      </w:r>
      <w:r w:rsidR="0052200D">
        <w:rPr>
          <w:rFonts w:ascii="Calibri" w:hAnsi="Calibri" w:cs="Calibri"/>
          <w:color w:val="000000"/>
          <w:lang w:val="en-GB"/>
        </w:rPr>
        <w:t>.</w:t>
      </w:r>
      <w:r w:rsidR="006919DA">
        <w:rPr>
          <w:rFonts w:ascii="Calibri" w:hAnsi="Calibri" w:cs="Calibri"/>
          <w:color w:val="000000"/>
          <w:lang w:val="en-GB"/>
        </w:rPr>
        <w:t xml:space="preserve"> Importantly, this simulation </w:t>
      </w:r>
      <w:r w:rsidR="00173A81">
        <w:rPr>
          <w:rFonts w:ascii="Calibri" w:hAnsi="Calibri" w:cs="Calibri"/>
          <w:color w:val="000000"/>
          <w:lang w:val="en-GB"/>
        </w:rPr>
        <w:t xml:space="preserve">revealed that rapid response fluid inclusion work in collaboration with academic institutions </w:t>
      </w:r>
      <w:r w:rsidR="00173A81" w:rsidRPr="009B5EF0">
        <w:rPr>
          <w:rFonts w:ascii="Calibri" w:hAnsi="Calibri" w:cs="Calibri"/>
          <w:color w:val="000000"/>
        </w:rPr>
        <w:t>was not taxing on observatory staff</w:t>
      </w:r>
      <w:r w:rsidR="00005BEE">
        <w:rPr>
          <w:rFonts w:ascii="Calibri" w:hAnsi="Calibri" w:cs="Calibri"/>
          <w:color w:val="000000"/>
        </w:rPr>
        <w:t xml:space="preserve"> and thus that</w:t>
      </w:r>
      <w:r w:rsidR="006919DA">
        <w:rPr>
          <w:rFonts w:ascii="Calibri" w:hAnsi="Calibri" w:cs="Calibri"/>
          <w:color w:val="000000"/>
        </w:rPr>
        <w:t xml:space="preserve"> this method can be employed during future eruptions</w:t>
      </w:r>
      <w:r w:rsidR="00005BEE">
        <w:rPr>
          <w:rFonts w:ascii="Calibri" w:hAnsi="Calibri" w:cs="Calibri"/>
          <w:color w:val="000000"/>
        </w:rPr>
        <w:t>.</w:t>
      </w:r>
    </w:p>
    <w:p w14:paraId="086ADE90" w14:textId="6B740163" w:rsidR="00962763" w:rsidRDefault="00E223D1" w:rsidP="00E223D1">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6A4D7EA9" wp14:editId="441C1830">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443307D6" w14:textId="1B25E450" w:rsidR="00962763" w:rsidRDefault="00962763" w:rsidP="00962763">
      <w:pPr>
        <w:pBdr>
          <w:top w:val="nil"/>
          <w:left w:val="nil"/>
          <w:bottom w:val="nil"/>
          <w:right w:val="nil"/>
          <w:between w:val="nil"/>
        </w:pBdr>
        <w:spacing w:after="0" w:line="480" w:lineRule="auto"/>
        <w:contextualSpacing/>
        <w:jc w:val="both"/>
        <w:rPr>
          <w:rFonts w:ascii="Calibri" w:hAnsi="Calibri" w:cs="Calibri"/>
          <w:color w:val="000000"/>
          <w:lang w:val="en-GB"/>
        </w:rPr>
      </w:pPr>
    </w:p>
    <w:p w14:paraId="19E56761" w14:textId="776DFEEC" w:rsidR="00D332CB" w:rsidRPr="001D0DA9" w:rsidRDefault="00D332CB" w:rsidP="00962763">
      <w:pPr>
        <w:pBdr>
          <w:top w:val="nil"/>
          <w:left w:val="nil"/>
          <w:bottom w:val="nil"/>
          <w:right w:val="nil"/>
          <w:between w:val="nil"/>
        </w:pBdr>
        <w:spacing w:after="0" w:line="480" w:lineRule="auto"/>
        <w:contextualSpacing/>
        <w:jc w:val="both"/>
        <w:rPr>
          <w:rFonts w:ascii="Calibri" w:hAnsi="Calibri" w:cs="Calibri"/>
          <w:i/>
          <w:iCs/>
          <w:lang w:val="en-GB"/>
        </w:rPr>
      </w:pPr>
      <w:r w:rsidRPr="001D0DA9">
        <w:rPr>
          <w:rFonts w:ascii="Calibri" w:hAnsi="Calibri" w:cs="Calibri"/>
          <w:b/>
          <w:bCs/>
          <w:i/>
          <w:iCs/>
          <w:color w:val="000000"/>
          <w:lang w:val="en-GB"/>
        </w:rPr>
        <w:t xml:space="preserve">Figure 1. </w:t>
      </w:r>
      <w:r w:rsidR="007A22C0" w:rsidRPr="001D0DA9">
        <w:rPr>
          <w:rFonts w:ascii="Calibri" w:hAnsi="Calibri" w:cs="Calibri"/>
          <w:b/>
          <w:bCs/>
          <w:i/>
          <w:iCs/>
          <w:lang w:val="en-GB"/>
        </w:rPr>
        <w:t xml:space="preserve">Sensitivity </w:t>
      </w:r>
      <w:r w:rsidRPr="001D0DA9">
        <w:rPr>
          <w:rFonts w:ascii="Calibri" w:hAnsi="Calibri" w:cs="Calibri"/>
          <w:b/>
          <w:bCs/>
          <w:i/>
          <w:iCs/>
          <w:lang w:val="en-GB"/>
        </w:rPr>
        <w:t>of the</w:t>
      </w:r>
      <w:r w:rsidR="00B71DAA" w:rsidRPr="001D0DA9">
        <w:rPr>
          <w:rFonts w:ascii="Calibri" w:hAnsi="Calibri" w:cs="Calibri"/>
          <w:b/>
          <w:bCs/>
          <w:i/>
          <w:iCs/>
          <w:lang w:val="en-GB"/>
        </w:rPr>
        <w:t xml:space="preserve"> </w:t>
      </w:r>
      <w:r w:rsidR="007A22C0" w:rsidRPr="001D0DA9">
        <w:rPr>
          <w:rFonts w:ascii="Calibri" w:hAnsi="Calibri" w:cs="Calibri"/>
          <w:b/>
          <w:bCs/>
          <w:i/>
          <w:iCs/>
          <w:lang w:val="en-GB"/>
        </w:rPr>
        <w:t xml:space="preserve">fluid inclusion barometry to Temperature and </w:t>
      </w:r>
      <m:oMath>
        <m:sSub>
          <m:sSubPr>
            <m:ctrlPr>
              <w:rPr>
                <w:rFonts w:ascii="Cambria Math" w:hAnsi="Cambria Math" w:cs="Calibri"/>
                <w:b/>
                <w:bCs/>
                <w:i/>
                <w:iCs/>
                <w:lang w:val="en-GB"/>
              </w:rPr>
            </m:ctrlPr>
          </m:sSubPr>
          <m:e>
            <m:r>
              <m:rPr>
                <m:sty m:val="bi"/>
              </m:rPr>
              <w:rPr>
                <w:rFonts w:ascii="Cambria Math" w:hAnsi="Cambria Math" w:cs="Calibri"/>
                <w:lang w:val="en-GB"/>
              </w:rPr>
              <m:t>X</m:t>
            </m:r>
          </m:e>
          <m:sub>
            <m:sSub>
              <m:sSubPr>
                <m:ctrlPr>
                  <w:rPr>
                    <w:rFonts w:ascii="Cambria Math" w:hAnsi="Cambria Math" w:cs="Calibri"/>
                    <w:b/>
                    <w:bCs/>
                    <w:i/>
                    <w:iCs/>
                    <w:lang w:val="en-GB"/>
                  </w:rPr>
                </m:ctrlPr>
              </m:sSubPr>
              <m:e>
                <m:r>
                  <m:rPr>
                    <m:sty m:val="bi"/>
                  </m:rPr>
                  <w:rPr>
                    <w:rFonts w:ascii="Cambria Math" w:hAnsi="Cambria Math" w:cs="Calibri"/>
                    <w:lang w:val="en-GB"/>
                  </w:rPr>
                  <m:t>H</m:t>
                </m:r>
              </m:e>
              <m:sub>
                <m:r>
                  <m:rPr>
                    <m:sty m:val="bi"/>
                  </m:rPr>
                  <w:rPr>
                    <w:rFonts w:ascii="Cambria Math" w:hAnsi="Cambria Math" w:cs="Calibri"/>
                    <w:lang w:val="en-GB"/>
                  </w:rPr>
                  <m:t>2</m:t>
                </m:r>
              </m:sub>
            </m:sSub>
            <m:r>
              <m:rPr>
                <m:sty m:val="bi"/>
              </m:rPr>
              <w:rPr>
                <w:rFonts w:ascii="Cambria Math" w:hAnsi="Cambria Math" w:cs="Calibri"/>
                <w:lang w:val="en-GB"/>
              </w:rPr>
              <m:t>O</m:t>
            </m:r>
          </m:sub>
        </m:sSub>
      </m:oMath>
      <w:r w:rsidR="007A22C0" w:rsidRPr="001D0DA9">
        <w:rPr>
          <w:rFonts w:ascii="Calibri" w:hAnsi="Calibri" w:cs="Calibri"/>
          <w:b/>
          <w:bCs/>
          <w:i/>
          <w:iCs/>
          <w:lang w:val="en-GB"/>
        </w:rPr>
        <w:t xml:space="preserve">  </w:t>
      </w:r>
      <w:r w:rsidRPr="001D0DA9">
        <w:rPr>
          <w:rFonts w:ascii="Calibri" w:hAnsi="Calibri" w:cs="Calibri"/>
          <w:i/>
          <w:iCs/>
          <w:lang w:val="en-GB"/>
        </w:rPr>
        <w:t xml:space="preserve">(a)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Pr="001D0DA9">
        <w:rPr>
          <w:rFonts w:ascii="Calibri" w:hAnsi="Calibri" w:cs="Calibri"/>
          <w:i/>
          <w:iCs/>
          <w:lang w:val="en-GB"/>
        </w:rPr>
        <w:t xml:space="preserve"> density </w:t>
      </w:r>
      <w:r w:rsidR="005E39CC" w:rsidRPr="001D0DA9">
        <w:rPr>
          <w:rFonts w:ascii="Calibri" w:hAnsi="Calibri" w:cs="Calibri"/>
          <w:i/>
          <w:iCs/>
          <w:lang w:val="en-GB"/>
        </w:rPr>
        <w:t>vs</w:t>
      </w:r>
      <w:r w:rsidRPr="001D0DA9">
        <w:rPr>
          <w:rFonts w:ascii="Calibri" w:hAnsi="Calibri" w:cs="Calibri"/>
          <w:i/>
          <w:iCs/>
          <w:lang w:val="en-GB"/>
        </w:rPr>
        <w:t xml:space="preserve"> Pressure for different magmatically relevant entrapment temperatures at Kīlauea</w:t>
      </w:r>
      <w:r w:rsidR="005C2F72" w:rsidRPr="001D0DA9">
        <w:rPr>
          <w:rFonts w:ascii="Calibri" w:hAnsi="Calibri" w:cs="Calibri"/>
          <w:i/>
          <w:iCs/>
          <w:lang w:val="en-GB"/>
        </w:rPr>
        <w:t xml:space="preserve"> using the EOS of </w:t>
      </w:r>
      <w:r w:rsidR="005C2F72"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{"citationID":"2c3MJBA6","properties":{"formattedCitation":"({\\i{}17})","plainCitation":"(17)","noteIndex":0},"citationItems":[{"id":366,"uris":["http://zotero.org/users/9451925/items/5XFZMXIB"],"itemData":{"id":366,"type":"article-journal","container-title":"Journal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5C2F72"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5C2F72" w:rsidRPr="001D0DA9">
        <w:rPr>
          <w:rFonts w:ascii="Calibri" w:hAnsi="Calibri" w:cs="Calibri"/>
          <w:i/>
          <w:iCs/>
          <w:lang w:val="en-GB"/>
        </w:rPr>
        <w:fldChar w:fldCharType="end"/>
      </w:r>
      <w:r w:rsidRPr="001D0DA9">
        <w:rPr>
          <w:rFonts w:ascii="Calibri" w:hAnsi="Calibri" w:cs="Calibri"/>
          <w:i/>
          <w:iCs/>
          <w:lang w:val="en-GB"/>
        </w:rPr>
        <w:t xml:space="preserve">. </w:t>
      </w:r>
      <w:r w:rsidR="00B71DAA" w:rsidRPr="001D0DA9">
        <w:rPr>
          <w:rFonts w:ascii="Calibri" w:hAnsi="Calibri" w:cs="Calibri"/>
          <w:i/>
          <w:iCs/>
          <w:lang w:val="en-GB"/>
        </w:rPr>
        <w:t xml:space="preserve">1100 and 1350 </w:t>
      </w:r>
      <w:r w:rsidR="00B71DAA" w:rsidRPr="001D0DA9">
        <w:rPr>
          <w:rFonts w:ascii="Calibri" w:hAnsi="Calibri" w:cs="Calibri"/>
          <w:i/>
          <w:iCs/>
        </w:rPr>
        <w:t xml:space="preserve">˚C are the </w:t>
      </w:r>
      <w:r w:rsidR="00B71DAA" w:rsidRPr="001D0DA9">
        <w:rPr>
          <w:rFonts w:ascii="Calibri" w:hAnsi="Calibri" w:cs="Calibri"/>
          <w:i/>
          <w:iCs/>
          <w:color w:val="000000"/>
          <w:lang w:val="en-GB"/>
        </w:rPr>
        <w:t>lower and upper limit of liquidus temperatures for olivine-saturated melts erupted at Kīlauea volcano throughout its history.</w:t>
      </w:r>
      <w:r w:rsidR="00B71DAA" w:rsidRPr="001D0DA9">
        <w:rPr>
          <w:rFonts w:ascii="Calibri" w:hAnsi="Calibri" w:cs="Calibri"/>
          <w:i/>
          <w:iCs/>
        </w:rPr>
        <w:t xml:space="preserve"> 1150 ˚C was </w:t>
      </w:r>
      <w:r w:rsidR="004C05CA" w:rsidRPr="001D0DA9">
        <w:rPr>
          <w:rFonts w:ascii="Calibri" w:hAnsi="Calibri" w:cs="Calibri"/>
          <w:i/>
          <w:iCs/>
        </w:rPr>
        <w:t>the</w:t>
      </w:r>
      <w:r w:rsidR="00B71DAA" w:rsidRPr="001D0DA9">
        <w:rPr>
          <w:rFonts w:ascii="Calibri" w:hAnsi="Calibri" w:cs="Calibri"/>
          <w:i/>
          <w:iCs/>
        </w:rPr>
        <w:t xml:space="preserve"> temperature </w:t>
      </w:r>
      <w:r w:rsidR="004C05CA" w:rsidRPr="001D0DA9">
        <w:rPr>
          <w:rFonts w:ascii="Calibri" w:hAnsi="Calibri" w:cs="Calibri"/>
          <w:i/>
          <w:iCs/>
        </w:rPr>
        <w:lastRenderedPageBreak/>
        <w:t>used for EOS calculations during</w:t>
      </w:r>
      <w:r w:rsidR="00B71DAA" w:rsidRPr="001D0DA9">
        <w:rPr>
          <w:rFonts w:ascii="Calibri" w:hAnsi="Calibri" w:cs="Calibri"/>
          <w:i/>
          <w:iCs/>
        </w:rPr>
        <w:t xml:space="preserve"> day 1 and 2</w:t>
      </w:r>
      <w:r w:rsidR="004C05CA" w:rsidRPr="001D0DA9">
        <w:rPr>
          <w:rFonts w:ascii="Calibri" w:hAnsi="Calibri" w:cs="Calibri"/>
          <w:i/>
          <w:iCs/>
        </w:rPr>
        <w:t xml:space="preserve"> of the simulation</w:t>
      </w:r>
      <w:r w:rsidR="00B71DAA" w:rsidRPr="001D0DA9">
        <w:rPr>
          <w:rFonts w:ascii="Calibri" w:hAnsi="Calibri" w:cs="Calibri"/>
          <w:i/>
          <w:iCs/>
        </w:rPr>
        <w:t>, 1240 ˚C is the rounded mean and median of all measured temperatures in our final dataset.</w:t>
      </w:r>
      <w:r w:rsidRPr="001D0DA9">
        <w:rPr>
          <w:rFonts w:ascii="Calibri" w:hAnsi="Calibri" w:cs="Calibri"/>
          <w:i/>
          <w:iCs/>
          <w:lang w:val="en-GB"/>
        </w:rPr>
        <w:t xml:space="preserve"> (</w:t>
      </w:r>
      <w:r w:rsidR="00B71DAA" w:rsidRPr="001D0DA9">
        <w:rPr>
          <w:rFonts w:ascii="Calibri" w:hAnsi="Calibri" w:cs="Calibri"/>
          <w:i/>
          <w:iCs/>
          <w:lang w:val="en-GB"/>
        </w:rPr>
        <w:t>b</w:t>
      </w:r>
      <w:r w:rsidRPr="001D0DA9">
        <w:rPr>
          <w:rFonts w:ascii="Calibri" w:hAnsi="Calibri" w:cs="Calibri"/>
          <w:i/>
          <w:iCs/>
          <w:lang w:val="en-GB"/>
        </w:rPr>
        <w:t>) Close-up of panel a</w:t>
      </w:r>
      <w:r w:rsidR="00B71DAA" w:rsidRPr="001D0DA9">
        <w:rPr>
          <w:rFonts w:ascii="Calibri" w:hAnsi="Calibri" w:cs="Calibri"/>
          <w:i/>
          <w:iCs/>
          <w:lang w:val="en-GB"/>
        </w:rPr>
        <w:t>.</w:t>
      </w:r>
      <w:r w:rsidRPr="001D0DA9">
        <w:rPr>
          <w:rFonts w:ascii="Calibri" w:hAnsi="Calibri" w:cs="Calibri"/>
          <w:i/>
          <w:iCs/>
          <w:lang w:val="en-GB"/>
        </w:rPr>
        <w:t xml:space="preserve"> </w:t>
      </w:r>
      <w:r w:rsidR="00B71DAA" w:rsidRPr="001D0DA9">
        <w:rPr>
          <w:rFonts w:ascii="Calibri" w:hAnsi="Calibri" w:cs="Calibri"/>
          <w:i/>
          <w:iCs/>
        </w:rPr>
        <w:t xml:space="preserve">Grey boxes show the depth range of </w:t>
      </w:r>
      <w:r w:rsidR="005C2F72" w:rsidRPr="001D0DA9">
        <w:rPr>
          <w:rFonts w:ascii="Calibri" w:hAnsi="Calibri" w:cs="Calibri"/>
          <w:i/>
          <w:iCs/>
        </w:rPr>
        <w:t xml:space="preserve">Kīlauea </w:t>
      </w:r>
      <w:r w:rsidR="00B71DAA" w:rsidRPr="001D0DA9">
        <w:rPr>
          <w:rFonts w:ascii="Calibri" w:hAnsi="Calibri" w:cs="Calibri"/>
          <w:i/>
          <w:iCs/>
        </w:rPr>
        <w:t xml:space="preserve">magma storage inferred from FI and MI barometry as well as geophysics </w:t>
      </w:r>
      <w:r w:rsidR="00B71DAA" w:rsidRPr="001D0DA9">
        <w:rPr>
          <w:rFonts w:ascii="Calibri" w:hAnsi="Calibri" w:cs="Calibri"/>
          <w:i/>
          <w:iCs/>
        </w:rPr>
        <w:fldChar w:fldCharType="begin"/>
      </w:r>
      <w:r w:rsidR="00767A9B">
        <w:rPr>
          <w:rFonts w:ascii="Calibri" w:hAnsi="Calibri" w:cs="Calibri"/>
          <w:i/>
          <w:iCs/>
        </w:rPr>
        <w:instrText xml:space="preserve"> ADDIN ZOTERO_ITEM CSL_CITATION {"citationID":"6eBD2Wqn","properties":{"formattedCitation":"({\\i{}11},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i/>
          <w:iCs/>
        </w:rPr>
        <w:instrText>∼</w:instrText>
      </w:r>
      <w:r w:rsidR="00767A9B">
        <w:rPr>
          <w:rFonts w:ascii="Calibri" w:hAnsi="Calibri" w:cs="Calibri"/>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i/>
          <w:iCs/>
        </w:rPr>
        <w:instrText>∼</w:instrText>
      </w:r>
      <w:r w:rsidR="00767A9B">
        <w:rPr>
          <w:rFonts w:ascii="Calibri" w:hAnsi="Calibri" w:cs="Calibri"/>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B71DAA" w:rsidRPr="001D0DA9">
        <w:rPr>
          <w:rFonts w:ascii="Calibri" w:hAnsi="Calibri" w:cs="Calibri"/>
          <w:i/>
          <w:iCs/>
        </w:rPr>
        <w:fldChar w:fldCharType="end"/>
      </w:r>
      <w:r w:rsidR="00B71DAA" w:rsidRPr="001D0DA9">
        <w:rPr>
          <w:rFonts w:ascii="Calibri" w:hAnsi="Calibri" w:cs="Calibri"/>
          <w:i/>
          <w:iCs/>
        </w:rPr>
        <w:t>.</w:t>
      </w:r>
      <w:r w:rsidR="004C05CA" w:rsidRPr="001D0DA9">
        <w:rPr>
          <w:rFonts w:ascii="Calibri" w:hAnsi="Calibri" w:cs="Calibri"/>
          <w:i/>
          <w:iCs/>
        </w:rPr>
        <w:t xml:space="preserve"> </w:t>
      </w:r>
      <w:r w:rsidR="001D0DA9">
        <w:rPr>
          <w:rFonts w:ascii="Calibri" w:hAnsi="Calibri" w:cs="Calibri"/>
          <w:i/>
          <w:iCs/>
        </w:rPr>
        <w:t>HMM</w:t>
      </w:r>
      <w:r w:rsidR="001D0DA9" w:rsidRPr="001D0DA9">
        <w:rPr>
          <w:rFonts w:ascii="Calibri" w:hAnsi="Calibri" w:cs="Calibri"/>
          <w:i/>
          <w:iCs/>
        </w:rPr>
        <w:t xml:space="preserve">= </w:t>
      </w:r>
      <w:proofErr w:type="spellStart"/>
      <w:r w:rsidR="001D0DA9" w:rsidRPr="001D0DA9">
        <w:rPr>
          <w:rFonts w:ascii="Calibri" w:hAnsi="Calibri" w:cs="Calibri"/>
          <w:i/>
          <w:iCs/>
        </w:rPr>
        <w:t>Halema’uma’u</w:t>
      </w:r>
      <w:proofErr w:type="spellEnd"/>
      <w:r w:rsidR="004C05CA" w:rsidRPr="001D0DA9">
        <w:rPr>
          <w:rFonts w:ascii="Calibri" w:hAnsi="Calibri" w:cs="Calibri"/>
          <w:i/>
          <w:iCs/>
        </w:rPr>
        <w:t xml:space="preserve"> reservoir, SC = South Caldera reservoir.</w:t>
      </w:r>
      <w:r w:rsidR="00B71DAA" w:rsidRPr="001D0DA9">
        <w:rPr>
          <w:rFonts w:ascii="Calibri" w:hAnsi="Calibri" w:cs="Calibri"/>
          <w:i/>
          <w:iCs/>
        </w:rPr>
        <w:t xml:space="preserve"> Stars show hypothetical FI trapped at </w:t>
      </w:r>
      <w:r w:rsidR="001D0DA9">
        <w:rPr>
          <w:rFonts w:ascii="Calibri" w:hAnsi="Calibri" w:cs="Calibri"/>
          <w:i/>
          <w:iCs/>
        </w:rPr>
        <w:t>HMM</w:t>
      </w:r>
      <w:r w:rsidR="00E87186">
        <w:rPr>
          <w:rFonts w:ascii="Calibri" w:hAnsi="Calibri" w:cs="Calibri"/>
          <w:i/>
          <w:iCs/>
        </w:rPr>
        <w:t xml:space="preserve"> </w:t>
      </w:r>
      <w:r w:rsidR="00B71DAA" w:rsidRPr="001D0DA9">
        <w:rPr>
          <w:rFonts w:ascii="Calibri" w:hAnsi="Calibri" w:cs="Calibri"/>
          <w:i/>
          <w:iCs/>
        </w:rPr>
        <w:t>and SC reservoirs with our initial guessed temperature (1150 ˚C) and error bars representing 1σ uncertainty from Monte</w:t>
      </w:r>
      <w:r w:rsidR="004C05CA" w:rsidRPr="001D0DA9">
        <w:rPr>
          <w:rFonts w:ascii="Calibri" w:hAnsi="Calibri" w:cs="Calibri"/>
          <w:i/>
          <w:iCs/>
        </w:rPr>
        <w:t xml:space="preserve"> </w:t>
      </w:r>
      <w:r w:rsidR="00B71DAA" w:rsidRPr="001D0DA9">
        <w:rPr>
          <w:rFonts w:ascii="Calibri" w:hAnsi="Calibri" w:cs="Calibri"/>
          <w:i/>
          <w:iCs/>
        </w:rPr>
        <w:t>Carlo simulations using a temperature uncertainty of ±125 ˚C (</w:t>
      </w:r>
      <m:oMath>
        <m:f>
          <m:fPr>
            <m:ctrlPr>
              <w:rPr>
                <w:rFonts w:ascii="Cambria Math" w:hAnsi="Cambria Math" w:cs="Calibri"/>
                <w:i/>
                <w:iCs/>
              </w:rPr>
            </m:ctrlPr>
          </m:fPr>
          <m:num>
            <m:r>
              <w:rPr>
                <w:rFonts w:ascii="Cambria Math" w:hAnsi="Cambria Math" w:cs="Calibri"/>
              </w:rPr>
              <m:t xml:space="preserve">1350˚C -1100˚C </m:t>
            </m:r>
          </m:num>
          <m:den>
            <m:r>
              <w:rPr>
                <w:rFonts w:ascii="Cambria Math" w:hAnsi="Cambria Math" w:cs="Calibri"/>
              </w:rPr>
              <m:t>2</m:t>
            </m:r>
          </m:den>
        </m:f>
      </m:oMath>
      <w:r w:rsidR="00B71DAA" w:rsidRPr="001D0DA9">
        <w:rPr>
          <w:rFonts w:ascii="Calibri" w:hAnsi="Calibri" w:cs="Calibri"/>
          <w:i/>
          <w:iCs/>
        </w:rPr>
        <w:t>).</w:t>
      </w:r>
      <w:r w:rsidR="00B71DAA" w:rsidRPr="001D0DA9">
        <w:rPr>
          <w:rFonts w:ascii="Calibri" w:hAnsi="Calibri" w:cs="Calibri"/>
          <w:i/>
          <w:iCs/>
          <w:lang w:val="en-GB"/>
        </w:rPr>
        <w:t xml:space="preserve"> </w:t>
      </w:r>
      <w:r w:rsidRPr="001D0DA9">
        <w:rPr>
          <w:rFonts w:ascii="Calibri" w:hAnsi="Calibri" w:cs="Calibri"/>
          <w:i/>
          <w:iCs/>
          <w:lang w:val="en-GB"/>
        </w:rPr>
        <w:t>(</w:t>
      </w:r>
      <w:r w:rsidR="00B71DAA" w:rsidRPr="001D0DA9">
        <w:rPr>
          <w:rFonts w:ascii="Calibri" w:hAnsi="Calibri" w:cs="Calibri"/>
          <w:i/>
          <w:iCs/>
          <w:lang w:val="en-GB"/>
        </w:rPr>
        <w:t>c</w:t>
      </w:r>
      <w:r w:rsidRPr="001D0DA9">
        <w:rPr>
          <w:rFonts w:ascii="Calibri" w:hAnsi="Calibri" w:cs="Calibri"/>
          <w:i/>
          <w:iCs/>
          <w:lang w:val="en-GB"/>
        </w:rPr>
        <w:t>)</w:t>
      </w:r>
      <w:r w:rsidR="00B71DAA" w:rsidRPr="001D0DA9">
        <w:rPr>
          <w:rFonts w:ascii="Calibri" w:hAnsi="Calibri" w:cs="Calibri"/>
          <w:i/>
          <w:iCs/>
          <w:lang w:val="en-GB"/>
        </w:rPr>
        <w:t xml:space="preserve">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density </w:t>
      </w:r>
      <w:r w:rsidR="005E39CC" w:rsidRPr="001D0DA9">
        <w:rPr>
          <w:rFonts w:ascii="Calibri" w:hAnsi="Calibri" w:cs="Calibri"/>
          <w:i/>
          <w:iCs/>
          <w:lang w:val="en-GB"/>
        </w:rPr>
        <w:t>vs</w:t>
      </w:r>
      <w:r w:rsidR="00B71DAA" w:rsidRPr="001D0DA9">
        <w:rPr>
          <w:rFonts w:ascii="Calibri" w:hAnsi="Calibri" w:cs="Calibri"/>
          <w:i/>
          <w:iCs/>
          <w:lang w:val="en-GB"/>
        </w:rPr>
        <w:t xml:space="preserve"> Pressure</w:t>
      </w:r>
      <w:r w:rsidR="005E39CC" w:rsidRPr="001D0DA9">
        <w:rPr>
          <w:rFonts w:ascii="Calibri" w:hAnsi="Calibri" w:cs="Calibri"/>
          <w:i/>
          <w:iCs/>
          <w:lang w:val="en-GB"/>
        </w:rPr>
        <w:t xml:space="preserve"> at 1150</w:t>
      </w:r>
      <w:r w:rsidR="00B71DAA" w:rsidRPr="001D0DA9">
        <w:rPr>
          <w:rFonts w:ascii="Calibri" w:hAnsi="Calibri" w:cs="Calibri"/>
          <w:i/>
          <w:iCs/>
          <w:lang w:val="en-GB"/>
        </w:rPr>
        <w:t xml:space="preserve"> </w:t>
      </w:r>
      <w:r w:rsidR="005E39CC" w:rsidRPr="001D0DA9">
        <w:rPr>
          <w:rFonts w:ascii="Calibri" w:hAnsi="Calibri" w:cs="Calibri"/>
          <w:i/>
          <w:iCs/>
        </w:rPr>
        <w:t>˚C</w:t>
      </w:r>
      <w:r w:rsidR="005E39CC" w:rsidRPr="001D0DA9">
        <w:rPr>
          <w:rFonts w:ascii="Calibri" w:hAnsi="Calibri" w:cs="Calibri"/>
          <w:i/>
          <w:iCs/>
          <w:lang w:val="en-GB"/>
        </w:rPr>
        <w:t xml:space="preserve"> </w:t>
      </w:r>
      <w:r w:rsidR="00B71DAA" w:rsidRPr="001D0DA9">
        <w:rPr>
          <w:rFonts w:ascii="Calibri" w:hAnsi="Calibri" w:cs="Calibri"/>
          <w:i/>
          <w:iCs/>
          <w:lang w:val="en-GB"/>
        </w:rPr>
        <w:t xml:space="preserve">for various molar proportions of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 xml:space="preserve">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B71DAA" w:rsidRPr="001D0DA9">
        <w:rPr>
          <w:rFonts w:ascii="Calibri" w:hAnsi="Calibri" w:cs="Calibri"/>
          <w:i/>
          <w:iCs/>
          <w:lang w:val="en-GB"/>
        </w:rPr>
        <w:t xml:space="preserve">) using </w:t>
      </w:r>
      <w:r w:rsidR="005C2F72" w:rsidRPr="001D0DA9">
        <w:rPr>
          <w:rFonts w:ascii="Calibri" w:hAnsi="Calibri" w:cs="Calibri"/>
          <w:i/>
          <w:iCs/>
          <w:lang w:val="en-GB"/>
        </w:rPr>
        <w:t xml:space="preserve">the </w:t>
      </w:r>
      <w:r w:rsidR="00B71DAA" w:rsidRPr="001D0DA9">
        <w:rPr>
          <w:rFonts w:ascii="Calibri" w:hAnsi="Calibri" w:cs="Calibri"/>
          <w:i/>
          <w:iCs/>
          <w:lang w:val="en-GB"/>
        </w:rPr>
        <w:t xml:space="preserve"> mixed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EOS</w:t>
      </w:r>
      <w:r w:rsidR="005C2F72" w:rsidRPr="001D0DA9">
        <w:rPr>
          <w:rFonts w:ascii="Calibri" w:hAnsi="Calibri" w:cs="Calibri"/>
          <w:i/>
          <w:iCs/>
          <w:lang w:val="en-GB"/>
        </w:rPr>
        <w:t xml:space="preserve"> of</w:t>
      </w:r>
      <w:r w:rsidR="00B71DAA" w:rsidRPr="001D0DA9">
        <w:rPr>
          <w:rFonts w:ascii="Calibri" w:hAnsi="Calibri" w:cs="Calibri"/>
          <w:i/>
          <w:iCs/>
          <w:lang w:val="en-GB"/>
        </w:rPr>
        <w:t xml:space="preserve"> </w:t>
      </w:r>
      <w:r w:rsidR="00B71DAA"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{"citationID":"tcJiGUvi","properties":{"formattedCitation":"({\\i{}19})","plainCitation":"(19)","noteIndex":0},"citationItems":[{"id":2058,"uris":["http://zotero.org/users/9451925/items/9JSAYSEV"],"itemData":{"id":2058,"type":"article-journal","abstract":"Based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B71DAA" w:rsidRPr="001D0DA9">
        <w:rPr>
          <w:rFonts w:ascii="Calibri" w:hAnsi="Calibri" w:cs="Calibri"/>
          <w:i/>
          <w:iCs/>
          <w:lang w:val="en-GB"/>
        </w:rPr>
        <w:fldChar w:fldCharType="end"/>
      </w:r>
      <w:r w:rsidR="00B71DAA" w:rsidRPr="001D0DA9">
        <w:rPr>
          <w:rFonts w:ascii="Calibri" w:hAnsi="Calibri" w:cs="Calibri"/>
          <w:i/>
          <w:iCs/>
          <w:lang w:val="en-GB"/>
        </w:rPr>
        <w:t>.</w:t>
      </w:r>
      <w:r w:rsidR="005C2F72" w:rsidRPr="001D0DA9">
        <w:rPr>
          <w:rFonts w:ascii="Calibri" w:hAnsi="Calibri" w:cs="Calibri"/>
          <w:i/>
          <w:iCs/>
          <w:lang w:val="en-GB"/>
        </w:rPr>
        <w:t xml:space="preserve"> </w:t>
      </w:r>
      <w:r w:rsidR="005C2F72" w:rsidRPr="001D0DA9">
        <w:rPr>
          <w:rFonts w:ascii="Calibri" w:hAnsi="Calibri" w:cs="Calibri"/>
          <w:i/>
          <w:iCs/>
        </w:rPr>
        <w:t xml:space="preserve">Note that a small discontinuity is observed at 200 MPa due to parameter values being switched at this pressure </w:t>
      </w:r>
      <w:r w:rsidR="005C2F72" w:rsidRPr="001D0DA9">
        <w:rPr>
          <w:rFonts w:ascii="Calibri" w:hAnsi="Calibri" w:cs="Calibri"/>
          <w:i/>
          <w:iCs/>
        </w:rPr>
        <w:fldChar w:fldCharType="begin"/>
      </w:r>
      <w:r w:rsidR="00767A9B">
        <w:rPr>
          <w:rFonts w:ascii="Calibri" w:hAnsi="Calibri" w:cs="Calibri"/>
          <w:i/>
          <w:iCs/>
        </w:rPr>
        <w:instrText xml:space="preserve"> ADDIN ZOTERO_ITEM CSL_CITATION {"citationID":"94uW0GpO","properties":{"formattedCitation":"({\\i{}20})","plainCitation":"(20)","noteIndex":0},"citationItems":[{"id":2121,"uris":["http://zotero.org/users/9451925/items/LWKJEA2L"],"itemData":{"id":2121,"type":"article-journal","abstract":"H2O-CO2-dominated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i/>
          <w:iCs/>
        </w:rPr>
        <w:instrText>∼</w:instrText>
      </w:r>
      <w:r w:rsidR="00767A9B">
        <w:rPr>
          <w:rFonts w:ascii="Calibri" w:hAnsi="Calibri" w:cs="Calibri"/>
          <w:i/>
          <w:iCs/>
        </w:rPr>
        <w:instrText xml:space="preserve"> 2573 K and </w:instrText>
      </w:r>
      <w:r w:rsidR="00767A9B">
        <w:rPr>
          <w:rFonts w:ascii="Cambria Math" w:hAnsi="Cambria Math" w:cs="Cambria Math"/>
          <w:i/>
          <w:iCs/>
        </w:rPr>
        <w:instrText>∼</w:instrText>
      </w:r>
      <w:r w:rsidR="00767A9B">
        <w:rPr>
          <w:rFonts w:ascii="Calibri" w:hAnsi="Calibri" w:cs="Calibri"/>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C2F72"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20</w:t>
      </w:r>
      <w:r w:rsidR="00767A9B" w:rsidRPr="00767A9B">
        <w:rPr>
          <w:rFonts w:ascii="Calibri" w:hAnsi="Calibri" w:cs="Calibri"/>
        </w:rPr>
        <w:t>)</w:t>
      </w:r>
      <w:r w:rsidR="005C2F72" w:rsidRPr="001D0DA9">
        <w:rPr>
          <w:rFonts w:ascii="Calibri" w:hAnsi="Calibri" w:cs="Calibri"/>
          <w:i/>
          <w:iCs/>
        </w:rPr>
        <w:fldChar w:fldCharType="end"/>
      </w:r>
      <w:r w:rsidR="005C2F72" w:rsidRPr="001D0DA9">
        <w:rPr>
          <w:rFonts w:ascii="Calibri" w:hAnsi="Calibri" w:cs="Calibri"/>
          <w:i/>
          <w:iCs/>
        </w:rPr>
        <w:t xml:space="preserve">. </w:t>
      </w:r>
      <w:r w:rsidR="005E39CC" w:rsidRPr="001D0DA9">
        <w:rPr>
          <w:rFonts w:ascii="Calibri" w:hAnsi="Calibri" w:cs="Calibri"/>
          <w:i/>
          <w:iCs/>
          <w:lang w:val="en-GB"/>
        </w:rPr>
        <w:t xml:space="preserve">(d) Close-up of panel c. </w:t>
      </w:r>
      <w:r w:rsidR="005E39CC" w:rsidRPr="001D0DA9">
        <w:rPr>
          <w:rFonts w:ascii="Calibri" w:hAnsi="Calibri" w:cs="Calibri"/>
          <w:i/>
          <w:iCs/>
        </w:rPr>
        <w:t xml:space="preserve">Stars show hypothetical FI trapped at </w:t>
      </w:r>
      <w:r w:rsidR="001D0DA9">
        <w:rPr>
          <w:rFonts w:ascii="Calibri" w:hAnsi="Calibri" w:cs="Calibri"/>
          <w:i/>
          <w:iCs/>
        </w:rPr>
        <w:t>HMM</w:t>
      </w:r>
      <w:r w:rsidR="00E223D1">
        <w:rPr>
          <w:rFonts w:ascii="Calibri" w:hAnsi="Calibri" w:cs="Calibri"/>
          <w:i/>
          <w:iCs/>
        </w:rPr>
        <w:t xml:space="preserve"> </w:t>
      </w:r>
      <w:r w:rsidR="005E39CC" w:rsidRPr="001D0DA9">
        <w:rPr>
          <w:rFonts w:ascii="Calibri" w:hAnsi="Calibri" w:cs="Calibri"/>
          <w:i/>
          <w:iCs/>
        </w:rPr>
        <w:t xml:space="preserve">and SC reservoirs with our initial guessed temperature (1150 ˚C),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from the 2018 LERZ MI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from </w:t>
      </w:r>
      <w:r w:rsidR="005E39CC" w:rsidRPr="001D0DA9">
        <w:rPr>
          <w:rFonts w:ascii="Calibri" w:hAnsi="Calibri" w:cs="Calibri"/>
          <w:i/>
          <w:iCs/>
        </w:rPr>
        <w:fldChar w:fldCharType="begin"/>
      </w:r>
      <w:r w:rsidR="00767A9B">
        <w:rPr>
          <w:rFonts w:ascii="Calibri" w:hAnsi="Calibri" w:cs="Calibri"/>
          <w:i/>
          <w:iCs/>
        </w:rPr>
        <w:instrText xml:space="preserve"> ADDIN ZOTERO_ITEM CSL_CITATION {"citationID":"Cesiupdz","properties":{"formattedCitation":"({\\i{}11})","plainCitation":"(11)","noteIndex":0},"citationItems":[{"id":2108,"uris":["http://zotero.org/users/9451925/items/FWZK55EA"],"itemData":{"id":2108,"type":"article-journal","abstract":"Interpreting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5E39CC" w:rsidRPr="001D0DA9">
        <w:rPr>
          <w:rFonts w:ascii="Calibri" w:hAnsi="Calibri" w:cs="Calibri"/>
          <w:i/>
          <w:iCs/>
        </w:rPr>
        <w:fldChar w:fldCharType="end"/>
      </w:r>
      <w:r w:rsidR="005E39CC" w:rsidRPr="001D0DA9">
        <w:rPr>
          <w:rFonts w:ascii="Calibri" w:hAnsi="Calibri" w:cs="Calibri"/>
          <w:i/>
          <w:iCs/>
        </w:rPr>
        <w:t xml:space="preserve"> and error bars representing 1σ uncertainty from Monte</w:t>
      </w:r>
      <w:r w:rsidR="008F3965" w:rsidRPr="001D0DA9">
        <w:rPr>
          <w:rFonts w:ascii="Calibri" w:hAnsi="Calibri" w:cs="Calibri"/>
          <w:i/>
          <w:iCs/>
        </w:rPr>
        <w:t xml:space="preserve"> </w:t>
      </w:r>
      <w:r w:rsidR="005E39CC" w:rsidRPr="001D0DA9">
        <w:rPr>
          <w:rFonts w:ascii="Calibri" w:hAnsi="Calibri" w:cs="Calibri"/>
          <w:i/>
          <w:iCs/>
        </w:rPr>
        <w:t xml:space="preserve">Carlo simulations using 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uncertainty of ±0.1 based on the maximum range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in our dataset (</w:t>
      </w:r>
      <m:oMath>
        <m:f>
          <m:fPr>
            <m:ctrlPr>
              <w:rPr>
                <w:rFonts w:ascii="Cambria Math" w:hAnsi="Cambria Math" w:cs="Calibri"/>
                <w:i/>
                <w:iCs/>
              </w:rPr>
            </m:ctrlPr>
          </m:fPr>
          <m:num>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Omin</m:t>
            </m:r>
          </m:num>
          <m:den>
            <m:r>
              <w:rPr>
                <w:rFonts w:ascii="Cambria Math" w:hAnsi="Cambria Math" w:cs="Calibri"/>
              </w:rPr>
              <m:t>2</m:t>
            </m:r>
          </m:den>
        </m:f>
      </m:oMath>
      <w:r w:rsidR="005E39CC" w:rsidRPr="001D0DA9">
        <w:rPr>
          <w:rFonts w:ascii="Calibri" w:hAnsi="Calibri" w:cs="Calibri"/>
          <w:i/>
          <w:iCs/>
        </w:rPr>
        <w:t>)</w:t>
      </w:r>
      <w:r w:rsidR="005E39CC" w:rsidRPr="001D0DA9">
        <w:rPr>
          <w:rFonts w:ascii="Calibri" w:hAnsi="Calibri" w:cs="Calibri"/>
          <w:i/>
          <w:iCs/>
          <w:lang w:val="en-GB"/>
        </w:rPr>
        <w:t xml:space="preserve"> </w:t>
      </w:r>
      <w:r w:rsidR="005E39CC" w:rsidRPr="001D0DA9">
        <w:rPr>
          <w:rFonts w:ascii="Calibri" w:hAnsi="Calibri" w:cs="Calibri"/>
          <w:i/>
          <w:iCs/>
        </w:rPr>
        <w:t>when calculated using the upper limit</w:t>
      </w:r>
      <m:oMath>
        <m:r>
          <w:rPr>
            <w:rFonts w:ascii="Cambria Math" w:hAnsi="Cambria Math" w:cs="Calibri"/>
          </w:rPr>
          <m:t xml:space="preserve"> </m:t>
        </m:r>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for Kīlauea from </w:t>
      </w:r>
      <w:r w:rsidR="005E39CC" w:rsidRPr="001D0DA9">
        <w:rPr>
          <w:rFonts w:ascii="Calibri" w:hAnsi="Calibri" w:cs="Calibri"/>
          <w:i/>
          <w:iCs/>
        </w:rPr>
        <w:fldChar w:fldCharType="begin"/>
      </w:r>
      <w:r w:rsidR="005B2100" w:rsidRPr="001D0DA9">
        <w:rPr>
          <w:rFonts w:ascii="Calibri" w:hAnsi="Calibri" w:cs="Calibri"/>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5E39CC" w:rsidRPr="001D0DA9">
        <w:rPr>
          <w:rFonts w:ascii="Calibri" w:hAnsi="Calibri" w:cs="Calibri"/>
          <w:i/>
          <w:iCs/>
        </w:rPr>
        <w:t>DeVitre and Wieser (2024)</w:t>
      </w:r>
      <w:r w:rsidR="005E39CC" w:rsidRPr="001D0DA9">
        <w:rPr>
          <w:rFonts w:ascii="Calibri" w:hAnsi="Calibri" w:cs="Calibri"/>
          <w:i/>
          <w:iCs/>
        </w:rPr>
        <w:fldChar w:fldCharType="end"/>
      </w:r>
      <w:r w:rsidR="005E39CC" w:rsidRPr="001D0DA9">
        <w:rPr>
          <w:rFonts w:ascii="Calibri" w:hAnsi="Calibri" w:cs="Calibri"/>
          <w:i/>
          <w:iCs/>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02EAFE59"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w:t>
      </w:r>
      <w:r w:rsidR="001D0DA9">
        <w:rPr>
          <w:rFonts w:ascii="Calibri" w:hAnsi="Calibri" w:cs="Calibri"/>
          <w:color w:val="000000"/>
          <w:lang w:val="en-GB"/>
        </w:rPr>
        <w:t>HMM</w:t>
      </w:r>
      <w:r w:rsidR="004F77F1">
        <w:rPr>
          <w:rFonts w:ascii="Calibri" w:hAnsi="Calibri" w:cs="Calibri"/>
          <w:color w:val="000000"/>
          <w:lang w:val="en-GB"/>
        </w:rPr>
        <w:t xml:space="preserve"> </w:t>
      </w:r>
      <w:r w:rsidR="005616AB">
        <w:rPr>
          <w:rFonts w:ascii="Calibri" w:hAnsi="Calibri" w:cs="Calibri"/>
          <w:color w:val="000000"/>
          <w:lang w:val="en-GB"/>
        </w:rPr>
        <w:t>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{"citationID":"SUngdoX9","properties":{"formattedCitation":"({\\i{}11},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5616A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C558B" w:rsidRDefault="00D332CB" w:rsidP="00DD4814">
      <w:pPr>
        <w:keepNext/>
        <w:pBdr>
          <w:top w:val="nil"/>
          <w:left w:val="nil"/>
          <w:bottom w:val="nil"/>
          <w:right w:val="nil"/>
          <w:between w:val="nil"/>
        </w:pBdr>
        <w:spacing w:before="240" w:after="60" w:line="480" w:lineRule="auto"/>
        <w:contextualSpacing/>
        <w:jc w:val="both"/>
        <w:rPr>
          <w:rFonts w:ascii="Calibri" w:hAnsi="Calibri" w:cs="Calibri"/>
          <w:i/>
          <w:iCs/>
          <w:lang w:val="en-GB"/>
        </w:rPr>
      </w:pPr>
      <w:r w:rsidRPr="00BC558B">
        <w:rPr>
          <w:rFonts w:ascii="Calibri" w:hAnsi="Calibri" w:cs="Calibri"/>
          <w:b/>
          <w:bCs/>
          <w:i/>
          <w:iCs/>
          <w:color w:val="000000"/>
          <w:lang w:val="en-GB"/>
        </w:rPr>
        <w:t xml:space="preserve">Figure 2. </w:t>
      </w:r>
      <w:r w:rsidRPr="00BC558B">
        <w:rPr>
          <w:rFonts w:ascii="Calibri" w:hAnsi="Calibri" w:cs="Calibri"/>
          <w:b/>
          <w:bCs/>
          <w:i/>
          <w:iCs/>
        </w:rPr>
        <w:t>Workflow of the study, all times on this figure are Pacific Standard Time (PST).</w:t>
      </w:r>
      <w:r w:rsidRPr="00BC558B">
        <w:rPr>
          <w:rFonts w:ascii="Calibri" w:hAnsi="Calibri" w:cs="Calibri"/>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C558B">
        <w:rPr>
          <w:rFonts w:ascii="Calibri" w:hAnsi="Calibri" w:cs="Calibri"/>
          <w:i/>
          <w:iCs/>
          <w:color w:val="000000"/>
          <w:lang w:val="en-GB"/>
        </w:rPr>
        <w:t xml:space="preserve"> </w:t>
      </w:r>
    </w:p>
    <w:p w14:paraId="209638C7" w14:textId="2BC0DE68"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w:t>
      </w:r>
      <w:proofErr w:type="spellStart"/>
      <w:r w:rsidR="00A455DB"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proofErr w:type="spellEnd"/>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w:t>
      </w:r>
      <w:r w:rsidR="007E0FEC">
        <w:rPr>
          <w:rFonts w:ascii="Calibri" w:hAnsi="Calibri" w:cs="Calibri"/>
          <w:color w:val="000000"/>
          <w:lang w:val="en-GB"/>
        </w:rPr>
        <w:t>(</w:t>
      </w:r>
      <w:r w:rsidR="007E0FEC" w:rsidRPr="001F7D93">
        <w:rPr>
          <w:rFonts w:ascii="Arial" w:hAnsi="Arial"/>
          <w:sz w:val="18"/>
        </w:rPr>
        <w:t>*</w:t>
      </w:r>
      <w:r w:rsidR="007E0FEC" w:rsidRPr="000B4BC5">
        <w:rPr>
          <w:rFonts w:ascii="Arial" w:hAnsi="Arial" w:cs="Arial"/>
          <w:sz w:val="18"/>
          <w:szCs w:val="18"/>
        </w:rPr>
        <w:t xml:space="preserve"> </w:t>
      </w:r>
      <w:r w:rsidR="007E0FEC" w:rsidRPr="001F7D93">
        <w:rPr>
          <w:rFonts w:ascii="Arial" w:hAnsi="Arial"/>
          <w:sz w:val="18"/>
        </w:rPr>
        <w:t>The use of trade names does not signify endorsement by the U.S. Geological Survey</w:t>
      </w:r>
      <w:r w:rsidR="007E0FEC">
        <w:rPr>
          <w:rFonts w:ascii="Arial" w:hAnsi="Arial"/>
          <w:sz w:val="18"/>
        </w:rPr>
        <w:t xml:space="preserve">) </w:t>
      </w:r>
      <w:r w:rsidR="00A455DB" w:rsidRPr="00B33329">
        <w:rPr>
          <w:rFonts w:ascii="Calibri" w:hAnsi="Calibri" w:cs="Calibri"/>
          <w:color w:val="000000"/>
          <w:lang w:val="en-GB"/>
        </w:rPr>
        <w:t xml:space="preserve">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w:t>
      </w:r>
      <w:r w:rsidRPr="00B33329">
        <w:rPr>
          <w:rFonts w:ascii="Calibri" w:hAnsi="Calibri" w:cs="Calibri"/>
          <w:color w:val="000000"/>
          <w:lang w:val="en-GB"/>
        </w:rPr>
        <w:lastRenderedPageBreak/>
        <w:t xml:space="preserve">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proofErr w:type="spellStart"/>
      <w:r w:rsidR="000A08A2" w:rsidRPr="00B33329">
        <w:rPr>
          <w:rFonts w:ascii="Calibri" w:hAnsi="Calibri" w:cs="Calibri"/>
          <w:color w:val="000000"/>
          <w:lang w:val="en-GB"/>
        </w:rPr>
        <w:t>d</w:t>
      </w:r>
      <w:r w:rsidR="00652AB8" w:rsidRPr="00B33329">
        <w:rPr>
          <w:rFonts w:ascii="Calibri" w:hAnsi="Calibri" w:cs="Calibri"/>
          <w:color w:val="000000"/>
          <w:lang w:val="en-GB"/>
        </w:rPr>
        <w:t>iad</w:t>
      </w:r>
      <w:proofErr w:type="spellEnd"/>
      <w:r w:rsidR="00652AB8" w:rsidRPr="00B33329">
        <w:rPr>
          <w:rFonts w:ascii="Calibri" w:hAnsi="Calibri" w:cs="Calibri"/>
          <w:color w:val="000000"/>
          <w:lang w:val="en-GB"/>
        </w:rPr>
        <w:t xml:space="preserve">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{"citationID":"mjzUYxpE","properties":{"formattedCitation":"({\\i{}11}, {\\i{}12})","plainCitation":"(11, 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12</w:t>
      </w:r>
      <w:r w:rsidR="00767A9B" w:rsidRPr="00767A9B">
        <w:rPr>
          <w:rFonts w:ascii="Calibri" w:hAnsi="Calibri" w:cs="Calibri"/>
        </w:rPr>
        <w:t>)</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{"citationID":"fDRa8gZ3","properties":{"formattedCitation":"({\\i{}17})","plainCitation":"(17)","noteIndex":0},"citationItems":[{"id":366,"uris":["http://zotero.org/users/9451925/items/5XFZMXIB"],"itemData":{"id":366,"type":"article-journal","container-title":"Journal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{"citationID":"g54qIx3Y","properties":{"formattedCitation":"({\\i{}20})","plainCitation":"(20)","noteIndex":0},"citationItems":[{"id":2121,"uris":["http://zotero.org/users/9451925/items/LWKJEA2L"],"itemData":{"id":2121,"type":"article-journal","abstract":"H2O-CO2-dominated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2573 K and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20</w:t>
      </w:r>
      <w:r w:rsidR="000E549C" w:rsidRPr="000E549C">
        <w:rPr>
          <w:rFonts w:ascii="Calibri" w:hAnsi="Calibri" w:cs="Calibri"/>
        </w:rPr>
        <w:t>)</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2E35FF" w:rsidRPr="00B33329">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{"citationID":"qqvJgTw3","properties":{"formattedCitation":"({\\i{}19})","plainCitation":"(19)","noteIndex":0},"citationItems":[{"id":2058,"uris":["http://zotero.org/users/9451925/items/9JSAYSEV"],"itemData":{"id":2058,"type":"article-journal","abstract":"Based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767A9B">
        <w:rPr>
          <w:rFonts w:ascii="Calibri" w:hAnsi="Calibri" w:cs="Calibri"/>
          <w:color w:val="000000"/>
          <w:lang w:val="en-GB"/>
        </w:rPr>
        <w:fldChar w:fldCharType="end"/>
      </w:r>
      <w:r w:rsidR="00767A9B">
        <w:rPr>
          <w:rFonts w:ascii="Calibri" w:hAnsi="Calibri" w:cs="Calibri"/>
          <w:color w:val="000000"/>
          <w:lang w:val="en-GB"/>
        </w:rPr>
        <w:t xml:space="preserve"> </w:t>
      </w:r>
      <w:r w:rsidR="008F3965">
        <w:rPr>
          <w:rFonts w:ascii="Calibri" w:hAnsi="Calibri" w:cs="Calibri"/>
          <w:color w:val="000000"/>
          <w:lang w:val="en-GB"/>
        </w:rPr>
        <w:t xml:space="preserve">and providing open-source C code </w:t>
      </w:r>
      <w:r w:rsidR="00097E13" w:rsidRPr="00B33329">
        <w:rPr>
          <w:rFonts w:ascii="Calibri" w:hAnsi="Calibri" w:cs="Calibri"/>
          <w:color w:val="000000"/>
          <w:lang w:val="en-GB"/>
        </w:rPr>
        <w:t xml:space="preserve">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p</w:t>
      </w:r>
      <w:r w:rsidR="00920C83">
        <w:rPr>
          <w:rFonts w:ascii="Calibri" w:hAnsi="Calibri" w:cs="Calibri"/>
          <w:color w:val="000000"/>
          <w:lang w:val="en-GB"/>
        </w:rPr>
        <w:t>re</w:t>
      </w:r>
      <w:r w:rsidR="00097E13" w:rsidRPr="00B33329">
        <w:rPr>
          <w:rFonts w:ascii="Calibri" w:hAnsi="Calibri" w:cs="Calibri"/>
          <w:color w:val="000000"/>
          <w:lang w:val="en-GB"/>
        </w:rPr>
        <w:t xml:space="preserv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{"citationID":"pM6NvpPH","properties":{"formattedCitation":"({\\i{}11}, {\\i{}21})","plainCitation":"(11, 21)","noteIndex":0},"citationItems":[{"id":2108,"uris":["http://zotero.org/users/9451925/items/FWZK55EA"],"itemData":{"id":2108,"type":"article-journal","abstract":"Interpreting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DD4814"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(Fig. 3</w:t>
      </w:r>
      <w:r w:rsidR="001D0DA9">
        <w:rPr>
          <w:rFonts w:ascii="Calibri" w:hAnsi="Calibri" w:cs="Calibri"/>
          <w:color w:val="000000"/>
          <w:lang w:val="en-GB"/>
        </w:rPr>
        <w:t>d</w:t>
      </w:r>
      <w:r w:rsidR="00994E17" w:rsidRPr="00B33329">
        <w:rPr>
          <w:rFonts w:ascii="Calibri" w:hAnsi="Calibri" w:cs="Calibri"/>
          <w:color w:val="000000"/>
          <w:lang w:val="en-GB"/>
        </w:rPr>
        <w:t xml:space="preserve">, </w:t>
      </w:r>
      <w:r w:rsidR="00DD4814" w:rsidRPr="00B33329">
        <w:rPr>
          <w:rFonts w:ascii="Calibri" w:hAnsi="Calibri" w:cs="Calibri"/>
          <w:color w:val="000000"/>
          <w:lang w:val="en-GB"/>
        </w:rPr>
        <w:t xml:space="preserve">Fig </w:t>
      </w:r>
      <w:r w:rsidR="00DD4814" w:rsidRPr="00920C83">
        <w:rPr>
          <w:rFonts w:ascii="Calibri" w:hAnsi="Calibri" w:cs="Calibri"/>
          <w:color w:val="000000"/>
          <w:lang w:val="en-GB"/>
        </w:rPr>
        <w:t>S</w:t>
      </w:r>
      <w:r w:rsidR="001D0DA9" w:rsidRPr="00920C83">
        <w:rPr>
          <w:rFonts w:ascii="Calibri" w:hAnsi="Calibri" w:cs="Calibri"/>
          <w:color w:val="000000"/>
          <w:lang w:val="en-GB"/>
        </w:rPr>
        <w:t>1</w:t>
      </w:r>
      <w:r w:rsidR="00DD4814" w:rsidRPr="00B33329">
        <w:rPr>
          <w:rFonts w:ascii="Calibri" w:hAnsi="Calibri" w:cs="Calibri"/>
          <w:color w:val="000000"/>
          <w:lang w:val="en-GB"/>
        </w:rPr>
        <w:t xml:space="preserve">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61EE9B5F" w:rsidR="005B2100" w:rsidRPr="006865B3" w:rsidRDefault="005B2100" w:rsidP="00A92B28">
      <w:pPr>
        <w:spacing w:line="480" w:lineRule="auto"/>
        <w:jc w:val="both"/>
        <w:rPr>
          <w:rFonts w:ascii="Calibri" w:hAnsi="Calibri" w:cs="Calibri"/>
          <w:i/>
          <w:iCs/>
          <w:color w:val="000000"/>
          <w:lang w:val="en-GB"/>
        </w:rPr>
      </w:pPr>
      <w:r w:rsidRPr="00920C83">
        <w:rPr>
          <w:rFonts w:ascii="Calibri" w:hAnsi="Calibri" w:cs="Calibri"/>
          <w:b/>
          <w:i/>
          <w:iCs/>
        </w:rPr>
        <w:t>Figure 3.</w:t>
      </w:r>
      <w:r w:rsidRPr="00920C83">
        <w:rPr>
          <w:rFonts w:ascii="Calibri" w:hAnsi="Calibri" w:cs="Calibri"/>
          <w:b/>
          <w:i/>
          <w:iCs/>
          <w:color w:val="000000"/>
          <w:lang w:val="en-GB"/>
        </w:rPr>
        <w:t xml:space="preserve"> Evolution of results over 4 days. </w:t>
      </w:r>
      <w:r w:rsidRPr="00920C83">
        <w:rPr>
          <w:rFonts w:ascii="Calibri" w:hAnsi="Calibri" w:cs="Calibri"/>
          <w:i/>
          <w:iCs/>
          <w:color w:val="000000"/>
          <w:lang w:val="en-GB"/>
        </w:rPr>
        <w:t xml:space="preserve">a) Schematic model of Kīlauea’s plumbing system, indicating reservoir depths determined by geophysics and prior petrological work (HMM- Halemaʻumaʻu; SC – South Caldera). b) </w:t>
      </w:r>
      <w:r w:rsidR="00920C83">
        <w:rPr>
          <w:rFonts w:ascii="Calibri" w:hAnsi="Calibri" w:cs="Calibri"/>
          <w:i/>
          <w:iCs/>
          <w:color w:val="000000"/>
          <w:lang w:val="en-GB"/>
        </w:rPr>
        <w:t>Day 1</w:t>
      </w:r>
      <w:r w:rsidR="003F4C1B">
        <w:rPr>
          <w:rFonts w:ascii="Calibri" w:hAnsi="Calibri" w:cs="Calibri"/>
          <w:i/>
          <w:iCs/>
          <w:color w:val="000000"/>
          <w:lang w:val="en-GB"/>
        </w:rPr>
        <w:t xml:space="preserve"> FI data</w:t>
      </w:r>
      <w:r w:rsidR="00920C83">
        <w:rPr>
          <w:rFonts w:ascii="Calibri" w:hAnsi="Calibri" w:cs="Calibri"/>
          <w:i/>
          <w:iCs/>
          <w:color w:val="000000"/>
          <w:lang w:val="en-GB"/>
        </w:rPr>
        <w:t>, as reported to HVO.</w:t>
      </w:r>
      <w:r w:rsidRPr="00920C83">
        <w:rPr>
          <w:rFonts w:ascii="Calibri" w:hAnsi="Calibri" w:cs="Calibri"/>
          <w:i/>
          <w:iCs/>
          <w:color w:val="000000"/>
          <w:lang w:val="en-GB"/>
        </w:rPr>
        <w:t xml:space="preserve"> FI</w:t>
      </w:r>
      <w:r w:rsidR="003F4C1B">
        <w:rPr>
          <w:rFonts w:ascii="Calibri" w:hAnsi="Calibri" w:cs="Calibri"/>
          <w:i/>
          <w:iCs/>
          <w:color w:val="000000"/>
          <w:lang w:val="en-GB"/>
        </w:rPr>
        <w:t>-derived depths</w:t>
      </w:r>
      <w:r w:rsidR="00920C83">
        <w:rPr>
          <w:rFonts w:ascii="Calibri" w:hAnsi="Calibri" w:cs="Calibri"/>
          <w:i/>
          <w:iCs/>
          <w:color w:val="000000"/>
          <w:lang w:val="en-GB"/>
        </w:rPr>
        <w:t xml:space="preserve"> </w:t>
      </w:r>
      <w:r w:rsidR="003F4C1B">
        <w:rPr>
          <w:rFonts w:ascii="Calibri" w:hAnsi="Calibri" w:cs="Calibri"/>
          <w:i/>
          <w:iCs/>
          <w:color w:val="000000"/>
          <w:lang w:val="en-GB"/>
        </w:rPr>
        <w:t xml:space="preserve">are </w:t>
      </w:r>
      <w:r w:rsidRPr="00920C83">
        <w:rPr>
          <w:rFonts w:ascii="Calibri" w:hAnsi="Calibri" w:cs="Calibri"/>
          <w:i/>
          <w:iCs/>
          <w:color w:val="000000"/>
          <w:lang w:val="en-GB"/>
        </w:rPr>
        <w:t xml:space="preserve">consistent </w:t>
      </w:r>
      <w:r w:rsidR="003F4C1B">
        <w:rPr>
          <w:rFonts w:ascii="Calibri" w:hAnsi="Calibri" w:cs="Calibri"/>
          <w:i/>
          <w:iCs/>
          <w:color w:val="000000"/>
          <w:lang w:val="en-GB"/>
        </w:rPr>
        <w:t>with the estimated depths of the</w:t>
      </w:r>
      <w:r w:rsidRPr="00920C83">
        <w:rPr>
          <w:rFonts w:ascii="Calibri" w:hAnsi="Calibri" w:cs="Calibri"/>
          <w:i/>
          <w:iCs/>
          <w:color w:val="000000"/>
          <w:lang w:val="en-GB"/>
        </w:rPr>
        <w:t xml:space="preserve"> </w:t>
      </w:r>
      <w:r w:rsidR="006865B3">
        <w:rPr>
          <w:rFonts w:ascii="Calibri" w:hAnsi="Calibri" w:cs="Calibri"/>
          <w:i/>
          <w:iCs/>
          <w:color w:val="000000"/>
          <w:lang w:val="en-GB"/>
        </w:rPr>
        <w:t>HMM</w:t>
      </w:r>
      <w:r w:rsidR="006865B3" w:rsidRPr="00920C83">
        <w:rPr>
          <w:rFonts w:ascii="Calibri" w:hAnsi="Calibri" w:cs="Calibri"/>
          <w:i/>
          <w:iCs/>
          <w:color w:val="000000"/>
          <w:lang w:val="en-GB"/>
        </w:rPr>
        <w:t xml:space="preserve"> </w:t>
      </w:r>
      <w:r w:rsidRPr="00920C83">
        <w:rPr>
          <w:rFonts w:ascii="Calibri" w:hAnsi="Calibri" w:cs="Calibri"/>
          <w:i/>
          <w:iCs/>
          <w:color w:val="000000"/>
          <w:lang w:val="en-GB"/>
        </w:rPr>
        <w:t xml:space="preserve">reservoir. </w:t>
      </w:r>
      <w:r w:rsidR="003F4C1B">
        <w:rPr>
          <w:rFonts w:ascii="Calibri" w:hAnsi="Calibri" w:cs="Calibri"/>
          <w:i/>
          <w:iCs/>
          <w:color w:val="000000"/>
          <w:lang w:val="en-GB"/>
        </w:rPr>
        <w:t xml:space="preserve">Kolmogorov-Smirnoff tests indicate that </w:t>
      </w:r>
      <w:r w:rsidRPr="00920C83">
        <w:rPr>
          <w:rFonts w:ascii="Calibri" w:hAnsi="Calibri" w:cs="Calibri"/>
          <w:bCs/>
          <w:i/>
          <w:iCs/>
          <w:color w:val="000000"/>
          <w:lang w:val="en-GB"/>
        </w:rPr>
        <w:t>September</w:t>
      </w:r>
      <w:r w:rsidR="003F4C1B">
        <w:rPr>
          <w:rFonts w:ascii="Calibri" w:hAnsi="Calibri" w:cs="Calibri"/>
          <w:bCs/>
          <w:i/>
          <w:iCs/>
          <w:color w:val="000000"/>
          <w:lang w:val="en-GB"/>
        </w:rPr>
        <w:t xml:space="preserve"> </w:t>
      </w:r>
      <w:r w:rsidRPr="00920C83">
        <w:rPr>
          <w:rFonts w:ascii="Calibri" w:hAnsi="Calibri" w:cs="Calibri"/>
          <w:bCs/>
          <w:i/>
          <w:iCs/>
          <w:color w:val="000000"/>
          <w:lang w:val="en-GB"/>
        </w:rPr>
        <w:t>2023 FI are recording significantly shallower</w:t>
      </w:r>
      <w:r w:rsidR="008F3965" w:rsidRPr="00920C83">
        <w:rPr>
          <w:rFonts w:ascii="Calibri" w:hAnsi="Calibri" w:cs="Calibri"/>
          <w:bCs/>
          <w:i/>
          <w:iCs/>
          <w:color w:val="000000"/>
          <w:lang w:val="en-GB"/>
        </w:rPr>
        <w:t xml:space="preserve"> depths</w:t>
      </w:r>
      <w:r w:rsidRPr="00920C83">
        <w:rPr>
          <w:rFonts w:ascii="Calibri" w:hAnsi="Calibri" w:cs="Calibri"/>
          <w:bCs/>
          <w:i/>
          <w:iCs/>
          <w:color w:val="000000"/>
          <w:lang w:val="en-GB"/>
        </w:rPr>
        <w:t xml:space="preserve"> than FI </w:t>
      </w:r>
      <w:r w:rsidRPr="00920C83">
        <w:rPr>
          <w:rFonts w:ascii="Calibri" w:hAnsi="Calibri" w:cs="Calibri"/>
          <w:i/>
          <w:iCs/>
        </w:rPr>
        <w:t xml:space="preserve">(critical D = 0.22, stat </w:t>
      </w:r>
      <w:r w:rsidRPr="00920C83">
        <w:rPr>
          <w:rFonts w:ascii="Calibri" w:hAnsi="Calibri" w:cs="Calibri"/>
          <w:i/>
          <w:iCs/>
        </w:rPr>
        <w:lastRenderedPageBreak/>
        <w:t xml:space="preserve">= 0.24, </w:t>
      </w:r>
      <w:proofErr w:type="spellStart"/>
      <w:r w:rsidRPr="00920C83">
        <w:rPr>
          <w:rFonts w:ascii="Calibri" w:hAnsi="Calibri" w:cs="Calibri"/>
          <w:i/>
          <w:iCs/>
        </w:rPr>
        <w:t>pval</w:t>
      </w:r>
      <w:proofErr w:type="spellEnd"/>
      <w:r w:rsidRPr="00920C83">
        <w:rPr>
          <w:rFonts w:ascii="Calibri" w:hAnsi="Calibri" w:cs="Calibri"/>
          <w:i/>
          <w:iCs/>
        </w:rPr>
        <w:t xml:space="preserve">=0.016) and MI (critical D = 0.22, stat = 0.41, </w:t>
      </w:r>
      <w:proofErr w:type="spellStart"/>
      <w:r w:rsidRPr="00920C83">
        <w:rPr>
          <w:rFonts w:ascii="Calibri" w:hAnsi="Calibri" w:cs="Calibri"/>
          <w:i/>
          <w:iCs/>
        </w:rPr>
        <w:t>pval</w:t>
      </w:r>
      <w:proofErr w:type="spellEnd"/>
      <w:r w:rsidRPr="00920C83">
        <w:rPr>
          <w:rFonts w:ascii="Calibri" w:hAnsi="Calibri" w:cs="Calibri"/>
          <w:i/>
          <w:iCs/>
        </w:rPr>
        <w:t>=3.51e-06) from the 2018 lower East Rift Zone</w:t>
      </w:r>
      <w:r w:rsidR="008F3965" w:rsidRPr="00920C83">
        <w:rPr>
          <w:rFonts w:ascii="Calibri" w:hAnsi="Calibri" w:cs="Calibri"/>
          <w:i/>
          <w:iCs/>
        </w:rPr>
        <w:t xml:space="preserve"> (LERZ)</w:t>
      </w:r>
      <w:r w:rsidRPr="00920C83">
        <w:rPr>
          <w:rFonts w:ascii="Calibri" w:hAnsi="Calibri" w:cs="Calibri"/>
          <w:i/>
          <w:iCs/>
        </w:rPr>
        <w:t xml:space="preserve"> eruption, which required a contribution from the </w:t>
      </w:r>
      <w:r w:rsidR="006865B3">
        <w:rPr>
          <w:rFonts w:ascii="Calibri" w:hAnsi="Calibri" w:cs="Calibri"/>
          <w:i/>
          <w:iCs/>
        </w:rPr>
        <w:t>SC</w:t>
      </w:r>
      <w:r w:rsidRPr="00920C83">
        <w:rPr>
          <w:rFonts w:ascii="Calibri" w:hAnsi="Calibri" w:cs="Calibri"/>
          <w:i/>
          <w:iCs/>
        </w:rPr>
        <w:t xml:space="preserve"> reservoir</w:t>
      </w:r>
      <w:r w:rsidR="003F4C1B">
        <w:rPr>
          <w:rFonts w:ascii="Calibri" w:hAnsi="Calibri" w:cs="Calibri"/>
          <w:i/>
          <w:iCs/>
        </w:rPr>
        <w:t xml:space="preserve"> </w:t>
      </w:r>
      <w:r w:rsidR="003F4C1B">
        <w:rPr>
          <w:rFonts w:ascii="Calibri" w:hAnsi="Calibri" w:cs="Calibri"/>
          <w:i/>
          <w:iCs/>
        </w:rPr>
        <w:fldChar w:fldCharType="begin"/>
      </w:r>
      <w:r w:rsidR="00767A9B">
        <w:rPr>
          <w:rFonts w:ascii="Calibri" w:hAnsi="Calibri" w:cs="Calibri"/>
          <w:i/>
          <w:iCs/>
        </w:rPr>
        <w:instrText xml:space="preserve"> ADDIN ZOTERO_ITEM CSL_CITATION {"citationID":"ERlQrz43","properties":{"formattedCitation":"({\\i{}11},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F4C1B">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3F4C1B">
        <w:rPr>
          <w:rFonts w:ascii="Calibri" w:hAnsi="Calibri" w:cs="Calibri"/>
          <w:i/>
          <w:iCs/>
        </w:rPr>
        <w:fldChar w:fldCharType="end"/>
      </w:r>
      <w:r w:rsidR="003F4C1B">
        <w:rPr>
          <w:rFonts w:ascii="Calibri" w:hAnsi="Calibri" w:cs="Calibri"/>
          <w:i/>
          <w:iCs/>
        </w:rPr>
        <w:t xml:space="preserve">. </w:t>
      </w:r>
      <w:r w:rsidR="003F4C1B" w:rsidRPr="00BE4238">
        <w:rPr>
          <w:rFonts w:ascii="Calibri" w:hAnsi="Calibri" w:cs="Calibri"/>
          <w:i/>
          <w:iCs/>
          <w:vertAlign w:val="superscript"/>
        </w:rPr>
        <w:t>1</w:t>
      </w:r>
      <w:r w:rsidR="00BE4238">
        <w:rPr>
          <w:rFonts w:ascii="Calibri" w:hAnsi="Calibri" w:cs="Calibri"/>
          <w:i/>
          <w:iCs/>
        </w:rPr>
        <w:t>LERZ 2018 m</w:t>
      </w:r>
      <w:r w:rsidRPr="00920C83">
        <w:rPr>
          <w:rFonts w:ascii="Calibri" w:hAnsi="Calibri" w:cs="Calibri"/>
          <w:i/>
          <w:iCs/>
        </w:rPr>
        <w:t xml:space="preserve">elt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{"citationID":"fJdwtsgr","properties":{"formattedCitation":"({\\i{}21})","plainCitation":"(21)","noteIndex":0},"citationItems":[{"id":310,"uris":["http://zotero.org/users/9451925/items/68HCIF2C"],"itemData":{"id":310,"type":"article-journal","abstract":"The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w:t>
      </w:r>
      <w:r w:rsidR="00BE4238">
        <w:rPr>
          <w:rFonts w:ascii="Calibri" w:hAnsi="Calibri" w:cs="Calibri"/>
          <w:i/>
          <w:iCs/>
        </w:rPr>
        <w:fldChar w:fldCharType="end"/>
      </w:r>
      <w:r w:rsidRPr="00920C83">
        <w:rPr>
          <w:rFonts w:ascii="Calibri" w:hAnsi="Calibri" w:cs="Calibri"/>
          <w:i/>
          <w:iCs/>
        </w:rPr>
        <w:t xml:space="preserve">; </w:t>
      </w:r>
      <w:r w:rsidR="003F4C1B">
        <w:rPr>
          <w:rFonts w:ascii="Calibri" w:hAnsi="Calibri" w:cs="Calibri"/>
          <w:i/>
          <w:iCs/>
          <w:vertAlign w:val="superscript"/>
        </w:rPr>
        <w:t>2</w:t>
      </w:r>
      <w:r w:rsidR="00BE4238">
        <w:rPr>
          <w:rFonts w:ascii="Calibri" w:hAnsi="Calibri" w:cs="Calibri"/>
          <w:i/>
          <w:iCs/>
        </w:rPr>
        <w:t xml:space="preserve">LERZ 2018 fluid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{"citationID":"JayGzJst","properties":{"formattedCitation":"({\\i{}11})","plainCitation":"(11)","noteIndex":0},"citationItems":[{"id":2108,"uris":["http://zotero.org/users/9451925/items/FWZK55EA"],"itemData":{"id":2108,"type":"article-journal","abstract":"Interpreting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BE4238">
        <w:rPr>
          <w:rFonts w:ascii="Calibri" w:hAnsi="Calibri" w:cs="Calibri"/>
          <w:i/>
          <w:iCs/>
        </w:rPr>
        <w:fldChar w:fldCharType="end"/>
      </w:r>
      <w:r w:rsidR="006865B3">
        <w:rPr>
          <w:rFonts w:ascii="Calibri" w:hAnsi="Calibri" w:cs="Calibri"/>
          <w:i/>
          <w:iCs/>
        </w:rPr>
        <w:t>.</w:t>
      </w:r>
      <w:r w:rsidR="00BE4238">
        <w:rPr>
          <w:rFonts w:ascii="Calibri" w:hAnsi="Calibri" w:cs="Calibri"/>
          <w:i/>
          <w:iCs/>
        </w:rPr>
        <w:t xml:space="preserve"> </w:t>
      </w:r>
      <w:r w:rsidRPr="00920C83">
        <w:rPr>
          <w:rFonts w:ascii="Calibri" w:hAnsi="Calibri" w:cs="Calibri"/>
          <w:i/>
          <w:iCs/>
        </w:rPr>
        <w:t xml:space="preserve">c) </w:t>
      </w:r>
      <w:r w:rsidR="00BE4238">
        <w:rPr>
          <w:rFonts w:ascii="Calibri" w:hAnsi="Calibri" w:cs="Calibri"/>
          <w:i/>
          <w:iCs/>
        </w:rPr>
        <w:t xml:space="preserve">Day 2 data, as reported, confirmed a likely dominant role for the </w:t>
      </w:r>
      <w:r w:rsidR="00BE4238" w:rsidRPr="00920C83">
        <w:rPr>
          <w:rFonts w:ascii="Calibri" w:hAnsi="Calibri" w:cs="Calibri"/>
          <w:i/>
          <w:iCs/>
        </w:rPr>
        <w:t>Halemaʻumaʻu reservoi</w:t>
      </w:r>
      <w:r w:rsidR="00BE4238">
        <w:rPr>
          <w:rFonts w:ascii="Calibri" w:hAnsi="Calibri" w:cs="Calibri"/>
          <w:i/>
          <w:iCs/>
        </w:rPr>
        <w:t xml:space="preserve">r. A conservative degassing filter was applied </w:t>
      </w:r>
      <w:r w:rsidRPr="00920C83">
        <w:rPr>
          <w:rFonts w:ascii="Calibri" w:hAnsi="Calibri" w:cs="Calibri"/>
          <w:i/>
          <w:iCs/>
        </w:rPr>
        <w:t>(SO</w:t>
      </w:r>
      <w:r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w:t>
      </w:r>
      <w:r w:rsidRPr="00920C83">
        <w:rPr>
          <w:rFonts w:ascii="Calibri" w:hAnsi="Calibri" w:cs="Calibri"/>
          <w:i/>
          <w:iCs/>
        </w:rPr>
        <w:t xml:space="preserve"> &lt; </w:t>
      </w:r>
      <w:r w:rsidR="00C20F05" w:rsidRPr="00920C83">
        <w:rPr>
          <w:rFonts w:ascii="Calibri" w:hAnsi="Calibri" w:cs="Calibri"/>
          <w:i/>
          <w:iCs/>
        </w:rPr>
        <w:t>0.1</w:t>
      </w:r>
      <w:r w:rsidRPr="00920C83">
        <w:rPr>
          <w:rFonts w:ascii="Calibri" w:hAnsi="Calibri" w:cs="Calibri"/>
          <w:i/>
          <w:iCs/>
        </w:rPr>
        <w:t xml:space="preserve">). d) </w:t>
      </w:r>
      <w:r w:rsidR="00BE4238">
        <w:rPr>
          <w:rFonts w:ascii="Calibri" w:hAnsi="Calibri" w:cs="Calibri"/>
          <w:i/>
          <w:iCs/>
        </w:rPr>
        <w:t>Day 4 data, as reported. Means were taken for repeated analyses of single FI and more stringent data filters, FI-specific temperatures, and a more appropriate crustal density model (</w:t>
      </w:r>
      <w:r w:rsidR="00BE4238" w:rsidRPr="00920C83">
        <w:rPr>
          <w:rFonts w:ascii="Calibri" w:hAnsi="Calibri" w:cs="Calibri"/>
          <w:i/>
          <w:iCs/>
        </w:rPr>
        <w:t>~2300 kg/m</w:t>
      </w:r>
      <w:r w:rsidR="00BE4238" w:rsidRPr="00920C83">
        <w:rPr>
          <w:rFonts w:ascii="Calibri" w:hAnsi="Calibri" w:cs="Calibri"/>
          <w:i/>
          <w:iCs/>
          <w:vertAlign w:val="superscript"/>
        </w:rPr>
        <w:t>3</w:t>
      </w:r>
      <w:r w:rsidR="00BE4238" w:rsidRPr="00920C83">
        <w:rPr>
          <w:rFonts w:ascii="Calibri" w:hAnsi="Calibri" w:cs="Calibri"/>
          <w:i/>
          <w:iCs/>
        </w:rPr>
        <w:t xml:space="preserve"> with a normal error distribution of 100 kg/m</w:t>
      </w:r>
      <w:r w:rsidR="00BE4238" w:rsidRPr="00920C83">
        <w:rPr>
          <w:rFonts w:ascii="Calibri" w:hAnsi="Calibri" w:cs="Calibri"/>
          <w:i/>
          <w:iCs/>
          <w:vertAlign w:val="superscript"/>
        </w:rPr>
        <w:t>3</w:t>
      </w:r>
      <w:r w:rsidR="00BE4238" w:rsidRPr="00920C83">
        <w:rPr>
          <w:rFonts w:ascii="Calibri" w:hAnsi="Calibri" w:cs="Calibri"/>
          <w:i/>
          <w:iCs/>
        </w:rPr>
        <w:t>)</w:t>
      </w:r>
      <w:r w:rsidR="00BE4238">
        <w:rPr>
          <w:rFonts w:ascii="Calibri" w:hAnsi="Calibri" w:cs="Calibri"/>
          <w:i/>
          <w:iCs/>
        </w:rPr>
        <w:t xml:space="preserve"> were applied.</w:t>
      </w:r>
      <w:r w:rsidRPr="00920C83">
        <w:rPr>
          <w:rFonts w:ascii="Calibri" w:hAnsi="Calibri" w:cs="Calibri"/>
          <w:i/>
          <w:iCs/>
        </w:rPr>
        <w:t xml:space="preserve"> </w:t>
      </w:r>
      <w:r w:rsidR="006865B3">
        <w:rPr>
          <w:rFonts w:ascii="Calibri" w:hAnsi="Calibri" w:cs="Calibri"/>
          <w:i/>
          <w:iCs/>
        </w:rPr>
        <w:t>We also</w:t>
      </w:r>
      <w:r w:rsidR="00A92B28" w:rsidRPr="00920C83">
        <w:rPr>
          <w:rFonts w:ascii="Calibri" w:hAnsi="Calibri" w:cs="Calibri"/>
          <w:i/>
          <w:iCs/>
        </w:rPr>
        <w:t xml:space="preserve"> </w:t>
      </w:r>
      <w:r w:rsidR="00C20F05" w:rsidRPr="00920C83">
        <w:rPr>
          <w:rFonts w:ascii="Calibri" w:hAnsi="Calibri" w:cs="Calibri"/>
          <w:i/>
          <w:iCs/>
        </w:rPr>
        <w:t>filtered using an SO</w:t>
      </w:r>
      <w:r w:rsidR="00C20F05"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 </w:t>
      </w:r>
      <w:r w:rsidR="00A92B28" w:rsidRPr="00920C83">
        <w:rPr>
          <w:rFonts w:ascii="Calibri" w:hAnsi="Calibri" w:cs="Calibri"/>
          <w:i/>
          <w:iCs/>
        </w:rPr>
        <w:t>&lt;</w:t>
      </w:r>
      <w:r w:rsidR="00C20F05" w:rsidRPr="00920C83">
        <w:rPr>
          <w:rFonts w:ascii="Calibri" w:hAnsi="Calibri" w:cs="Calibri"/>
          <w:i/>
          <w:iCs/>
        </w:rPr>
        <w:t xml:space="preserve"> 0.2</w:t>
      </w:r>
      <w:r w:rsidR="00A92B28" w:rsidRPr="00920C83">
        <w:rPr>
          <w:rFonts w:ascii="Calibri" w:hAnsi="Calibri" w:cs="Calibri"/>
          <w:i/>
          <w:iCs/>
        </w:rPr>
        <w:t>2.</w:t>
      </w:r>
      <w:r w:rsidR="00C20F05" w:rsidRPr="00920C83">
        <w:rPr>
          <w:rFonts w:ascii="Calibri" w:hAnsi="Calibri" w:cs="Calibri"/>
          <w:i/>
          <w:iCs/>
        </w:rPr>
        <w:t xml:space="preserve"> </w:t>
      </w:r>
      <w:r w:rsidRPr="00920C83">
        <w:rPr>
          <w:rFonts w:ascii="Calibri" w:hAnsi="Calibri" w:cs="Calibri"/>
          <w:i/>
          <w:iCs/>
        </w:rPr>
        <w:t>Error bars correspond to uncertainties propagated using Monte Carlo simulations</w:t>
      </w:r>
      <w:r w:rsidR="00BE4238">
        <w:rPr>
          <w:rFonts w:ascii="Calibri" w:hAnsi="Calibri" w:cs="Calibri"/>
          <w:i/>
          <w:iCs/>
        </w:rPr>
        <w:t xml:space="preserve"> and</w:t>
      </w:r>
      <w:r w:rsidRPr="00920C83">
        <w:rPr>
          <w:rFonts w:ascii="Calibri" w:hAnsi="Calibri" w:cs="Calibri"/>
          <w:i/>
          <w:iCs/>
        </w:rPr>
        <w:t xml:space="preserve"> </w:t>
      </w:r>
      <w:r w:rsidR="00BE4238">
        <w:rPr>
          <w:rFonts w:ascii="Calibri" w:hAnsi="Calibri" w:cs="Calibri"/>
          <w:i/>
          <w:iCs/>
        </w:rPr>
        <w:t>o</w:t>
      </w:r>
      <w:r w:rsidRPr="00920C83">
        <w:rPr>
          <w:rFonts w:ascii="Calibri" w:hAnsi="Calibri" w:cs="Calibri"/>
          <w:i/>
          <w:iCs/>
        </w:rPr>
        <w:t xml:space="preserve">livine </w:t>
      </w:r>
      <w:proofErr w:type="spellStart"/>
      <w:r w:rsidRPr="00920C83">
        <w:rPr>
          <w:rFonts w:ascii="Calibri" w:hAnsi="Calibri" w:cs="Calibri"/>
          <w:i/>
          <w:iCs/>
        </w:rPr>
        <w:t>Fo</w:t>
      </w:r>
      <w:proofErr w:type="spellEnd"/>
      <w:r w:rsidRPr="00920C83">
        <w:rPr>
          <w:rFonts w:ascii="Calibri" w:hAnsi="Calibri" w:cs="Calibri"/>
          <w:i/>
          <w:iCs/>
        </w:rPr>
        <w:t xml:space="preserve"> equilibrium field is calculated based on Glass EPMA data collected on September 11, 2023 (see </w:t>
      </w:r>
      <w:r w:rsidRPr="00920C83">
        <w:rPr>
          <w:rFonts w:ascii="Calibri" w:hAnsi="Calibri" w:cs="Calibri"/>
          <w:i/>
          <w:iCs/>
          <w:color w:val="000000"/>
          <w:lang w:val="en-GB"/>
        </w:rPr>
        <w:t>Supplementary Information S1 Appendix</w:t>
      </w:r>
      <w:r w:rsidRPr="00920C83">
        <w:rPr>
          <w:rFonts w:ascii="Calibri" w:hAnsi="Calibri" w:cs="Calibri"/>
          <w:i/>
          <w:iCs/>
        </w:rPr>
        <w:t xml:space="preserve">). </w:t>
      </w:r>
      <w:r w:rsidR="008F3965" w:rsidRPr="00920C83">
        <w:rPr>
          <w:rFonts w:ascii="Calibri" w:hAnsi="Calibri" w:cs="Calibri"/>
          <w:i/>
          <w:iCs/>
        </w:rPr>
        <w:t>The shifted histogram  ‘H</w:t>
      </w:r>
      <w:r w:rsidR="008F3965" w:rsidRPr="00920C83">
        <w:rPr>
          <w:rFonts w:ascii="Calibri" w:hAnsi="Calibri" w:cs="Calibri"/>
          <w:i/>
          <w:iCs/>
          <w:vertAlign w:val="subscript"/>
        </w:rPr>
        <w:t>2</w:t>
      </w:r>
      <w:r w:rsidR="008F3965" w:rsidRPr="00920C83">
        <w:rPr>
          <w:rFonts w:ascii="Calibri" w:hAnsi="Calibri" w:cs="Calibri"/>
          <w:i/>
          <w:iCs/>
        </w:rPr>
        <w:t xml:space="preserve">O effect’ </w:t>
      </w:r>
      <w:r w:rsidR="00A92B28" w:rsidRPr="00920C83">
        <w:rPr>
          <w:rFonts w:ascii="Calibri" w:hAnsi="Calibri" w:cs="Calibri"/>
          <w:i/>
          <w:iCs/>
        </w:rPr>
        <w:t>show</w:t>
      </w:r>
      <w:r w:rsidR="00BE4238">
        <w:rPr>
          <w:rFonts w:ascii="Calibri" w:hAnsi="Calibri" w:cs="Calibri"/>
          <w:i/>
          <w:iCs/>
        </w:rPr>
        <w:t>s</w:t>
      </w:r>
      <w:r w:rsidR="00A92B28" w:rsidRPr="00920C83">
        <w:rPr>
          <w:rFonts w:ascii="Calibri" w:hAnsi="Calibri" w:cs="Calibri"/>
          <w:i/>
          <w:iCs/>
        </w:rPr>
        <w:t xml:space="preserve"> the effect of H</w:t>
      </w:r>
      <w:r w:rsidR="00A92B28" w:rsidRPr="00920C83">
        <w:rPr>
          <w:rFonts w:ascii="Calibri" w:hAnsi="Calibri" w:cs="Calibri"/>
          <w:i/>
          <w:iCs/>
          <w:vertAlign w:val="subscript"/>
        </w:rPr>
        <w:t>2</w:t>
      </w:r>
      <w:r w:rsidR="00A92B28" w:rsidRPr="00920C83">
        <w:rPr>
          <w:rFonts w:ascii="Calibri" w:hAnsi="Calibri" w:cs="Calibri"/>
          <w:i/>
          <w:iCs/>
        </w:rPr>
        <w:t xml:space="preserve">O corrections on pressures recalculated using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920C83">
        <w:rPr>
          <w:rFonts w:ascii="Calibri" w:hAnsi="Calibri" w:cs="Calibri"/>
          <w:i/>
          <w:iCs/>
        </w:rPr>
        <w:t xml:space="preserve"> </w:t>
      </w:r>
      <w:r w:rsidR="00A92B28" w:rsidRPr="00920C83">
        <w:rPr>
          <w:rFonts w:ascii="Calibri" w:hAnsi="Calibri" w:cs="Calibri"/>
          <w:i/>
          <w:iCs/>
        </w:rPr>
        <w:t xml:space="preserve">inferred from MI data </w:t>
      </w:r>
      <w:r w:rsidR="00A92B28" w:rsidRPr="00920C83">
        <w:rPr>
          <w:rFonts w:ascii="Calibri" w:hAnsi="Calibri" w:cs="Calibri"/>
          <w:i/>
          <w:iCs/>
        </w:rPr>
        <w:fldChar w:fldCharType="begin"/>
      </w:r>
      <w:r w:rsidR="00767A9B">
        <w:rPr>
          <w:rFonts w:ascii="Calibri" w:hAnsi="Calibri" w:cs="Calibri"/>
          <w:i/>
          <w:iCs/>
        </w:rPr>
        <w:instrText xml:space="preserve"> ADDIN ZOTERO_ITEM CSL_CITATION {"citationID":"tEBWVcGu","properties":{"formattedCitation":"({\\i{}11},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sidRPr="00920C83">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A92B28" w:rsidRPr="00920C83">
        <w:rPr>
          <w:rFonts w:ascii="Calibri" w:hAnsi="Calibri" w:cs="Calibri"/>
          <w:i/>
          <w:iCs/>
        </w:rPr>
        <w:fldChar w:fldCharType="end"/>
      </w:r>
      <w:r w:rsidR="00A92B28" w:rsidRPr="00920C83">
        <w:rPr>
          <w:rFonts w:ascii="Calibri" w:hAnsi="Calibri" w:cs="Calibri"/>
          <w:i/>
          <w:iCs/>
        </w:rPr>
        <w:t xml:space="preserve">. </w:t>
      </w:r>
    </w:p>
    <w:p w14:paraId="15FE86E1" w14:textId="7206CEF6"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6161EF">
        <w:rPr>
          <w:rFonts w:ascii="Calibri" w:hAnsi="Calibri" w:cs="Calibri"/>
          <w:color w:val="000000"/>
          <w:lang w:val="en-GB"/>
        </w:rPr>
        <w:instrText xml:space="preserve"> ADDIN ZOTERO_ITEM CSL_CITATION {"citationID":"hmC80TrG","properties":{"formattedCitation":"({\\i{}1}, {\\i{}11})","plainCitation":"(1, 11)","noteIndex":0},"citationItems":[{"id":2026,"uris":["http://zotero.org/users/9451925/items/3MFT747E"],"itemData":{"id":2026,"type":"article-journal","abstract":"Changes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6161EF" w:rsidRPr="006161EF">
        <w:rPr>
          <w:rFonts w:ascii="Calibri" w:hAnsi="Calibri" w:cs="Calibri"/>
        </w:rPr>
        <w:t>(</w:t>
      </w:r>
      <w:r w:rsidR="006161EF" w:rsidRPr="006161EF">
        <w:rPr>
          <w:rFonts w:ascii="Calibri" w:hAnsi="Calibri" w:cs="Calibri"/>
          <w:i/>
          <w:iCs/>
        </w:rPr>
        <w:t>1</w:t>
      </w:r>
      <w:r w:rsidR="006161EF" w:rsidRPr="006161EF">
        <w:rPr>
          <w:rFonts w:ascii="Calibri" w:hAnsi="Calibri" w:cs="Calibri"/>
        </w:rPr>
        <w:t xml:space="preserve">, </w:t>
      </w:r>
      <w:r w:rsidR="006161EF" w:rsidRPr="006161EF">
        <w:rPr>
          <w:rFonts w:ascii="Calibri" w:hAnsi="Calibri" w:cs="Calibri"/>
          <w:i/>
          <w:iCs/>
        </w:rPr>
        <w:t>11</w:t>
      </w:r>
      <w:r w:rsidR="006161EF" w:rsidRPr="006161EF">
        <w:rPr>
          <w:rFonts w:ascii="Calibri" w:hAnsi="Calibri" w:cs="Calibri"/>
        </w:rPr>
        <w:t>)</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{"citationID":"PQWN1KY9","properties":{"formattedCitation":"({\\i{}11})","plainCitation":"(11)","noteIndex":0},"citationItems":[{"id":2108,"uris":["http://zotero.org/users/9451925/items/FWZK55EA"],"itemData":{"id":2108,"type":"article-journal","abstract":"Interpreting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methods to those employed by</w:t>
      </w:r>
      <w:r w:rsidR="00767A9B">
        <w:rPr>
          <w:rFonts w:ascii="Calibri" w:hAnsi="Calibri" w:cs="Calibri"/>
          <w:color w:val="000000"/>
          <w:lang w:val="en-GB"/>
        </w:rPr>
        <w:t xml:space="preserve"> ref</w:t>
      </w:r>
      <w:r w:rsidR="00D775A6" w:rsidRPr="00B33329">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{"citationID":"MxLo1wId","properties":{"formattedCitation":"({\\i{}11})","plainCitation":"(11)","noteIndex":0},"citationItems":[{"id":2108,"uris":["http://zotero.org/users/9451925/items/FWZK55EA"],"itemData":{"id":2108,"type":"article-journal","abstract":"Interpreting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5231886B"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{"citationID":"Vpc2ZmcI","properties":{"formattedCitation":"({\\i{}22})","plainCitation":"(22)","noteIndex":0},"citationItems":[{"id":2011,"uris":["http://zotero.org/users/9451925/items/GDIV3W6W"],"itemData":{"id":2011,"type":"article-journal","container-title":"US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22</w:t>
      </w:r>
      <w:r w:rsidR="000E549C" w:rsidRPr="000E549C">
        <w:rPr>
          <w:rFonts w:ascii="Calibri" w:hAnsi="Calibri" w:cs="Calibri"/>
        </w:rPr>
        <w:t>)</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767A9B">
        <w:rPr>
          <w:rFonts w:ascii="Calibri" w:hAnsi="Calibri" w:cs="Calibri"/>
          <w:color w:val="000000"/>
          <w:lang w:val="en-GB"/>
        </w:rPr>
        <w:t xml:space="preserve"> ref</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{"citationID":"AIBpxHPR","properties":{"formattedCitation":"({\\i{}23})","plainCitation":"(23)","noteIndex":0},"citationItems":[{"id":1274,"uris":["http://zotero.org/users/9451925/items/MK6E7YHU"],"itemData":{"id":1274,"type":"article-journal","container-title":"Bulletin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23</w:t>
      </w:r>
      <w:r w:rsidR="00767A9B" w:rsidRPr="00767A9B">
        <w:rPr>
          <w:rFonts w:ascii="Calibri" w:hAnsi="Calibri" w:cs="Calibri"/>
        </w:rPr>
        <w:t>)</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storage depths 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0E3113">
        <w:rPr>
          <w:rFonts w:ascii="Calibri" w:hAnsi="Calibri" w:cs="Calibri"/>
          <w:color w:val="000000"/>
          <w:lang w:val="en-GB"/>
        </w:rPr>
        <w:t xml:space="preserve"> (N=16)</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{"citationID":"StESzSxI","properties":{"formattedCitation":"({\\i{}23})","plainCitation":"(23)","noteIndex":0},"citationItems":[{"id":1274,"uris":["http://zotero.org/users/9451925/items/MK6E7YHU"],"itemData":{"id":1274,"type":"article-journal","container-title":"Bulletin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23</w:t>
      </w:r>
      <w:r w:rsidR="000E549C" w:rsidRPr="000E549C">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6865B3">
        <w:rPr>
          <w:rFonts w:ascii="Calibri" w:hAnsi="Calibri" w:cs="Calibri"/>
          <w:color w:val="000000"/>
          <w:lang w:val="en-GB"/>
        </w:rPr>
        <w:t>9</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5E0EE8">
        <w:rPr>
          <w:rFonts w:ascii="Calibri" w:hAnsi="Calibri" w:cs="Calibri"/>
          <w:color w:val="000000"/>
          <w:lang w:val="en-GB"/>
        </w:rPr>
        <w:t xml:space="preserve">counting </w:t>
      </w:r>
      <w:r w:rsidR="00600D9A">
        <w:rPr>
          <w:rFonts w:ascii="Calibri" w:hAnsi="Calibri" w:cs="Calibri"/>
          <w:color w:val="000000"/>
          <w:lang w:val="en-GB"/>
        </w:rPr>
        <w:t>MI with</w:t>
      </w:r>
      <w:r w:rsidR="00D06D75">
        <w:rPr>
          <w:rFonts w:ascii="Calibri" w:hAnsi="Calibri" w:cs="Calibri"/>
          <w:color w:val="000000"/>
          <w:lang w:val="en-GB"/>
        </w:rPr>
        <w:t xml:space="preserve"> glass </w:t>
      </w:r>
      <w:r w:rsidR="005E0EE8">
        <w:rPr>
          <w:rFonts w:ascii="Calibri" w:hAnsi="Calibri" w:cs="Calibri"/>
          <w:color w:val="000000"/>
          <w:lang w:val="en-GB"/>
        </w:rPr>
        <w:t>m</w:t>
      </w:r>
      <w:r w:rsidR="00251E6C">
        <w:rPr>
          <w:rFonts w:ascii="Calibri" w:hAnsi="Calibri" w:cs="Calibri"/>
          <w:color w:val="000000"/>
          <w:lang w:val="en-GB"/>
        </w:rPr>
        <w:t xml:space="preserve">ajor </w:t>
      </w:r>
      <w:r w:rsidR="005E0EE8">
        <w:rPr>
          <w:rFonts w:ascii="Calibri" w:hAnsi="Calibri" w:cs="Calibri"/>
          <w:color w:val="000000"/>
          <w:lang w:val="en-GB"/>
        </w:rPr>
        <w:t>e</w:t>
      </w:r>
      <w:r w:rsidR="00251E6C">
        <w:rPr>
          <w:rFonts w:ascii="Calibri" w:hAnsi="Calibri" w:cs="Calibri"/>
          <w:color w:val="000000"/>
          <w:lang w:val="en-GB"/>
        </w:rPr>
        <w:t>lement contents</w:t>
      </w:r>
      <w:r w:rsidR="005E0EE8">
        <w:rPr>
          <w:rFonts w:ascii="Calibri" w:hAnsi="Calibri" w:cs="Calibri"/>
          <w:color w:val="000000"/>
          <w:lang w:val="en-GB"/>
        </w:rPr>
        <w:t xml:space="preserve"> and</w:t>
      </w:r>
      <w:r w:rsidR="00251E6C">
        <w:rPr>
          <w:rFonts w:ascii="Calibri" w:hAnsi="Calibri" w:cs="Calibri"/>
          <w:color w:val="000000"/>
          <w:lang w:val="en-GB"/>
        </w:rPr>
        <w:t xml:space="preserve">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5E0EE8">
        <w:rPr>
          <w:rFonts w:ascii="Calibri" w:hAnsi="Calibri" w:cs="Calibri"/>
          <w:color w:val="000000"/>
          <w:lang w:val="en-GB"/>
        </w:rPr>
        <w:t>,</w:t>
      </w:r>
      <w:r w:rsidR="00251E6C">
        <w:rPr>
          <w:rFonts w:ascii="Calibri" w:hAnsi="Calibri" w:cs="Calibri"/>
          <w:color w:val="000000"/>
          <w:lang w:val="en-GB"/>
        </w:rPr>
        <w:t xml:space="preserve"> </w:t>
      </w:r>
      <w:r w:rsidR="005E0EE8">
        <w:rPr>
          <w:rFonts w:ascii="Calibri" w:hAnsi="Calibri" w:cs="Calibri"/>
          <w:color w:val="000000"/>
          <w:lang w:val="en-GB"/>
        </w:rPr>
        <w:t>MI with glass CO</w:t>
      </w:r>
      <w:r w:rsidR="005E0EE8" w:rsidRPr="006865B3">
        <w:rPr>
          <w:rFonts w:ascii="Calibri" w:hAnsi="Calibri" w:cs="Calibri"/>
          <w:color w:val="000000"/>
          <w:vertAlign w:val="subscript"/>
          <w:lang w:val="en-GB"/>
        </w:rPr>
        <w:t>2</w:t>
      </w:r>
      <w:r w:rsidR="005E0EE8">
        <w:rPr>
          <w:rFonts w:ascii="Calibri" w:hAnsi="Calibri" w:cs="Calibri"/>
          <w:color w:val="000000"/>
          <w:lang w:val="en-GB"/>
        </w:rPr>
        <w:t xml:space="preserve"> measurements if there was no bubble, and glass + bubble measurements if a bubble was present). Using the same criteria,</w:t>
      </w:r>
      <w:r w:rsidR="00767A9B">
        <w:rPr>
          <w:rFonts w:ascii="Calibri" w:hAnsi="Calibri" w:cs="Calibri"/>
          <w:color w:val="000000"/>
          <w:lang w:val="en-GB"/>
        </w:rPr>
        <w:t xml:space="preserve"> ref</w:t>
      </w:r>
      <w:r w:rsidR="005E0EE8">
        <w:rPr>
          <w:rFonts w:ascii="Calibri" w:hAnsi="Calibri" w:cs="Calibri"/>
          <w:color w:val="000000"/>
          <w:lang w:val="en-GB"/>
        </w:rPr>
        <w:t xml:space="preserve"> </w:t>
      </w:r>
      <w:r w:rsidR="00D06D7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{"citationID":"MUvfWMwr","properties":{"formattedCitation":"({\\i{}24})","plainCitation":"(24)","noteIndex":0},"citationItems":[{"id":91,"uris":["http://zotero.org/users/9451925/items/RZ5RHKZH"],"itemData":{"id":91,"type":"article-journal","abstract":"Melt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w:t>
      </w:r>
      <w:r w:rsidR="00D06D75">
        <w:rPr>
          <w:rFonts w:ascii="Calibri" w:hAnsi="Calibri" w:cs="Calibri"/>
          <w:color w:val="000000"/>
          <w:lang w:val="en-GB"/>
        </w:rPr>
        <w:fldChar w:fldCharType="end"/>
      </w:r>
      <w:r w:rsidR="00D06D75">
        <w:rPr>
          <w:rFonts w:ascii="Calibri" w:hAnsi="Calibri" w:cs="Calibri"/>
          <w:color w:val="000000"/>
          <w:lang w:val="en-GB"/>
        </w:rPr>
        <w:t xml:space="preserve"> </w:t>
      </w:r>
      <w:r w:rsidR="005E0EE8">
        <w:rPr>
          <w:rFonts w:ascii="Calibri" w:hAnsi="Calibri" w:cs="Calibri"/>
          <w:color w:val="000000"/>
          <w:lang w:val="en-GB"/>
        </w:rPr>
        <w:t>only r</w:t>
      </w:r>
      <w:r w:rsidR="00D06D75">
        <w:rPr>
          <w:rFonts w:ascii="Calibri" w:hAnsi="Calibri" w:cs="Calibri"/>
          <w:color w:val="000000"/>
          <w:lang w:val="en-GB"/>
        </w:rPr>
        <w:t>eported 13 MI</w:t>
      </w:r>
      <w:r w:rsidR="00600D9A">
        <w:rPr>
          <w:rFonts w:ascii="Calibri" w:hAnsi="Calibri" w:cs="Calibri"/>
          <w:color w:val="000000"/>
          <w:lang w:val="en-GB"/>
        </w:rPr>
        <w:t xml:space="preserve"> </w:t>
      </w:r>
      <w:r w:rsidR="00587C9D">
        <w:rPr>
          <w:rFonts w:ascii="Calibri" w:hAnsi="Calibri" w:cs="Calibri"/>
          <w:color w:val="000000"/>
          <w:lang w:val="en-GB"/>
        </w:rPr>
        <w:t xml:space="preserve">complete </w:t>
      </w:r>
      <w:r w:rsidR="005E0EE8">
        <w:rPr>
          <w:rFonts w:ascii="Calibri" w:hAnsi="Calibri" w:cs="Calibri"/>
          <w:color w:val="000000"/>
          <w:lang w:val="en-GB"/>
        </w:rPr>
        <w:t>measurements from Lassen Peak.</w:t>
      </w:r>
    </w:p>
    <w:p w14:paraId="74062F1C" w14:textId="1649F265"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proofErr w:type="spellStart"/>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proofErr w:type="spellEnd"/>
      <w:r w:rsidR="007E0FEC">
        <w:rPr>
          <w:rFonts w:ascii="Calibri" w:hAnsi="Calibri" w:cs="Calibri"/>
          <w:color w:val="000000"/>
          <w:vertAlign w:val="superscript"/>
          <w:lang w:val="en-GB"/>
        </w:rPr>
        <w:t>*</w:t>
      </w:r>
      <w:r w:rsidR="00073FA1" w:rsidRPr="00B33329">
        <w:rPr>
          <w:rFonts w:ascii="Calibri" w:hAnsi="Calibri" w:cs="Calibri"/>
          <w:color w:val="000000"/>
          <w:lang w:val="en-GB"/>
        </w:rPr>
        <w:t xml:space="preserve"> </w:t>
      </w:r>
      <w:r w:rsidR="007E0FEC">
        <w:rPr>
          <w:rFonts w:ascii="Calibri" w:hAnsi="Calibri" w:cs="Calibri"/>
          <w:color w:val="000000"/>
          <w:lang w:val="en-GB"/>
        </w:rPr>
        <w:t>(</w:t>
      </w:r>
      <w:r w:rsidR="007E0FEC" w:rsidRPr="001F7D93">
        <w:rPr>
          <w:rFonts w:ascii="Arial" w:hAnsi="Arial"/>
          <w:sz w:val="18"/>
        </w:rPr>
        <w:t>*</w:t>
      </w:r>
      <w:r w:rsidR="007E0FEC" w:rsidRPr="000B4BC5">
        <w:rPr>
          <w:rFonts w:ascii="Arial" w:hAnsi="Arial" w:cs="Arial"/>
          <w:sz w:val="18"/>
          <w:szCs w:val="18"/>
        </w:rPr>
        <w:t xml:space="preserve"> </w:t>
      </w:r>
      <w:r w:rsidR="007E0FEC" w:rsidRPr="001F7D93">
        <w:rPr>
          <w:rFonts w:ascii="Arial" w:hAnsi="Arial"/>
          <w:sz w:val="18"/>
        </w:rPr>
        <w:t>The use of trade names does not signify endorsement by the U.S. Geological Survey</w:t>
      </w:r>
      <w:r w:rsidR="007E0FEC">
        <w:rPr>
          <w:rFonts w:ascii="Arial" w:hAnsi="Arial"/>
          <w:sz w:val="18"/>
        </w:rPr>
        <w:t xml:space="preserve">) </w:t>
      </w:r>
      <w:r w:rsidR="00073FA1" w:rsidRPr="00B33329">
        <w:rPr>
          <w:rFonts w:ascii="Calibri" w:hAnsi="Calibri" w:cs="Calibri"/>
          <w:color w:val="000000"/>
          <w:lang w:val="en-GB"/>
        </w:rPr>
        <w:t xml:space="preserve">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w:t>
      </w:r>
      <w:proofErr w:type="spellStart"/>
      <w:r w:rsidR="005C6221" w:rsidRPr="00B33329">
        <w:rPr>
          <w:rFonts w:ascii="Calibri" w:hAnsi="Calibri" w:cs="Calibri"/>
          <w:color w:val="000000"/>
          <w:lang w:val="en-GB"/>
        </w:rPr>
        <w:t>Fo</w:t>
      </w:r>
      <w:proofErr w:type="spellEnd"/>
      <w:r w:rsidR="005C6221" w:rsidRPr="00B33329">
        <w:rPr>
          <w:rFonts w:ascii="Calibri" w:hAnsi="Calibri" w:cs="Calibri"/>
          <w:color w:val="000000"/>
          <w:lang w:val="en-GB"/>
        </w:rPr>
        <w:t xml:space="preserve"> = </w:t>
      </w:r>
      <w:r w:rsidR="005C6221" w:rsidRPr="00B33329">
        <w:rPr>
          <w:rFonts w:ascii="Calibri" w:hAnsi="Calibri" w:cs="Calibri"/>
          <w:color w:val="000000"/>
        </w:rPr>
        <w:t>100*Mg/(</w:t>
      </w:r>
      <w:proofErr w:type="spellStart"/>
      <w:r w:rsidR="005C6221" w:rsidRPr="00B33329">
        <w:rPr>
          <w:rFonts w:ascii="Calibri" w:hAnsi="Calibri" w:cs="Calibri"/>
          <w:color w:val="000000"/>
        </w:rPr>
        <w:t>Mg+Fe</w:t>
      </w:r>
      <w:proofErr w:type="spellEnd"/>
      <w:r w:rsidR="005C6221" w:rsidRPr="00B33329">
        <w:rPr>
          <w:rFonts w:ascii="Calibri" w:hAnsi="Calibri" w:cs="Calibri"/>
          <w:color w:val="000000"/>
        </w:rPr>
        <w:t>)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 xml:space="preserve">The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w:t>
      </w:r>
      <w:proofErr w:type="spellStart"/>
      <w:r w:rsidR="00E32451" w:rsidRPr="00B33329">
        <w:rPr>
          <w:rFonts w:ascii="Calibri" w:hAnsi="Calibri" w:cs="Calibri"/>
          <w:color w:val="000000"/>
          <w:lang w:val="en-GB"/>
        </w:rPr>
        <w:t>Ol-Liq</w:t>
      </w:r>
      <w:proofErr w:type="spellEnd"/>
      <w:r w:rsidR="00E32451" w:rsidRPr="00B33329">
        <w:rPr>
          <w:rFonts w:ascii="Calibri" w:hAnsi="Calibri" w:cs="Calibri"/>
          <w:color w:val="000000"/>
          <w:lang w:val="en-GB"/>
        </w:rPr>
        <w:t xml:space="preserve">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xml:space="preserve">. Thus, the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w:t>
      </w:r>
      <w:proofErr w:type="spellStart"/>
      <w:r w:rsidR="009F2612"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olivines which </w:t>
      </w:r>
      <w:r w:rsidR="005D60B7" w:rsidRPr="00B33329">
        <w:rPr>
          <w:rFonts w:ascii="Calibri" w:hAnsi="Calibri" w:cs="Calibri"/>
          <w:color w:val="000000"/>
          <w:lang w:val="en-GB"/>
        </w:rPr>
        <w:lastRenderedPageBreak/>
        <w:t xml:space="preserve">crystallize from more primitive melts from low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{"citationID":"mu0WblAU","properties":{"formattedCitation":"({\\i{}11})","plainCitation":"(11)","noteIndex":0},"citationItems":[{"id":2108,"uris":["http://zotero.org/users/9451925/items/FWZK55EA"],"itemData":{"id":2108,"type":"article-journal","abstract":"Interpreting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9C5427" w:rsidRPr="00B33329">
        <w:rPr>
          <w:rFonts w:ascii="Calibri" w:hAnsi="Calibri" w:cs="Calibri"/>
          <w:color w:val="000000"/>
          <w:lang w:val="en-GB"/>
        </w:rPr>
        <w:fldChar w:fldCharType="end"/>
      </w:r>
      <w:r w:rsidR="00767A9B">
        <w:rPr>
          <w:rFonts w:ascii="Calibri" w:hAnsi="Calibri" w:cs="Calibri"/>
          <w:color w:val="000000"/>
          <w:lang w:val="en-GB"/>
        </w:rPr>
        <w:t xml:space="preserve">) </w:t>
      </w:r>
      <w:r w:rsidR="005D60B7" w:rsidRPr="00B33329">
        <w:rPr>
          <w:rFonts w:ascii="Calibri" w:hAnsi="Calibri" w:cs="Calibri"/>
          <w:color w:val="000000"/>
          <w:lang w:val="en-GB"/>
        </w:rPr>
        <w:t xml:space="preserve">for performing EOS calculations, rather than having 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558D59A4"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Our results</w:t>
      </w:r>
      <w:r w:rsidR="000E3113">
        <w:rPr>
          <w:rFonts w:ascii="Calibri" w:hAnsi="Calibri" w:cs="Calibri"/>
          <w:color w:val="000000"/>
          <w:lang w:val="en-GB"/>
        </w:rPr>
        <w:t xml:space="preserve"> on Day 4</w:t>
      </w:r>
      <w:r w:rsidRPr="00B33329">
        <w:rPr>
          <w:rFonts w:ascii="Calibri" w:hAnsi="Calibri" w:cs="Calibri"/>
          <w:color w:val="000000"/>
          <w:lang w:val="en-GB"/>
        </w:rPr>
        <w:t xml:space="preserve">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{"citationID":"zcZPnuk7","properties":{"formattedCitation":"({\\i{}8}, {\\i{}9}, {\\i{}25})","plainCitation":"(8, 9, 25)","noteIndex":0},"citationItems":[{"id":2006,"uris":["http://zotero.org/users/9451925/items/FQW6YRR6"],"itemData":{"id":2006,"type":"article-journal","abstract":"We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 xml:space="preserve">, </w:t>
      </w:r>
      <w:r w:rsidR="00767A9B" w:rsidRPr="00767A9B">
        <w:rPr>
          <w:rFonts w:ascii="Calibri" w:hAnsi="Calibri" w:cs="Calibri"/>
          <w:i/>
          <w:iCs/>
        </w:rPr>
        <w:t>25</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{"citationID":"DqoUYxOz","properties":{"formattedCitation":"({\\i{}21}, {\\i{}23})","plainCitation":"(21,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 xml:space="preserve">, </w:t>
      </w:r>
      <w:r w:rsidR="00767A9B" w:rsidRPr="00767A9B">
        <w:rPr>
          <w:rFonts w:ascii="Calibri" w:hAnsi="Calibri" w:cs="Calibri"/>
          <w:i/>
          <w:iCs/>
        </w:rPr>
        <w:t>23</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767A9B">
        <w:rPr>
          <w:rFonts w:ascii="Calibri" w:hAnsi="Calibri" w:cs="Calibri"/>
          <w:color w:val="000000"/>
        </w:rPr>
        <w:instrText xml:space="preserve"> ADDIN ZOTERO_ITEM CSL_CITATION {"citationID":"VdGFtbei","properties":{"formattedCitation":"({\\i{}11},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rPr>
        <w:instrText>∼</w:instrText>
      </w:r>
      <w:r w:rsidR="00767A9B">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rPr>
        <w:instrText>∼</w:instrText>
      </w:r>
      <w:r w:rsidR="00767A9B">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proofErr w:type="spellStart"/>
      <w:r w:rsidR="005C6221" w:rsidRPr="00B33329">
        <w:rPr>
          <w:rFonts w:ascii="Calibri" w:hAnsi="Calibri" w:cs="Calibri"/>
          <w:color w:val="000000"/>
          <w:lang w:val="en-GB"/>
        </w:rPr>
        <w:t>Fo</w:t>
      </w:r>
      <w:proofErr w:type="spellEnd"/>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w:t>
      </w:r>
      <w:proofErr w:type="spellStart"/>
      <w:r w:rsidR="00EF4B2A" w:rsidRPr="00B33329">
        <w:rPr>
          <w:rFonts w:ascii="Calibri" w:hAnsi="Calibri" w:cs="Calibri"/>
          <w:color w:val="000000"/>
          <w:lang w:val="en-GB"/>
        </w:rPr>
        <w:t>Fo</w:t>
      </w:r>
      <w:proofErr w:type="spellEnd"/>
      <w:r w:rsidR="00EF4B2A" w:rsidRPr="00B33329">
        <w:rPr>
          <w:rFonts w:ascii="Calibri" w:hAnsi="Calibri" w:cs="Calibri"/>
          <w:color w:val="000000"/>
          <w:lang w:val="en-GB"/>
        </w:rPr>
        <w:t xml:space="preserve">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proofErr w:type="spellStart"/>
      <w:r w:rsidR="00EF4B2A" w:rsidRPr="00B33329">
        <w:rPr>
          <w:rFonts w:ascii="Calibri" w:hAnsi="Calibri" w:cs="Calibri"/>
          <w:color w:val="000000"/>
          <w:lang w:val="en-GB"/>
        </w:rPr>
        <w:t>Fo</w:t>
      </w:r>
      <w:proofErr w:type="spellEnd"/>
      <w:r w:rsidR="00EF4B2A"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{"citationID":"wtEHScop","properties":{"formattedCitation":"({\\i{}18}, {\\i{}26}\\uc0\\u8211{}{\\i{}29})","plainCitation":"(18, 26–29)","noteIndex":0},"citationItems":[{"id":2020,"uris":["http://zotero.org/users/9451925/items/ZRK9LWUC"],"itemData":{"id":2020,"type":"book","note":"page: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0·70359 to a maximum of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0·70364 between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 xml:space="preserve">, </w:t>
      </w:r>
      <w:r w:rsidR="00767A9B" w:rsidRPr="00767A9B">
        <w:rPr>
          <w:rFonts w:ascii="Calibri" w:hAnsi="Calibri" w:cs="Calibri"/>
          <w:i/>
          <w:iCs/>
        </w:rPr>
        <w:t>26</w:t>
      </w:r>
      <w:r w:rsidR="00767A9B" w:rsidRPr="00767A9B">
        <w:rPr>
          <w:rFonts w:ascii="Calibri" w:hAnsi="Calibri" w:cs="Calibri"/>
        </w:rPr>
        <w:t>–</w:t>
      </w:r>
      <w:r w:rsidR="00767A9B" w:rsidRPr="00767A9B">
        <w:rPr>
          <w:rFonts w:ascii="Calibri" w:hAnsi="Calibri" w:cs="Calibri"/>
          <w:i/>
          <w:iCs/>
        </w:rPr>
        <w:t>29</w:t>
      </w:r>
      <w:r w:rsidR="00767A9B" w:rsidRPr="00767A9B">
        <w:rPr>
          <w:rFonts w:ascii="Calibri" w:hAnsi="Calibri" w:cs="Calibri"/>
        </w:rPr>
        <w:t>)</w:t>
      </w:r>
      <w:r w:rsidR="00F3431D" w:rsidRPr="00B33329">
        <w:rPr>
          <w:rFonts w:ascii="Calibri" w:hAnsi="Calibri" w:cs="Calibri"/>
          <w:color w:val="000000"/>
          <w:lang w:val="en-GB"/>
        </w:rPr>
        <w:fldChar w:fldCharType="end"/>
      </w:r>
      <w:r w:rsidR="00EF4B2A" w:rsidRPr="00767A9B">
        <w:rPr>
          <w:rFonts w:ascii="Calibri" w:hAnsi="Calibri" w:cs="Calibri"/>
          <w:color w:val="000000"/>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proofErr w:type="spellStart"/>
      <w:r w:rsidR="002C048D" w:rsidRPr="00B33329">
        <w:rPr>
          <w:rFonts w:ascii="Calibri" w:hAnsi="Calibri" w:cs="Calibri"/>
          <w:color w:val="000000"/>
          <w:lang w:val="en-GB"/>
        </w:rPr>
        <w:t>Fo</w:t>
      </w:r>
      <w:proofErr w:type="spellEnd"/>
      <w:r w:rsidR="002C048D"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  </w:t>
      </w:r>
    </w:p>
    <w:p w14:paraId="54AF04C9" w14:textId="0CF2B1F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{"citationID":"99oTV4NS","properties":{"formattedCitation":"({\\i{}18})","plainCitation":"(18)","noteIndex":0},"citationItems":[{"id":2109,"uris":["http://zotero.org/users/9451925/items/N3Q4JDAJ"],"itemData":{"id":2109,"type":"article-journal","abstract":"Kīlauea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30DFF15A"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3) Complex skeletal growth of olivine crystals during extensive undercooling</w:t>
      </w:r>
      <w:r w:rsidR="00767A9B">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{"citationID":"MD9Uar0X","properties":{"formattedCitation":"({\\i{}30})","plainCitation":"(30)","noteIndex":0},"citationItems":[{"id":2038,"uris":["http://zotero.org/users/9451925/items/HQECSDJC"],"itemData":{"id":2038,"type":"article-journal","abstract":"The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30</w:t>
      </w:r>
      <w:r w:rsidR="00767A9B" w:rsidRPr="00767A9B">
        <w:rPr>
          <w:rFonts w:ascii="Calibri" w:hAnsi="Calibri" w:cs="Calibri"/>
        </w:rPr>
        <w:t>)</w:t>
      </w:r>
      <w:r w:rsidR="00767A9B">
        <w:rPr>
          <w:rFonts w:ascii="Calibri" w:hAnsi="Calibri" w:cs="Calibri"/>
          <w:color w:val="000000"/>
          <w:lang w:val="en-GB"/>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that high-</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 cores which initially grew in the SC reservoir texturally evolved and trapped lower pressure FI in the Halemaʻumaʻu reservoir. </w:t>
      </w:r>
    </w:p>
    <w:p w14:paraId="1651C635" w14:textId="229B0E72"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{"citationID":"jSMo8JbW","properties":{"formattedCitation":"({\\i{}11}, {\\i{}31})","plainCitation":"(11, 31)","noteIndex":0},"citationItems":[{"id":2108,"uris":["http://zotero.org/users/9451925/items/FWZK55EA"],"itemData":{"id":2108,"type":"article-journal","abstract":"Interpreting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31</w:t>
      </w:r>
      <w:r w:rsidR="00767A9B" w:rsidRPr="00767A9B">
        <w:rPr>
          <w:rFonts w:ascii="Calibri" w:hAnsi="Calibri" w:cs="Calibri"/>
        </w:rPr>
        <w:t>)</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 xml:space="preserve">over </w:t>
      </w:r>
      <w:r w:rsidR="003043FB">
        <w:rPr>
          <w:rFonts w:ascii="Calibri" w:hAnsi="Calibri" w:cs="Calibri"/>
          <w:color w:val="000000"/>
          <w:lang w:val="en-GB"/>
        </w:rPr>
        <w:t>~ 2 yrs</w:t>
      </w:r>
      <w:r w:rsidR="00CD3588" w:rsidRPr="00B33329">
        <w:rPr>
          <w:rFonts w:ascii="Calibri" w:hAnsi="Calibri" w:cs="Calibri"/>
          <w:color w:val="000000"/>
          <w:lang w:val="en-GB"/>
        </w:rPr>
        <w:t>.</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proofErr w:type="spellStart"/>
      <w:r w:rsidRPr="00B33329">
        <w:rPr>
          <w:rFonts w:ascii="Calibri" w:hAnsi="Calibri" w:cs="Calibri"/>
          <w:b/>
          <w:bCs/>
          <w:color w:val="000000"/>
          <w:lang w:val="en-GB"/>
        </w:rPr>
        <w:t>oader</w:t>
      </w:r>
      <w:proofErr w:type="spellEnd"/>
      <w:r w:rsidRPr="00B33329">
        <w:rPr>
          <w:rFonts w:ascii="Calibri" w:hAnsi="Calibri" w:cs="Calibri"/>
          <w:b/>
          <w:bCs/>
          <w:color w:val="000000"/>
          <w:lang w:val="en-GB"/>
        </w:rPr>
        <w:t xml:space="preserve"> applicability of the method</w:t>
      </w:r>
    </w:p>
    <w:p w14:paraId="51D0F442" w14:textId="2AB0C6E1" w:rsidR="006E02E5" w:rsidRPr="00B33329" w:rsidRDefault="00F37A29"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Pr>
          <w:rFonts w:ascii="Calibri" w:hAnsi="Calibri" w:cs="Calibri"/>
          <w:color w:val="000000"/>
          <w:lang w:val="en-GB"/>
        </w:rPr>
        <w:t>The u</w:t>
      </w:r>
      <w:r w:rsidR="00C81078" w:rsidRPr="00B33329">
        <w:rPr>
          <w:rFonts w:ascii="Calibri" w:hAnsi="Calibri" w:cs="Calibri"/>
          <w:color w:val="000000"/>
          <w:lang w:val="en-GB"/>
        </w:rPr>
        <w:t xml:space="preserve">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00C81078"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81078"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00C81078"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00C81078"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00C81078"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pressures corresponding 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00C81078"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{"citationID":"y6fjvTg9","properties":{"formattedCitation":"({\\i{}11},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0D4CBF" w:rsidRPr="00B33329">
        <w:rPr>
          <w:rFonts w:ascii="Calibri" w:hAnsi="Calibri" w:cs="Calibri"/>
          <w:color w:val="000000"/>
          <w:lang w:val="en-GB"/>
        </w:rPr>
        <w:fldChar w:fldCharType="end"/>
      </w:r>
      <w:r w:rsidR="00C81078" w:rsidRPr="00B33329">
        <w:rPr>
          <w:rFonts w:ascii="Calibri" w:hAnsi="Calibri" w:cs="Calibri"/>
          <w:color w:val="000000"/>
          <w:lang w:val="en-GB"/>
        </w:rPr>
        <w:t xml:space="preserve">. As discussed above, the effect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is small on calculated 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00C81078" w:rsidRPr="00B33329">
        <w:rPr>
          <w:rFonts w:ascii="Calibri" w:hAnsi="Calibri" w:cs="Calibri"/>
          <w:color w:val="000000"/>
          <w:lang w:val="en-GB"/>
        </w:rPr>
        <w:t xml:space="preserve">to assess the utility of the fluid inclusion method for rapid-response petrology globally, it is necessary to evaluate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81078"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00C81078" w:rsidRPr="00B33329">
        <w:rPr>
          <w:rFonts w:ascii="Calibri" w:hAnsi="Calibri" w:cs="Calibri"/>
          <w:color w:val="000000"/>
          <w:lang w:val="en-GB"/>
        </w:rPr>
        <w:t>.</w:t>
      </w:r>
    </w:p>
    <w:p w14:paraId="64832A4B" w14:textId="24CA1C52"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 xml:space="preserve">We compiled </w:t>
      </w:r>
      <w:r w:rsidR="003043FB">
        <w:rPr>
          <w:rFonts w:ascii="Calibri" w:hAnsi="Calibri" w:cs="Calibri"/>
          <w:color w:val="000000"/>
          <w:lang w:val="en-GB"/>
        </w:rPr>
        <w:t xml:space="preserve">published </w:t>
      </w:r>
      <w:r w:rsidR="000D4CBF" w:rsidRPr="00B33329">
        <w:rPr>
          <w:rFonts w:ascii="Calibri" w:hAnsi="Calibri" w:cs="Calibri"/>
          <w:color w:val="000000"/>
          <w:lang w:val="en-GB"/>
        </w:rPr>
        <w:t xml:space="preserve">melt inclusion </w:t>
      </w:r>
      <w:r w:rsidR="003043FB">
        <w:rPr>
          <w:rFonts w:ascii="Calibri" w:hAnsi="Calibri" w:cs="Calibri"/>
          <w:color w:val="000000"/>
          <w:lang w:val="en-GB"/>
        </w:rPr>
        <w:t>data</w:t>
      </w:r>
      <w:r w:rsidR="003043FB" w:rsidRPr="00B33329">
        <w:rPr>
          <w:rFonts w:ascii="Calibri" w:hAnsi="Calibri" w:cs="Calibri"/>
          <w:color w:val="000000"/>
          <w:lang w:val="en-GB"/>
        </w:rPr>
        <w:t xml:space="preserve"> </w:t>
      </w:r>
      <w:r w:rsidR="000D4CBF" w:rsidRPr="00B33329">
        <w:rPr>
          <w:rFonts w:ascii="Calibri" w:hAnsi="Calibri" w:cs="Calibri"/>
          <w:color w:val="000000"/>
          <w:lang w:val="en-GB"/>
        </w:rPr>
        <w:t>from all over the world</w:t>
      </w:r>
      <w:r w:rsidR="003043FB">
        <w:rPr>
          <w:rFonts w:ascii="Calibri" w:hAnsi="Calibri" w:cs="Calibri"/>
          <w:color w:val="000000"/>
          <w:lang w:val="en-GB"/>
        </w:rPr>
        <w:t>, spanning many</w:t>
      </w:r>
      <w:r w:rsidR="000D4CBF" w:rsidRPr="00B33329">
        <w:rPr>
          <w:rFonts w:ascii="Calibri" w:hAnsi="Calibri" w:cs="Calibri"/>
          <w:color w:val="000000"/>
          <w:lang w:val="en-GB"/>
        </w:rPr>
        <w:t xml:space="preserve"> different tectonic settings</w:t>
      </w:r>
      <w:r w:rsidR="00600D9A">
        <w:rPr>
          <w:rFonts w:ascii="Calibri" w:hAnsi="Calibri" w:cs="Calibri"/>
          <w:color w:val="000000"/>
          <w:lang w:val="en-GB"/>
        </w:rPr>
        <w:t xml:space="preserve"> (Fig</w:t>
      </w:r>
      <w:r w:rsidR="00F37A29">
        <w:rPr>
          <w:rFonts w:ascii="Calibri" w:hAnsi="Calibri" w:cs="Calibri"/>
          <w:color w:val="000000"/>
          <w:lang w:val="en-GB"/>
        </w:rPr>
        <w:t>.</w:t>
      </w:r>
      <w:r w:rsidR="00600D9A">
        <w:rPr>
          <w:rFonts w:ascii="Calibri" w:hAnsi="Calibri" w:cs="Calibri"/>
          <w:color w:val="000000"/>
          <w:lang w:val="en-GB"/>
        </w:rPr>
        <w:t xml:space="preserve"> 4</w:t>
      </w:r>
      <w:r w:rsidR="006865B3">
        <w:rPr>
          <w:rFonts w:ascii="Calibri" w:hAnsi="Calibri" w:cs="Calibri"/>
          <w:color w:val="000000"/>
          <w:lang w:val="en-GB"/>
        </w:rPr>
        <w:t>)</w:t>
      </w:r>
      <w:r w:rsidR="003043FB">
        <w:rPr>
          <w:rFonts w:ascii="Calibri" w:hAnsi="Calibri" w:cs="Calibri"/>
          <w:color w:val="000000"/>
          <w:lang w:val="en-GB"/>
        </w:rPr>
        <w:t>. We</w:t>
      </w:r>
      <w:r w:rsidRPr="00B33329">
        <w:rPr>
          <w:rFonts w:ascii="Calibri" w:hAnsi="Calibri" w:cs="Calibri"/>
          <w:color w:val="000000"/>
          <w:lang w:val="en-GB"/>
        </w:rPr>
        <w:t xml:space="preserve"> calculat</w:t>
      </w:r>
      <w:r w:rsidR="003043FB">
        <w:rPr>
          <w:rFonts w:ascii="Calibri" w:hAnsi="Calibri" w:cs="Calibri"/>
          <w:color w:val="000000"/>
          <w:lang w:val="en-GB"/>
        </w:rPr>
        <w:t>e</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using </w:t>
      </w:r>
      <w:r w:rsidR="00587C9D">
        <w:rPr>
          <w:rFonts w:ascii="Calibri" w:hAnsi="Calibri" w:cs="Calibri"/>
          <w:color w:val="000000"/>
          <w:lang w:val="en-GB"/>
        </w:rPr>
        <w:t xml:space="preserve">the solubility model </w:t>
      </w:r>
      <w:proofErr w:type="spellStart"/>
      <w:r w:rsidRPr="00B33329">
        <w:rPr>
          <w:rFonts w:ascii="Calibri" w:hAnsi="Calibri" w:cs="Calibri"/>
          <w:color w:val="000000"/>
          <w:lang w:val="en-GB"/>
        </w:rPr>
        <w:t>MagmaSat</w:t>
      </w:r>
      <w:proofErr w:type="spellEnd"/>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{"citationID":"xvXNxQjS","properties":{"formattedCitation":"({\\i{}33})","plainCitation":"(33)","noteIndex":0},"citationItems":[{"id":1243,"uris":["http://zotero.org/users/9451925/items/3Q6SA25I"],"itemData":{"id":1243,"type":"article-journal","abstract":"A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33</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xml:space="preserve">, </w:t>
      </w:r>
      <w:r w:rsidRPr="00B33329">
        <w:rPr>
          <w:rFonts w:ascii="Calibri" w:hAnsi="Calibri" w:cs="Calibri"/>
          <w:color w:val="000000"/>
          <w:lang w:val="en-GB"/>
        </w:rPr>
        <w:lastRenderedPageBreak/>
        <w:t xml:space="preserve">implemented in </w:t>
      </w:r>
      <w:proofErr w:type="spellStart"/>
      <w:r w:rsidRPr="00B33329">
        <w:rPr>
          <w:rFonts w:ascii="Calibri" w:hAnsi="Calibri" w:cs="Calibri"/>
          <w:color w:val="000000"/>
          <w:lang w:val="en-GB"/>
        </w:rPr>
        <w:t>VES</w:t>
      </w:r>
      <w:r w:rsidR="00600D9A">
        <w:rPr>
          <w:rFonts w:ascii="Calibri" w:hAnsi="Calibri" w:cs="Calibri"/>
          <w:color w:val="000000"/>
          <w:lang w:val="en-GB"/>
        </w:rPr>
        <w:t>I</w:t>
      </w:r>
      <w:r w:rsidRPr="00B33329">
        <w:rPr>
          <w:rFonts w:ascii="Calibri" w:hAnsi="Calibri" w:cs="Calibri"/>
          <w:color w:val="000000"/>
          <w:lang w:val="en-GB"/>
        </w:rPr>
        <w:t>cal</w:t>
      </w:r>
      <w:proofErr w:type="spellEnd"/>
      <w:r w:rsidRPr="00B33329">
        <w:rPr>
          <w:rFonts w:ascii="Calibri" w:hAnsi="Calibri" w:cs="Calibri"/>
          <w:color w:val="000000"/>
          <w:lang w:val="en-GB"/>
        </w:rPr>
        <w:t xml:space="preserve">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{"citationID":"Y9U13hJX","properties":{"formattedCitation":"({\\i{}34})","plainCitation":"(34)","noteIndex":0},"citationItems":[{"id":1235,"uris":["http://zotero.org/users/9451925/items/GLWVQJ7Y"],"itemData":{"id":1235,"type":"article-journal","abstract":"Thermodynamics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34</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3043FB">
        <w:rPr>
          <w:rFonts w:ascii="Calibri" w:hAnsi="Calibri" w:cs="Calibri"/>
          <w:color w:val="000000"/>
          <w:lang w:val="en-GB"/>
        </w:rPr>
        <w:t>, 25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and</w:t>
      </w:r>
      <w:r w:rsidR="003043FB">
        <w:rPr>
          <w:rFonts w:ascii="Calibri" w:hAnsi="Calibri" w:cs="Calibri"/>
          <w:color w:val="000000"/>
          <w:lang w:val="en-GB"/>
        </w:rPr>
        <w:t xml:space="preserve"> 75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quantiles</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of calculated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for</w:t>
      </w:r>
      <w:r w:rsidR="00600D9A">
        <w:rPr>
          <w:rFonts w:ascii="Calibri" w:hAnsi="Calibri" w:cs="Calibri"/>
          <w:color w:val="000000"/>
          <w:lang w:val="en-GB"/>
        </w:rPr>
        <w:t xml:space="preserve"> 4</w:t>
      </w:r>
      <w:r w:rsidR="00F37A29">
        <w:rPr>
          <w:rFonts w:ascii="Calibri" w:hAnsi="Calibri" w:cs="Calibri"/>
          <w:color w:val="000000"/>
          <w:lang w:val="en-GB"/>
        </w:rPr>
        <w:t>069</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F37A29">
        <w:rPr>
          <w:rFonts w:ascii="Calibri" w:hAnsi="Calibri" w:cs="Calibri"/>
          <w:color w:val="000000"/>
          <w:vertAlign w:val="subscript"/>
          <w:lang w:val="en-GB"/>
        </w:rPr>
        <w:t xml:space="preserve"> </w:t>
      </w:r>
      <w:r w:rsidR="000D4CBF" w:rsidRPr="00B33329">
        <w:rPr>
          <w:rFonts w:ascii="Calibri" w:hAnsi="Calibri" w:cs="Calibri"/>
          <w:color w:val="000000"/>
          <w:lang w:val="en-GB"/>
        </w:rPr>
        <w:t>&lt;</w:t>
      </w:r>
      <w:r w:rsidR="00F37A29">
        <w:rPr>
          <w:rFonts w:ascii="Calibri" w:hAnsi="Calibri" w:cs="Calibri"/>
          <w:color w:val="000000"/>
          <w:lang w:val="en-GB"/>
        </w:rPr>
        <w:t xml:space="preserve"> </w:t>
      </w:r>
      <w:r w:rsidR="000D4CBF" w:rsidRPr="00B33329">
        <w:rPr>
          <w:rFonts w:ascii="Calibri" w:hAnsi="Calibri" w:cs="Calibri"/>
          <w:color w:val="000000"/>
          <w:lang w:val="en-GB"/>
        </w:rPr>
        <w:t>57 wt%</w:t>
      </w:r>
      <w:r w:rsidR="00F37A29">
        <w:rPr>
          <w:rFonts w:ascii="Calibri" w:hAnsi="Calibri" w:cs="Calibri"/>
          <w:color w:val="000000"/>
          <w:lang w:val="en-GB"/>
        </w:rPr>
        <w:t>, MgO &lt; 16 wt% and Saturation Pressure &gt; 20 MPa</w:t>
      </w:r>
      <w:r w:rsidR="000D4CBF" w:rsidRPr="00B33329">
        <w:rPr>
          <w:rFonts w:ascii="Calibri" w:hAnsi="Calibri" w:cs="Calibri"/>
          <w:color w:val="000000"/>
          <w:lang w:val="en-GB"/>
        </w:rPr>
        <w:t xml:space="preserve">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 xml:space="preserve">For each volcano, there is a clear correlation between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and pressure with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values taking an uptick to very high values at shallow </w:t>
      </w:r>
      <w:r w:rsidR="00D2431D" w:rsidRPr="009B3B12">
        <w:rPr>
          <w:rFonts w:ascii="Calibri" w:hAnsi="Calibri" w:cs="Calibri"/>
          <w:color w:val="000000"/>
          <w:lang w:val="en-GB"/>
        </w:rPr>
        <w:t>pressures (Supporting Fig. S</w:t>
      </w:r>
      <w:r w:rsidR="009B3B12" w:rsidRPr="009B3B12">
        <w:rPr>
          <w:rFonts w:ascii="Calibri" w:hAnsi="Calibri" w:cs="Calibri"/>
          <w:color w:val="000000"/>
          <w:lang w:val="en-GB"/>
        </w:rPr>
        <w:t>9a-i</w:t>
      </w:r>
      <w:r w:rsidR="00D2431D" w:rsidRPr="009B3B12">
        <w:rPr>
          <w:rFonts w:ascii="Calibri" w:hAnsi="Calibri" w:cs="Calibri"/>
          <w:color w:val="000000"/>
          <w:lang w:val="en-GB"/>
        </w:rPr>
        <w:t>)</w:t>
      </w:r>
      <w:r w:rsidR="00D2431D" w:rsidRPr="00B33329">
        <w:rPr>
          <w:rFonts w:ascii="Calibri" w:hAnsi="Calibri" w:cs="Calibri"/>
          <w:color w:val="000000"/>
          <w:lang w:val="en-GB"/>
        </w:rPr>
        <w:t xml:space="preserve"> as melt inclusions are trapped during enhanced 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043FB">
        <w:rPr>
          <w:rFonts w:ascii="Calibri" w:hAnsi="Calibri" w:cs="Calibri"/>
          <w:color w:val="000000"/>
          <w:lang w:val="en-GB"/>
        </w:rPr>
        <w:t xml:space="preserve"> and 25</w:t>
      </w:r>
      <w:r w:rsidR="003043FB" w:rsidRPr="00E223D1">
        <w:rPr>
          <w:rFonts w:ascii="Calibri" w:hAnsi="Calibri" w:cs="Calibri"/>
          <w:color w:val="000000"/>
          <w:vertAlign w:val="superscript"/>
          <w:lang w:val="en-GB"/>
        </w:rPr>
        <w:t>th</w:t>
      </w:r>
      <w:r w:rsidR="003043FB">
        <w:rPr>
          <w:rFonts w:ascii="Calibri" w:hAnsi="Calibri" w:cs="Calibri"/>
          <w:color w:val="000000"/>
          <w:lang w:val="en-GB"/>
        </w:rPr>
        <w:t xml:space="preserve"> </w:t>
      </w:r>
      <w:r w:rsidR="00251E6C">
        <w:rPr>
          <w:rFonts w:ascii="Calibri" w:hAnsi="Calibri" w:cs="Calibri"/>
          <w:color w:val="000000"/>
          <w:lang w:val="en-GB"/>
        </w:rPr>
        <w:t>quantiles</w:t>
      </w:r>
      <w:r w:rsidR="003855E1" w:rsidRPr="00B33329">
        <w:rPr>
          <w:rFonts w:ascii="Calibri" w:hAnsi="Calibri" w:cs="Calibri"/>
          <w:color w:val="000000"/>
          <w:lang w:val="en-GB"/>
        </w:rPr>
        <w:t xml:space="preserve"> are likely most representative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 xml:space="preserve">We stress the importance of considering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r>
          <w:rPr>
            <w:rFonts w:ascii="Cambria Math" w:hAnsi="Cambria Math" w:cs="Calibri"/>
            <w:lang w:val="en-GB"/>
          </w:rPr>
          <m:t xml:space="preserve"> </m:t>
        </m:r>
      </m:oMath>
      <w:r w:rsidR="005D543C">
        <w:rPr>
          <w:rFonts w:ascii="Calibri" w:hAnsi="Calibri" w:cs="Calibri"/>
          <w:color w:val="000000"/>
          <w:lang w:val="en-GB"/>
        </w:rPr>
        <w:t>when determining the suitability of this method to a particular system given that t</w:t>
      </w:r>
      <w:r w:rsidR="00F11C97">
        <w:rPr>
          <w:rFonts w:ascii="Calibri" w:hAnsi="Calibri" w:cs="Calibri"/>
          <w:color w:val="000000"/>
          <w:lang w:val="en-GB"/>
        </w:rPr>
        <w:t xml:space="preserve">he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11C97">
        <w:rPr>
          <w:rFonts w:ascii="Calibri" w:hAnsi="Calibri" w:cs="Calibri"/>
          <w:color w:val="000000"/>
          <w:lang w:val="en-GB"/>
        </w:rPr>
        <w:t xml:space="preserve">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xml:space="preserve">. For example, if we consider 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F0AD2">
        <w:rPr>
          <w:rFonts w:ascii="Calibri" w:hAnsi="Calibri" w:cs="Calibri"/>
          <w:color w:val="000000"/>
          <w:lang w:val="en-GB"/>
        </w:rPr>
        <w:t xml:space="preserve"> of 0.1</w:t>
      </w:r>
      <w:r w:rsidR="00AF6FBB">
        <w:rPr>
          <w:rFonts w:ascii="Calibri" w:hAnsi="Calibri" w:cs="Calibri"/>
          <w:color w:val="000000"/>
          <w:lang w:val="en-GB"/>
        </w:rPr>
        <w:t xml:space="preserve">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of our FI dataset at Kīlauea</w:t>
      </w:r>
      <w:r w:rsidR="005D543C">
        <w:rPr>
          <w:rFonts w:ascii="Calibri" w:hAnsi="Calibri" w:cs="Calibri"/>
          <w:color w:val="000000"/>
          <w:lang w:val="en-GB"/>
        </w:rPr>
        <w:t xml:space="preserve"> and a commonly assumed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543C">
        <w:rPr>
          <w:rFonts w:ascii="Calibri" w:hAnsi="Calibri" w:cs="Calibri"/>
          <w:color w:val="000000"/>
          <w:lang w:val="en-GB"/>
        </w:rPr>
        <w:t xml:space="preserve">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is greater than 0.1 (</w:t>
      </w:r>
      <w:r w:rsidR="005D543C">
        <w:rPr>
          <w:rFonts w:ascii="Calibri" w:hAnsi="Calibri" w:cs="Calibri"/>
          <w:color w:val="000000"/>
          <w:lang w:val="en-GB"/>
        </w:rPr>
        <w:t xml:space="preserve">e.g., </w:t>
      </w:r>
      <w:r w:rsidR="003043FB">
        <w:rPr>
          <w:rFonts w:ascii="Calibri" w:hAnsi="Calibri" w:cs="Calibri"/>
          <w:color w:val="000000"/>
          <w:lang w:val="en-GB"/>
        </w:rPr>
        <w:t xml:space="preserve">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043FB">
        <w:rPr>
          <w:rFonts w:ascii="Calibri" w:hAnsi="Calibri" w:cs="Calibri"/>
          <w:color w:val="000000"/>
          <w:lang w:val="en-GB"/>
        </w:rPr>
        <w:t xml:space="preserve">=0.2, the correction is </w:t>
      </w:r>
      <w:r w:rsidR="005D543C">
        <w:rPr>
          <w:rFonts w:ascii="Calibri" w:hAnsi="Calibri" w:cs="Calibri"/>
          <w:color w:val="000000"/>
          <w:lang w:val="en-GB"/>
        </w:rPr>
        <w:t xml:space="preserve">25-30% at P&lt;150 MPa and ~50% at P = 700 MPa;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1347">
        <w:rPr>
          <w:rFonts w:ascii="Calibri" w:hAnsi="Calibri" w:cs="Calibri"/>
          <w:color w:val="000000"/>
          <w:lang w:val="en-GB"/>
        </w:rPr>
        <w:t xml:space="preserve">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w:t>
      </w:r>
      <w:r w:rsidR="00F37A29">
        <w:rPr>
          <w:rFonts w:ascii="Calibri" w:hAnsi="Calibri" w:cs="Calibri"/>
          <w:color w:val="000000"/>
          <w:lang w:val="en-GB"/>
        </w:rPr>
        <w:t xml:space="preserve"> </w:t>
      </w:r>
      <w:r w:rsidR="005D1347">
        <w:rPr>
          <w:rFonts w:ascii="Calibri" w:hAnsi="Calibri" w:cs="Calibri"/>
          <w:color w:val="000000"/>
          <w:lang w:val="en-GB"/>
        </w:rPr>
        <w:t>57 wt%</w:t>
      </w:r>
      <w:r w:rsidR="00F37A29">
        <w:rPr>
          <w:rFonts w:ascii="Calibri" w:hAnsi="Calibri" w:cs="Calibri"/>
          <w:color w:val="000000"/>
          <w:lang w:val="en-GB"/>
        </w:rPr>
        <w:t xml:space="preserve"> and MgO &lt; 16 wt%</w:t>
      </w:r>
      <w:r w:rsidR="005D1347">
        <w:rPr>
          <w:rFonts w:ascii="Calibri" w:hAnsi="Calibri" w:cs="Calibri"/>
          <w:color w:val="000000"/>
          <w:lang w:val="en-GB"/>
        </w:rPr>
        <w:t xml:space="preserve"> around the world. </w:t>
      </w:r>
    </w:p>
    <w:p w14:paraId="38CC7C9D" w14:textId="22E0A3CE"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It is also noteworthy that </w:t>
      </w:r>
      <w:proofErr w:type="gramStart"/>
      <w:r w:rsidRPr="00B33329">
        <w:rPr>
          <w:rFonts w:ascii="Calibri" w:hAnsi="Calibri" w:cs="Calibri"/>
          <w:color w:val="000000"/>
          <w:lang w:val="en-GB"/>
        </w:rPr>
        <w:t>the vast majority of</w:t>
      </w:r>
      <w:proofErr w:type="gramEnd"/>
      <w:r w:rsidRPr="00B33329">
        <w:rPr>
          <w:rFonts w:ascii="Calibri" w:hAnsi="Calibri" w:cs="Calibri"/>
          <w:color w:val="000000"/>
          <w:lang w:val="en-GB"/>
        </w:rPr>
        <w:t xml:space="preserve">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overestimated. </w:t>
      </w:r>
      <w:r w:rsidR="003855E1" w:rsidRPr="00B33329">
        <w:rPr>
          <w:rFonts w:ascii="Calibri" w:hAnsi="Calibri" w:cs="Calibri"/>
          <w:color w:val="000000"/>
          <w:lang w:val="en-GB"/>
        </w:rPr>
        <w:t xml:space="preserve">This can be demonstrated by comparing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values at volcanoes where there some studies with Raman measurements and some without (Supporting Fig.</w:t>
      </w:r>
      <w:r w:rsidR="00E23223">
        <w:rPr>
          <w:rFonts w:ascii="Calibri" w:hAnsi="Calibri" w:cs="Calibri"/>
          <w:color w:val="000000"/>
          <w:lang w:val="en-GB"/>
        </w:rPr>
        <w:t xml:space="preserve"> S9c EAR, </w:t>
      </w:r>
      <w:r w:rsidR="00E23223" w:rsidRPr="00B33329">
        <w:rPr>
          <w:rFonts w:ascii="Calibri" w:hAnsi="Calibri" w:cs="Calibri"/>
          <w:color w:val="000000"/>
          <w:lang w:val="en-GB"/>
        </w:rPr>
        <w:t>Fig.</w:t>
      </w:r>
      <w:r w:rsidR="00E23223">
        <w:rPr>
          <w:rFonts w:ascii="Calibri" w:hAnsi="Calibri" w:cs="Calibri"/>
          <w:color w:val="000000"/>
          <w:lang w:val="en-GB"/>
        </w:rPr>
        <w:t xml:space="preserve"> S9h </w:t>
      </w:r>
      <w:r w:rsidR="00F37A29">
        <w:rPr>
          <w:rFonts w:ascii="Calibri" w:hAnsi="Calibri" w:cs="Calibri"/>
          <w:color w:val="000000"/>
          <w:lang w:val="en-GB"/>
        </w:rPr>
        <w:t>Kamchatka,</w:t>
      </w:r>
      <w:r w:rsidR="00E23223">
        <w:rPr>
          <w:rFonts w:ascii="Calibri" w:hAnsi="Calibri" w:cs="Calibri"/>
          <w:color w:val="000000"/>
          <w:lang w:val="en-GB"/>
        </w:rPr>
        <w:t xml:space="preserve"> and Cascades</w:t>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w:t>
      </w:r>
      <w:r w:rsidR="00E23223">
        <w:rPr>
          <w:rFonts w:ascii="Calibri" w:hAnsi="Calibri" w:cs="Calibri"/>
          <w:color w:val="000000"/>
          <w:lang w:val="en-GB"/>
        </w:rPr>
        <w:t xml:space="preserve">by </w:t>
      </w:r>
      <w:r w:rsidR="003855E1" w:rsidRPr="00B33329">
        <w:rPr>
          <w:rFonts w:ascii="Calibri" w:hAnsi="Calibri" w:cs="Calibri"/>
          <w:color w:val="000000"/>
          <w:lang w:val="en-GB"/>
        </w:rPr>
        <w:t xml:space="preserve">Raman spectroscopy. </w:t>
      </w:r>
    </w:p>
    <w:p w14:paraId="5C13293D" w14:textId="3F2870F6"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 xml:space="preserve">subduction zones record much higher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 xml:space="preserve">continental </w:t>
      </w:r>
      <w:proofErr w:type="gramStart"/>
      <w:r w:rsidR="000D4CBF" w:rsidRPr="00B33329">
        <w:rPr>
          <w:rFonts w:ascii="Calibri" w:hAnsi="Calibri" w:cs="Calibri"/>
          <w:color w:val="000000"/>
          <w:lang w:val="en-GB"/>
        </w:rPr>
        <w:t>rifts</w:t>
      </w:r>
      <w:proofErr w:type="gramEnd"/>
      <w:r w:rsidR="000D4CBF" w:rsidRPr="00B33329">
        <w:rPr>
          <w:rFonts w:ascii="Calibri" w:hAnsi="Calibri" w:cs="Calibri"/>
          <w:color w:val="000000"/>
          <w:lang w:val="en-GB"/>
        </w:rPr>
        <w:t xml:space="preserve">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 xml:space="preserve">It </w:t>
      </w:r>
      <w:r w:rsidR="006E02E5" w:rsidRPr="00B33329">
        <w:rPr>
          <w:rFonts w:ascii="Calibri" w:hAnsi="Calibri" w:cs="Calibri"/>
          <w:color w:val="000000"/>
          <w:lang w:val="en-GB"/>
        </w:rPr>
        <w:lastRenderedPageBreak/>
        <w:t>is also interesting that within hotspot and intraplate settings, regions with tholeiitic compositions (e.g. Iceland, Hawai</w:t>
      </w:r>
      <w:r w:rsidR="00F37A29">
        <w:rPr>
          <w:rFonts w:ascii="Calibri" w:hAnsi="Calibri" w:cs="Calibri"/>
          <w:color w:val="000000"/>
          <w:lang w:val="en-GB"/>
        </w:rPr>
        <w:t>’</w:t>
      </w:r>
      <w:r w:rsidR="006E02E5" w:rsidRPr="00B33329">
        <w:rPr>
          <w:rFonts w:ascii="Calibri" w:hAnsi="Calibri" w:cs="Calibri"/>
          <w:color w:val="000000"/>
          <w:lang w:val="en-GB"/>
        </w:rPr>
        <w:t>i, Gal</w:t>
      </w:r>
      <w:r w:rsidR="00F37A29">
        <w:rPr>
          <w:rFonts w:ascii="Calibri" w:hAnsi="Calibri" w:cs="Calibri"/>
          <w:color w:val="000000"/>
          <w:lang w:val="en-GB"/>
        </w:rPr>
        <w:t>á</w:t>
      </w:r>
      <w:r w:rsidR="006E02E5" w:rsidRPr="00B33329">
        <w:rPr>
          <w:rFonts w:ascii="Calibri" w:hAnsi="Calibri" w:cs="Calibri"/>
          <w:color w:val="000000"/>
          <w:lang w:val="en-GB"/>
        </w:rPr>
        <w:t>pagos, R</w:t>
      </w:r>
      <w:r w:rsidR="00F37A29">
        <w:rPr>
          <w:rFonts w:ascii="Calibri" w:hAnsi="Calibri" w:cs="Calibri"/>
          <w:color w:val="000000"/>
          <w:lang w:val="en-GB"/>
        </w:rPr>
        <w:t>é</w:t>
      </w:r>
      <w:r w:rsidR="006E02E5" w:rsidRPr="00B33329">
        <w:rPr>
          <w:rFonts w:ascii="Calibri" w:hAnsi="Calibri" w:cs="Calibri"/>
          <w:color w:val="000000"/>
          <w:lang w:val="en-GB"/>
        </w:rPr>
        <w:t xml:space="preserve">union, Deccan Traps) generally have lower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6E02E5" w:rsidRPr="00B33329">
        <w:rPr>
          <w:rFonts w:ascii="Calibri" w:hAnsi="Calibri" w:cs="Calibri"/>
          <w:color w:val="000000"/>
          <w:lang w:val="en-GB"/>
        </w:rPr>
        <w:t xml:space="preserve"> values than regions with more alkaline magmas (e.g., Canar</w:t>
      </w:r>
      <w:r w:rsidR="005447DC">
        <w:rPr>
          <w:rFonts w:ascii="Calibri" w:hAnsi="Calibri" w:cs="Calibri"/>
          <w:color w:val="000000"/>
          <w:lang w:val="en-GB"/>
        </w:rPr>
        <w:t>y Islands</w:t>
      </w:r>
      <w:r w:rsidR="006E02E5" w:rsidRPr="00B33329">
        <w:rPr>
          <w:rFonts w:ascii="Calibri" w:hAnsi="Calibri" w:cs="Calibri"/>
          <w:color w:val="000000"/>
          <w:lang w:val="en-GB"/>
        </w:rPr>
        <w:t xml:space="preserve">, Azores, Cabo Verde, Supporting Fig. </w:t>
      </w:r>
      <w:r w:rsidR="005447DC">
        <w:rPr>
          <w:rFonts w:ascii="Calibri" w:hAnsi="Calibri" w:cs="Calibri"/>
          <w:color w:val="000000"/>
          <w:lang w:val="en-GB"/>
        </w:rPr>
        <w:t>S</w:t>
      </w:r>
      <w:r w:rsidR="008F53F1">
        <w:rPr>
          <w:rFonts w:ascii="Calibri" w:hAnsi="Calibri" w:cs="Calibri"/>
          <w:color w:val="000000"/>
          <w:lang w:val="en-GB"/>
        </w:rPr>
        <w:t>9</w:t>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r w:rsidR="004E04EF" w:rsidRPr="004E04EF">
        <w:rPr>
          <w:rFonts w:ascii="Calibri" w:hAnsi="Calibri" w:cs="Calibri"/>
        </w:rPr>
        <w:t xml:space="preserve">DeVitre </w:t>
      </w:r>
      <w:r w:rsidR="004E04EF" w:rsidRPr="004E04EF">
        <w:rPr>
          <w:rFonts w:ascii="Calibri" w:hAnsi="Calibri" w:cs="Calibri"/>
          <w:i/>
          <w:iCs/>
        </w:rPr>
        <w:t>et al.</w:t>
      </w:r>
      <w:r w:rsidR="004E04EF" w:rsidRPr="004E04EF">
        <w:rPr>
          <w:rFonts w:ascii="Calibri" w:hAnsi="Calibri" w:cs="Calibri"/>
        </w:rPr>
        <w:t xml:space="preserve"> 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70D443A7"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rapid response fluid inclusion barometry is highly applicable to active volcanic regions such as Hawai</w:t>
      </w:r>
      <w:r w:rsidR="00F37A29">
        <w:rPr>
          <w:rFonts w:ascii="Calibri" w:hAnsi="Calibri" w:cs="Calibri"/>
          <w:color w:val="000000"/>
          <w:lang w:val="en-GB"/>
        </w:rPr>
        <w:t>’</w:t>
      </w:r>
      <w:r w:rsidRPr="00B33329">
        <w:rPr>
          <w:rFonts w:ascii="Calibri" w:hAnsi="Calibri" w:cs="Calibri"/>
          <w:color w:val="000000"/>
          <w:lang w:val="en-GB"/>
        </w:rPr>
        <w:t xml:space="preserve">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w:t>
      </w:r>
      <w:r w:rsidR="00F37A29" w:rsidRPr="00B33329">
        <w:rPr>
          <w:rFonts w:ascii="Calibri" w:hAnsi="Calibri" w:cs="Calibri"/>
          <w:color w:val="000000"/>
          <w:lang w:val="en-GB"/>
        </w:rPr>
        <w:t>Gal</w:t>
      </w:r>
      <w:r w:rsidR="00F37A29">
        <w:rPr>
          <w:rFonts w:ascii="Calibri" w:hAnsi="Calibri" w:cs="Calibri"/>
          <w:color w:val="000000"/>
          <w:lang w:val="en-GB"/>
        </w:rPr>
        <w:t>á</w:t>
      </w:r>
      <w:r w:rsidR="00F37A29" w:rsidRPr="00B33329">
        <w:rPr>
          <w:rFonts w:ascii="Calibri" w:hAnsi="Calibri" w:cs="Calibri"/>
          <w:color w:val="000000"/>
          <w:lang w:val="en-GB"/>
        </w:rPr>
        <w:t>pagos, R</w:t>
      </w:r>
      <w:r w:rsidR="00F37A29">
        <w:rPr>
          <w:rFonts w:ascii="Calibri" w:hAnsi="Calibri" w:cs="Calibri"/>
          <w:color w:val="000000"/>
          <w:lang w:val="en-GB"/>
        </w:rPr>
        <w:t>é</w:t>
      </w:r>
      <w:r w:rsidR="00F37A29" w:rsidRPr="00B33329">
        <w:rPr>
          <w:rFonts w:ascii="Calibri" w:hAnsi="Calibri" w:cs="Calibri"/>
          <w:color w:val="000000"/>
          <w:lang w:val="en-GB"/>
        </w:rPr>
        <w:t>union,</w:t>
      </w:r>
      <w:r w:rsidRPr="00B33329">
        <w:rPr>
          <w:rFonts w:ascii="Calibri" w:hAnsi="Calibri" w:cs="Calibri"/>
          <w:color w:val="000000"/>
          <w:lang w:val="en-GB"/>
        </w:rPr>
        <w:t xml:space="preserve"> Cabo Verde, and the Canary Islands, it is not appropriate in subduction zones such as Alaska, </w:t>
      </w:r>
      <w:r w:rsidR="00F37A29" w:rsidRPr="00B33329">
        <w:rPr>
          <w:rFonts w:ascii="Calibri" w:hAnsi="Calibri" w:cs="Calibri"/>
          <w:color w:val="000000"/>
          <w:lang w:val="en-GB"/>
        </w:rPr>
        <w:t>Kamchatka,</w:t>
      </w:r>
      <w:r w:rsidR="00F37A29">
        <w:rPr>
          <w:rFonts w:ascii="Calibri" w:hAnsi="Calibri" w:cs="Calibri"/>
          <w:color w:val="000000"/>
          <w:lang w:val="en-GB"/>
        </w:rPr>
        <w:t xml:space="preserve"> or</w:t>
      </w:r>
      <w:r w:rsidRPr="00B33329">
        <w:rPr>
          <w:rFonts w:ascii="Calibri" w:hAnsi="Calibri" w:cs="Calibri"/>
          <w:color w:val="000000"/>
          <w:lang w:val="en-GB"/>
        </w:rPr>
        <w:t xml:space="preserve">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 xml:space="preserve">lthough there </w:t>
      </w:r>
      <w:r w:rsidR="00F37A29">
        <w:rPr>
          <w:rFonts w:ascii="Calibri" w:hAnsi="Calibri" w:cs="Calibri"/>
          <w:color w:val="000000"/>
          <w:lang w:val="en-GB"/>
        </w:rPr>
        <w:t>are only two studies</w:t>
      </w:r>
      <w:r w:rsidR="00C21D48" w:rsidRPr="00B33329">
        <w:rPr>
          <w:rFonts w:ascii="Calibri" w:hAnsi="Calibri" w:cs="Calibri"/>
          <w:color w:val="000000"/>
          <w:lang w:val="en-GB"/>
        </w:rPr>
        <w:t xml:space="preserve">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{"citationID":"JfE1dbNN","properties":{"formattedCitation":"({\\i{}24}, {\\i{}36})","plainCitation":"(24, 36)","noteIndex":0},"citationItems":[{"id":91,"uris":["http://zotero.org/users/9451925/items/RZ5RHKZH"],"itemData":{"id":91,"type":"article-journal","abstract":"Melt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1732B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 xml:space="preserve">, </w:t>
      </w:r>
      <w:r w:rsidR="00767A9B" w:rsidRPr="00767A9B">
        <w:rPr>
          <w:rFonts w:ascii="Calibri" w:hAnsi="Calibri" w:cs="Calibri"/>
          <w:i/>
          <w:iCs/>
        </w:rPr>
        <w:t>36</w:t>
      </w:r>
      <w:r w:rsidR="00767A9B" w:rsidRPr="00767A9B">
        <w:rPr>
          <w:rFonts w:ascii="Calibri" w:hAnsi="Calibri" w:cs="Calibri"/>
        </w:rPr>
        <w:t>)</w:t>
      </w:r>
      <w:r w:rsidR="001732BB">
        <w:rPr>
          <w:rFonts w:ascii="Calibri" w:hAnsi="Calibri" w:cs="Calibri"/>
          <w:color w:val="000000"/>
          <w:lang w:val="en-GB"/>
        </w:rPr>
        <w:fldChar w:fldCharType="end"/>
      </w:r>
      <w:r w:rsidR="00C21D48" w:rsidRPr="00B33329">
        <w:rPr>
          <w:rFonts w:ascii="Calibri" w:hAnsi="Calibri" w:cs="Calibri"/>
          <w:color w:val="000000"/>
          <w:lang w:val="en-GB"/>
        </w:rPr>
        <w:t xml:space="preserve">, it is noteworthy that the highest pressure inclusions have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p>
    <w:p w14:paraId="0371688F" w14:textId="1323D935"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w:t>
      </w:r>
      <w:r w:rsidR="00CE5673">
        <w:rPr>
          <w:rFonts w:ascii="Calibri" w:hAnsi="Calibri" w:cs="Calibri"/>
          <w:color w:val="000000"/>
          <w:lang w:val="en-GB"/>
        </w:rPr>
        <w:t xml:space="preserve">in more volcanic systems worldwide, given the large offsets between studies accounting bubbles and those which do not in 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E5673">
        <w:rPr>
          <w:rFonts w:ascii="Calibri" w:hAnsi="Calibri" w:cs="Calibri"/>
          <w:color w:val="000000"/>
          <w:lang w:val="en-GB"/>
        </w:rPr>
        <w:t xml:space="preserve"> space (Fig. 4). Ideally, for maximum accuracy of fluid inclusions as a rapid response method, it should be a priority to </w:t>
      </w:r>
      <w:r w:rsidRPr="00B33329">
        <w:rPr>
          <w:rFonts w:ascii="Calibri" w:hAnsi="Calibri" w:cs="Calibri"/>
          <w:color w:val="000000"/>
          <w:lang w:val="en-GB"/>
        </w:rPr>
        <w:t xml:space="preserve">determine approximate trends in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-pressure space for a given volcanic system or region during times of quescience. This will allow assessment of the suitability of the fluid inclusion </w:t>
      </w:r>
      <w:r w:rsidR="00E223D1" w:rsidRPr="00B33329">
        <w:rPr>
          <w:rFonts w:ascii="Calibri" w:hAnsi="Calibri" w:cs="Calibri"/>
          <w:color w:val="000000"/>
          <w:lang w:val="en-GB"/>
        </w:rPr>
        <w:t>method and</w:t>
      </w:r>
      <w:r w:rsidRPr="00B33329">
        <w:rPr>
          <w:rFonts w:ascii="Calibri" w:hAnsi="Calibri" w:cs="Calibri"/>
          <w:color w:val="000000"/>
          <w:lang w:val="en-GB"/>
        </w:rPr>
        <w:t xml:space="preserve">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can provide a first order assessment of appropriate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compilation, </w:t>
      </w:r>
      <w:r w:rsidRPr="00B33329">
        <w:rPr>
          <w:rFonts w:ascii="Calibri" w:hAnsi="Calibri" w:cs="Calibri"/>
          <w:color w:val="000000"/>
          <w:lang w:val="en-GB"/>
        </w:rPr>
        <w:t xml:space="preserve">even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w:t>
      </w:r>
      <w:r w:rsidRPr="00B33329">
        <w:rPr>
          <w:rFonts w:ascii="Calibri" w:hAnsi="Calibri" w:cs="Calibri"/>
          <w:color w:val="000000"/>
          <w:lang w:val="en-GB"/>
        </w:rPr>
        <w:lastRenderedPageBreak/>
        <w:t xml:space="preserve">unconstrained, fluid inclusion barometry is still more accurate than other methods such as </w:t>
      </w:r>
      <w:proofErr w:type="gramStart"/>
      <w:r w:rsidRPr="00B33329">
        <w:rPr>
          <w:rFonts w:ascii="Calibri" w:hAnsi="Calibri" w:cs="Calibri"/>
          <w:color w:val="000000"/>
          <w:lang w:val="en-GB"/>
        </w:rPr>
        <w:t>mineral-melt</w:t>
      </w:r>
      <w:proofErr w:type="gramEnd"/>
      <w:r w:rsidRPr="00B33329">
        <w:rPr>
          <w:rFonts w:ascii="Calibri" w:hAnsi="Calibri" w:cs="Calibri"/>
          <w:color w:val="000000"/>
          <w:lang w:val="en-GB"/>
        </w:rPr>
        <w:t xml:space="preserve"> thermobarometry. </w:t>
      </w:r>
    </w:p>
    <w:p w14:paraId="767B6106" w14:textId="0D2AA9A8" w:rsidR="00995783" w:rsidRPr="00B33329" w:rsidRDefault="009D46B9"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3EF73335" wp14:editId="793232E8">
            <wp:extent cx="5486400" cy="4759325"/>
            <wp:effectExtent l="0" t="0" r="0" b="3175"/>
            <wp:docPr id="1802408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2C612A9C" w14:textId="1E8252C7" w:rsidR="00173A81" w:rsidRPr="009D46B9" w:rsidRDefault="00995783" w:rsidP="00995783">
      <w:pPr>
        <w:pBdr>
          <w:top w:val="nil"/>
          <w:left w:val="nil"/>
          <w:bottom w:val="nil"/>
          <w:right w:val="nil"/>
          <w:between w:val="nil"/>
        </w:pBdr>
        <w:spacing w:after="0" w:line="480" w:lineRule="auto"/>
        <w:contextualSpacing/>
        <w:jc w:val="both"/>
        <w:rPr>
          <w:rFonts w:ascii="Calibri" w:hAnsi="Calibri" w:cs="Calibri"/>
          <w:i/>
          <w:iCs/>
          <w:color w:val="000000"/>
          <w:lang w:val="en-GB"/>
        </w:rPr>
      </w:pPr>
      <w:r w:rsidRPr="00E223D1">
        <w:rPr>
          <w:rFonts w:ascii="Calibri" w:hAnsi="Calibri" w:cs="Calibri"/>
          <w:i/>
          <w:iCs/>
          <w:color w:val="000000"/>
          <w:lang w:val="en-GB"/>
        </w:rPr>
        <w:t xml:space="preserve">Figure 4. Global compilation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in the exsolved fluid phase from melt inclusion data for Continental Rift, </w:t>
      </w:r>
      <w:r w:rsidR="00296BEE">
        <w:rPr>
          <w:rFonts w:ascii="Calibri" w:hAnsi="Calibri" w:cs="Calibri"/>
          <w:i/>
          <w:iCs/>
          <w:color w:val="000000"/>
          <w:lang w:val="en-GB"/>
        </w:rPr>
        <w:t xml:space="preserve">Continental </w:t>
      </w:r>
      <w:r w:rsidRPr="00E223D1">
        <w:rPr>
          <w:rFonts w:ascii="Calibri" w:hAnsi="Calibri" w:cs="Calibri"/>
          <w:i/>
          <w:iCs/>
          <w:color w:val="000000"/>
          <w:lang w:val="en-GB"/>
        </w:rPr>
        <w:t xml:space="preserve">Intraplate, </w:t>
      </w:r>
      <w:r w:rsidR="00296BEE">
        <w:rPr>
          <w:rFonts w:ascii="Calibri" w:hAnsi="Calibri" w:cs="Calibri"/>
          <w:i/>
          <w:iCs/>
          <w:color w:val="000000"/>
          <w:lang w:val="en-GB"/>
        </w:rPr>
        <w:t xml:space="preserve">Alkaline and </w:t>
      </w:r>
      <w:r w:rsidR="00E223D1">
        <w:rPr>
          <w:rFonts w:ascii="Calibri" w:hAnsi="Calibri" w:cs="Calibri"/>
          <w:i/>
          <w:iCs/>
          <w:color w:val="000000"/>
          <w:lang w:val="en-GB"/>
        </w:rPr>
        <w:t>T</w:t>
      </w:r>
      <w:r w:rsidR="00296BEE">
        <w:rPr>
          <w:rFonts w:ascii="Calibri" w:hAnsi="Calibri" w:cs="Calibri"/>
          <w:i/>
          <w:iCs/>
          <w:color w:val="000000"/>
          <w:lang w:val="en-GB"/>
        </w:rPr>
        <w:t xml:space="preserve">holeiitic Ocean Island Basalt (OIB, see Fig S7) </w:t>
      </w:r>
      <w:r w:rsidRPr="00E223D1">
        <w:rPr>
          <w:rFonts w:ascii="Calibri" w:hAnsi="Calibri" w:cs="Calibri"/>
          <w:i/>
          <w:iCs/>
          <w:color w:val="000000"/>
          <w:lang w:val="en-GB"/>
        </w:rPr>
        <w:t>Mid-Ocean Ridge and Subduction Zone volcanoes</w:t>
      </w:r>
      <w:r w:rsidR="00E4082F" w:rsidRPr="00E223D1">
        <w:rPr>
          <w:rFonts w:ascii="Calibri" w:hAnsi="Calibri" w:cs="Calibri"/>
          <w:i/>
          <w:iCs/>
          <w:color w:val="000000"/>
          <w:lang w:val="en-GB"/>
        </w:rPr>
        <w:t xml:space="preserve"> (details and references in the supplement)</w:t>
      </w:r>
      <w:r w:rsidRPr="00E223D1">
        <w:rPr>
          <w:rFonts w:ascii="Calibri" w:hAnsi="Calibri" w:cs="Calibri"/>
          <w:i/>
          <w:iCs/>
          <w:color w:val="000000"/>
          <w:lang w:val="en-GB"/>
        </w:rPr>
        <w:t>.</w:t>
      </w:r>
      <w:r w:rsidR="008F53F1" w:rsidRPr="00E223D1">
        <w:rPr>
          <w:rFonts w:ascii="Calibri" w:hAnsi="Calibri" w:cs="Calibri"/>
          <w:i/>
          <w:iCs/>
          <w:color w:val="000000"/>
          <w:lang w:val="en-GB"/>
        </w:rPr>
        <w:t xml:space="preserve"> Data is filtered to SiO</w:t>
      </w:r>
      <w:r w:rsidR="008F53F1" w:rsidRPr="00E223D1">
        <w:rPr>
          <w:rFonts w:ascii="Calibri" w:hAnsi="Calibri" w:cs="Calibri"/>
          <w:i/>
          <w:iCs/>
          <w:color w:val="000000"/>
          <w:vertAlign w:val="subscript"/>
          <w:lang w:val="en-GB"/>
        </w:rPr>
        <w:t>2</w:t>
      </w:r>
      <w:r w:rsidR="008F53F1" w:rsidRPr="00E223D1">
        <w:rPr>
          <w:rFonts w:ascii="Calibri" w:hAnsi="Calibri" w:cs="Calibri"/>
          <w:i/>
          <w:iCs/>
          <w:color w:val="000000"/>
          <w:lang w:val="en-GB"/>
        </w:rPr>
        <w:t xml:space="preserve"> &lt; 57 wt</w:t>
      </w:r>
      <w:r w:rsidR="00E223D1" w:rsidRPr="00E223D1">
        <w:rPr>
          <w:rFonts w:ascii="Calibri" w:hAnsi="Calibri" w:cs="Calibri"/>
          <w:i/>
          <w:iCs/>
          <w:color w:val="000000"/>
          <w:lang w:val="en-GB"/>
        </w:rPr>
        <w:t>%</w:t>
      </w:r>
      <w:r w:rsidR="00E223D1">
        <w:rPr>
          <w:rFonts w:ascii="Calibri" w:hAnsi="Calibri" w:cs="Calibri"/>
          <w:i/>
          <w:iCs/>
          <w:color w:val="000000"/>
          <w:lang w:val="en-GB"/>
        </w:rPr>
        <w:t>, MgO &lt; 16 wt%</w:t>
      </w:r>
      <w:r w:rsidR="008F53F1" w:rsidRPr="00E223D1">
        <w:rPr>
          <w:rFonts w:ascii="Calibri" w:hAnsi="Calibri" w:cs="Calibri"/>
          <w:i/>
          <w:iCs/>
          <w:color w:val="000000"/>
          <w:lang w:val="en-GB"/>
        </w:rPr>
        <w:t xml:space="preserve"> and Saturation Pressure &gt;20 MPa (supplement for details).</w:t>
      </w:r>
      <w:r w:rsidRPr="00E223D1">
        <w:rPr>
          <w:rFonts w:ascii="Calibri" w:hAnsi="Calibri" w:cs="Calibri"/>
          <w:i/>
          <w:iCs/>
          <w:color w:val="000000"/>
          <w:lang w:val="en-GB"/>
        </w:rPr>
        <w:t xml:space="preserve"> (a) World map coloured by Median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of the melt inclusion suites, circles indicate Glass-only MI data and stars those for which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lang w:val="en-GB"/>
        </w:rPr>
        <w:t xml:space="preserve"> has been constrained by Raman</w:t>
      </w:r>
      <w:r w:rsidR="008F53F1" w:rsidRPr="00E223D1">
        <w:rPr>
          <w:rFonts w:ascii="Calibri" w:hAnsi="Calibri" w:cs="Calibri"/>
          <w:i/>
          <w:iCs/>
          <w:color w:val="000000"/>
          <w:lang w:val="en-GB"/>
        </w:rPr>
        <w:t xml:space="preserve">. </w:t>
      </w:r>
      <w:r w:rsidRPr="00E223D1">
        <w:rPr>
          <w:rFonts w:ascii="Calibri" w:hAnsi="Calibri" w:cs="Calibri"/>
          <w:i/>
          <w:iCs/>
          <w:color w:val="000000"/>
          <w:lang w:val="en-GB"/>
        </w:rPr>
        <w:t xml:space="preserve">(b)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for melt inclusion suites plotted on panel a</w:t>
      </w:r>
      <w:r w:rsidR="008848C6" w:rsidRPr="00E223D1">
        <w:rPr>
          <w:rFonts w:ascii="Calibri" w:hAnsi="Calibri" w:cs="Calibri"/>
          <w:i/>
          <w:iCs/>
          <w:color w:val="000000"/>
          <w:lang w:val="en-GB"/>
        </w:rPr>
        <w:t>. Boxplots show the median, Q1 (25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Q3 </w:t>
      </w:r>
      <w:r w:rsidR="008848C6" w:rsidRPr="00E223D1">
        <w:rPr>
          <w:rFonts w:ascii="Calibri" w:hAnsi="Calibri" w:cs="Calibri"/>
          <w:i/>
          <w:iCs/>
          <w:color w:val="000000"/>
          <w:lang w:val="en-GB"/>
        </w:rPr>
        <w:lastRenderedPageBreak/>
        <w:t>(75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and whiskers mark the last datapoint before Q3+1.5* (Q3-Q1) and the first datapoint after Q1-1.5*(Q3-Q1). Violin</w:t>
      </w:r>
      <w:r w:rsidR="005649D7" w:rsidRPr="00E223D1">
        <w:rPr>
          <w:rFonts w:ascii="Calibri" w:hAnsi="Calibri" w:cs="Calibri"/>
          <w:i/>
          <w:iCs/>
          <w:color w:val="000000"/>
          <w:lang w:val="en-GB"/>
        </w:rPr>
        <w:t xml:space="preserve"> plots show the density distribution of all the data and are coloured according to tectonic setting.</w:t>
      </w:r>
      <w:r w:rsidR="008848C6" w:rsidRPr="00E223D1">
        <w:rPr>
          <w:rFonts w:ascii="Calibri" w:hAnsi="Calibri" w:cs="Calibri"/>
          <w:i/>
          <w:iCs/>
          <w:color w:val="000000"/>
          <w:lang w:val="en-GB"/>
        </w:rPr>
        <w:t xml:space="preserve"> </w:t>
      </w:r>
      <w:r w:rsidRPr="00E223D1">
        <w:rPr>
          <w:rFonts w:ascii="Calibri" w:hAnsi="Calibri" w:cs="Calibri"/>
          <w:i/>
          <w:iCs/>
          <w:color w:val="000000"/>
          <w:lang w:val="en-GB"/>
        </w:rPr>
        <w:t xml:space="preserve">(c)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showing only MI suites which constrained Total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vertAlign w:val="subscript"/>
          <w:lang w:val="en-GB"/>
        </w:rPr>
        <w:t xml:space="preserve"> </w:t>
      </w:r>
      <w:r w:rsidRPr="00E223D1">
        <w:rPr>
          <w:rFonts w:ascii="Calibri" w:hAnsi="Calibri" w:cs="Calibri"/>
          <w:i/>
          <w:iCs/>
          <w:color w:val="000000"/>
          <w:lang w:val="en-GB"/>
        </w:rPr>
        <w:t>by Raman</w:t>
      </w:r>
      <w:r w:rsidR="005649D7" w:rsidRPr="00E223D1">
        <w:rPr>
          <w:rFonts w:ascii="Calibri" w:hAnsi="Calibri" w:cs="Calibri"/>
          <w:i/>
          <w:iCs/>
          <w:color w:val="000000"/>
          <w:lang w:val="en-GB"/>
        </w:rPr>
        <w:t xml:space="preserve"> spectroscopy</w:t>
      </w:r>
      <w:r w:rsidRPr="00E223D1">
        <w:rPr>
          <w:rFonts w:ascii="Calibri" w:hAnsi="Calibri" w:cs="Calibri"/>
          <w:i/>
          <w:iCs/>
          <w:color w:val="000000"/>
          <w:lang w:val="en-GB"/>
        </w:rPr>
        <w:t xml:space="preserve">. </w:t>
      </w:r>
      <w:r w:rsidR="00C81078" w:rsidRPr="00E223D1">
        <w:rPr>
          <w:rFonts w:ascii="Calibri" w:hAnsi="Calibri" w:cs="Calibri"/>
          <w:i/>
          <w:iCs/>
          <w:color w:val="000000"/>
          <w:lang w:val="en-GB"/>
        </w:rPr>
        <w:t>EAR – East African Rift, GSC   - Gal</w:t>
      </w:r>
      <w:r w:rsidR="005649D7" w:rsidRPr="00E223D1">
        <w:rPr>
          <w:rFonts w:ascii="Calibri" w:hAnsi="Calibri" w:cs="Calibri"/>
          <w:i/>
          <w:iCs/>
          <w:color w:val="000000"/>
        </w:rPr>
        <w:t>á</w:t>
      </w:r>
      <w:proofErr w:type="spellStart"/>
      <w:r w:rsidR="00C81078" w:rsidRPr="00E223D1">
        <w:rPr>
          <w:rFonts w:ascii="Calibri" w:hAnsi="Calibri" w:cs="Calibri"/>
          <w:i/>
          <w:iCs/>
          <w:color w:val="000000"/>
          <w:lang w:val="en-GB"/>
        </w:rPr>
        <w:t>pagos</w:t>
      </w:r>
      <w:proofErr w:type="spellEnd"/>
      <w:r w:rsidR="00C81078" w:rsidRPr="00E223D1">
        <w:rPr>
          <w:rFonts w:ascii="Calibri" w:hAnsi="Calibri" w:cs="Calibri"/>
          <w:i/>
          <w:iCs/>
          <w:color w:val="000000"/>
          <w:lang w:val="en-GB"/>
        </w:rPr>
        <w:t xml:space="preserve"> Spreading </w:t>
      </w:r>
      <w:proofErr w:type="spellStart"/>
      <w:r w:rsidR="00C81078" w:rsidRPr="00E223D1">
        <w:rPr>
          <w:rFonts w:ascii="Calibri" w:hAnsi="Calibri" w:cs="Calibri"/>
          <w:i/>
          <w:iCs/>
          <w:color w:val="000000"/>
          <w:lang w:val="en-GB"/>
        </w:rPr>
        <w:t>Center</w:t>
      </w:r>
      <w:proofErr w:type="spellEnd"/>
      <w:r w:rsidR="00C81078" w:rsidRPr="00E223D1">
        <w:rPr>
          <w:rFonts w:ascii="Calibri" w:hAnsi="Calibri" w:cs="Calibri"/>
          <w:i/>
          <w:iCs/>
          <w:color w:val="000000"/>
          <w:lang w:val="en-GB"/>
        </w:rPr>
        <w:t xml:space="preserve">, NAR </w:t>
      </w:r>
      <w:r w:rsidR="005649D7" w:rsidRPr="00E223D1">
        <w:rPr>
          <w:rFonts w:ascii="Calibri" w:hAnsi="Calibri" w:cs="Calibri"/>
          <w:i/>
          <w:iCs/>
          <w:color w:val="000000"/>
          <w:lang w:val="en-GB"/>
        </w:rPr>
        <w:t>–</w:t>
      </w:r>
      <w:r w:rsidR="00C81078" w:rsidRPr="00E223D1">
        <w:rPr>
          <w:rFonts w:ascii="Calibri" w:hAnsi="Calibri" w:cs="Calibri"/>
          <w:i/>
          <w:iCs/>
          <w:color w:val="000000"/>
          <w:lang w:val="en-GB"/>
        </w:rPr>
        <w:t xml:space="preserve"> </w:t>
      </w:r>
      <w:r w:rsidR="005649D7" w:rsidRPr="00E223D1">
        <w:rPr>
          <w:rFonts w:ascii="Calibri" w:hAnsi="Calibri" w:cs="Calibri"/>
          <w:i/>
          <w:iCs/>
          <w:color w:val="000000"/>
          <w:lang w:val="en-GB"/>
        </w:rPr>
        <w:t xml:space="preserve">North Atlantic Ridge, </w:t>
      </w:r>
      <w:proofErr w:type="spellStart"/>
      <w:r w:rsidR="005649D7" w:rsidRPr="00E223D1">
        <w:rPr>
          <w:rFonts w:ascii="Calibri" w:hAnsi="Calibri" w:cs="Calibri"/>
          <w:i/>
          <w:iCs/>
          <w:color w:val="000000"/>
          <w:lang w:val="en-GB"/>
        </w:rPr>
        <w:t>JdFR</w:t>
      </w:r>
      <w:proofErr w:type="spellEnd"/>
      <w:r w:rsidR="005649D7" w:rsidRPr="00E223D1">
        <w:rPr>
          <w:rFonts w:ascii="Calibri" w:hAnsi="Calibri" w:cs="Calibri"/>
          <w:i/>
          <w:iCs/>
          <w:color w:val="000000"/>
          <w:lang w:val="en-GB"/>
        </w:rPr>
        <w:t xml:space="preserve"> – Juan de Fuca Ridge, GR – </w:t>
      </w:r>
      <w:proofErr w:type="spellStart"/>
      <w:r w:rsidR="005649D7" w:rsidRPr="00E223D1">
        <w:rPr>
          <w:rFonts w:ascii="Calibri" w:hAnsi="Calibri" w:cs="Calibri"/>
          <w:i/>
          <w:iCs/>
          <w:color w:val="000000"/>
          <w:lang w:val="en-GB"/>
        </w:rPr>
        <w:t>Gakkel</w:t>
      </w:r>
      <w:proofErr w:type="spellEnd"/>
      <w:r w:rsidR="005649D7" w:rsidRPr="00E223D1">
        <w:rPr>
          <w:rFonts w:ascii="Calibri" w:hAnsi="Calibri" w:cs="Calibri"/>
          <w:i/>
          <w:iCs/>
          <w:color w:val="000000"/>
          <w:lang w:val="en-GB"/>
        </w:rPr>
        <w:t xml:space="preserve"> Ridge, MAR – Mid-Atlantic Ridge</w:t>
      </w:r>
      <w:r w:rsidR="00296BEE">
        <w:rPr>
          <w:rFonts w:ascii="Calibri" w:hAnsi="Calibri" w:cs="Calibri"/>
          <w:i/>
          <w:iCs/>
          <w:color w:val="000000"/>
          <w:lang w:val="en-GB"/>
        </w:rPr>
        <w:t xml:space="preserve">, </w:t>
      </w:r>
      <w:r w:rsidR="00296BEE" w:rsidRPr="002B4CE7">
        <w:rPr>
          <w:rFonts w:ascii="Calibri" w:hAnsi="Calibri" w:cs="Calibri"/>
          <w:i/>
          <w:iCs/>
          <w:color w:val="000000"/>
          <w:lang w:val="en-GB"/>
        </w:rPr>
        <w:t>EPR – East Pacific Rise,</w:t>
      </w:r>
      <w:r w:rsidR="00296BEE">
        <w:rPr>
          <w:rFonts w:ascii="Calibri" w:hAnsi="Calibri" w:cs="Calibri"/>
          <w:i/>
          <w:iCs/>
          <w:color w:val="000000"/>
          <w:lang w:val="en-GB"/>
        </w:rPr>
        <w:t xml:space="preserve"> IBM – Izu Bonin Mariana.</w:t>
      </w:r>
    </w:p>
    <w:p w14:paraId="6EEA8AE1" w14:textId="77777777" w:rsidR="009B5EF0" w:rsidRPr="009B5EF0" w:rsidRDefault="009B5EF0" w:rsidP="00995783">
      <w:pPr>
        <w:pBdr>
          <w:top w:val="nil"/>
          <w:left w:val="nil"/>
          <w:bottom w:val="nil"/>
          <w:right w:val="nil"/>
          <w:between w:val="nil"/>
        </w:pBdr>
        <w:spacing w:after="0" w:line="480" w:lineRule="auto"/>
        <w:contextualSpacing/>
        <w:jc w:val="both"/>
        <w:rPr>
          <w:rFonts w:ascii="Calibri" w:hAnsi="Calibri" w:cs="Calibri"/>
          <w:color w:val="000000"/>
        </w:rPr>
      </w:pP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 xml:space="preserve">Lessons learned during the </w:t>
      </w:r>
      <w:proofErr w:type="gramStart"/>
      <w:r w:rsidRPr="00B33329">
        <w:rPr>
          <w:rStyle w:val="Heading2Char"/>
          <w:rFonts w:ascii="Calibri" w:eastAsiaTheme="minorHAnsi" w:hAnsi="Calibri" w:cs="Calibri"/>
          <w:sz w:val="22"/>
          <w:szCs w:val="22"/>
          <w:lang w:val="en-US"/>
        </w:rPr>
        <w:t>simulation</w:t>
      </w:r>
      <w:proofErr w:type="gramEnd"/>
    </w:p>
    <w:p w14:paraId="1AC99A72" w14:textId="14821073" w:rsidR="009B5EF0" w:rsidRDefault="00F72BFE" w:rsidP="009B5EF0">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w:t>
      </w:r>
      <w:proofErr w:type="gramStart"/>
      <w:r w:rsidRPr="00B33329">
        <w:rPr>
          <w:rFonts w:ascii="Calibri" w:hAnsi="Calibri" w:cs="Calibri"/>
        </w:rPr>
        <w:t>cure</w:t>
      </w:r>
      <w:proofErr w:type="gramEnd"/>
      <w:r w:rsidRPr="00B33329">
        <w:rPr>
          <w:rFonts w:ascii="Calibri" w:hAnsi="Calibri" w:cs="Calibri"/>
        </w:rPr>
        <w:t xml:space="preserv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spent significant time cataloguing samples on a research-grade microscope to help navigate on the Raman 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 xml:space="preserve">und the inclusion could catalog it immediately. In the next eruptive crisis, eliminating these </w:t>
      </w:r>
      <w:r w:rsidR="00E223D1" w:rsidRPr="00B33329">
        <w:rPr>
          <w:rFonts w:ascii="Calibri" w:hAnsi="Calibri" w:cs="Calibri"/>
        </w:rPr>
        <w:t>bottlenecks, implementing</w:t>
      </w:r>
      <w:r w:rsidR="006E02E5" w:rsidRPr="00B33329">
        <w:rPr>
          <w:rFonts w:ascii="Calibri" w:hAnsi="Calibri" w:cs="Calibri"/>
        </w:rPr>
        <w:t xml:space="preserve"> overnight shift work, and obtaining teaching release and class absences for students would allow magma storage depths to be determined on even shorter timescales.</w:t>
      </w:r>
    </w:p>
    <w:p w14:paraId="38957256" w14:textId="77777777" w:rsidR="000E549C" w:rsidRPr="009B5EF0" w:rsidRDefault="000E549C" w:rsidP="000E549C">
      <w:pPr>
        <w:pBdr>
          <w:top w:val="nil"/>
          <w:left w:val="nil"/>
          <w:bottom w:val="nil"/>
          <w:right w:val="nil"/>
          <w:between w:val="nil"/>
        </w:pBdr>
        <w:spacing w:after="0" w:line="480" w:lineRule="auto"/>
        <w:contextualSpacing/>
        <w:jc w:val="both"/>
        <w:rPr>
          <w:rFonts w:ascii="Calibri" w:hAnsi="Calibri" w:cs="Calibri"/>
        </w:rPr>
      </w:pP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25E4F0C1" w14:textId="40CB7C2E" w:rsidR="007B7009" w:rsidRPr="00C70A64" w:rsidRDefault="00F40451" w:rsidP="00C70A64">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lastRenderedPageBreak/>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shows that magma storage depths can be determined within a day of receiving samples, with modest resources and personnel requirements (e.g. no overnight shift work, with normal semester teaching and class schedules).</w:t>
      </w:r>
      <w:r w:rsidR="004A7F88">
        <w:rPr>
          <w:rFonts w:ascii="Calibri" w:hAnsi="Calibri" w:cs="Calibri"/>
          <w:color w:val="000000"/>
          <w:lang w:val="en-GB"/>
        </w:rPr>
        <w:t xml:space="preserve"> </w:t>
      </w:r>
      <w:r w:rsidR="00BA3E8F" w:rsidRPr="00B33329">
        <w:rPr>
          <w:rFonts w:ascii="Calibri" w:hAnsi="Calibri" w:cs="Calibri"/>
          <w:color w:val="000000"/>
          <w:lang w:val="en-GB"/>
        </w:rPr>
        <w:t xml:space="preserve">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w:t>
      </w:r>
      <w:proofErr w:type="spellStart"/>
      <w:r w:rsidR="00BA3E8F" w:rsidRPr="00B33329">
        <w:rPr>
          <w:rFonts w:ascii="Calibri" w:hAnsi="Calibri" w:cs="Calibri"/>
          <w:color w:val="000000"/>
          <w:lang w:val="en-GB"/>
        </w:rPr>
        <w:t>Fo</w:t>
      </w:r>
      <w:proofErr w:type="spellEnd"/>
      <w:r w:rsidR="00BA3E8F" w:rsidRPr="00B33329">
        <w:rPr>
          <w:rFonts w:ascii="Calibri" w:hAnsi="Calibri" w:cs="Calibri"/>
          <w:color w:val="000000"/>
          <w:lang w:val="en-GB"/>
        </w:rPr>
        <w:t xml:space="preserve"> contents has been around for 15 years (See Supplementary Information S1 Appendix).</w:t>
      </w:r>
      <w:r w:rsidR="004A7F88">
        <w:rPr>
          <w:rFonts w:ascii="Calibri" w:hAnsi="Calibri" w:cs="Calibri"/>
          <w:color w:val="000000"/>
          <w:lang w:val="en-GB"/>
        </w:rPr>
        <w:t xml:space="preserve">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w:t>
      </w:r>
      <w:r w:rsidR="00F2082A">
        <w:rPr>
          <w:rFonts w:ascii="Calibri" w:hAnsi="Calibri" w:cs="Calibri"/>
          <w:color w:val="000000"/>
          <w:lang w:val="en-GB"/>
        </w:rPr>
        <w:t>adding a crucial information for interpreting activity</w:t>
      </w:r>
      <w:r w:rsidR="004F77F1">
        <w:rPr>
          <w:rFonts w:ascii="Calibri" w:hAnsi="Calibri" w:cs="Calibri"/>
          <w:color w:val="000000"/>
          <w:lang w:val="en-GB"/>
        </w:rPr>
        <w:t xml:space="preserve"> </w:t>
      </w:r>
      <w:r w:rsidR="004F77F1">
        <w:rPr>
          <w:rFonts w:ascii="Calibri" w:hAnsi="Calibri" w:cs="Calibri"/>
          <w:color w:val="000000"/>
          <w:lang w:val="en-GB"/>
        </w:rPr>
        <w:fldChar w:fldCharType="begin"/>
      </w:r>
      <w:r w:rsidR="006161EF">
        <w:rPr>
          <w:rFonts w:ascii="Calibri" w:hAnsi="Calibri" w:cs="Calibri"/>
          <w:color w:val="000000"/>
          <w:lang w:val="en-GB"/>
        </w:rPr>
        <w:instrText xml:space="preserve"> ADDIN ZOTERO_ITEM CSL_CITATION {"citationID":"AyML8rG3","properties":{"formattedCitation":"({\\i{}2})","plainCitation":"(2)","noteIndex":0},"citationItems":[{"id":2035,"uris":["http://zotero.org/users/9451925/items/44GVML4T"],"itemData":{"id":2035,"type":"article-journal","abstract":"A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4F77F1">
        <w:rPr>
          <w:rFonts w:ascii="Calibri" w:hAnsi="Calibri" w:cs="Calibri"/>
          <w:color w:val="000000"/>
          <w:lang w:val="en-GB"/>
        </w:rPr>
        <w:fldChar w:fldCharType="separate"/>
      </w:r>
      <w:r w:rsidR="006161EF" w:rsidRPr="006161EF">
        <w:rPr>
          <w:rFonts w:ascii="Calibri" w:hAnsi="Calibri" w:cs="Calibri"/>
        </w:rPr>
        <w:t>(</w:t>
      </w:r>
      <w:r w:rsidR="006161EF" w:rsidRPr="006161EF">
        <w:rPr>
          <w:rFonts w:ascii="Calibri" w:hAnsi="Calibri" w:cs="Calibri"/>
          <w:i/>
          <w:iCs/>
        </w:rPr>
        <w:t>2</w:t>
      </w:r>
      <w:r w:rsidR="006161EF" w:rsidRPr="006161EF">
        <w:rPr>
          <w:rFonts w:ascii="Calibri" w:hAnsi="Calibri" w:cs="Calibri"/>
        </w:rPr>
        <w:t>)</w:t>
      </w:r>
      <w:r w:rsidR="004F77F1">
        <w:rPr>
          <w:rFonts w:ascii="Calibri" w:hAnsi="Calibri" w:cs="Calibri"/>
          <w:color w:val="000000"/>
          <w:lang w:val="en-GB"/>
        </w:rPr>
        <w:fldChar w:fldCharType="end"/>
      </w:r>
      <w:r w:rsidR="00F2082A">
        <w:rPr>
          <w:rFonts w:ascii="Calibri" w:hAnsi="Calibri" w:cs="Calibri"/>
          <w:color w:val="000000"/>
          <w:lang w:val="en-GB"/>
        </w:rPr>
        <w:t xml:space="preserve">, </w:t>
      </w:r>
      <w:r w:rsidR="004A7F88">
        <w:rPr>
          <w:rFonts w:ascii="Calibri" w:hAnsi="Calibri" w:cs="Calibri"/>
          <w:color w:val="000000"/>
          <w:lang w:val="en-GB"/>
        </w:rPr>
        <w:t>without retracting from other essential duties during eruption responses.</w:t>
      </w:r>
      <w:r w:rsidR="00F2082A">
        <w:rPr>
          <w:rFonts w:ascii="Calibri" w:hAnsi="Calibri" w:cs="Calibri"/>
          <w:color w:val="000000"/>
          <w:lang w:val="en-GB"/>
        </w:rPr>
        <w:t xml:space="preserve"> </w:t>
      </w:r>
      <w:r w:rsidR="00F2082A">
        <w:rPr>
          <w:rFonts w:ascii="Calibri" w:hAnsi="Calibri" w:cs="Calibri"/>
          <w:color w:val="000000"/>
        </w:rPr>
        <w:t xml:space="preserve">For example, during the 2018 Kilauea eruption, HVO’s near real time chemical monitoring with </w:t>
      </w:r>
      <w:r w:rsidR="00F2082A" w:rsidRPr="00B33329">
        <w:rPr>
          <w:rFonts w:ascii="Calibri" w:hAnsi="Calibri" w:cs="Calibri"/>
          <w:color w:val="000000"/>
        </w:rPr>
        <w:t>bulk rock ED-XRF</w:t>
      </w:r>
      <w:r w:rsidR="00F2082A">
        <w:rPr>
          <w:rFonts w:ascii="Calibri" w:hAnsi="Calibri" w:cs="Calibri"/>
          <w:color w:val="000000"/>
        </w:rPr>
        <w:t xml:space="preserve"> </w:t>
      </w:r>
      <w:r w:rsidR="004F77F1">
        <w:rPr>
          <w:rFonts w:ascii="Calibri" w:hAnsi="Calibri" w:cs="Calibri"/>
          <w:color w:val="000000"/>
        </w:rPr>
        <w:t>identified</w:t>
      </w:r>
      <w:r w:rsidR="00F2082A">
        <w:rPr>
          <w:rFonts w:ascii="Calibri" w:hAnsi="Calibri" w:cs="Calibri"/>
          <w:color w:val="000000"/>
        </w:rPr>
        <w:t xml:space="preserve"> the appearance and disappearance of many magma batches </w:t>
      </w:r>
      <w:r w:rsidR="00F2082A" w:rsidRPr="00B33329">
        <w:rPr>
          <w:rFonts w:ascii="Calibri" w:hAnsi="Calibri" w:cs="Calibri"/>
        </w:rPr>
        <w:fldChar w:fldCharType="begin"/>
      </w:r>
      <w:r w:rsidR="006161EF">
        <w:rPr>
          <w:rFonts w:ascii="Calibri" w:hAnsi="Calibri" w:cs="Calibri"/>
        </w:rPr>
        <w:instrText xml:space="preserve"> ADDIN ZOTERO_ITEM CSL_CITATION {"citationID":"B8gEtLdv","properties":{"formattedCitation":"({\\i{}1})","plainCitation":"(1)","noteIndex":0},"citationItems":[{"id":2026,"uris":["http://zotero.org/users/9451925/items/3MFT747E"],"itemData":{"id":2026,"type":"article-journal","abstract":"Changes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F2082A" w:rsidRPr="00B33329">
        <w:rPr>
          <w:rFonts w:ascii="Calibri" w:hAnsi="Calibri" w:cs="Calibri"/>
        </w:rPr>
        <w:fldChar w:fldCharType="separate"/>
      </w:r>
      <w:r w:rsidR="006161EF" w:rsidRPr="006161EF">
        <w:rPr>
          <w:rFonts w:ascii="Calibri" w:hAnsi="Calibri" w:cs="Calibri"/>
        </w:rPr>
        <w:t>(</w:t>
      </w:r>
      <w:r w:rsidR="006161EF" w:rsidRPr="006161EF">
        <w:rPr>
          <w:rFonts w:ascii="Calibri" w:hAnsi="Calibri" w:cs="Calibri"/>
          <w:i/>
          <w:iCs/>
        </w:rPr>
        <w:t>1</w:t>
      </w:r>
      <w:r w:rsidR="006161EF" w:rsidRPr="006161EF">
        <w:rPr>
          <w:rFonts w:ascii="Calibri" w:hAnsi="Calibri" w:cs="Calibri"/>
        </w:rPr>
        <w:t>)</w:t>
      </w:r>
      <w:r w:rsidR="00F2082A" w:rsidRPr="00B33329">
        <w:rPr>
          <w:rFonts w:ascii="Calibri" w:hAnsi="Calibri" w:cs="Calibri"/>
        </w:rPr>
        <w:fldChar w:fldCharType="end"/>
      </w:r>
      <w:r w:rsidR="00F2082A">
        <w:rPr>
          <w:rFonts w:ascii="Calibri" w:hAnsi="Calibri" w:cs="Calibri"/>
        </w:rPr>
        <w:t xml:space="preserve">, fluid inclusion barometry could have linked these distinct chemical signatures to different storage regions, addressing the questions of scientists and residents alike. Similarly, the return </w:t>
      </w:r>
      <w:r w:rsidR="00F2082A">
        <w:rPr>
          <w:rFonts w:ascii="Calibri" w:hAnsi="Calibri" w:cs="Calibri"/>
          <w:color w:val="000000"/>
        </w:rPr>
        <w:t xml:space="preserve">of </w:t>
      </w:r>
      <w:r w:rsidR="00F2082A" w:rsidRPr="009B5EF0">
        <w:rPr>
          <w:rFonts w:ascii="Calibri" w:hAnsi="Calibri" w:cs="Calibri"/>
          <w:color w:val="000000"/>
        </w:rPr>
        <w:t>eruptive activity at Kīlauea in 2020</w:t>
      </w:r>
      <w:r w:rsidR="00F2082A">
        <w:rPr>
          <w:rFonts w:ascii="Calibri" w:hAnsi="Calibri" w:cs="Calibri"/>
          <w:color w:val="000000"/>
        </w:rPr>
        <w:t xml:space="preserve"> after this event</w:t>
      </w:r>
      <w:r w:rsidR="00F2082A" w:rsidRPr="009B5EF0">
        <w:rPr>
          <w:rFonts w:ascii="Calibri" w:hAnsi="Calibri" w:cs="Calibri"/>
          <w:color w:val="000000"/>
        </w:rPr>
        <w:t xml:space="preserve"> was accompanied by many questions about how the magmatic plumbing system had changed following the summit collapse in 2018</w:t>
      </w:r>
      <w:r w:rsidR="00767A9B">
        <w:rPr>
          <w:rFonts w:ascii="Calibri" w:hAnsi="Calibri" w:cs="Calibri"/>
          <w:color w:val="000000"/>
        </w:rPr>
        <w:t xml:space="preserve"> </w:t>
      </w:r>
      <w:r w:rsidR="00767A9B">
        <w:rPr>
          <w:rFonts w:ascii="Calibri" w:hAnsi="Calibri" w:cs="Calibri"/>
          <w:color w:val="000000"/>
        </w:rPr>
        <w:fldChar w:fldCharType="begin"/>
      </w:r>
      <w:r w:rsidR="00767A9B">
        <w:rPr>
          <w:rFonts w:ascii="Calibri" w:hAnsi="Calibri" w:cs="Calibri"/>
          <w:color w:val="000000"/>
        </w:rPr>
        <w:instrText xml:space="preserve"> ADDIN ZOTERO_ITEM CSL_CITATION {"citationID":"b8v2QBGs","properties":{"formattedCitation":"({\\i{}6})","plainCitation":"(6)","noteIndex":0},"citationItems":[{"id":2264,"uris":["http://zotero.org/users/9451925/items/S5X8A2K4"],"itemData":{"id":2264,"type":"article-journal","abstract":"The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767A9B">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767A9B">
        <w:rPr>
          <w:rFonts w:ascii="Calibri" w:hAnsi="Calibri" w:cs="Calibri"/>
          <w:color w:val="000000"/>
        </w:rPr>
        <w:fldChar w:fldCharType="end"/>
      </w:r>
      <w:r w:rsidR="00F2082A">
        <w:rPr>
          <w:rFonts w:ascii="Calibri" w:hAnsi="Calibri" w:cs="Calibri"/>
          <w:color w:val="000000"/>
        </w:rPr>
        <w:t xml:space="preserve">. </w:t>
      </w:r>
      <w:r w:rsidR="00F2082A" w:rsidRPr="009B5EF0">
        <w:rPr>
          <w:rFonts w:ascii="Calibri" w:hAnsi="Calibri" w:cs="Calibri"/>
          <w:color w:val="000000"/>
        </w:rPr>
        <w:t xml:space="preserve">FI barometry would have been a critical addition to understanding the eruption and the system. </w:t>
      </w:r>
      <w:r w:rsidR="00F2082A" w:rsidRPr="00B33329">
        <w:rPr>
          <w:rFonts w:ascii="Calibri" w:hAnsi="Calibri" w:cs="Calibri"/>
          <w:color w:val="000000"/>
        </w:rPr>
        <w:t xml:space="preserve"> </w:t>
      </w:r>
    </w:p>
    <w:p w14:paraId="4EFAA095" w14:textId="69C20C68" w:rsidR="00F2082A" w:rsidRDefault="00BA3E8F" w:rsidP="00B33329">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Our global compilation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has utility as a rapid-response petrological monitoring method at many of the world</w:t>
      </w:r>
      <w:r w:rsidR="00E223D1">
        <w:rPr>
          <w:rFonts w:ascii="Calibri" w:hAnsi="Calibri" w:cs="Calibri"/>
          <w:color w:val="000000"/>
          <w:lang w:val="en-GB"/>
        </w:rPr>
        <w:t>’</w:t>
      </w:r>
      <w:r w:rsidR="00F72BFE" w:rsidRPr="00B33329">
        <w:rPr>
          <w:rFonts w:ascii="Calibri" w:hAnsi="Calibri" w:cs="Calibri"/>
          <w:color w:val="000000"/>
          <w:lang w:val="en-GB"/>
        </w:rPr>
        <w:t xml:space="preserve">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xml:space="preserve">, Cabo </w:t>
      </w:r>
      <w:r w:rsidR="002D7DCD" w:rsidRPr="00B33329">
        <w:rPr>
          <w:rFonts w:ascii="Calibri" w:hAnsi="Calibri" w:cs="Calibri"/>
          <w:color w:val="000000"/>
          <w:lang w:val="en-GB"/>
        </w:rPr>
        <w:lastRenderedPageBreak/>
        <w:t>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w:t>
      </w:r>
      <w:r w:rsidR="00CE5673">
        <w:rPr>
          <w:rFonts w:ascii="Calibri" w:hAnsi="Calibri" w:cs="Calibri"/>
          <w:color w:val="000000"/>
          <w:lang w:val="en-GB"/>
        </w:rPr>
        <w:t>ier</w:t>
      </w:r>
      <w:r w:rsidRPr="00B33329">
        <w:rPr>
          <w:rFonts w:ascii="Calibri" w:hAnsi="Calibri" w:cs="Calibri"/>
          <w:color w:val="000000"/>
          <w:lang w:val="en-GB"/>
        </w:rPr>
        <w:t xml:space="preserve"> arc magmas such as those found in the Cascades). </w:t>
      </w:r>
      <w:r w:rsidR="00F40451" w:rsidRPr="00B33329">
        <w:rPr>
          <w:rFonts w:ascii="Calibri" w:hAnsi="Calibri" w:cs="Calibri"/>
          <w:color w:val="000000"/>
          <w:lang w:val="en-GB"/>
        </w:rPr>
        <w:t xml:space="preserve"> </w:t>
      </w:r>
    </w:p>
    <w:p w14:paraId="051FDDF3" w14:textId="2BF3F77D" w:rsidR="003113C7" w:rsidRPr="00BC558B" w:rsidRDefault="00F2082A" w:rsidP="00B33329">
      <w:pPr>
        <w:pBdr>
          <w:top w:val="nil"/>
          <w:left w:val="nil"/>
          <w:bottom w:val="nil"/>
          <w:right w:val="nil"/>
          <w:between w:val="nil"/>
        </w:pBdr>
        <w:spacing w:after="0" w:line="480" w:lineRule="auto"/>
        <w:ind w:firstLine="720"/>
        <w:contextualSpacing/>
        <w:jc w:val="both"/>
        <w:rPr>
          <w:rFonts w:ascii="Calibri" w:hAnsi="Calibri" w:cs="Calibri"/>
          <w:lang w:val="fr-CH"/>
        </w:rPr>
      </w:pPr>
      <w:r>
        <w:rPr>
          <w:rFonts w:ascii="Calibri" w:hAnsi="Calibri" w:cs="Calibri"/>
          <w:color w:val="000000"/>
          <w:lang w:val="en-GB"/>
        </w:rPr>
        <w:t xml:space="preserve">Overall, fluid inclusion barometry is a broadly applicable, and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w:t>
      </w:r>
      <w:r>
        <w:rPr>
          <w:rFonts w:ascii="Calibri" w:hAnsi="Calibri" w:cs="Calibri"/>
          <w:color w:val="000000"/>
        </w:rPr>
        <w:t xml:space="preserve"> provides </w:t>
      </w:r>
      <w:r w:rsidRPr="009B5EF0">
        <w:rPr>
          <w:rFonts w:ascii="Calibri" w:hAnsi="Calibri" w:cs="Calibri"/>
          <w:color w:val="000000"/>
        </w:rPr>
        <w:t>a key advancement for volcano observatories that utilize near-real-time geochemical monitoring to better understand eruptions as they unfold (</w:t>
      </w:r>
      <w:r w:rsidR="00E223D1">
        <w:rPr>
          <w:rFonts w:ascii="Calibri" w:hAnsi="Calibri" w:cs="Calibri"/>
          <w:color w:val="000000"/>
        </w:rPr>
        <w:t>See overview</w:t>
      </w:r>
      <w:r w:rsidR="00E223D1" w:rsidRPr="00E223D1">
        <w:rPr>
          <w:rFonts w:ascii="Calibri" w:hAnsi="Calibri" w:cs="Calibri"/>
          <w:color w:val="000000"/>
        </w:rPr>
        <w:t>–</w:t>
      </w:r>
      <w:r w:rsidR="00E223D1">
        <w:rPr>
          <w:rFonts w:ascii="Calibri" w:hAnsi="Calibri" w:cs="Calibri"/>
          <w:color w:val="000000"/>
        </w:rPr>
        <w:fldChar w:fldCharType="begin"/>
      </w:r>
      <w:r w:rsidR="006161EF">
        <w:rPr>
          <w:rFonts w:ascii="Calibri" w:hAnsi="Calibri" w:cs="Calibri"/>
          <w:color w:val="000000"/>
        </w:rPr>
        <w:instrText xml:space="preserve"> ADDIN ZOTERO_ITEM CSL_CITATION {"citationID":"BIqwgqKX","properties":{"formattedCitation":"({\\i{}2})","plainCitation":"(2)","noteIndex":0},"citationItems":[{"id":2035,"uris":["http://zotero.org/users/9451925/items/44GVML4T"],"itemData":{"id":2035,"type":"article-journal","abstract":"A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E223D1">
        <w:rPr>
          <w:rFonts w:ascii="Calibri" w:hAnsi="Calibri" w:cs="Calibri"/>
          <w:color w:val="000000"/>
        </w:rPr>
        <w:fldChar w:fldCharType="separate"/>
      </w:r>
      <w:r w:rsidR="006161EF" w:rsidRPr="006161EF">
        <w:rPr>
          <w:rFonts w:ascii="Calibri" w:hAnsi="Calibri" w:cs="Calibri"/>
        </w:rPr>
        <w:t>(</w:t>
      </w:r>
      <w:r w:rsidR="006161EF" w:rsidRPr="006161EF">
        <w:rPr>
          <w:rFonts w:ascii="Calibri" w:hAnsi="Calibri" w:cs="Calibri"/>
          <w:i/>
          <w:iCs/>
        </w:rPr>
        <w:t>2</w:t>
      </w:r>
      <w:r w:rsidR="006161EF" w:rsidRPr="006161EF">
        <w:rPr>
          <w:rFonts w:ascii="Calibri" w:hAnsi="Calibri" w:cs="Calibri"/>
        </w:rPr>
        <w:t>)</w:t>
      </w:r>
      <w:r w:rsidR="00E223D1">
        <w:rPr>
          <w:rFonts w:ascii="Calibri" w:hAnsi="Calibri" w:cs="Calibri"/>
          <w:color w:val="000000"/>
        </w:rPr>
        <w:fldChar w:fldCharType="end"/>
      </w:r>
      <w:r w:rsidRPr="000E549C">
        <w:rPr>
          <w:rFonts w:ascii="Calibri" w:hAnsi="Calibri" w:cs="Calibri"/>
          <w:color w:val="000000"/>
        </w:rPr>
        <w:t>; Hawai‘i–</w:t>
      </w:r>
      <w:r w:rsidR="00E223D1">
        <w:rPr>
          <w:rFonts w:ascii="Calibri" w:hAnsi="Calibri" w:cs="Calibri"/>
          <w:color w:val="000000"/>
          <w:lang w:val="es-CR"/>
        </w:rPr>
        <w:fldChar w:fldCharType="begin"/>
      </w:r>
      <w:r w:rsidR="006161EF">
        <w:rPr>
          <w:rFonts w:ascii="Calibri" w:hAnsi="Calibri" w:cs="Calibri"/>
          <w:color w:val="000000"/>
        </w:rPr>
        <w:instrText xml:space="preserve"> ADDIN ZOTERO_ITEM CSL_CITATION {"citationID":"fxI5Ie3k","properties":{"formattedCitation":"({\\i{}1})","plainCitation":"(1)","noteIndex":0},"citationItems":[{"id":2026,"uris":["http://zotero.org/users/9451925/items/3MFT747E"],"itemData":{"id":2026,"type":"article-journal","abstract":"Changes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E223D1">
        <w:rPr>
          <w:rFonts w:ascii="Calibri" w:hAnsi="Calibri" w:cs="Calibri"/>
          <w:color w:val="000000"/>
          <w:lang w:val="es-CR"/>
        </w:rPr>
        <w:fldChar w:fldCharType="separate"/>
      </w:r>
      <w:r w:rsidR="006161EF" w:rsidRPr="006161EF">
        <w:rPr>
          <w:rFonts w:ascii="Calibri" w:hAnsi="Calibri" w:cs="Calibri"/>
        </w:rPr>
        <w:t>(</w:t>
      </w:r>
      <w:r w:rsidR="006161EF" w:rsidRPr="006161EF">
        <w:rPr>
          <w:rFonts w:ascii="Calibri" w:hAnsi="Calibri" w:cs="Calibri"/>
          <w:i/>
          <w:iCs/>
        </w:rPr>
        <w:t>1</w:t>
      </w:r>
      <w:r w:rsidR="006161EF" w:rsidRPr="006161EF">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La Palma–</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{"citationID":"ElYL7xgI","properties":{"formattedCitation":"({\\i{}3})","plainCitation":"(3)","noteIndex":0},"citationItems":[{"id":2033,"uris":["http://zotero.org/users/9451925/items/SFSE8JP6"],"itemData":{"id":2033,"type":"article-journal","abstract":"How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3</w:t>
      </w:r>
      <w:r w:rsidR="000E549C" w:rsidRPr="000E549C">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Fuego–</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{"citationID":"xpmEyB65","properties":{"formattedCitation":"({\\i{}37})","plainCitation":"(37)","noteIndex":0},"citationItems":[{"id":2268,"uris":["http://zotero.org/users/9451925/items/RLHM356H"],"itemData":{"id":2268,"type":"article-journal","abstract":"Paroxysmal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0E549C" w:rsidRPr="00EB41EA">
        <w:rPr>
          <w:rFonts w:ascii="Calibri" w:hAnsi="Calibri" w:cs="Calibri"/>
          <w:color w:val="000000"/>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00E223D1">
        <w:rPr>
          <w:rFonts w:ascii="Calibri" w:hAnsi="Calibri" w:cs="Calibri"/>
          <w:color w:val="000000"/>
          <w:lang w:val="es-CR"/>
        </w:rPr>
        <w:fldChar w:fldCharType="separate"/>
      </w:r>
      <w:r w:rsidR="000E549C" w:rsidRPr="00EB41EA">
        <w:rPr>
          <w:rFonts w:ascii="Calibri" w:hAnsi="Calibri" w:cs="Calibri"/>
          <w:lang w:val="fr-CH"/>
        </w:rPr>
        <w:t>(</w:t>
      </w:r>
      <w:r w:rsidR="000E549C" w:rsidRPr="00EB41EA">
        <w:rPr>
          <w:rFonts w:ascii="Calibri" w:hAnsi="Calibri" w:cs="Calibri"/>
          <w:i/>
          <w:iCs/>
          <w:lang w:val="fr-CH"/>
        </w:rPr>
        <w:t>37</w:t>
      </w:r>
      <w:r w:rsidR="000E549C" w:rsidRPr="00EB41EA">
        <w:rPr>
          <w:rFonts w:ascii="Calibri" w:hAnsi="Calibri" w:cs="Calibri"/>
          <w:lang w:val="fr-CH"/>
        </w:rPr>
        <w:t>)</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roofErr w:type="spellStart"/>
      <w:r w:rsidRPr="00BC558B">
        <w:rPr>
          <w:rFonts w:ascii="Calibri" w:hAnsi="Calibri" w:cs="Calibri"/>
          <w:color w:val="000000"/>
          <w:lang w:val="fr-CH"/>
        </w:rPr>
        <w:t>Italy</w:t>
      </w:r>
      <w:proofErr w:type="spellEnd"/>
      <w:r w:rsidRPr="00BC558B">
        <w:rPr>
          <w:rFonts w:ascii="Calibri" w:hAnsi="Calibri" w:cs="Calibri"/>
          <w:color w:val="000000"/>
          <w:lang w:val="fr-CH"/>
        </w:rPr>
        <w:t>–</w:t>
      </w:r>
      <w:r w:rsidR="00E223D1">
        <w:rPr>
          <w:rFonts w:ascii="Calibri" w:hAnsi="Calibri" w:cs="Calibri"/>
          <w:color w:val="000000"/>
          <w:lang w:val="es-CR"/>
        </w:rPr>
        <w:fldChar w:fldCharType="begin"/>
      </w:r>
      <w:r w:rsidR="000E549C">
        <w:rPr>
          <w:rFonts w:ascii="Calibri" w:hAnsi="Calibri" w:cs="Calibri"/>
          <w:color w:val="000000"/>
          <w:lang w:val="fr-CH"/>
        </w:rPr>
        <w:instrText xml:space="preserve"> ADDIN ZOTERO_ITEM CSL_CITATION {"citationID":"B7xhcWxk","properties":{"formattedCitation":"({\\i{}38})","plainCitation":"(38)","noteIndex":0},"citationItems":[{"id":2270,"uris":["http://zotero.org/users/9451925/items/LQSLERR3"],"itemData":{"id":2270,"type":"article-journal","abstract":"The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00E223D1">
        <w:rPr>
          <w:rFonts w:ascii="Calibri" w:hAnsi="Calibri" w:cs="Calibri"/>
          <w:color w:val="000000"/>
          <w:lang w:val="es-CR"/>
        </w:rPr>
        <w:fldChar w:fldCharType="separate"/>
      </w:r>
      <w:r w:rsidR="000E549C" w:rsidRPr="00EB41EA">
        <w:rPr>
          <w:rFonts w:ascii="Calibri" w:hAnsi="Calibri" w:cs="Calibri"/>
          <w:lang w:val="fr-CH"/>
        </w:rPr>
        <w:t>(</w:t>
      </w:r>
      <w:r w:rsidR="000E549C" w:rsidRPr="00EB41EA">
        <w:rPr>
          <w:rFonts w:ascii="Calibri" w:hAnsi="Calibri" w:cs="Calibri"/>
          <w:i/>
          <w:iCs/>
          <w:lang w:val="fr-CH"/>
        </w:rPr>
        <w:t>38</w:t>
      </w:r>
      <w:r w:rsidR="000E549C" w:rsidRPr="00EB41EA">
        <w:rPr>
          <w:rFonts w:ascii="Calibri" w:hAnsi="Calibri" w:cs="Calibri"/>
          <w:lang w:val="fr-CH"/>
        </w:rPr>
        <w:t>)</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
    <w:p w14:paraId="198AAE95" w14:textId="77777777" w:rsidR="009B5EF0" w:rsidRPr="00BC558B" w:rsidRDefault="009B5EF0" w:rsidP="00B33329">
      <w:pPr>
        <w:pBdr>
          <w:top w:val="nil"/>
          <w:left w:val="nil"/>
          <w:bottom w:val="nil"/>
          <w:right w:val="nil"/>
          <w:between w:val="nil"/>
        </w:pBdr>
        <w:spacing w:after="0" w:line="480" w:lineRule="auto"/>
        <w:ind w:firstLine="720"/>
        <w:contextualSpacing/>
        <w:jc w:val="both"/>
        <w:rPr>
          <w:rFonts w:ascii="Calibri" w:hAnsi="Calibri" w:cs="Calibri"/>
          <w:color w:val="000000"/>
          <w:lang w:val="fr-CH"/>
        </w:rPr>
      </w:pPr>
    </w:p>
    <w:p w14:paraId="1038A3B5" w14:textId="11B4E368" w:rsidR="00414BC4" w:rsidRPr="006161EF" w:rsidRDefault="00FE4C67" w:rsidP="001F7D93">
      <w:pPr>
        <w:spacing w:line="480" w:lineRule="auto"/>
        <w:rPr>
          <w:rFonts w:ascii="Calibri" w:hAnsi="Calibri" w:cs="Calibri"/>
          <w:b/>
          <w:color w:val="000000"/>
          <w:lang w:val="fr-CH"/>
        </w:rPr>
      </w:pPr>
      <w:proofErr w:type="spellStart"/>
      <w:r w:rsidRPr="006161EF">
        <w:rPr>
          <w:rFonts w:ascii="Calibri" w:hAnsi="Calibri" w:cs="Calibri"/>
          <w:b/>
          <w:color w:val="000000"/>
          <w:lang w:val="fr-CH"/>
        </w:rPr>
        <w:t>Author</w:t>
      </w:r>
      <w:proofErr w:type="spellEnd"/>
      <w:r w:rsidRPr="006161EF">
        <w:rPr>
          <w:rFonts w:ascii="Calibri" w:hAnsi="Calibri" w:cs="Calibri"/>
          <w:b/>
          <w:color w:val="000000"/>
          <w:lang w:val="fr-CH"/>
        </w:rPr>
        <w:t xml:space="preserve"> contributions</w:t>
      </w:r>
    </w:p>
    <w:p w14:paraId="18990A4E" w14:textId="27B49F0C" w:rsidR="0088317F" w:rsidRPr="00B33329" w:rsidRDefault="00A70035" w:rsidP="001F7D93">
      <w:pPr>
        <w:spacing w:line="480" w:lineRule="auto"/>
        <w:jc w:val="both"/>
        <w:rPr>
          <w:rFonts w:ascii="Calibri" w:hAnsi="Calibri" w:cs="Calibri"/>
          <w:color w:val="000000"/>
          <w:lang w:val="en-GB"/>
        </w:rPr>
      </w:pPr>
      <w:proofErr w:type="spellStart"/>
      <w:r w:rsidRPr="006161EF">
        <w:rPr>
          <w:rFonts w:ascii="Calibri" w:hAnsi="Calibri" w:cs="Calibri"/>
          <w:color w:val="000000"/>
          <w:lang w:val="fr-CH"/>
        </w:rPr>
        <w:t>Author</w:t>
      </w:r>
      <w:proofErr w:type="spellEnd"/>
      <w:r w:rsidRPr="006161EF">
        <w:rPr>
          <w:rFonts w:ascii="Calibri" w:hAnsi="Calibri" w:cs="Calibri"/>
          <w:color w:val="000000"/>
          <w:lang w:val="fr-CH"/>
        </w:rPr>
        <w:t xml:space="preserve"> contributions</w:t>
      </w:r>
      <w:r w:rsidR="00615BCC" w:rsidRPr="006161EF">
        <w:rPr>
          <w:rFonts w:ascii="Calibri" w:hAnsi="Calibri" w:cs="Calibri"/>
          <w:color w:val="000000"/>
          <w:lang w:val="fr-CH"/>
        </w:rPr>
        <w:t xml:space="preserve"> for </w:t>
      </w:r>
      <w:proofErr w:type="spellStart"/>
      <w:r w:rsidR="00615BCC" w:rsidRPr="006161EF">
        <w:rPr>
          <w:rFonts w:ascii="Calibri" w:hAnsi="Calibri" w:cs="Calibri"/>
          <w:color w:val="000000"/>
          <w:lang w:val="fr-CH"/>
        </w:rPr>
        <w:t>lab</w:t>
      </w:r>
      <w:proofErr w:type="spellEnd"/>
      <w:r w:rsidR="00615BCC" w:rsidRPr="006161EF">
        <w:rPr>
          <w:rFonts w:ascii="Calibri" w:hAnsi="Calibri" w:cs="Calibri"/>
          <w:color w:val="000000"/>
          <w:lang w:val="fr-CH"/>
        </w:rPr>
        <w:t xml:space="preserve"> </w:t>
      </w:r>
      <w:proofErr w:type="spellStart"/>
      <w:r w:rsidR="00615BCC" w:rsidRPr="006161EF">
        <w:rPr>
          <w:rFonts w:ascii="Calibri" w:hAnsi="Calibri" w:cs="Calibri"/>
          <w:color w:val="000000"/>
          <w:lang w:val="fr-CH"/>
        </w:rPr>
        <w:t>work</w:t>
      </w:r>
      <w:proofErr w:type="spellEnd"/>
      <w:r w:rsidRPr="006161EF">
        <w:rPr>
          <w:rFonts w:ascii="Calibri" w:hAnsi="Calibri" w:cs="Calibri"/>
          <w:color w:val="000000"/>
          <w:lang w:val="fr-CH"/>
        </w:rPr>
        <w:t xml:space="preserve"> are </w:t>
      </w:r>
      <w:proofErr w:type="spellStart"/>
      <w:r w:rsidRPr="006161EF">
        <w:rPr>
          <w:rFonts w:ascii="Calibri" w:hAnsi="Calibri" w:cs="Calibri"/>
          <w:color w:val="000000"/>
          <w:lang w:val="fr-CH"/>
        </w:rPr>
        <w:t>shown</w:t>
      </w:r>
      <w:proofErr w:type="spellEnd"/>
      <w:r w:rsidRPr="006161EF">
        <w:rPr>
          <w:rFonts w:ascii="Calibri" w:hAnsi="Calibri" w:cs="Calibri"/>
          <w:color w:val="000000"/>
          <w:lang w:val="fr-CH"/>
        </w:rPr>
        <w:t xml:space="preserve"> on </w:t>
      </w:r>
      <w:r w:rsidR="00FD73C0" w:rsidRPr="006161EF">
        <w:rPr>
          <w:rFonts w:ascii="Calibri" w:hAnsi="Calibri" w:cs="Calibri"/>
          <w:color w:val="000000"/>
          <w:lang w:val="fr-CH"/>
        </w:rPr>
        <w:t>Fig. 2</w:t>
      </w:r>
      <w:r w:rsidRPr="006161EF">
        <w:rPr>
          <w:rFonts w:ascii="Calibri" w:hAnsi="Calibri" w:cs="Calibri"/>
          <w:color w:val="000000"/>
          <w:lang w:val="fr-CH"/>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C70A64">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M 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context</w:t>
      </w:r>
      <w:r w:rsidR="00E223D1">
        <w:rPr>
          <w:rFonts w:ascii="Calibri" w:hAnsi="Calibri" w:cs="Calibri"/>
          <w:color w:val="000000"/>
          <w:lang w:val="en-GB"/>
        </w:rPr>
        <w:t xml:space="preserve"> and edited the manuscript</w:t>
      </w:r>
      <w:r w:rsidRPr="00B33329">
        <w:rPr>
          <w:rFonts w:ascii="Calibri" w:hAnsi="Calibri" w:cs="Calibri"/>
          <w:color w:val="000000"/>
          <w:lang w:val="en-GB"/>
        </w:rPr>
        <w:t xml:space="preserve">.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Acknowledgements</w:t>
      </w:r>
    </w:p>
    <w:p w14:paraId="0D67E151" w14:textId="541BD7FC" w:rsidR="0088317F" w:rsidRPr="00C70A64" w:rsidRDefault="00E50780" w:rsidP="00C70A64">
      <w:pPr>
        <w:spacing w:line="480" w:lineRule="auto"/>
        <w:jc w:val="both"/>
        <w:rPr>
          <w:rFonts w:ascii="Calibri" w:hAnsi="Calibri" w:cs="Calibri"/>
          <w:color w:val="000000"/>
          <w:lang w:val="en-GB"/>
        </w:rPr>
      </w:pPr>
      <w:r w:rsidRPr="00B33329">
        <w:rPr>
          <w:rFonts w:ascii="Calibri" w:hAnsi="Calibri" w:cs="Calibri"/>
          <w:color w:val="000000"/>
          <w:lang w:val="en-GB"/>
        </w:rPr>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Data availability</w:t>
      </w:r>
    </w:p>
    <w:p w14:paraId="508F2CD0" w14:textId="342EB586"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lastRenderedPageBreak/>
        <w:t xml:space="preserve">All data are made available </w:t>
      </w:r>
      <w:r w:rsidR="002C3E68" w:rsidRPr="00B33329">
        <w:rPr>
          <w:rFonts w:ascii="Calibri" w:hAnsi="Calibri" w:cs="Calibri"/>
          <w:color w:val="000000"/>
          <w:lang w:val="en-GB"/>
        </w:rPr>
        <w:t xml:space="preserve">in the Supplementary Information associated with the publication. We include detailed materials and methods (S1 Appendix), complete processed </w:t>
      </w:r>
      <w:r w:rsidR="00BC558B">
        <w:rPr>
          <w:rFonts w:ascii="Calibri" w:hAnsi="Calibri" w:cs="Calibri"/>
          <w:color w:val="000000"/>
          <w:lang w:val="en-GB"/>
        </w:rPr>
        <w:t>fluid inclusion d</w:t>
      </w:r>
      <w:r w:rsidR="002C3E68" w:rsidRPr="00B33329">
        <w:rPr>
          <w:rFonts w:ascii="Calibri" w:hAnsi="Calibri" w:cs="Calibri"/>
          <w:color w:val="000000"/>
          <w:lang w:val="en-GB"/>
        </w:rPr>
        <w:t xml:space="preserve">ataset (S2 Dataset), </w:t>
      </w:r>
      <w:r w:rsidR="00BC558B">
        <w:rPr>
          <w:rFonts w:ascii="Calibri" w:hAnsi="Calibri" w:cs="Calibri"/>
          <w:color w:val="000000"/>
          <w:lang w:val="en-GB"/>
        </w:rPr>
        <w:t>the global melt inclusions dataset (S3 Dataset)</w:t>
      </w:r>
      <w:r w:rsidR="00587C9D">
        <w:rPr>
          <w:rFonts w:ascii="Calibri" w:hAnsi="Calibri" w:cs="Calibri"/>
          <w:color w:val="000000"/>
          <w:lang w:val="en-GB"/>
        </w:rPr>
        <w:t xml:space="preserve">, </w:t>
      </w:r>
      <w:r w:rsidR="002C3E68" w:rsidRPr="00B33329">
        <w:rPr>
          <w:rFonts w:ascii="Calibri" w:hAnsi="Calibri" w:cs="Calibri"/>
          <w:color w:val="000000"/>
          <w:lang w:val="en-GB"/>
        </w:rPr>
        <w:t xml:space="preserve">a compilation of microphotographs of the FI and crystals </w:t>
      </w:r>
      <w:r w:rsidR="00BC558B">
        <w:rPr>
          <w:rFonts w:ascii="Calibri" w:hAnsi="Calibri" w:cs="Calibri"/>
          <w:color w:val="000000"/>
          <w:lang w:val="en-GB"/>
        </w:rPr>
        <w:t xml:space="preserve">that were used for navigation during the simulation </w:t>
      </w:r>
      <w:r w:rsidR="002C3E68" w:rsidRPr="00B33329">
        <w:rPr>
          <w:rFonts w:ascii="Calibri" w:hAnsi="Calibri" w:cs="Calibri"/>
          <w:color w:val="000000"/>
          <w:lang w:val="en-GB"/>
        </w:rPr>
        <w:t>(S3 FI Image Compilation) and a record of emails</w:t>
      </w:r>
      <w:r w:rsidR="009627CB" w:rsidRPr="00B33329">
        <w:rPr>
          <w:rFonts w:ascii="Calibri" w:hAnsi="Calibri" w:cs="Calibri"/>
          <w:color w:val="000000"/>
          <w:lang w:val="en-GB"/>
        </w:rPr>
        <w:t xml:space="preserve"> reporting results to HVO</w:t>
      </w:r>
      <w:r w:rsidR="00802C94">
        <w:rPr>
          <w:rFonts w:ascii="Calibri" w:hAnsi="Calibri" w:cs="Calibri"/>
          <w:color w:val="000000"/>
          <w:lang w:val="en-GB"/>
        </w:rPr>
        <w:t xml:space="preserve"> and </w:t>
      </w:r>
      <w:r w:rsidR="002C3E68" w:rsidRPr="00B33329">
        <w:rPr>
          <w:rFonts w:ascii="Calibri" w:hAnsi="Calibri" w:cs="Calibri"/>
          <w:color w:val="000000"/>
          <w:lang w:val="en-GB"/>
        </w:rPr>
        <w:t>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proofErr w:type="spellStart"/>
      <w:r w:rsidR="00060866" w:rsidRPr="00B33329">
        <w:rPr>
          <w:rFonts w:ascii="Calibri" w:hAnsi="Calibri" w:cs="Calibri"/>
          <w:color w:val="000000"/>
          <w:lang w:val="en-GB"/>
        </w:rPr>
        <w:t>J</w:t>
      </w:r>
      <w:r w:rsidR="007F5228" w:rsidRPr="00B33329">
        <w:rPr>
          <w:rFonts w:ascii="Calibri" w:hAnsi="Calibri" w:cs="Calibri"/>
          <w:color w:val="000000"/>
          <w:lang w:val="en-GB"/>
        </w:rPr>
        <w:t>upyter</w:t>
      </w:r>
      <w:proofErr w:type="spellEnd"/>
      <w:r w:rsidR="007F5228" w:rsidRPr="00B33329">
        <w:rPr>
          <w:rFonts w:ascii="Calibri" w:hAnsi="Calibri" w:cs="Calibri"/>
          <w:color w:val="000000"/>
          <w:lang w:val="en-GB"/>
        </w:rPr>
        <w:t xml:space="preserve"> notebooks are also stored on </w:t>
      </w:r>
      <w:proofErr w:type="spellStart"/>
      <w:r w:rsidR="007F5228" w:rsidRPr="00B33329">
        <w:rPr>
          <w:rFonts w:ascii="Calibri" w:hAnsi="Calibri" w:cs="Calibri"/>
          <w:color w:val="000000"/>
          <w:lang w:val="en-GB"/>
        </w:rPr>
        <w:t>Github</w:t>
      </w:r>
      <w:proofErr w:type="spellEnd"/>
      <w:r w:rsidR="007F5228" w:rsidRPr="00B33329">
        <w:rPr>
          <w:rFonts w:ascii="Calibri" w:hAnsi="Calibri" w:cs="Calibri"/>
          <w:color w:val="000000"/>
          <w:lang w:val="en-GB"/>
        </w:rPr>
        <w:t xml:space="preserve"> (</w:t>
      </w:r>
      <w:hyperlink r:id="rId16" w:history="1">
        <w:r w:rsidR="00972507" w:rsidRPr="00FD7FF2">
          <w:rPr>
            <w:rStyle w:val="Hyperlink"/>
          </w:rPr>
          <w:t>https://github.com/cljdevitre/2023_Kilauea-rapid-response-simulation</w:t>
        </w:r>
      </w:hyperlink>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proofErr w:type="spellStart"/>
      <w:r w:rsidR="00060866" w:rsidRPr="00B33329">
        <w:rPr>
          <w:rFonts w:ascii="Calibri" w:hAnsi="Calibri" w:cs="Calibri"/>
          <w:color w:val="000000"/>
          <w:lang w:val="en-GB"/>
        </w:rPr>
        <w:t>G</w:t>
      </w:r>
      <w:r w:rsidR="007F5228" w:rsidRPr="00B33329">
        <w:rPr>
          <w:rFonts w:ascii="Calibri" w:hAnsi="Calibri" w:cs="Calibri"/>
          <w:color w:val="000000"/>
          <w:lang w:val="en-GB"/>
        </w:rPr>
        <w:t>ithub</w:t>
      </w:r>
      <w:proofErr w:type="spellEnd"/>
      <w:r w:rsidR="007F5228" w:rsidRPr="00B33329">
        <w:rPr>
          <w:rFonts w:ascii="Calibri" w:hAnsi="Calibri" w:cs="Calibri"/>
          <w:color w:val="000000"/>
          <w:lang w:val="en-GB"/>
        </w:rPr>
        <w:t xml:space="preserve"> repository will be archived on </w:t>
      </w:r>
      <w:proofErr w:type="spellStart"/>
      <w:r w:rsidR="007F5228" w:rsidRPr="00B33329">
        <w:rPr>
          <w:rFonts w:ascii="Calibri" w:hAnsi="Calibri" w:cs="Calibri"/>
          <w:color w:val="000000"/>
          <w:lang w:val="en-GB"/>
        </w:rPr>
        <w:t>Zenodo</w:t>
      </w:r>
      <w:proofErr w:type="spellEnd"/>
      <w:r w:rsidR="007F5228" w:rsidRPr="00B33329">
        <w:rPr>
          <w:rFonts w:ascii="Calibri" w:hAnsi="Calibri" w:cs="Calibri"/>
          <w:color w:val="000000"/>
          <w:lang w:val="en-GB"/>
        </w:rPr>
        <w:t xml:space="preserve"> </w:t>
      </w:r>
      <w:r w:rsidR="00060866" w:rsidRPr="00B33329">
        <w:rPr>
          <w:rFonts w:ascii="Calibri" w:hAnsi="Calibri" w:cs="Calibri"/>
          <w:color w:val="000000"/>
          <w:lang w:val="en-GB"/>
        </w:rPr>
        <w:t>upon acceptance.</w:t>
      </w:r>
    </w:p>
    <w:p w14:paraId="4EC626E5" w14:textId="77777777" w:rsidR="006161EF" w:rsidRDefault="006161EF" w:rsidP="006161EF">
      <w:pPr>
        <w:jc w:val="center"/>
        <w:rPr>
          <w:sz w:val="36"/>
          <w:szCs w:val="36"/>
        </w:rPr>
      </w:pPr>
      <w:r>
        <w:rPr>
          <w:rFonts w:ascii="Calibri" w:hAnsi="Calibri" w:cs="Calibri"/>
          <w:color w:val="000000"/>
          <w:lang w:val="en-GB"/>
        </w:rPr>
        <w:br w:type="page"/>
      </w:r>
      <w:r>
        <w:rPr>
          <w:noProof/>
        </w:rPr>
        <w:lastRenderedPageBreak/>
        <w:drawing>
          <wp:inline distT="0" distB="0" distL="0" distR="0" wp14:anchorId="3B913BB9" wp14:editId="4DACEFD7">
            <wp:extent cx="3409950" cy="705507"/>
            <wp:effectExtent l="0" t="0" r="0" b="0"/>
            <wp:docPr id="2" name="Picture 2"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red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22CEFF1A" w14:textId="77777777" w:rsidR="006161EF" w:rsidRDefault="006161EF" w:rsidP="006161EF">
      <w:pPr>
        <w:rPr>
          <w:sz w:val="36"/>
          <w:szCs w:val="36"/>
        </w:rPr>
      </w:pPr>
    </w:p>
    <w:p w14:paraId="7A1D4F19" w14:textId="77777777" w:rsidR="006161EF" w:rsidRDefault="006161EF" w:rsidP="006161EF">
      <w:pPr>
        <w:jc w:val="center"/>
        <w:rPr>
          <w:sz w:val="36"/>
          <w:szCs w:val="36"/>
        </w:rPr>
      </w:pPr>
    </w:p>
    <w:p w14:paraId="51707D4C" w14:textId="77777777" w:rsidR="006161EF" w:rsidRPr="003B40E6" w:rsidRDefault="006161EF" w:rsidP="006161EF">
      <w:pPr>
        <w:jc w:val="center"/>
        <w:rPr>
          <w:sz w:val="36"/>
          <w:szCs w:val="36"/>
        </w:rPr>
      </w:pPr>
      <w:r>
        <w:rPr>
          <w:sz w:val="36"/>
          <w:szCs w:val="36"/>
        </w:rPr>
        <w:t>Supplementary Materials for</w:t>
      </w:r>
    </w:p>
    <w:p w14:paraId="6383B954" w14:textId="77777777" w:rsidR="006161EF" w:rsidRDefault="006161EF" w:rsidP="006161EF"/>
    <w:p w14:paraId="4F69BADC" w14:textId="77777777" w:rsidR="006161EF" w:rsidRPr="00BA5468" w:rsidRDefault="006161EF" w:rsidP="006161EF">
      <w:pPr>
        <w:jc w:val="center"/>
        <w:rPr>
          <w:b/>
          <w:bCs/>
          <w:sz w:val="28"/>
          <w:szCs w:val="28"/>
        </w:rPr>
      </w:pPr>
      <w:r w:rsidRPr="00BA5468">
        <w:rPr>
          <w:b/>
          <w:bCs/>
          <w:sz w:val="28"/>
          <w:szCs w:val="28"/>
          <w:lang w:val="en-GB"/>
        </w:rPr>
        <w:t>‘Depths in a day - A new era of rapid-response Raman-based barometry using fluid inclusions’</w:t>
      </w:r>
    </w:p>
    <w:p w14:paraId="2632609E" w14:textId="77777777" w:rsidR="006161EF" w:rsidRPr="007108F5" w:rsidRDefault="006161EF" w:rsidP="006161EF">
      <w:pPr>
        <w:jc w:val="center"/>
        <w:rPr>
          <w:sz w:val="28"/>
          <w:szCs w:val="28"/>
        </w:rPr>
      </w:pPr>
    </w:p>
    <w:p w14:paraId="75B146F1" w14:textId="77777777" w:rsidR="006161EF" w:rsidRPr="00BA5468" w:rsidRDefault="006161EF" w:rsidP="006161EF">
      <w:pPr>
        <w:jc w:val="center"/>
        <w:rPr>
          <w:szCs w:val="24"/>
          <w:lang w:val="fr-CH"/>
        </w:rPr>
      </w:pPr>
      <w:r>
        <w:rPr>
          <w:szCs w:val="24"/>
          <w:lang w:val="fr-CH"/>
        </w:rPr>
        <w:t>*</w:t>
      </w:r>
      <w:r w:rsidRPr="00BA5468">
        <w:rPr>
          <w:szCs w:val="24"/>
          <w:lang w:val="fr-CH"/>
        </w:rPr>
        <w:t xml:space="preserve">Charlotte L. </w:t>
      </w:r>
      <w:proofErr w:type="spellStart"/>
      <w:r w:rsidRPr="00BA5468">
        <w:rPr>
          <w:szCs w:val="24"/>
          <w:lang w:val="fr-CH"/>
        </w:rPr>
        <w:t>DeVitre</w:t>
      </w:r>
      <w:proofErr w:type="spellEnd"/>
      <w:r w:rsidRPr="00BA5468">
        <w:rPr>
          <w:szCs w:val="24"/>
          <w:lang w:val="fr-CH"/>
        </w:rPr>
        <w:t xml:space="preserve"> </w:t>
      </w:r>
      <w:r w:rsidRPr="00BA5468">
        <w:rPr>
          <w:i/>
          <w:iCs/>
          <w:szCs w:val="24"/>
          <w:lang w:val="fr-CH"/>
        </w:rPr>
        <w:t>et al</w:t>
      </w:r>
      <w:r>
        <w:rPr>
          <w:i/>
          <w:iCs/>
          <w:szCs w:val="24"/>
          <w:lang w:val="fr-CH"/>
        </w:rPr>
        <w:t>.</w:t>
      </w:r>
    </w:p>
    <w:p w14:paraId="2CFB7893" w14:textId="77777777" w:rsidR="006161EF" w:rsidRPr="00BA5468" w:rsidRDefault="006161EF" w:rsidP="006161EF">
      <w:pPr>
        <w:jc w:val="center"/>
        <w:rPr>
          <w:szCs w:val="24"/>
          <w:lang w:val="fr-CH"/>
        </w:rPr>
      </w:pPr>
    </w:p>
    <w:p w14:paraId="464D5DF8" w14:textId="77777777" w:rsidR="006161EF" w:rsidRPr="00ED2CBE" w:rsidRDefault="006161EF" w:rsidP="006161EF">
      <w:pPr>
        <w:jc w:val="center"/>
        <w:rPr>
          <w:sz w:val="20"/>
        </w:rPr>
      </w:pPr>
      <w:r w:rsidRPr="00ED2CBE">
        <w:rPr>
          <w:sz w:val="20"/>
        </w:rPr>
        <w:t xml:space="preserve">*Corresponding author. Email: </w:t>
      </w:r>
      <w:hyperlink r:id="rId18" w:history="1">
        <w:r w:rsidRPr="00CE5DAF">
          <w:rPr>
            <w:rStyle w:val="Hyperlink"/>
            <w:sz w:val="20"/>
          </w:rPr>
          <w:t>cl.devitre@gmail.com</w:t>
        </w:r>
      </w:hyperlink>
    </w:p>
    <w:p w14:paraId="211AC046" w14:textId="77777777" w:rsidR="006161EF" w:rsidRDefault="006161EF" w:rsidP="006161EF">
      <w:pPr>
        <w:pStyle w:val="PubInfo"/>
      </w:pPr>
    </w:p>
    <w:p w14:paraId="1A4EF45B" w14:textId="77777777" w:rsidR="006161EF" w:rsidRDefault="006161EF" w:rsidP="006161EF">
      <w:pPr>
        <w:rPr>
          <w:b/>
        </w:rPr>
      </w:pPr>
    </w:p>
    <w:p w14:paraId="62010001" w14:textId="77777777" w:rsidR="006161EF" w:rsidRPr="00262D72" w:rsidRDefault="006161EF" w:rsidP="006161EF">
      <w:pPr>
        <w:rPr>
          <w:b/>
        </w:rPr>
      </w:pPr>
      <w:r>
        <w:rPr>
          <w:b/>
        </w:rPr>
        <w:t xml:space="preserve">This PDF file </w:t>
      </w:r>
      <w:r w:rsidRPr="00262D72">
        <w:rPr>
          <w:b/>
        </w:rPr>
        <w:t>includes:</w:t>
      </w:r>
    </w:p>
    <w:p w14:paraId="5B6A0200" w14:textId="77777777" w:rsidR="006161EF" w:rsidRDefault="006161EF" w:rsidP="006161EF"/>
    <w:p w14:paraId="0CDB9976" w14:textId="77777777" w:rsidR="006161EF" w:rsidRDefault="006161EF" w:rsidP="006161EF">
      <w:pPr>
        <w:ind w:left="720"/>
      </w:pPr>
      <w:r>
        <w:t>Supplementary Text:</w:t>
      </w:r>
    </w:p>
    <w:p w14:paraId="5F9B0714" w14:textId="77777777" w:rsidR="006161EF" w:rsidRPr="00BA5468" w:rsidRDefault="006161EF" w:rsidP="006161EF">
      <w:pPr>
        <w:ind w:left="720" w:firstLine="720"/>
        <w:rPr>
          <w:lang w:val="en-GB"/>
        </w:rPr>
      </w:pPr>
      <w:r w:rsidRPr="00BA5468">
        <w:rPr>
          <w:lang w:val="en-GB"/>
        </w:rPr>
        <w:t>Sample collection and preparation</w:t>
      </w:r>
    </w:p>
    <w:p w14:paraId="596B617B" w14:textId="77777777" w:rsidR="006161EF" w:rsidRPr="00BA5468" w:rsidRDefault="006161EF" w:rsidP="006161EF">
      <w:pPr>
        <w:ind w:left="720" w:firstLine="720"/>
        <w:rPr>
          <w:lang w:val="en-GB"/>
        </w:rPr>
      </w:pPr>
      <w:r w:rsidRPr="00BA5468">
        <w:rPr>
          <w:lang w:val="en-GB"/>
        </w:rPr>
        <w:t>Raman analyses</w:t>
      </w:r>
    </w:p>
    <w:p w14:paraId="07879603" w14:textId="77777777" w:rsidR="006161EF" w:rsidRPr="00BA5468" w:rsidRDefault="006161EF" w:rsidP="006161EF">
      <w:pPr>
        <w:ind w:left="720" w:firstLine="720"/>
        <w:rPr>
          <w:lang w:val="en-GB"/>
        </w:rPr>
      </w:pPr>
      <w:r w:rsidRPr="00BA5468">
        <w:rPr>
          <w:lang w:val="en-GB"/>
        </w:rPr>
        <w:t>Epoxy mount making and polishing.</w:t>
      </w:r>
    </w:p>
    <w:p w14:paraId="77929AE6" w14:textId="77777777" w:rsidR="006161EF" w:rsidRPr="00BA5468" w:rsidRDefault="006161EF" w:rsidP="006161EF">
      <w:pPr>
        <w:ind w:left="720" w:firstLine="720"/>
        <w:rPr>
          <w:lang w:val="en-GB"/>
        </w:rPr>
      </w:pPr>
      <w:r w:rsidRPr="00BA5468">
        <w:rPr>
          <w:lang w:val="en-GB"/>
        </w:rPr>
        <w:t>EDS analysis</w:t>
      </w:r>
    </w:p>
    <w:p w14:paraId="4E4D5108" w14:textId="77777777" w:rsidR="006161EF" w:rsidRPr="00BA5468" w:rsidRDefault="006161EF" w:rsidP="006161EF">
      <w:pPr>
        <w:ind w:left="720" w:firstLine="720"/>
        <w:rPr>
          <w:lang w:val="en-GB"/>
        </w:rPr>
      </w:pPr>
      <w:r w:rsidRPr="00BA5468">
        <w:rPr>
          <w:lang w:val="en-GB"/>
        </w:rPr>
        <w:t>EPMA analysis of glasses</w:t>
      </w:r>
    </w:p>
    <w:p w14:paraId="072A73E8" w14:textId="77777777" w:rsidR="006161EF" w:rsidRPr="00BA5468" w:rsidRDefault="006161EF" w:rsidP="006161EF">
      <w:pPr>
        <w:ind w:left="720" w:firstLine="720"/>
        <w:rPr>
          <w:lang w:val="en-GB"/>
        </w:rPr>
      </w:pPr>
      <w:r w:rsidRPr="00BA5468">
        <w:rPr>
          <w:lang w:val="en-GB"/>
        </w:rPr>
        <w:t>Manuscript Writing</w:t>
      </w:r>
      <w:r>
        <w:rPr>
          <w:lang w:val="en-GB"/>
        </w:rPr>
        <w:t xml:space="preserve"> Timeline</w:t>
      </w:r>
    </w:p>
    <w:p w14:paraId="02AD3026" w14:textId="77777777" w:rsidR="006161EF" w:rsidRPr="00BA5468" w:rsidRDefault="006161EF" w:rsidP="006161EF">
      <w:pPr>
        <w:ind w:left="720" w:firstLine="720"/>
        <w:rPr>
          <w:lang w:val="en-GB"/>
        </w:rPr>
      </w:pPr>
      <w:r w:rsidRPr="00BA5468">
        <w:rPr>
          <w:lang w:val="en-GB"/>
        </w:rPr>
        <w:t>Identifying and Resolving Bottlenecks</w:t>
      </w:r>
    </w:p>
    <w:p w14:paraId="491CE35E" w14:textId="77777777" w:rsidR="006161EF" w:rsidRPr="00BA5468" w:rsidRDefault="006161EF" w:rsidP="006161EF">
      <w:pPr>
        <w:ind w:left="720" w:firstLine="720"/>
      </w:pPr>
      <w:r w:rsidRPr="00BA5468">
        <w:t xml:space="preserve">Effect of </w:t>
      </w:r>
      <w:r w:rsidRPr="00BA5468">
        <w:rPr>
          <w:lang w:val="en-GB"/>
        </w:rPr>
        <w:t>H</w:t>
      </w:r>
      <w:r w:rsidRPr="00BA5468">
        <w:rPr>
          <w:vertAlign w:val="subscript"/>
          <w:lang w:val="en-GB"/>
        </w:rPr>
        <w:t>2</w:t>
      </w:r>
      <w:r w:rsidRPr="00BA5468">
        <w:rPr>
          <w:lang w:val="en-GB"/>
        </w:rPr>
        <w:t>O</w:t>
      </w:r>
      <w:r w:rsidRPr="00BA5468">
        <w:t xml:space="preserve"> on calculated pressures</w:t>
      </w:r>
    </w:p>
    <w:p w14:paraId="744B6484" w14:textId="77777777" w:rsidR="006161EF" w:rsidRDefault="006161EF" w:rsidP="006161EF">
      <w:pPr>
        <w:ind w:left="720" w:firstLine="720"/>
      </w:pPr>
      <w:r w:rsidRPr="00BA5468">
        <w:t xml:space="preserve">Sensitivity of the EOS method for FI to entrapment temperature </w:t>
      </w:r>
      <w:r>
        <w:t>–</w:t>
      </w:r>
      <w:r w:rsidRPr="00BA5468">
        <w:t xml:space="preserve"> Extended</w:t>
      </w:r>
    </w:p>
    <w:p w14:paraId="0B5C04DB" w14:textId="77777777" w:rsidR="006161EF" w:rsidRPr="00BA5468" w:rsidRDefault="006161EF" w:rsidP="006161EF">
      <w:pPr>
        <w:ind w:left="720" w:firstLine="720"/>
      </w:pPr>
      <w:r w:rsidRPr="00BA5468">
        <w:t>Global Melt inclusion compilation</w:t>
      </w:r>
    </w:p>
    <w:p w14:paraId="6433046C" w14:textId="77777777" w:rsidR="006161EF" w:rsidRPr="00BA5468" w:rsidRDefault="006161EF" w:rsidP="006161EF"/>
    <w:p w14:paraId="143D8C49" w14:textId="77777777" w:rsidR="006161EF" w:rsidRDefault="006161EF" w:rsidP="006161EF">
      <w:pPr>
        <w:ind w:left="720"/>
      </w:pPr>
      <w:r>
        <w:t>Figs. S1 to S10</w:t>
      </w:r>
    </w:p>
    <w:p w14:paraId="183B9953" w14:textId="77777777" w:rsidR="006161EF" w:rsidRDefault="006161EF" w:rsidP="006161EF">
      <w:pPr>
        <w:ind w:left="720"/>
      </w:pPr>
      <w:r>
        <w:t>SM References (1 to 107; only SM references)</w:t>
      </w:r>
    </w:p>
    <w:p w14:paraId="4175BF99" w14:textId="77777777" w:rsidR="006161EF" w:rsidRDefault="006161EF" w:rsidP="006161EF"/>
    <w:p w14:paraId="5D441E22" w14:textId="77777777" w:rsidR="006161EF" w:rsidRPr="00B57F00" w:rsidRDefault="006161EF" w:rsidP="006161EF">
      <w:r w:rsidRPr="00262D72">
        <w:rPr>
          <w:b/>
        </w:rPr>
        <w:t>Other Sup</w:t>
      </w:r>
      <w:r>
        <w:rPr>
          <w:b/>
        </w:rPr>
        <w:t>plementary</w:t>
      </w:r>
      <w:r w:rsidRPr="00262D72">
        <w:rPr>
          <w:b/>
        </w:rPr>
        <w:t xml:space="preserve"> Material</w:t>
      </w:r>
      <w:r>
        <w:rPr>
          <w:b/>
        </w:rPr>
        <w:t>s</w:t>
      </w:r>
      <w:r w:rsidRPr="00262D72">
        <w:rPr>
          <w:b/>
        </w:rPr>
        <w:t xml:space="preserve"> </w:t>
      </w:r>
      <w:r>
        <w:rPr>
          <w:b/>
        </w:rPr>
        <w:t xml:space="preserve">for this manuscript </w:t>
      </w:r>
      <w:r w:rsidRPr="00262D72">
        <w:rPr>
          <w:b/>
        </w:rPr>
        <w:t>include the following</w:t>
      </w:r>
      <w:r>
        <w:rPr>
          <w:b/>
        </w:rPr>
        <w:t xml:space="preserve">: </w:t>
      </w:r>
    </w:p>
    <w:p w14:paraId="1944D81E" w14:textId="77777777" w:rsidR="006161EF" w:rsidRDefault="006161EF" w:rsidP="006161EF">
      <w:pPr>
        <w:ind w:left="720"/>
      </w:pPr>
      <w:r>
        <w:t>Data S2 and S3:</w:t>
      </w:r>
    </w:p>
    <w:p w14:paraId="0123C19B" w14:textId="77777777" w:rsidR="006161EF" w:rsidRDefault="006161EF" w:rsidP="006161EF">
      <w:pPr>
        <w:ind w:left="720"/>
      </w:pPr>
      <w:r>
        <w:tab/>
        <w:t xml:space="preserve">S2 is the fluid inclusion </w:t>
      </w:r>
      <w:proofErr w:type="gramStart"/>
      <w:r>
        <w:t>dataset</w:t>
      </w:r>
      <w:proofErr w:type="gramEnd"/>
      <w:r>
        <w:t xml:space="preserve"> </w:t>
      </w:r>
    </w:p>
    <w:p w14:paraId="53C70E74" w14:textId="77777777" w:rsidR="006161EF" w:rsidRPr="00BA5468" w:rsidRDefault="006161EF" w:rsidP="006161EF">
      <w:pPr>
        <w:ind w:left="720"/>
      </w:pPr>
      <w:r>
        <w:tab/>
        <w:t xml:space="preserve">S3 is the global melt inclusion </w:t>
      </w:r>
      <w:proofErr w:type="gramStart"/>
      <w:r>
        <w:t>compilation</w:t>
      </w:r>
      <w:proofErr w:type="gramEnd"/>
      <w:r>
        <w:t xml:space="preserve">  </w:t>
      </w:r>
    </w:p>
    <w:p w14:paraId="16826C5C" w14:textId="77777777" w:rsidR="006161EF" w:rsidRPr="00BA5468" w:rsidRDefault="006161EF" w:rsidP="006161EF">
      <w:pPr>
        <w:ind w:left="720"/>
        <w:rPr>
          <w:lang w:val="en-GB"/>
        </w:rPr>
      </w:pPr>
      <w:r w:rsidRPr="00BA5468">
        <w:rPr>
          <w:lang w:val="en-GB"/>
        </w:rPr>
        <w:t xml:space="preserve">S4 FI </w:t>
      </w:r>
      <w:r>
        <w:rPr>
          <w:lang w:val="en-GB"/>
        </w:rPr>
        <w:t xml:space="preserve">Navigation </w:t>
      </w:r>
      <w:r w:rsidRPr="00BA5468">
        <w:rPr>
          <w:lang w:val="en-GB"/>
        </w:rPr>
        <w:t>Image Compilation</w:t>
      </w:r>
    </w:p>
    <w:p w14:paraId="2483B9CC" w14:textId="77777777" w:rsidR="006161EF" w:rsidRDefault="006161EF" w:rsidP="006161EF">
      <w:pPr>
        <w:ind w:left="720"/>
        <w:rPr>
          <w:lang w:val="en-GB"/>
        </w:rPr>
      </w:pPr>
      <w:r w:rsidRPr="00BA5468">
        <w:rPr>
          <w:lang w:val="en-GB"/>
        </w:rPr>
        <w:t>S5 Email and tracking record</w:t>
      </w:r>
    </w:p>
    <w:p w14:paraId="6C7B9FAC" w14:textId="77777777" w:rsidR="006161EF" w:rsidRPr="00BA5468" w:rsidRDefault="006161EF" w:rsidP="006161EF">
      <w:pPr>
        <w:ind w:left="720"/>
        <w:rPr>
          <w:lang w:val="en-GB"/>
        </w:rPr>
      </w:pPr>
    </w:p>
    <w:p w14:paraId="5DA97E25" w14:textId="77777777" w:rsidR="006161EF" w:rsidRPr="00BA5468" w:rsidRDefault="006161EF" w:rsidP="006161EF">
      <w:pPr>
        <w:ind w:left="720"/>
        <w:rPr>
          <w:bCs/>
          <w:lang w:val="en-GB"/>
        </w:rPr>
      </w:pPr>
      <w:r w:rsidRPr="00BA5468">
        <w:rPr>
          <w:bCs/>
        </w:rPr>
        <w:t xml:space="preserve">All other raw data (spectra, metadata, FI images) as well raw </w:t>
      </w:r>
      <w:proofErr w:type="spellStart"/>
      <w:r w:rsidRPr="00BA5468">
        <w:rPr>
          <w:bCs/>
        </w:rPr>
        <w:t>Jupyter</w:t>
      </w:r>
      <w:proofErr w:type="spellEnd"/>
      <w:r w:rsidRPr="00BA5468">
        <w:rPr>
          <w:bCs/>
        </w:rPr>
        <w:t xml:space="preserve"> processing notebooks can be found on a </w:t>
      </w:r>
      <w:proofErr w:type="spellStart"/>
      <w:r w:rsidRPr="00BA5468">
        <w:rPr>
          <w:bCs/>
        </w:rPr>
        <w:t>Github</w:t>
      </w:r>
      <w:proofErr w:type="spellEnd"/>
      <w:r w:rsidRPr="00BA5468">
        <w:rPr>
          <w:bCs/>
        </w:rPr>
        <w:t xml:space="preserve"> repository </w:t>
      </w:r>
      <w:r w:rsidRPr="00BA5468">
        <w:rPr>
          <w:bCs/>
          <w:lang w:val="en-GB"/>
        </w:rPr>
        <w:t>(</w:t>
      </w:r>
      <w:hyperlink r:id="rId19" w:history="1">
        <w:r w:rsidRPr="00BA5468">
          <w:rPr>
            <w:rStyle w:val="Hyperlink"/>
            <w:bCs/>
            <w:lang w:val="en-GB"/>
          </w:rPr>
          <w:t>https://github.com/cljdevitre/2023_Kilauea-rapid-response-simulation</w:t>
        </w:r>
      </w:hyperlink>
      <w:r w:rsidRPr="00BA5468">
        <w:rPr>
          <w:bCs/>
          <w:lang w:val="en-GB"/>
        </w:rPr>
        <w:t xml:space="preserve">) which will be archived at </w:t>
      </w:r>
      <w:proofErr w:type="spellStart"/>
      <w:r w:rsidRPr="00BA5468">
        <w:rPr>
          <w:bCs/>
          <w:lang w:val="en-GB"/>
        </w:rPr>
        <w:t>Zenodo</w:t>
      </w:r>
      <w:proofErr w:type="spellEnd"/>
      <w:r w:rsidRPr="00BA5468">
        <w:rPr>
          <w:bCs/>
          <w:lang w:val="en-GB"/>
        </w:rPr>
        <w:t xml:space="preserve"> upon acceptance. </w:t>
      </w:r>
    </w:p>
    <w:p w14:paraId="4A594A9A" w14:textId="77777777" w:rsidR="006161EF" w:rsidRDefault="006161EF" w:rsidP="006161EF">
      <w:pPr>
        <w:pStyle w:val="SMHeading"/>
      </w:pPr>
      <w:bookmarkStart w:id="1" w:name="Tables"/>
      <w:bookmarkStart w:id="2" w:name="MaterialsMethods"/>
      <w:bookmarkEnd w:id="1"/>
      <w:bookmarkEnd w:id="2"/>
      <w:r>
        <w:t>Supplementary Text</w:t>
      </w:r>
    </w:p>
    <w:p w14:paraId="5E8FC4C5" w14:textId="77777777" w:rsidR="006161EF" w:rsidRDefault="006161EF" w:rsidP="006161EF">
      <w:pPr>
        <w:pStyle w:val="SMHeading"/>
      </w:pPr>
    </w:p>
    <w:p w14:paraId="4C7C96B4" w14:textId="77777777" w:rsidR="006161EF" w:rsidRDefault="006161EF" w:rsidP="006161EF">
      <w:pPr>
        <w:pStyle w:val="SMText"/>
        <w:ind w:firstLine="0"/>
        <w:jc w:val="both"/>
        <w:rPr>
          <w:b/>
          <w:bCs/>
          <w:u w:val="words"/>
        </w:rPr>
      </w:pPr>
      <w:r w:rsidRPr="00E80FA0">
        <w:rPr>
          <w:b/>
          <w:bCs/>
          <w:u w:val="words"/>
        </w:rPr>
        <w:t xml:space="preserve">Sample collection and </w:t>
      </w:r>
      <w:proofErr w:type="gramStart"/>
      <w:r w:rsidRPr="00E80FA0">
        <w:rPr>
          <w:b/>
          <w:bCs/>
          <w:u w:val="words"/>
        </w:rPr>
        <w:t>preparation</w:t>
      </w:r>
      <w:proofErr w:type="gramEnd"/>
    </w:p>
    <w:p w14:paraId="62AE48C3" w14:textId="77777777" w:rsidR="006161EF" w:rsidRPr="00E80FA0" w:rsidRDefault="006161EF" w:rsidP="006161EF">
      <w:pPr>
        <w:pStyle w:val="SMText"/>
        <w:ind w:firstLine="0"/>
        <w:jc w:val="both"/>
        <w:rPr>
          <w:bCs/>
          <w:u w:val="words"/>
        </w:rPr>
      </w:pPr>
    </w:p>
    <w:p w14:paraId="532A44B8" w14:textId="77777777" w:rsidR="006161EF" w:rsidRPr="00E80FA0" w:rsidRDefault="006161EF" w:rsidP="006161EF">
      <w:pPr>
        <w:pStyle w:val="SMText"/>
        <w:jc w:val="both"/>
      </w:pPr>
      <w:r w:rsidRPr="00E80FA0">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E80FA0">
        <w:t>was erupted</w:t>
      </w:r>
      <w:proofErr w:type="gramEnd"/>
      <w:r w:rsidRPr="00E80FA0">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fraction using three different binocular microscopes (one of which had the ability to cross polars). Then, crystals were individually mounted in </w:t>
      </w:r>
      <w:proofErr w:type="spellStart"/>
      <w:r w:rsidRPr="00E80FA0">
        <w:t>CrystalBond</w:t>
      </w:r>
      <w:proofErr w:type="spellEnd"/>
      <w:r w:rsidRPr="00E80FA0">
        <w:t xml:space="preserve">™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 (images are compiled in supplement S4 FI Image Compilation as an example). </w:t>
      </w:r>
    </w:p>
    <w:p w14:paraId="179B258E" w14:textId="77777777" w:rsidR="006161EF" w:rsidRPr="00E80FA0" w:rsidRDefault="006161EF" w:rsidP="006161EF">
      <w:pPr>
        <w:pStyle w:val="SMText"/>
        <w:jc w:val="both"/>
      </w:pPr>
      <w:r w:rsidRPr="00E80FA0">
        <w:lastRenderedPageBreak/>
        <w:tab/>
        <w:t xml:space="preserve">A lava flow sample (USGS code KS23-587) was collected in a molten state and quenched with water at 6:30 AM HST on the 11 of September 2023. The sample was entirely glassy, and fragments were mounted in a 1” epoxy round and polished for microprobe analysis.  </w:t>
      </w:r>
    </w:p>
    <w:p w14:paraId="35FC82D7" w14:textId="77777777" w:rsidR="006161EF" w:rsidRDefault="006161EF" w:rsidP="006161EF">
      <w:pPr>
        <w:pStyle w:val="SMText"/>
        <w:ind w:firstLine="0"/>
        <w:jc w:val="both"/>
      </w:pPr>
      <w:r>
        <w:t xml:space="preserve"> </w:t>
      </w:r>
      <w:bookmarkStart w:id="3" w:name="Figures"/>
      <w:bookmarkEnd w:id="3"/>
    </w:p>
    <w:p w14:paraId="33344C2C" w14:textId="77777777" w:rsidR="006161EF" w:rsidRPr="00355362" w:rsidRDefault="006161EF" w:rsidP="006161EF">
      <w:pPr>
        <w:pStyle w:val="SMSubheading"/>
        <w:jc w:val="both"/>
      </w:pPr>
      <w:r>
        <w:t>Raman analyses</w:t>
      </w:r>
    </w:p>
    <w:p w14:paraId="785AF432" w14:textId="4248C6C2" w:rsidR="006161EF" w:rsidRPr="00E80FA0" w:rsidRDefault="006161EF" w:rsidP="006161EF">
      <w:pPr>
        <w:pStyle w:val="SMText"/>
        <w:ind w:firstLine="720"/>
        <w:jc w:val="both"/>
      </w:pPr>
      <w:r w:rsidRPr="00E80FA0">
        <w:rPr>
          <w:bCs/>
          <w:iCs/>
        </w:rPr>
        <w:t xml:space="preserve">Raman spectra were acquired using a </w:t>
      </w:r>
      <w:proofErr w:type="spellStart"/>
      <w:r w:rsidRPr="00E80FA0">
        <w:rPr>
          <w:bCs/>
          <w:iCs/>
        </w:rPr>
        <w:t>WiTec</w:t>
      </w:r>
      <w:proofErr w:type="spellEnd"/>
      <w:r w:rsidRPr="00E80FA0">
        <w:rPr>
          <w:bCs/>
          <w:iCs/>
        </w:rPr>
        <w:t xml:space="preserve">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Pr="00E80FA0">
        <w:fldChar w:fldCharType="begin"/>
      </w:r>
      <w:r>
        <w:instrText xml:space="preserve"> ADDIN ZOTERO_ITEM CSL_CITATION {"citationID":"JxXOiRSw","properties":{"formattedCitation":"({\\i{}11})","plainCitation":"(11)","noteIndex":0},"citationItems":[{"id":2108,"uris":["http://zotero.org/users/9451925/items/FWZK55EA"],"itemData":{"id":2108,"type":"article-journal","abstract":"Interpreting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161EF">
        <w:t>(</w:t>
      </w:r>
      <w:r w:rsidRPr="006161EF">
        <w:rPr>
          <w:i/>
          <w:iCs/>
        </w:rPr>
        <w:t>11</w:t>
      </w:r>
      <w:r w:rsidRPr="006161EF">
        <w:t>)</w:t>
      </w:r>
      <w:r w:rsidRPr="00E80FA0">
        <w:fldChar w:fldCharType="end"/>
      </w:r>
      <w:r w:rsidRPr="00E80FA0">
        <w:t>. All spectra were acquired from samples heated to 37 ℃. Spectra were processed and corrected for drift using the Python tool DiadFit v0.0.73.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(Fig. 2d), to ensure use of the pure CO</w:t>
      </w:r>
      <w:r w:rsidRPr="00E80FA0">
        <w:rPr>
          <w:vertAlign w:val="subscript"/>
        </w:rPr>
        <w:t>2</w:t>
      </w:r>
      <w:r w:rsidRPr="00E80FA0">
        <w:t xml:space="preserve"> EOS was valid (Given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xml:space="preserve">. We calculated densities from the Raman-measured separation of the Fermi </w:t>
      </w:r>
      <w:proofErr w:type="spellStart"/>
      <w:r w:rsidRPr="00E80FA0">
        <w:t>diad</w:t>
      </w:r>
      <w:proofErr w:type="spellEnd"/>
      <w:r w:rsidRPr="00E80FA0">
        <w:t xml:space="preserve"> using the appropriate calibrated density equations for our instrument in DiadFit </w:t>
      </w:r>
      <w:r w:rsidRPr="00E80FA0">
        <w:fldChar w:fldCharType="begin"/>
      </w:r>
      <w:r>
        <w:instrText xml:space="preserve"> ADDIN ZOTERO_ITEM CSL_CITATION {"citationID":"xRUI6KfH","properties":{"formattedCitation":"({\\i{}39})","plainCitation":"(39)","noteIndex":0},"citationItems":[{"id":1953,"uris":["http://zotero.org/users/9451925/items/PXLYFXJ8"],"itemData":{"id":1953,"type":"article","abstract":"We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6161EF">
        <w:t>(</w:t>
      </w:r>
      <w:r w:rsidRPr="006161EF">
        <w:rPr>
          <w:i/>
          <w:iCs/>
        </w:rPr>
        <w:t>39</w:t>
      </w:r>
      <w:r w:rsidRPr="006161EF">
        <w:t>)</w:t>
      </w:r>
      <w:r w:rsidRPr="00E80FA0">
        <w:fldChar w:fldCharType="end"/>
      </w:r>
      <w:r w:rsidRPr="00E80FA0">
        <w:t xml:space="preserve">. For the final dataset (Day 4), we took a mean of duplicate analyses, and calculated pressures using the EOS of </w:t>
      </w:r>
      <w:r w:rsidRPr="00E80FA0">
        <w:fldChar w:fldCharType="begin"/>
      </w:r>
      <w:r>
        <w:instrText xml:space="preserve"> ADDIN ZOTERO_ITEM CSL_CITATION {"citationID":"AgiPfOcs","properties":{"formattedCitation":"({\\i{}17})","plainCitation":"(17)","noteIndex":0},"citationItems":[{"id":366,"uris":["http://zotero.org/users/9451925/items/5XFZMXIB"],"itemData":{"id":366,"type":"article-journal","container-title":"Journal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6161EF">
        <w:t>(</w:t>
      </w:r>
      <w:r w:rsidRPr="006161EF">
        <w:rPr>
          <w:i/>
          <w:iCs/>
        </w:rPr>
        <w:t>17</w:t>
      </w:r>
      <w:r w:rsidRPr="006161EF">
        <w:t>)</w:t>
      </w:r>
      <w:r w:rsidRPr="00E80FA0">
        <w:fldChar w:fldCharType="end"/>
      </w:r>
      <w:r w:rsidRPr="00E80FA0">
        <w:t xml:space="preserve"> using an entrapment temperature estimated from the </w:t>
      </w:r>
      <w:proofErr w:type="spellStart"/>
      <w:r w:rsidRPr="00E80FA0">
        <w:t>Fo</w:t>
      </w:r>
      <w:proofErr w:type="spellEnd"/>
      <w:r w:rsidRPr="00E80FA0">
        <w:t xml:space="preserve"> content close to the FI </w:t>
      </w:r>
      <w:r w:rsidRPr="00E80FA0">
        <w:fldChar w:fldCharType="begin"/>
      </w:r>
      <w:r>
        <w:instrText xml:space="preserve"> ADDIN ZOTERO_ITEM CSL_CITATION {"citationID":"Pm67Sb7s","properties":{"formattedCitation":"({\\i{}11})","plainCitation":"(11)","noteIndex":0},"citationItems":[{"id":2108,"uris":["http://zotero.org/users/9451925/items/FWZK55EA"],"itemData":{"id":2108,"type":"article-journal","abstract":"Interpreting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161EF">
        <w:t>(</w:t>
      </w:r>
      <w:r w:rsidRPr="006161EF">
        <w:rPr>
          <w:i/>
          <w:iCs/>
        </w:rPr>
        <w:t>11</w:t>
      </w:r>
      <w:r w:rsidRPr="006161EF">
        <w:t>)</w:t>
      </w:r>
      <w:r w:rsidRPr="00E80FA0">
        <w:fldChar w:fldCharType="end"/>
      </w:r>
      <w:r w:rsidRPr="00E80FA0">
        <w:t>. Entrapment depths in Fig. 2d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instrText xml:space="preserve"> ADDIN ZOTERO_ITEM CSL_CITATION {"citationID":"3Siy8I3b","properties":{"formattedCitation":"({\\i{}39})","plainCitation":"(39)","noteIndex":0},"citationItems":[{"id":1953,"uris":["http://zotero.org/users/9451925/items/PXLYFXJ8"],"itemData":{"id":1953,"type":"article","abstract":"We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6161EF">
        <w:t>(</w:t>
      </w:r>
      <w:r w:rsidRPr="006161EF">
        <w:rPr>
          <w:i/>
          <w:iCs/>
        </w:rPr>
        <w:t>39</w:t>
      </w:r>
      <w:r w:rsidRPr="006161EF">
        <w:t>)</w:t>
      </w:r>
      <w:r w:rsidRPr="00E80FA0">
        <w:fldChar w:fldCharType="end"/>
      </w:r>
      <w:r w:rsidRPr="00E80FA0">
        <w:t xml:space="preserve">. We used a 40℃ error for temperature </w:t>
      </w:r>
      <w:r w:rsidRPr="00E80FA0">
        <w:fldChar w:fldCharType="begin"/>
      </w:r>
      <w:r>
        <w:instrText xml:space="preserve"> ADDIN ZOTERO_ITEM CSL_CITATION {"citationID":"LM9r69I6","properties":{"formattedCitation":"({\\i{}11})","plainCitation":"(11)","noteIndex":0},"citationItems":[{"id":2108,"uris":["http://zotero.org/users/9451925/items/FWZK55EA"],"itemData":{"id":2108,"type":"article-journal","abstract":"Interpreting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161EF">
        <w:t>(</w:t>
      </w:r>
      <w:r w:rsidRPr="006161EF">
        <w:rPr>
          <w:i/>
          <w:iCs/>
        </w:rPr>
        <w:t>11</w:t>
      </w:r>
      <w:r w:rsidRPr="006161EF">
        <w:t>)</w:t>
      </w:r>
      <w:r w:rsidRPr="00E80FA0">
        <w:fldChar w:fldCharType="end"/>
      </w:r>
      <w:r w:rsidRPr="00E80FA0">
        <w:t xml:space="preserve">. We propagated these three sources of uncertainty in FI depths using </w:t>
      </w:r>
      <w:proofErr w:type="spellStart"/>
      <w:r w:rsidRPr="00E80FA0">
        <w:t>MonteCarlo</w:t>
      </w:r>
      <w:proofErr w:type="spellEnd"/>
      <w:r w:rsidRPr="00E80FA0">
        <w:t xml:space="preserve"> simulations implemented in DiadFit v 66. In total we analyzed 62 FI hosted in 31 olivine crystals. Our workflow is detailed in Fig. 2 of the main text. Pictures of each FI and host crystal are available in the repository linked at the beginning. We note here that the initial data reported for Days 1 and 2 did not account for repeated analyses (1 repeated FI in Day 1 and 6 in Day 2; we took a mean of repetitions on Day 4), pressures were calculated using an estimated entrapment temperature of 1150˚C </w:t>
      </w:r>
      <w:r w:rsidRPr="00E80FA0">
        <w:fldChar w:fldCharType="begin"/>
      </w:r>
      <w:r>
        <w:instrText xml:space="preserve"> ADDIN ZOTERO_ITEM CSL_CITATION {"citationID":"OwtgU3N5","properties":{"formattedCitation":"({\\i{}11},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161EF">
        <w:t>(</w:t>
      </w:r>
      <w:r w:rsidRPr="006161EF">
        <w:rPr>
          <w:i/>
          <w:iCs/>
        </w:rPr>
        <w:t>11</w:t>
      </w:r>
      <w:r w:rsidRPr="006161EF">
        <w:t xml:space="preserve">, </w:t>
      </w:r>
      <w:r w:rsidRPr="006161EF">
        <w:rPr>
          <w:i/>
          <w:iCs/>
        </w:rPr>
        <w:t>21</w:t>
      </w:r>
      <w:r w:rsidRPr="006161EF">
        <w:t>)</w:t>
      </w:r>
      <w:r w:rsidRPr="00E80FA0">
        <w:fldChar w:fldCharType="end"/>
      </w:r>
      <w:r w:rsidRPr="00E80FA0">
        <w:t xml:space="preserve">, and depth was calculated using the crustal density model in </w:t>
      </w:r>
      <w:r w:rsidRPr="00E80FA0">
        <w:fldChar w:fldCharType="begin"/>
      </w:r>
      <w:r>
        <w:instrText xml:space="preserve"> ADDIN ZOTERO_ITEM CSL_CITATION {"citationID":"xa3ZYoIS","properties":{"formattedCitation":"({\\i{}22}, {\\i{}23})","plainCitation":"(22,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6161EF">
        <w:t>(</w:t>
      </w:r>
      <w:r w:rsidRPr="006161EF">
        <w:rPr>
          <w:i/>
          <w:iCs/>
        </w:rPr>
        <w:t>22</w:t>
      </w:r>
      <w:r w:rsidRPr="006161EF">
        <w:t xml:space="preserve">, </w:t>
      </w:r>
      <w:r w:rsidRPr="006161EF">
        <w:rPr>
          <w:i/>
          <w:iCs/>
        </w:rPr>
        <w:t>23</w:t>
      </w:r>
      <w:r w:rsidRPr="006161EF">
        <w:t>)</w:t>
      </w:r>
      <w:r w:rsidRPr="00E80FA0">
        <w:fldChar w:fldCharType="end"/>
      </w:r>
      <w:r w:rsidRPr="00E80FA0">
        <w:t xml:space="preserve">.  </w:t>
      </w:r>
    </w:p>
    <w:p w14:paraId="5457158D" w14:textId="77777777" w:rsidR="006161EF" w:rsidRDefault="006161EF" w:rsidP="006161EF">
      <w:pPr>
        <w:pStyle w:val="SMText"/>
        <w:ind w:firstLine="0"/>
        <w:jc w:val="both"/>
      </w:pPr>
    </w:p>
    <w:p w14:paraId="2BE2B7F0" w14:textId="77777777" w:rsidR="006161EF" w:rsidRPr="00E80FA0" w:rsidRDefault="006161EF" w:rsidP="006161EF">
      <w:pPr>
        <w:pStyle w:val="SMSubheading"/>
        <w:jc w:val="both"/>
        <w:rPr>
          <w:b/>
          <w:bCs/>
        </w:rPr>
      </w:pPr>
      <w:r w:rsidRPr="00E80FA0">
        <w:rPr>
          <w:b/>
          <w:bCs/>
        </w:rPr>
        <w:t xml:space="preserve">Epoxy mount making and </w:t>
      </w:r>
      <w:proofErr w:type="gramStart"/>
      <w:r w:rsidRPr="00E80FA0">
        <w:rPr>
          <w:b/>
          <w:bCs/>
        </w:rPr>
        <w:t>polishing</w:t>
      </w:r>
      <w:proofErr w:type="gramEnd"/>
    </w:p>
    <w:p w14:paraId="33B73360" w14:textId="77777777" w:rsidR="006161EF" w:rsidRPr="00355362" w:rsidRDefault="006161EF" w:rsidP="006161EF">
      <w:pPr>
        <w:pStyle w:val="SMSubheading"/>
        <w:jc w:val="both"/>
      </w:pPr>
    </w:p>
    <w:p w14:paraId="163AC4C4" w14:textId="77777777" w:rsidR="006161EF" w:rsidRDefault="006161EF" w:rsidP="006161EF">
      <w:pPr>
        <w:pStyle w:val="SMText"/>
        <w:jc w:val="both"/>
      </w:pPr>
      <w:r w:rsidRPr="00E80FA0">
        <w:t xml:space="preserve">After Raman analysis, crystals were removed from </w:t>
      </w:r>
      <w:proofErr w:type="spellStart"/>
      <w:r w:rsidRPr="00E80FA0">
        <w:t>CrystalBond</w:t>
      </w:r>
      <w:r w:rsidRPr="00E80FA0">
        <w:rPr>
          <w:vertAlign w:val="superscript"/>
        </w:rPr>
        <w:t>TM</w:t>
      </w:r>
      <w:proofErr w:type="spellEnd"/>
      <w:r w:rsidRPr="00E80FA0">
        <w:rPr>
          <w:vertAlign w:val="superscript"/>
        </w:rPr>
        <w:t>*</w:t>
      </w:r>
      <w:r w:rsidRPr="00E80FA0">
        <w:t xml:space="preserve"> using a hotplate and placed in Acetone. They were then mounted on double-sided sticky tape with their polished side down. </w:t>
      </w:r>
      <w:proofErr w:type="spellStart"/>
      <w:r w:rsidRPr="00E80FA0">
        <w:t>EpoFix</w:t>
      </w:r>
      <w:r w:rsidRPr="00E80FA0">
        <w:rPr>
          <w:vertAlign w:val="superscript"/>
        </w:rPr>
        <w:t>TM</w:t>
      </w:r>
      <w:proofErr w:type="spellEnd"/>
      <w:r w:rsidRPr="00E80FA0">
        <w:rPr>
          <w:vertAlign w:val="superscript"/>
        </w:rPr>
        <w:t>*</w:t>
      </w:r>
      <w:r w:rsidRPr="00E80FA0">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was cataloged so the Scanning Electron Microscope (SEM) operator knew where to analyze to obtain an approximate </w:t>
      </w:r>
      <w:proofErr w:type="spellStart"/>
      <w:r w:rsidRPr="00E80FA0">
        <w:t>Fo</w:t>
      </w:r>
      <w:proofErr w:type="spellEnd"/>
      <w:r w:rsidRPr="00E80FA0">
        <w:t xml:space="preserve"> content for each FI. </w:t>
      </w:r>
    </w:p>
    <w:p w14:paraId="679B5357" w14:textId="77777777" w:rsidR="006161EF" w:rsidRDefault="006161EF" w:rsidP="006161EF">
      <w:pPr>
        <w:pStyle w:val="SMText"/>
        <w:ind w:firstLine="0"/>
        <w:jc w:val="both"/>
      </w:pPr>
    </w:p>
    <w:p w14:paraId="4CD91D07" w14:textId="77777777" w:rsidR="006161EF" w:rsidRPr="00E80FA0" w:rsidRDefault="006161EF" w:rsidP="006161EF">
      <w:pPr>
        <w:pStyle w:val="SMSubheading"/>
        <w:jc w:val="both"/>
        <w:rPr>
          <w:b/>
          <w:bCs/>
        </w:rPr>
      </w:pPr>
      <w:r>
        <w:rPr>
          <w:b/>
          <w:bCs/>
        </w:rPr>
        <w:t>EDS analysis</w:t>
      </w:r>
    </w:p>
    <w:p w14:paraId="403B6903" w14:textId="77777777" w:rsidR="006161EF" w:rsidRPr="00E80FA0" w:rsidRDefault="006161EF" w:rsidP="006161EF">
      <w:pPr>
        <w:pStyle w:val="SMText"/>
        <w:ind w:firstLine="0"/>
        <w:jc w:val="both"/>
      </w:pPr>
    </w:p>
    <w:p w14:paraId="42387F44" w14:textId="3AD0D2EB" w:rsidR="006161EF" w:rsidRPr="00E80FA0" w:rsidRDefault="006161EF" w:rsidP="006161EF">
      <w:pPr>
        <w:pStyle w:val="SMText"/>
        <w:ind w:firstLine="720"/>
        <w:jc w:val="both"/>
      </w:pPr>
      <w:r w:rsidRPr="00E80FA0">
        <w:lastRenderedPageBreak/>
        <w:t>Samples were carbon coated to an approximate thickness of 25–30 µm for EDS analysis. Chemical data for each host crystal in the proximity of each FI was determined using a Zeiss EVO MA-10 SEM and a single AMETEK EDAX 10 mm</w:t>
      </w:r>
      <w:r w:rsidRPr="00E80FA0">
        <w:rPr>
          <w:vertAlign w:val="superscript"/>
        </w:rPr>
        <w:t>2</w:t>
      </w:r>
      <w:r w:rsidRPr="00E80FA0">
        <w:t xml:space="preserve"> detector at the University of California, Berkeley. The beam was </w:t>
      </w:r>
      <w:proofErr w:type="spellStart"/>
      <w:r w:rsidRPr="00E80FA0">
        <w:t>rastered</w:t>
      </w:r>
      <w:proofErr w:type="spellEnd"/>
      <w:r w:rsidRPr="00E80FA0">
        <w:t xml:space="preserve"> over a 30-by-30 µm area for ~75–80s (a live time of 60 seconds with ~30% dead time). For all analyses we used an accelerating voltage of 20 kV and a 30 µm aperture, giving an approximate beam current of 5 </w:t>
      </w:r>
      <w:proofErr w:type="spellStart"/>
      <w:r w:rsidRPr="00E80FA0">
        <w:t>nA.</w:t>
      </w:r>
      <w:proofErr w:type="spellEnd"/>
      <w:r w:rsidRPr="00E80FA0">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E80FA0">
        <w:t>percent</w:t>
      </w:r>
      <w:proofErr w:type="gramEnd"/>
      <w:r w:rsidRPr="00E80FA0">
        <w:t xml:space="preserve"> values. However, for the purposes of this study we simply focused on the relative abundance of Mg and Fe in the EDS analyses to calculate the </w:t>
      </w:r>
      <w:proofErr w:type="spellStart"/>
      <w:r w:rsidRPr="00E80FA0">
        <w:t>Fo</w:t>
      </w:r>
      <w:proofErr w:type="spellEnd"/>
      <w:r w:rsidRPr="00E80FA0">
        <w:t xml:space="preserve"> content of the olivine host crystals. Furthermore, by calculating the molar Si/(</w:t>
      </w:r>
      <w:proofErr w:type="spellStart"/>
      <w:r w:rsidRPr="00E80FA0">
        <w:t>Mg+Fe</w:t>
      </w:r>
      <w:proofErr w:type="spellEnd"/>
      <w:r w:rsidRPr="00E80FA0">
        <w:t>) ratio of each analysis we were able to provide a stoichiometric check of data quality: we obtained an average Si/(</w:t>
      </w:r>
      <w:proofErr w:type="spellStart"/>
      <w:r w:rsidRPr="00E80FA0">
        <w:t>Mg+Fe</w:t>
      </w:r>
      <w:proofErr w:type="spellEnd"/>
      <w:r w:rsidRPr="00E80FA0">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E80FA0">
        <w:t>Fo</w:t>
      </w:r>
      <w:proofErr w:type="spellEnd"/>
      <w:r w:rsidRPr="00E80FA0">
        <w:t xml:space="preserve"> contents </w:t>
      </w:r>
      <w:proofErr w:type="gramStart"/>
      <w:r w:rsidRPr="00E80FA0">
        <w:t>similar to</w:t>
      </w:r>
      <w:proofErr w:type="gramEnd"/>
      <w:r w:rsidRPr="00E80FA0">
        <w:t xml:space="preserve"> our samples (see supplementary dataset S2). The Smithsonian-preferred </w:t>
      </w:r>
      <w:proofErr w:type="spellStart"/>
      <w:r w:rsidRPr="00E80FA0">
        <w:t>Fo</w:t>
      </w:r>
      <w:proofErr w:type="spellEnd"/>
      <w:r w:rsidRPr="00E80FA0">
        <w:t xml:space="preserve"> content </w:t>
      </w:r>
      <w:r w:rsidRPr="00E80FA0">
        <w:fldChar w:fldCharType="begin"/>
      </w:r>
      <w:r>
        <w:instrText xml:space="preserve"> ADDIN ZOTERO_ITEM CSL_CITATION {"citationID":"T1XJBPs0","properties":{"formattedCitation":"({\\i{}40})","plainCitation":"(40)","noteIndex":0},"citationItems":[{"id":2025,"uris":["http://zotero.org/users/9451925/items/DSCH8SWU"],"itemData":{"id":2025,"type":"article-journal","container-title":"Geostandards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161EF">
        <w:t>(</w:t>
      </w:r>
      <w:r w:rsidRPr="006161EF">
        <w:rPr>
          <w:i/>
          <w:iCs/>
        </w:rPr>
        <w:t>40</w:t>
      </w:r>
      <w:r w:rsidRPr="006161EF">
        <w:t>)</w:t>
      </w:r>
      <w:r w:rsidRPr="00E80FA0">
        <w:fldChar w:fldCharType="end"/>
      </w:r>
      <w:r w:rsidRPr="00E80FA0">
        <w:t xml:space="preserve"> for the San Carlos secondary standard is 90.2 </w:t>
      </w:r>
      <w:proofErr w:type="spellStart"/>
      <w:r w:rsidRPr="00E80FA0">
        <w:t>Fo</w:t>
      </w:r>
      <w:proofErr w:type="spellEnd"/>
      <w:r w:rsidRPr="00E80FA0">
        <w:t xml:space="preserve">, and we obtained a mean of 89.84±0.07 </w:t>
      </w:r>
      <w:proofErr w:type="spellStart"/>
      <w:r w:rsidRPr="00E80FA0">
        <w:t>Fo</w:t>
      </w:r>
      <w:proofErr w:type="spellEnd"/>
      <w:r w:rsidRPr="00E80FA0">
        <w:t xml:space="preserve"> units. For Springwater, the preferred value is 82.4 </w:t>
      </w:r>
      <w:proofErr w:type="spellStart"/>
      <w:r w:rsidRPr="00E80FA0">
        <w:t>Fo</w:t>
      </w:r>
      <w:proofErr w:type="spellEnd"/>
      <w:r w:rsidRPr="00E80FA0">
        <w:t xml:space="preserve">, and we obtained a mean of 82.1±0.2 </w:t>
      </w:r>
      <w:proofErr w:type="spellStart"/>
      <w:r w:rsidRPr="00E80FA0">
        <w:t>Fo</w:t>
      </w:r>
      <w:proofErr w:type="spellEnd"/>
      <w:r w:rsidRPr="00E80FA0">
        <w:t xml:space="preserve">.  We also analyzed a Kīlauea olivine crystal previously measured on the USGS Menlo Park EPMA. The average </w:t>
      </w:r>
      <w:proofErr w:type="spellStart"/>
      <w:r w:rsidRPr="00E80FA0">
        <w:t>Fo</w:t>
      </w:r>
      <w:proofErr w:type="spellEnd"/>
      <w:r w:rsidRPr="00E80FA0">
        <w:t xml:space="preserve"> content obtained at Menlo Park was 87.8±0.1 </w:t>
      </w:r>
      <w:proofErr w:type="spellStart"/>
      <w:r w:rsidRPr="00E80FA0">
        <w:t>Fo</w:t>
      </w:r>
      <w:proofErr w:type="spellEnd"/>
      <w:r w:rsidRPr="00E80FA0">
        <w:t xml:space="preserve"> units, and at the University of California, Berkeley SEM, 88.5±0.1. It should be noted that such offsets also exist between different EPMA labs </w:t>
      </w:r>
      <w:r w:rsidRPr="00E80FA0">
        <w:fldChar w:fldCharType="begin"/>
      </w:r>
      <w:r>
        <w:instrText xml:space="preserve"> ADDIN ZOTERO_ITEM CSL_CITATION {"citationID":"eiQLcxRf","properties":{"formattedCitation":"({\\i{}41})","plainCitation":"(41)","noteIndex":0},"citationItems":[{"id":2000,"uris":["http://zotero.org/users/9451925/items/9HP4L5DM"],"itemData":{"id":2000,"type":"article-journal","abstract":"The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161EF">
        <w:t>(</w:t>
      </w:r>
      <w:r w:rsidRPr="006161EF">
        <w:rPr>
          <w:i/>
          <w:iCs/>
        </w:rPr>
        <w:t>41</w:t>
      </w:r>
      <w:r w:rsidRPr="006161EF">
        <w:t>)</w:t>
      </w:r>
      <w:r w:rsidRPr="00E80FA0">
        <w:fldChar w:fldCharType="end"/>
      </w:r>
      <w:r w:rsidRPr="00E80FA0">
        <w:t xml:space="preserve">. Considering these probable differences, we compared data acquired at Stanford University to that obtained at Cambridge University on the olivine crystals of </w:t>
      </w:r>
      <w:r w:rsidRPr="00E80FA0">
        <w:fldChar w:fldCharType="begin"/>
      </w:r>
      <w:r>
        <w:instrText xml:space="preserve"> ADDIN ZOTERO_ITEM CSL_CITATION {"citationID":"gjfzDKwB","properties":{"formattedCitation":"({\\i{}21})","plainCitation":"(21)","noteIndex":0},"citationItems":[{"id":310,"uris":["http://zotero.org/users/9451925/items/68HCIF2C"],"itemData":{"id":310,"type":"article-journal","abstract":"The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6161EF">
        <w:t>(</w:t>
      </w:r>
      <w:r w:rsidRPr="006161EF">
        <w:rPr>
          <w:i/>
          <w:iCs/>
        </w:rPr>
        <w:t>21</w:t>
      </w:r>
      <w:r w:rsidRPr="006161EF">
        <w:t>)</w:t>
      </w:r>
      <w:r w:rsidRPr="00E80FA0">
        <w:fldChar w:fldCharType="end"/>
      </w:r>
      <w:r w:rsidRPr="00E80FA0">
        <w:t xml:space="preserve">. The difference observed amounts to ~0.62 units at ~82 </w:t>
      </w:r>
      <w:proofErr w:type="spellStart"/>
      <w:r w:rsidRPr="00E80FA0">
        <w:t>Fo</w:t>
      </w:r>
      <w:proofErr w:type="spellEnd"/>
      <w:r w:rsidRPr="00E80FA0">
        <w:t xml:space="preserve"> and 0.78 units at 90 </w:t>
      </w:r>
      <w:proofErr w:type="spellStart"/>
      <w:r w:rsidRPr="00E80FA0">
        <w:t>Fo</w:t>
      </w:r>
      <w:proofErr w:type="spellEnd"/>
      <w:r w:rsidRPr="00E80FA0">
        <w:t xml:space="preserve"> </w:t>
      </w:r>
      <w:r w:rsidRPr="00E80FA0">
        <w:fldChar w:fldCharType="begin"/>
      </w:r>
      <w:r>
        <w:instrText xml:space="preserve"> ADDIN ZOTERO_ITEM CSL_CITATION {"citationID":"oH1Z9sht","properties":{"formattedCitation":"({\\i{}11})","plainCitation":"(11)","noteIndex":0},"citationItems":[{"id":2108,"uris":["http://zotero.org/users/9451925/items/FWZK55EA"],"itemData":{"id":2108,"type":"article-journal","abstract":"Interpreting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161EF">
        <w:t>(</w:t>
      </w:r>
      <w:r w:rsidRPr="006161EF">
        <w:rPr>
          <w:i/>
          <w:iCs/>
        </w:rPr>
        <w:t>11</w:t>
      </w:r>
      <w:r w:rsidRPr="006161EF">
        <w:t>)</w:t>
      </w:r>
      <w:r w:rsidRPr="00E80FA0">
        <w:fldChar w:fldCharType="end"/>
      </w:r>
      <w:r w:rsidRPr="00E80FA0">
        <w:t xml:space="preserve">. Thus, EDS errors are within uncertainty of offsets between different microprobe labs. </w:t>
      </w:r>
    </w:p>
    <w:p w14:paraId="0C77321E" w14:textId="77777777" w:rsidR="006161EF" w:rsidRDefault="006161EF" w:rsidP="006161EF">
      <w:pPr>
        <w:pStyle w:val="SMText"/>
        <w:ind w:firstLine="0"/>
        <w:jc w:val="both"/>
      </w:pPr>
      <w:r>
        <w:t xml:space="preserve"> </w:t>
      </w:r>
    </w:p>
    <w:p w14:paraId="53CA5747" w14:textId="77777777" w:rsidR="006161EF" w:rsidRDefault="006161EF" w:rsidP="006161EF">
      <w:pPr>
        <w:pStyle w:val="SMSubheading"/>
        <w:jc w:val="both"/>
      </w:pPr>
      <w:r>
        <w:t>EPMA analysis of glasses</w:t>
      </w:r>
    </w:p>
    <w:p w14:paraId="14832958" w14:textId="77777777" w:rsidR="006161EF" w:rsidRPr="00355362" w:rsidRDefault="006161EF" w:rsidP="006161EF">
      <w:pPr>
        <w:pStyle w:val="SMSubheading"/>
        <w:jc w:val="both"/>
      </w:pPr>
    </w:p>
    <w:p w14:paraId="06D5D3B0" w14:textId="77777777" w:rsidR="006161EF" w:rsidRPr="00E80FA0" w:rsidRDefault="006161EF" w:rsidP="006161EF">
      <w:pPr>
        <w:pStyle w:val="SMText"/>
        <w:ind w:firstLine="720"/>
        <w:jc w:val="both"/>
      </w:pPr>
      <w:r w:rsidRPr="00E80FA0">
        <w:t>Major and minor element analysis of glass from USGS sample KS23-587 was done using the U.S. Geological Survey’s JEOL 8530F microprobe at the California Volcano Observatory. The samples were run over midnight between September 23 and 24</w:t>
      </w:r>
      <w:r w:rsidRPr="00E80FA0">
        <w:rPr>
          <w:vertAlign w:val="superscript"/>
        </w:rPr>
        <w:t>th</w:t>
      </w:r>
      <w:r w:rsidRPr="00E80FA0">
        <w:t>, 2023, in 1hr 37 minutes (9/23/2023 23:06 - 9/24/2023 0:43). A total of 20 total analyses were conducted, corresponding to 4 analyses per grain in 5 grains. These samples were run as part of a pre-booked session for other samples that started on September 20</w:t>
      </w:r>
      <w:r w:rsidRPr="00E80FA0">
        <w:rPr>
          <w:vertAlign w:val="superscript"/>
        </w:rPr>
        <w:t>th</w:t>
      </w:r>
      <w:r w:rsidRPr="00E80FA0">
        <w:t xml:space="preserve">. We note however that </w:t>
      </w:r>
      <w:proofErr w:type="spellStart"/>
      <w:r w:rsidRPr="00E80FA0">
        <w:t>CalVO</w:t>
      </w:r>
      <w:proofErr w:type="spellEnd"/>
      <w:r w:rsidRPr="00E80FA0">
        <w:t xml:space="preserve"> microprobe personnel later informed us that it would be possible in the future to request immediate access for eruption response if needed. This would mean that a glass mount could be prepared in 24 </w:t>
      </w:r>
      <w:proofErr w:type="spellStart"/>
      <w:r w:rsidRPr="00E80FA0">
        <w:t>hrs</w:t>
      </w:r>
      <w:proofErr w:type="spellEnd"/>
      <w:r w:rsidRPr="00E80FA0">
        <w:t xml:space="preserve"> after sample collection, shipped within 2 days from HVO to </w:t>
      </w:r>
      <w:proofErr w:type="spellStart"/>
      <w:r w:rsidRPr="00E80FA0">
        <w:t>CalVO</w:t>
      </w:r>
      <w:proofErr w:type="spellEnd"/>
      <w:r w:rsidRPr="00E80FA0">
        <w:t xml:space="preserve"> and analyzed on the probe on day 4 post field collection </w:t>
      </w:r>
      <w:r w:rsidRPr="00E80FA0">
        <w:lastRenderedPageBreak/>
        <w:t xml:space="preserve">(calibration takes 2-3 </w:t>
      </w:r>
      <w:proofErr w:type="spellStart"/>
      <w:r w:rsidRPr="00E80FA0">
        <w:t>hrs</w:t>
      </w:r>
      <w:proofErr w:type="spellEnd"/>
      <w:r w:rsidRPr="00E80FA0">
        <w:t xml:space="preserve"> and analysis ~2 hours).  We also note that if these measurements did not exist at the time of the simulation, we could have used the EDS-SEM method to get the Mg# of the host glass to calculate the equilibrium olivine </w:t>
      </w:r>
      <w:proofErr w:type="spellStart"/>
      <w:r w:rsidRPr="00E80FA0">
        <w:t>Fo</w:t>
      </w:r>
      <w:proofErr w:type="spellEnd"/>
      <w:r w:rsidRPr="00E80FA0">
        <w:t xml:space="preserve"> content shown on Fig. 2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Pr="00E80FA0">
        <w:rPr>
          <w:vertAlign w:val="subscript"/>
        </w:rPr>
        <w:t>D</w:t>
      </w:r>
      <w:r w:rsidRPr="00E80FA0">
        <w:t xml:space="preserve"> model at Kīlauea. </w:t>
      </w:r>
    </w:p>
    <w:p w14:paraId="5426BBB0" w14:textId="3C8BCF6D" w:rsidR="006161EF" w:rsidRPr="00E80FA0" w:rsidRDefault="006161EF" w:rsidP="006161EF">
      <w:pPr>
        <w:pStyle w:val="SMText"/>
        <w:jc w:val="both"/>
      </w:pPr>
      <w:r w:rsidRPr="00E80FA0">
        <w:t xml:space="preserve">Microprobe glass analyses used 15 kV accelerating voltage and a 10 µm beam with a 10 </w:t>
      </w:r>
      <w:proofErr w:type="spellStart"/>
      <w:r w:rsidRPr="00E80FA0">
        <w:t>nA</w:t>
      </w:r>
      <w:proofErr w:type="spellEnd"/>
      <w:r w:rsidRPr="00E80FA0">
        <w:t xml:space="preserve"> current. Peak counting times were 45 s for S, Cl, and F, 40 s for Ti, P, and Mn, 20 s for Si, Ca, Fe, Al, and Mg, and 10 s Na and K (backgrounds were measured on both sides of the peak for half the peak counting times). Standards were VG2 basaltic glass (USNM 111240/52;ref </w:t>
      </w:r>
      <w:r w:rsidRPr="00E80FA0">
        <w:fldChar w:fldCharType="begin"/>
      </w:r>
      <w:r>
        <w:instrText xml:space="preserve"> ADDIN ZOTERO_ITEM CSL_CITATION {"citationID":"T7jFKUQF","properties":{"formattedCitation":"({\\i{}40})","plainCitation":"(40)","noteIndex":0},"citationItems":[{"id":2025,"uris":["http://zotero.org/users/9451925/items/DSCH8SWU"],"itemData":{"id":2025,"type":"article-journal","container-title":"Geostandards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161EF">
        <w:t>(</w:t>
      </w:r>
      <w:r w:rsidRPr="006161EF">
        <w:rPr>
          <w:i/>
          <w:iCs/>
        </w:rPr>
        <w:t>40</w:t>
      </w:r>
      <w:r w:rsidRPr="006161EF">
        <w:t>)</w:t>
      </w:r>
      <w:r w:rsidRPr="00E80FA0">
        <w:fldChar w:fldCharType="end"/>
      </w:r>
      <w:r w:rsidRPr="00E80FA0">
        <w:t>) for Si, Mg, and Al, Kakanui Pyrope Garnet (USNM 143968) for Fe, and Al, Wollastonite for Ca, Tiburon Albite for Na, MnO</w:t>
      </w:r>
      <w:r w:rsidRPr="00E80FA0">
        <w:rPr>
          <w:vertAlign w:val="subscript"/>
        </w:rPr>
        <w:t>3</w:t>
      </w:r>
      <w:r w:rsidRPr="00E80FA0">
        <w:t xml:space="preserve"> for Mn, TiO</w:t>
      </w:r>
      <w:r w:rsidRPr="00E80FA0">
        <w:rPr>
          <w:vertAlign w:val="subscript"/>
        </w:rPr>
        <w:t>2</w:t>
      </w:r>
      <w:r w:rsidRPr="00E80FA0">
        <w:t xml:space="preserve"> for Ti, Orthoclase OR-1A for K, </w:t>
      </w:r>
      <w:proofErr w:type="spellStart"/>
      <w:r w:rsidRPr="00E80FA0">
        <w:t>Wilburforce</w:t>
      </w:r>
      <w:proofErr w:type="spellEnd"/>
      <w:r w:rsidRPr="00E80FA0">
        <w:t xml:space="preserve"> Apatite (USGS-M105731) for P, Barite for S, Sodalite for Cl, and MgF</w:t>
      </w:r>
      <w:r w:rsidRPr="00E80FA0">
        <w:rPr>
          <w:vertAlign w:val="subscript"/>
        </w:rPr>
        <w:t>2</w:t>
      </w:r>
      <w:r w:rsidRPr="00E80FA0">
        <w:t xml:space="preserve"> for F. Two-sigma relative precision, based on two analyses of VG-2 glass (before and after lava sample was run), are 0.19 wt% for SiO</w:t>
      </w:r>
      <w:r w:rsidRPr="00E80FA0">
        <w:rPr>
          <w:vertAlign w:val="subscript"/>
        </w:rPr>
        <w:t>2</w:t>
      </w:r>
      <w:r w:rsidRPr="00E80FA0">
        <w:t>, 0.15 wt% for Al</w:t>
      </w:r>
      <w:r w:rsidRPr="00E80FA0">
        <w:rPr>
          <w:vertAlign w:val="subscript"/>
        </w:rPr>
        <w:t>2</w:t>
      </w:r>
      <w:r w:rsidRPr="00E80FA0">
        <w:t>O</w:t>
      </w:r>
      <w:r w:rsidRPr="00E80FA0">
        <w:rPr>
          <w:vertAlign w:val="subscript"/>
        </w:rPr>
        <w:t>3</w:t>
      </w:r>
      <w:r w:rsidRPr="00E80FA0">
        <w:t>, 0.003 wt% for TiO</w:t>
      </w:r>
      <w:r w:rsidRPr="00E80FA0">
        <w:rPr>
          <w:vertAlign w:val="subscript"/>
        </w:rPr>
        <w:t>2</w:t>
      </w:r>
      <w:r w:rsidRPr="00E80FA0">
        <w:t xml:space="preserve">, 0.27 wt% for FeO, 0.009 wt% for </w:t>
      </w:r>
      <w:proofErr w:type="spellStart"/>
      <w:r w:rsidRPr="00E80FA0">
        <w:t>MnO</w:t>
      </w:r>
      <w:proofErr w:type="spellEnd"/>
      <w:r w:rsidRPr="00E80FA0">
        <w:t xml:space="preserve">, 0.006 wt% for MgO, 0.04 wt% for </w:t>
      </w:r>
      <w:proofErr w:type="spellStart"/>
      <w:r w:rsidRPr="00E80FA0">
        <w:t>CaO</w:t>
      </w:r>
      <w:proofErr w:type="spellEnd"/>
      <w:r w:rsidRPr="00E80FA0">
        <w:t>, 0.11 wt% for Na</w:t>
      </w:r>
      <w:r w:rsidRPr="00E80FA0">
        <w:rPr>
          <w:vertAlign w:val="subscript"/>
        </w:rPr>
        <w:t>2</w:t>
      </w:r>
      <w:r w:rsidRPr="00E80FA0">
        <w:t>O, 0.02 for K</w:t>
      </w:r>
      <w:r w:rsidRPr="00E80FA0">
        <w:rPr>
          <w:vertAlign w:val="subscript"/>
        </w:rPr>
        <w:t>2</w:t>
      </w:r>
      <w:r w:rsidRPr="00E80FA0">
        <w:t>O, 0.04 for P</w:t>
      </w:r>
      <w:r w:rsidRPr="00E80FA0">
        <w:rPr>
          <w:vertAlign w:val="subscript"/>
        </w:rPr>
        <w:t>2</w:t>
      </w:r>
      <w:r w:rsidRPr="00E80FA0">
        <w:t>O</w:t>
      </w:r>
      <w:r w:rsidRPr="00E80FA0">
        <w:rPr>
          <w:vertAlign w:val="subscript"/>
        </w:rPr>
        <w:t>5</w:t>
      </w:r>
      <w:r w:rsidRPr="00E80FA0">
        <w:t>, 0.07 for SO</w:t>
      </w:r>
      <w:r w:rsidRPr="00E80FA0">
        <w:rPr>
          <w:vertAlign w:val="subscript"/>
        </w:rPr>
        <w:t>3</w:t>
      </w:r>
      <w:r w:rsidRPr="00E80FA0">
        <w:t>, 0.0001 for Cl, and 0.002 for F. X-ray intensities were converted to concentrations using standard ZAF corrections</w:t>
      </w:r>
      <w:r w:rsidRPr="00E80FA0">
        <w:fldChar w:fldCharType="begin"/>
      </w:r>
      <w:r>
        <w:instrText xml:space="preserve"> ADDIN ZOTERO_ITEM CSL_CITATION {"citationID":"t8V3X3Hx","properties":{"formattedCitation":"({\\i{}42})","plainCitation":"(42)","noteIndex":0},"citationItems":[{"id":2043,"uris":["http://zotero.org/users/9451925/items/774YETNU"],"itemData":{"id":2043,"type":"article-journal","container-title":"Microbeam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6161EF">
        <w:t>(</w:t>
      </w:r>
      <w:r w:rsidRPr="006161EF">
        <w:rPr>
          <w:i/>
          <w:iCs/>
        </w:rPr>
        <w:t>42</w:t>
      </w:r>
      <w:r w:rsidRPr="006161EF">
        <w:t>)</w:t>
      </w:r>
      <w:r w:rsidRPr="00E80FA0">
        <w:fldChar w:fldCharType="end"/>
      </w:r>
      <w:r w:rsidRPr="00E80FA0">
        <w:t xml:space="preserve">. Analyses with totals &lt;99.0 wt% or &gt;100.5 wt% were rejected. Reported analyses are an average of four replicate points on individual glass fragments. </w:t>
      </w:r>
    </w:p>
    <w:p w14:paraId="6CFB23FB" w14:textId="77777777" w:rsidR="006161EF" w:rsidRDefault="006161EF" w:rsidP="006161EF">
      <w:pPr>
        <w:pStyle w:val="SMText"/>
        <w:ind w:firstLine="0"/>
        <w:jc w:val="both"/>
      </w:pPr>
    </w:p>
    <w:p w14:paraId="79A0343D" w14:textId="77777777" w:rsidR="006161EF" w:rsidRDefault="006161EF" w:rsidP="006161EF">
      <w:pPr>
        <w:pStyle w:val="SMSubheading"/>
        <w:jc w:val="both"/>
      </w:pPr>
      <w:r>
        <w:t>Manuscript Writing Timeline</w:t>
      </w:r>
    </w:p>
    <w:p w14:paraId="12010345" w14:textId="77777777" w:rsidR="006161EF" w:rsidRPr="00E80FA0" w:rsidRDefault="006161EF" w:rsidP="006161EF">
      <w:pPr>
        <w:pStyle w:val="SMText"/>
        <w:ind w:firstLine="0"/>
        <w:jc w:val="both"/>
      </w:pPr>
    </w:p>
    <w:p w14:paraId="4BE73253" w14:textId="77777777" w:rsidR="006161EF" w:rsidRPr="00E80FA0" w:rsidRDefault="006161EF" w:rsidP="006161EF">
      <w:pPr>
        <w:pStyle w:val="SMText"/>
        <w:jc w:val="both"/>
      </w:pPr>
      <w:r w:rsidRPr="00E80FA0">
        <w:t>The study presented here was formulated into a letter over days 4 and 5 (September 23-24</w:t>
      </w:r>
      <w:r w:rsidRPr="00E80FA0">
        <w:rPr>
          <w:vertAlign w:val="superscript"/>
        </w:rPr>
        <w:t>th</w:t>
      </w:r>
      <w:r w:rsidRPr="00E80FA0">
        <w:t>), sent to our co-authors on Day 6 (September 25</w:t>
      </w:r>
      <w:r w:rsidRPr="00E80FA0">
        <w:rPr>
          <w:vertAlign w:val="superscript"/>
        </w:rPr>
        <w:t>th</w:t>
      </w:r>
      <w:r w:rsidRPr="00E80FA0">
        <w:t>) and submitted for review to Nature Geoscience on Day 8 - September 27</w:t>
      </w:r>
      <w:r w:rsidRPr="00E80FA0">
        <w:rPr>
          <w:vertAlign w:val="superscript"/>
        </w:rPr>
        <w:t>th</w:t>
      </w:r>
      <w:r w:rsidRPr="00E80FA0">
        <w:t>, 2023 (see S5_Email_and_tracking_record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Geoscience community', was surprising, given the significant interest of the Geoscience community in hazard mitigation. We proceeded to submit the manuscript to PNAS on October 31</w:t>
      </w:r>
      <w:r w:rsidRPr="00E80FA0">
        <w:rPr>
          <w:vertAlign w:val="superscript"/>
        </w:rPr>
        <w:t>st</w:t>
      </w:r>
      <w:r w:rsidRPr="00E80FA0">
        <w:t>, 2023 (see S5_Email_and_tracking_record) who rejected the manuscript on November 15</w:t>
      </w:r>
      <w:r w:rsidRPr="00E80FA0">
        <w:rPr>
          <w:vertAlign w:val="superscript"/>
        </w:rPr>
        <w:t>th</w:t>
      </w:r>
      <w:r w:rsidRPr="00E80FA0">
        <w:t xml:space="preserve"> (see S5) on similar grounds with the editor comments as follows: “This is indeed an interesting real-time procedure but may be too specialized for PNAS”. 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xml:space="preserve">, 2024, based on concerns from reviewers of temperature sensitivity of EOS and the lack of applicability to subduction zones (S5). We have addressed these concerns with the new Fig. 1 and Fig. 4 and further details in the supplement and body of the article and believe the new manuscript has significant global applicability, hence our submission to Science Advances. Regardless it is evident that the delays in the editorial and publishing process constitute possibly the biggest bottleneck for reporting findings to the community, particularly given USGS collaborations mean that results cannot be posted as preprints prior to peer review. </w:t>
      </w:r>
    </w:p>
    <w:p w14:paraId="7F828632" w14:textId="77777777" w:rsidR="006161EF" w:rsidRDefault="006161EF" w:rsidP="006161EF">
      <w:pPr>
        <w:pStyle w:val="SMText"/>
        <w:ind w:firstLine="0"/>
        <w:jc w:val="both"/>
      </w:pPr>
    </w:p>
    <w:p w14:paraId="4D632985" w14:textId="77777777" w:rsidR="006161EF" w:rsidRPr="00E80FA0" w:rsidRDefault="006161EF" w:rsidP="006161EF">
      <w:pPr>
        <w:pStyle w:val="SMText"/>
        <w:ind w:firstLine="0"/>
        <w:rPr>
          <w:u w:val="words"/>
        </w:rPr>
      </w:pPr>
      <w:r w:rsidRPr="00E80FA0">
        <w:rPr>
          <w:u w:val="words"/>
        </w:rPr>
        <w:t xml:space="preserve">Identifying and Resolving Bottlenecks </w:t>
      </w:r>
    </w:p>
    <w:p w14:paraId="703CA8CF" w14:textId="77777777" w:rsidR="006161EF" w:rsidRPr="00E80FA0" w:rsidRDefault="006161EF" w:rsidP="006161EF">
      <w:pPr>
        <w:pStyle w:val="SMText"/>
        <w:ind w:firstLine="0"/>
        <w:jc w:val="both"/>
      </w:pPr>
    </w:p>
    <w:p w14:paraId="6224F0B4" w14:textId="77777777" w:rsidR="006161EF" w:rsidRDefault="006161EF" w:rsidP="006161EF">
      <w:pPr>
        <w:pStyle w:val="SMText"/>
        <w:jc w:val="both"/>
      </w:pPr>
      <w:r w:rsidRPr="00E80FA0">
        <w:t xml:space="preserve">The yellow stars on Fig. 1 identify current bottlenecks in the process that could be easily improved.  </w:t>
      </w:r>
    </w:p>
    <w:p w14:paraId="3E330B9F" w14:textId="77777777" w:rsidR="006161EF" w:rsidRPr="00E80FA0" w:rsidRDefault="006161EF" w:rsidP="006161EF">
      <w:pPr>
        <w:pStyle w:val="SMText"/>
        <w:jc w:val="both"/>
      </w:pPr>
    </w:p>
    <w:p w14:paraId="4751B19F" w14:textId="77777777" w:rsidR="006161EF" w:rsidRDefault="006161EF" w:rsidP="006161EF">
      <w:pPr>
        <w:pStyle w:val="SMText"/>
        <w:jc w:val="both"/>
        <w:rPr>
          <w:b/>
          <w:bCs/>
          <w:i/>
          <w:iCs/>
        </w:rPr>
      </w:pPr>
      <w:r w:rsidRPr="00E80FA0">
        <w:rPr>
          <w:b/>
          <w:bCs/>
          <w:i/>
          <w:iCs/>
        </w:rPr>
        <w:t xml:space="preserve">Star 1 – Shipping and receiving </w:t>
      </w:r>
      <w:proofErr w:type="gramStart"/>
      <w:r w:rsidRPr="00E80FA0">
        <w:rPr>
          <w:b/>
          <w:bCs/>
          <w:i/>
          <w:iCs/>
        </w:rPr>
        <w:t>samples</w:t>
      </w:r>
      <w:proofErr w:type="gramEnd"/>
      <w:r w:rsidRPr="00E80FA0">
        <w:rPr>
          <w:b/>
          <w:bCs/>
          <w:i/>
          <w:iCs/>
        </w:rPr>
        <w:t> </w:t>
      </w:r>
    </w:p>
    <w:p w14:paraId="2417F8F4" w14:textId="77777777" w:rsidR="006161EF" w:rsidRPr="00E80FA0" w:rsidRDefault="006161EF" w:rsidP="006161EF">
      <w:pPr>
        <w:pStyle w:val="SMText"/>
        <w:jc w:val="both"/>
        <w:rPr>
          <w:i/>
          <w:iCs/>
        </w:rPr>
      </w:pPr>
    </w:p>
    <w:p w14:paraId="46B67A76" w14:textId="77777777" w:rsidR="006161EF" w:rsidRPr="00E80FA0" w:rsidRDefault="006161EF" w:rsidP="006161EF">
      <w:pPr>
        <w:pStyle w:val="SMText"/>
        <w:jc w:val="both"/>
      </w:pPr>
      <w:r w:rsidRPr="00E80FA0">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6184E831" w14:textId="1D7E8F42" w:rsidR="006161EF" w:rsidRPr="00E80FA0" w:rsidRDefault="006161EF" w:rsidP="006161EF">
      <w:pPr>
        <w:pStyle w:val="SMText"/>
        <w:jc w:val="both"/>
      </w:pPr>
      <w:r w:rsidRPr="00E80FA0">
        <w:t>We have demonstrated that this technique adds valuable quantitative depth information that expands on HVO’s routine near-real-time chemical monitoring with bulk rock ED-XRF</w:t>
      </w:r>
      <w:r w:rsidRPr="00E80FA0">
        <w:fldChar w:fldCharType="begin"/>
      </w:r>
      <w:r>
        <w:instrText xml:space="preserve"> ADDIN ZOTERO_ITEM CSL_CITATION {"citationID":"qPzkuals","properties":{"formattedCitation":"({\\i{}1})","plainCitation":"(1)","noteIndex":0},"citationItems":[{"id":2026,"uris":["http://zotero.org/users/9451925/items/3MFT747E"],"itemData":{"id":2026,"type":"article-journal","abstract":"Changes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161EF">
        <w:t>(</w:t>
      </w:r>
      <w:r w:rsidRPr="006161EF">
        <w:rPr>
          <w:i/>
          <w:iCs/>
        </w:rPr>
        <w:t>1</w:t>
      </w:r>
      <w:r w:rsidRPr="006161EF">
        <w:t>)</w:t>
      </w:r>
      <w:r w:rsidRPr="00E80FA0">
        <w:fldChar w:fldCharType="end"/>
      </w:r>
      <w:r w:rsidRPr="00E80FA0">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E80FA0">
        <w:t>as long as</w:t>
      </w:r>
      <w:proofErr w:type="gramEnd"/>
      <w:r w:rsidRPr="00E80FA0">
        <w:t xml:space="preserve"> the drop 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Francisco or Oakland airport with the samples, or within ~30 hours if someone based in the University of California, Berkeley flew to Hawai’i, picked up the samples, and returned home immediately.</w:t>
      </w:r>
    </w:p>
    <w:p w14:paraId="42CC8C26" w14:textId="77777777" w:rsidR="006161EF" w:rsidRPr="00E80FA0" w:rsidRDefault="006161EF" w:rsidP="006161EF">
      <w:pPr>
        <w:pStyle w:val="SMText"/>
        <w:jc w:val="both"/>
      </w:pPr>
      <w:r w:rsidRPr="00E80FA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3C295A4F" w14:textId="77777777" w:rsidR="006161EF" w:rsidRDefault="006161EF" w:rsidP="006161EF">
      <w:pPr>
        <w:pStyle w:val="SMText"/>
        <w:jc w:val="both"/>
      </w:pPr>
    </w:p>
    <w:p w14:paraId="197A4DA3" w14:textId="77777777" w:rsidR="006161EF" w:rsidRPr="00E80FA0" w:rsidRDefault="006161EF" w:rsidP="006161EF">
      <w:pPr>
        <w:pStyle w:val="SMText"/>
        <w:jc w:val="both"/>
      </w:pPr>
    </w:p>
    <w:p w14:paraId="04011DE4" w14:textId="77777777" w:rsidR="006161EF" w:rsidRDefault="006161EF" w:rsidP="006161EF">
      <w:pPr>
        <w:pStyle w:val="SMText"/>
        <w:jc w:val="both"/>
        <w:rPr>
          <w:b/>
          <w:bCs/>
          <w:i/>
          <w:iCs/>
        </w:rPr>
      </w:pPr>
      <w:r w:rsidRPr="00E80FA0">
        <w:rPr>
          <w:b/>
          <w:bCs/>
          <w:i/>
          <w:iCs/>
        </w:rPr>
        <w:t xml:space="preserve">Star 2 – Sample cataloging </w:t>
      </w:r>
    </w:p>
    <w:p w14:paraId="39E465BB" w14:textId="77777777" w:rsidR="006161EF" w:rsidRPr="00E80FA0" w:rsidRDefault="006161EF" w:rsidP="006161EF">
      <w:pPr>
        <w:pStyle w:val="SMText"/>
        <w:jc w:val="both"/>
        <w:rPr>
          <w:b/>
          <w:bCs/>
          <w:i/>
          <w:iCs/>
        </w:rPr>
      </w:pPr>
    </w:p>
    <w:p w14:paraId="0A1F8FBA" w14:textId="77777777" w:rsidR="006161EF" w:rsidRPr="00E80FA0" w:rsidRDefault="006161EF" w:rsidP="006161EF">
      <w:pPr>
        <w:pStyle w:val="SMText"/>
        <w:jc w:val="both"/>
      </w:pPr>
      <w:r w:rsidRPr="00E80FA0">
        <w:t xml:space="preserve">The WITEC Raman microscope used in this study does not have a condenser in its optical path, which can make it difficult to navigate and find FIs directly,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scope to help the Raman operator find the FIs they were </w:t>
      </w:r>
      <w:r w:rsidRPr="00E80FA0">
        <w:lastRenderedPageBreak/>
        <w:t xml:space="preserve">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S4 in the repository linked in the beginning).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77D98F69" w14:textId="77777777" w:rsidR="006161EF" w:rsidRPr="00E80FA0" w:rsidRDefault="006161EF" w:rsidP="006161EF">
      <w:pPr>
        <w:pStyle w:val="SMText"/>
        <w:jc w:val="both"/>
      </w:pPr>
    </w:p>
    <w:p w14:paraId="705F9BDD" w14:textId="77777777" w:rsidR="006161EF" w:rsidRDefault="006161EF" w:rsidP="006161EF">
      <w:pPr>
        <w:pStyle w:val="SMText"/>
        <w:jc w:val="both"/>
        <w:rPr>
          <w:b/>
          <w:bCs/>
          <w:i/>
          <w:iCs/>
        </w:rPr>
      </w:pPr>
      <w:r w:rsidRPr="00E80FA0">
        <w:rPr>
          <w:b/>
          <w:bCs/>
          <w:i/>
          <w:iCs/>
        </w:rPr>
        <w:t>Star 3 – Epoxy impregnation</w:t>
      </w:r>
    </w:p>
    <w:p w14:paraId="1EEB5CB5" w14:textId="77777777" w:rsidR="006161EF" w:rsidRPr="00E80FA0" w:rsidRDefault="006161EF" w:rsidP="006161EF">
      <w:pPr>
        <w:pStyle w:val="SMText"/>
        <w:jc w:val="both"/>
        <w:rPr>
          <w:b/>
          <w:bCs/>
          <w:i/>
          <w:iCs/>
        </w:rPr>
      </w:pPr>
    </w:p>
    <w:p w14:paraId="46504320" w14:textId="77777777" w:rsidR="006161EF" w:rsidRPr="00E80FA0" w:rsidRDefault="006161EF" w:rsidP="006161EF">
      <w:pPr>
        <w:pStyle w:val="SMText"/>
        <w:jc w:val="both"/>
        <w:rPr>
          <w:b/>
          <w:bCs/>
        </w:rPr>
      </w:pPr>
      <w:r w:rsidRPr="00E80FA0">
        <w:t xml:space="preserve">We used </w:t>
      </w:r>
      <w:proofErr w:type="spellStart"/>
      <w:r w:rsidRPr="00E80FA0">
        <w:t>EpoFix</w:t>
      </w:r>
      <w:r w:rsidRPr="00E80FA0">
        <w:rPr>
          <w:vertAlign w:val="superscript"/>
        </w:rPr>
        <w:t>TM</w:t>
      </w:r>
      <w:proofErr w:type="spellEnd"/>
      <w:r w:rsidRPr="00E80FA0">
        <w:t xml:space="preserve"> epoxy in our laboratory because it gives low 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E80FA0">
        <w:rPr>
          <w:b/>
          <w:bCs/>
        </w:rPr>
        <w:t xml:space="preserve"> </w:t>
      </w:r>
    </w:p>
    <w:p w14:paraId="102C0562" w14:textId="77777777" w:rsidR="006161EF" w:rsidRDefault="006161EF" w:rsidP="006161EF">
      <w:pPr>
        <w:pStyle w:val="SMText"/>
        <w:ind w:firstLine="0"/>
      </w:pPr>
    </w:p>
    <w:p w14:paraId="03D74384" w14:textId="77777777" w:rsidR="006161EF" w:rsidRPr="00E80FA0" w:rsidRDefault="006161EF" w:rsidP="006161EF">
      <w:pPr>
        <w:pStyle w:val="SMSubheading"/>
      </w:pP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445DA4B" w14:textId="77777777" w:rsidR="006161EF" w:rsidRPr="00355362" w:rsidRDefault="006161EF" w:rsidP="006161EF">
      <w:pPr>
        <w:pStyle w:val="SMSubheading"/>
      </w:pPr>
    </w:p>
    <w:p w14:paraId="36D46A0E" w14:textId="09D58DEB" w:rsidR="006161EF" w:rsidRDefault="006161EF" w:rsidP="006161EF">
      <w:pPr>
        <w:pStyle w:val="SMText"/>
        <w:ind w:firstLine="720"/>
        <w:jc w:val="both"/>
        <w:rPr>
          <w:lang w:val="en-GB"/>
        </w:rPr>
      </w:pPr>
      <w:bookmarkStart w:id="4"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Pr>
          <w:lang w:val="en-GB"/>
        </w:rPr>
        <w:instrText xml:space="preserve"> ADDIN ZOTERO_ITEM CSL_CITATION {"citationID":"fAqXZTSA","properties":{"formattedCitation":"({\\i{}43})","plainCitation":"(43)","noteIndex":0},"citationItems":[{"id":1959,"uris":["http://zotero.org/users/9451925/items/FUXWNVUE"],"itemData":{"id":1959,"type":"article-journal","container-title":"Reviews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6161EF">
        <w:t>(</w:t>
      </w:r>
      <w:r w:rsidRPr="006161EF">
        <w:rPr>
          <w:i/>
          <w:iCs/>
        </w:rPr>
        <w:t>43</w:t>
      </w:r>
      <w:r w:rsidRPr="006161EF">
        <w:t>)</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4"/>
      <w:r w:rsidRPr="00E80FA0">
        <w:rPr>
          <w:lang w:val="en-GB"/>
        </w:rPr>
        <w:t xml:space="preserve">. Although it was not possible to implement these calculations during our simulation, a recent paper </w:t>
      </w:r>
      <w:r w:rsidRPr="00E80FA0">
        <w:rPr>
          <w:lang w:val="en-GB"/>
        </w:rPr>
        <w:fldChar w:fldCharType="begin"/>
      </w:r>
      <w:r>
        <w:rPr>
          <w:lang w:val="en-GB"/>
        </w:rPr>
        <w:instrText xml:space="preserve"> ADDIN ZOTERO_ITEM CSL_CITATION {"citationID":"9dOujD7k","properties":{"formattedCitation":"({\\i{}20})","plainCitation":"(20)","noteIndex":0},"citationItems":[{"id":2121,"uris":["http://zotero.org/users/9451925/items/LWKJEA2L"],"itemData":{"id":2121,"type":"article-journal","abstract":"H2O-CO2-dominated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Pr>
          <w:rFonts w:ascii="Cambria Math" w:hAnsi="Cambria Math" w:cs="Cambria Math"/>
          <w:lang w:val="en-GB"/>
        </w:rPr>
        <w:instrText>∼</w:instrText>
      </w:r>
      <w:r>
        <w:rPr>
          <w:lang w:val="en-GB"/>
        </w:rPr>
        <w:instrText xml:space="preserve"> 2573 K and </w:instrText>
      </w:r>
      <w:r>
        <w:rPr>
          <w:rFonts w:ascii="Cambria Math" w:hAnsi="Cambria Math" w:cs="Cambria Math"/>
          <w:lang w:val="en-GB"/>
        </w:rPr>
        <w:instrText>∼</w:instrText>
      </w:r>
      <w:r>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161EF">
        <w:t>(</w:t>
      </w:r>
      <w:r w:rsidRPr="006161EF">
        <w:rPr>
          <w:i/>
          <w:iCs/>
        </w:rPr>
        <w:t>20</w:t>
      </w:r>
      <w:r w:rsidRPr="006161EF">
        <w:t>)</w:t>
      </w:r>
      <w:r w:rsidRPr="00E80FA0">
        <w:rPr>
          <w:lang w:val="en-GB"/>
        </w:rPr>
        <w:fldChar w:fldCharType="end"/>
      </w:r>
      <w:r w:rsidRPr="00E80FA0">
        <w:rPr>
          <w:lang w:val="en-GB"/>
        </w:rPr>
        <w:t xml:space="preserve"> made it possible to implement these corrections in DiadFit.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ref </w:t>
      </w:r>
      <w:r w:rsidRPr="00E80FA0">
        <w:rPr>
          <w:lang w:val="en-GB"/>
        </w:rPr>
        <w:fldChar w:fldCharType="begin"/>
      </w:r>
      <w:r>
        <w:rPr>
          <w:lang w:val="en-GB"/>
        </w:rPr>
        <w:instrText xml:space="preserve"> ADDIN ZOTERO_ITEM CSL_CITATION {"citationID":"TpoSHjzw","properties":{"formattedCitation":"({\\i{}11})","plainCitation":"(11)","noteIndex":0},"citationItems":[{"id":2108,"uris":["http://zotero.org/users/9451925/items/FWZK55EA"],"itemData":{"id":2108,"type":"article-journal","abstract":"Interpreting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6161EF">
        <w:t>(</w:t>
      </w:r>
      <w:r w:rsidRPr="006161EF">
        <w:rPr>
          <w:i/>
          <w:iCs/>
        </w:rPr>
        <w:t>11</w:t>
      </w:r>
      <w:r w:rsidRPr="006161EF">
        <w:t>)</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vertAlign w:val="subscript"/>
          <w:lang w:val="en-GB"/>
        </w:rPr>
        <w:t xml:space="preserve"> </w:t>
      </w:r>
      <w:r w:rsidRPr="00E80FA0">
        <w:rPr>
          <w:lang w:val="en-GB"/>
        </w:rPr>
        <w:t xml:space="preserve">calculated on Fig S1; the data for iteration 5 is reported in the full FI dataset (Dataset S2) and the </w:t>
      </w:r>
      <w:proofErr w:type="spellStart"/>
      <w:r w:rsidRPr="00E80FA0">
        <w:rPr>
          <w:lang w:val="en-GB"/>
        </w:rPr>
        <w:t>jupyter</w:t>
      </w:r>
      <w:proofErr w:type="spellEnd"/>
      <w:r w:rsidRPr="00E80FA0">
        <w:rPr>
          <w:lang w:val="en-GB"/>
        </w:rPr>
        <w:t xml:space="preserve"> notebook is available in the repository linked in the beginning. We note that for all 3 days, the mean and median correction factor is ~10%. Most FI have correction factors &lt;20%. These correction factors do not shift our FI from one reservoir to another, therefore they do not affect the interpretation of our results. </w:t>
      </w:r>
    </w:p>
    <w:p w14:paraId="0DF569D7" w14:textId="77777777" w:rsidR="006161EF" w:rsidRDefault="006161EF" w:rsidP="006161EF">
      <w:pPr>
        <w:rPr>
          <w:lang w:val="en-GB"/>
        </w:rPr>
      </w:pPr>
      <w:r>
        <w:rPr>
          <w:lang w:val="en-GB"/>
        </w:rPr>
        <w:br w:type="page"/>
      </w:r>
    </w:p>
    <w:p w14:paraId="1AEA0CEA" w14:textId="77777777" w:rsidR="006161EF" w:rsidRDefault="006161EF" w:rsidP="006161EF">
      <w:pPr>
        <w:pStyle w:val="SMText"/>
        <w:ind w:firstLine="0"/>
        <w:jc w:val="both"/>
        <w:rPr>
          <w:lang w:val="en-GB"/>
        </w:rPr>
      </w:pPr>
      <w:r w:rsidRPr="00965184">
        <w:rPr>
          <w:rFonts w:ascii="Arial" w:hAnsi="Arial" w:cs="Arial"/>
          <w:noProof/>
          <w:sz w:val="20"/>
          <w:lang w:val="en-GB"/>
        </w:rPr>
        <w:lastRenderedPageBreak/>
        <w:drawing>
          <wp:inline distT="0" distB="0" distL="0" distR="0" wp14:anchorId="7E79D774" wp14:editId="234B80DE">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20"/>
                    <a:stretch>
                      <a:fillRect/>
                    </a:stretch>
                  </pic:blipFill>
                  <pic:spPr>
                    <a:xfrm>
                      <a:off x="0" y="0"/>
                      <a:ext cx="5486400" cy="1789430"/>
                    </a:xfrm>
                    <a:prstGeom prst="rect">
                      <a:avLst/>
                    </a:prstGeom>
                  </pic:spPr>
                </pic:pic>
              </a:graphicData>
            </a:graphic>
          </wp:inline>
        </w:drawing>
      </w:r>
    </w:p>
    <w:p w14:paraId="1FFE1C24" w14:textId="0A3312CB" w:rsidR="006161EF" w:rsidRPr="00F34FDD" w:rsidRDefault="006161EF" w:rsidP="006161EF">
      <w:pPr>
        <w:pStyle w:val="SMText"/>
        <w:rPr>
          <w:lang w:val="en-GB"/>
        </w:rPr>
      </w:pPr>
      <w:r w:rsidRPr="00F34FDD">
        <w:rPr>
          <w:b/>
          <w:bCs/>
          <w:lang w:val="en-GB"/>
        </w:rPr>
        <w:t>Fig</w:t>
      </w:r>
      <w:r>
        <w:rPr>
          <w:b/>
          <w:bCs/>
          <w:lang w:val="en-GB"/>
        </w:rPr>
        <w:t>.</w:t>
      </w:r>
      <w:r w:rsidRPr="00F34FDD">
        <w:rPr>
          <w:b/>
          <w:bCs/>
          <w:lang w:val="en-GB"/>
        </w:rPr>
        <w:t xml:space="preserve"> S1</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Pr>
          <w:lang w:val="en-GB"/>
        </w:rPr>
        <w:instrText xml:space="preserve"> ADDIN ZOTERO_ITEM CSL_CITATION {"citationID":"s14Aqrfc","properties":{"formattedCitation":"({\\i{}11})","plainCitation":"(11)","noteIndex":0},"citationItems":[{"id":2108,"uris":["http://zotero.org/users/9451925/items/FWZK55EA"],"itemData":{"id":2108,"type":"article-journal","abstract":"Interpreting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161EF">
        <w:t>(</w:t>
      </w:r>
      <w:r w:rsidRPr="006161EF">
        <w:rPr>
          <w:i/>
          <w:iCs/>
        </w:rPr>
        <w:t>11</w:t>
      </w:r>
      <w:r w:rsidRPr="006161EF">
        <w:t>)</w:t>
      </w:r>
      <w:r w:rsidRPr="00F34FDD">
        <w:rPr>
          <w:lang w:val="en-GB"/>
        </w:rPr>
        <w:fldChar w:fldCharType="end"/>
      </w:r>
      <w:r w:rsidRPr="00F34FDD">
        <w:rPr>
          <w:lang w:val="en-GB"/>
        </w:rPr>
        <w:t xml:space="preserve"> for each Day of the simulation. </w:t>
      </w:r>
    </w:p>
    <w:p w14:paraId="728A4E38" w14:textId="77777777" w:rsidR="006161EF" w:rsidRPr="00E80FA0" w:rsidRDefault="006161EF" w:rsidP="006161EF">
      <w:pPr>
        <w:pStyle w:val="SMText"/>
        <w:ind w:firstLine="0"/>
        <w:jc w:val="both"/>
        <w:rPr>
          <w:lang w:val="en-GB"/>
        </w:rPr>
      </w:pPr>
    </w:p>
    <w:p w14:paraId="3EE79C93" w14:textId="77777777" w:rsidR="006161EF" w:rsidRPr="00E80FA0" w:rsidRDefault="006161EF" w:rsidP="006161EF">
      <w:pPr>
        <w:pStyle w:val="SMText"/>
        <w:ind w:firstLine="0"/>
        <w:rPr>
          <w:lang w:val="en-GB"/>
        </w:rPr>
      </w:pPr>
    </w:p>
    <w:p w14:paraId="566E9256" w14:textId="77777777" w:rsidR="006161EF" w:rsidRDefault="006161EF" w:rsidP="006161EF">
      <w:pPr>
        <w:rPr>
          <w:u w:val="words"/>
        </w:rPr>
      </w:pPr>
      <w:r>
        <w:rPr>
          <w:u w:val="words"/>
        </w:rPr>
        <w:br w:type="page"/>
      </w:r>
    </w:p>
    <w:p w14:paraId="6AF0CC66" w14:textId="77777777" w:rsidR="006161EF" w:rsidRDefault="006161EF" w:rsidP="006161EF">
      <w:pPr>
        <w:pStyle w:val="SMText"/>
        <w:ind w:firstLine="0"/>
        <w:rPr>
          <w:u w:val="words"/>
        </w:rPr>
      </w:pPr>
      <w:r w:rsidRPr="00F34FDD">
        <w:rPr>
          <w:u w:val="words"/>
        </w:rPr>
        <w:lastRenderedPageBreak/>
        <w:t xml:space="preserve">Sensitivity of the EOS method for FI to entrapment temperature </w:t>
      </w:r>
      <w:r>
        <w:rPr>
          <w:u w:val="words"/>
        </w:rPr>
        <w:t>–</w:t>
      </w:r>
      <w:r w:rsidRPr="00F34FDD">
        <w:rPr>
          <w:u w:val="words"/>
        </w:rPr>
        <w:t xml:space="preserve"> Extended</w:t>
      </w:r>
    </w:p>
    <w:p w14:paraId="32DE591F" w14:textId="77777777" w:rsidR="006161EF" w:rsidRPr="00F34FDD" w:rsidRDefault="006161EF" w:rsidP="006161EF">
      <w:pPr>
        <w:pStyle w:val="SMText"/>
        <w:ind w:firstLine="0"/>
        <w:rPr>
          <w:u w:val="words"/>
        </w:rPr>
      </w:pPr>
    </w:p>
    <w:p w14:paraId="170DBBAD" w14:textId="4EBBAC4A" w:rsidR="006161EF" w:rsidRDefault="006161EF" w:rsidP="006161EF">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Pr>
          <w:lang w:val="en-GB"/>
        </w:rPr>
        <w:instrText xml:space="preserve"> ADDIN ZOTERO_ITEM CSL_CITATION {"citationID":"kwMEQ1Xr","properties":{"formattedCitation":"({\\i{}17}, {\\i{}44})","plainCitation":"(17, 44)","noteIndex":0},"citationItems":[{"id":364,"uris":["http://zotero.org/users/9451925/items/DVHX3M3V"],"itemData":{"id":364,"type":"article-journal","container-title":"Contributions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161EF">
        <w:t>(</w:t>
      </w:r>
      <w:r w:rsidRPr="006161EF">
        <w:rPr>
          <w:i/>
          <w:iCs/>
        </w:rPr>
        <w:t>17</w:t>
      </w:r>
      <w:r w:rsidRPr="006161EF">
        <w:t xml:space="preserve">, </w:t>
      </w:r>
      <w:r w:rsidRPr="006161EF">
        <w:rPr>
          <w:i/>
          <w:iCs/>
        </w:rPr>
        <w:t>44</w:t>
      </w:r>
      <w:r w:rsidRPr="006161EF">
        <w:t>)</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Pr>
          <w:lang w:val="en-GB"/>
        </w:rPr>
        <w:instrText xml:space="preserve"> ADDIN ZOTERO_ITEM CSL_CITATION {"citationID":"YR2xhwKF","properties":{"formattedCitation":"({\\i{}19})","plainCitation":"(19)","noteIndex":0},"citationItems":[{"id":2058,"uris":["http://zotero.org/users/9451925/items/9JSAYSEV"],"itemData":{"id":2058,"type":"article-journal","abstract":"Based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161EF">
        <w:t>(</w:t>
      </w:r>
      <w:r w:rsidRPr="006161EF">
        <w:rPr>
          <w:i/>
          <w:iCs/>
        </w:rPr>
        <w:t>19</w:t>
      </w:r>
      <w:r w:rsidRPr="006161EF">
        <w:t>)</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w:t>
      </w:r>
      <w:proofErr w:type="spellStart"/>
      <w:r w:rsidRPr="00F34FDD">
        <w:rPr>
          <w:lang w:val="en-GB"/>
        </w:rPr>
        <w:t>ol</w:t>
      </w:r>
      <w:proofErr w:type="spellEnd"/>
      <w:r w:rsidRPr="00F34FDD">
        <w:rPr>
          <w:lang w:val="en-GB"/>
        </w:rPr>
        <w:t>-saturated liquid temperatures at Kīlauea volcano (1100,1150, 1240 and 1350 ˚C). Overall, neither of the three equations of state are significantly sensitive to temperature at these magmatic temperatures (Fig. S2-S5). The shaded box in Fig. S2 shows storage conditions relevant to Kilauea. In the worst case, at the depth of the HMM reservoir (1 km), the absolute uncertainty in depth due to temperature is ~0.15 km and at depths corresponding to the SC reservoir (~4 km) it is ~0.7 km. We plot in detail on Figs S3-S5 the temperature sensitivity for each of the EOS at general conditions and conditions specifically relevant to Kīlauea volcano.</w:t>
      </w:r>
    </w:p>
    <w:p w14:paraId="04E5A548" w14:textId="77777777" w:rsidR="006161EF" w:rsidRDefault="006161EF" w:rsidP="006161EF">
      <w:pPr>
        <w:rPr>
          <w:lang w:val="en-GB"/>
        </w:rPr>
      </w:pPr>
      <w:r>
        <w:rPr>
          <w:lang w:val="en-GB"/>
        </w:rPr>
        <w:br w:type="page"/>
      </w:r>
    </w:p>
    <w:p w14:paraId="79026EEE" w14:textId="77777777" w:rsidR="006161EF" w:rsidRPr="00F34FDD" w:rsidRDefault="006161EF" w:rsidP="006161EF">
      <w:pPr>
        <w:pStyle w:val="SMText"/>
        <w:ind w:firstLine="0"/>
        <w:jc w:val="both"/>
        <w:rPr>
          <w:lang w:val="en-GB"/>
        </w:rPr>
      </w:pPr>
      <w:r w:rsidRPr="00F34FDD">
        <w:rPr>
          <w:noProof/>
          <w:lang w:val="en-GB"/>
        </w:rPr>
        <w:lastRenderedPageBreak/>
        <w:drawing>
          <wp:inline distT="0" distB="0" distL="0" distR="0" wp14:anchorId="229B84B7" wp14:editId="433F1F92">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21"/>
                    <a:stretch>
                      <a:fillRect/>
                    </a:stretch>
                  </pic:blipFill>
                  <pic:spPr>
                    <a:xfrm>
                      <a:off x="0" y="0"/>
                      <a:ext cx="5957537" cy="2347159"/>
                    </a:xfrm>
                    <a:prstGeom prst="rect">
                      <a:avLst/>
                    </a:prstGeom>
                  </pic:spPr>
                </pic:pic>
              </a:graphicData>
            </a:graphic>
          </wp:inline>
        </w:drawing>
      </w:r>
    </w:p>
    <w:p w14:paraId="6D668E01" w14:textId="5075626F" w:rsidR="006161EF" w:rsidRDefault="006161EF" w:rsidP="006161EF">
      <w:pPr>
        <w:pStyle w:val="SMText"/>
        <w:ind w:firstLine="0"/>
        <w:jc w:val="both"/>
        <w:rPr>
          <w:lang w:val="en-GB"/>
        </w:rPr>
      </w:pPr>
      <w:r w:rsidRPr="00F34FDD">
        <w:rPr>
          <w:lang w:val="en-GB"/>
        </w:rPr>
        <w:t>Fig</w:t>
      </w:r>
      <w:r>
        <w:rPr>
          <w:lang w:val="en-GB"/>
        </w:rPr>
        <w:t>.</w:t>
      </w:r>
      <w:r w:rsidRPr="00F34FDD">
        <w:rPr>
          <w:lang w:val="en-GB"/>
        </w:rPr>
        <w:t xml:space="preserve"> S2. % Difference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 </w:t>
      </w:r>
      <w:r w:rsidRPr="00F34FDD">
        <w:rPr>
          <w:lang w:val="en-GB"/>
        </w:rPr>
        <w:fldChar w:fldCharType="begin"/>
      </w:r>
      <w:r>
        <w:rPr>
          <w:lang w:val="en-GB"/>
        </w:rPr>
        <w:instrText xml:space="preserve"> ADDIN ZOTERO_ITEM CSL_CITATION {"citationID":"zLjJlmyr","properties":{"formattedCitation":"({\\i{}17})","plainCitation":"(17)","noteIndex":0},"citationItems":[{"id":366,"uris":["http://zotero.org/users/9451925/items/5XFZMXIB"],"itemData":{"id":366,"type":"article-journal","container-title":"Journal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161EF">
        <w:t>(</w:t>
      </w:r>
      <w:r w:rsidRPr="006161EF">
        <w:rPr>
          <w:i/>
          <w:iCs/>
        </w:rPr>
        <w:t>17</w:t>
      </w:r>
      <w:r w:rsidRPr="006161EF">
        <w:t>)</w:t>
      </w:r>
      <w:r w:rsidRPr="00F34FDD">
        <w:fldChar w:fldCharType="end"/>
      </w:r>
      <w:r w:rsidRPr="00F34FDD">
        <w:rPr>
          <w:lang w:val="en-GB"/>
        </w:rPr>
        <w:t xml:space="preserve">, SP94 </w:t>
      </w:r>
      <w:r w:rsidRPr="00F34FDD">
        <w:rPr>
          <w:lang w:val="en-GB"/>
        </w:rPr>
        <w:fldChar w:fldCharType="begin"/>
      </w:r>
      <w:r>
        <w:rPr>
          <w:lang w:val="en-GB"/>
        </w:rPr>
        <w:instrText xml:space="preserve"> ADDIN ZOTERO_ITEM CSL_CITATION {"citationID":"SQ4vLMGn","properties":{"formattedCitation":"({\\i{}44})","plainCitation":"(44)","noteIndex":0},"citationItems":[{"id":364,"uris":["http://zotero.org/users/9451925/items/DVHX3M3V"],"itemData":{"id":364,"type":"article-journal","container-title":"Contributions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161EF">
        <w:t>(</w:t>
      </w:r>
      <w:r w:rsidRPr="006161EF">
        <w:rPr>
          <w:i/>
          <w:iCs/>
        </w:rPr>
        <w:t>44</w:t>
      </w:r>
      <w:r w:rsidRPr="006161EF">
        <w:t>)</w:t>
      </w:r>
      <w:r w:rsidRPr="00F34FDD">
        <w:fldChar w:fldCharType="end"/>
      </w:r>
      <w:r w:rsidRPr="00F34FDD">
        <w:rPr>
          <w:lang w:val="en-GB"/>
        </w:rPr>
        <w:t>)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 </w:t>
      </w:r>
      <w:r w:rsidRPr="00F34FDD">
        <w:rPr>
          <w:lang w:val="en-GB"/>
        </w:rPr>
        <w:fldChar w:fldCharType="begin"/>
      </w:r>
      <w:r>
        <w:rPr>
          <w:lang w:val="en-GB"/>
        </w:rPr>
        <w:instrText xml:space="preserve"> ADDIN ZOTERO_ITEM CSL_CITATION {"citationID":"D9VVrnSb","properties":{"formattedCitation":"({\\i{}19})","plainCitation":"(19)","noteIndex":0},"citationItems":[{"id":2058,"uris":["http://zotero.org/users/9451925/items/9JSAYSEV"],"itemData":{"id":2058,"type":"article-journal","abstract":"Based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161EF">
        <w:t>(</w:t>
      </w:r>
      <w:r w:rsidRPr="006161EF">
        <w:rPr>
          <w:i/>
          <w:iCs/>
        </w:rPr>
        <w:t>19</w:t>
      </w:r>
      <w:r w:rsidRPr="006161EF">
        <w:t>)</w:t>
      </w:r>
      <w:r w:rsidRPr="00F34FDD">
        <w:fldChar w:fldCharType="end"/>
      </w:r>
      <w:r w:rsidRPr="00F34FDD">
        <w:rPr>
          <w:lang w:val="en-GB"/>
        </w:rPr>
        <w:t>). Shaded area a indicates the range of pressures and depth relevant to Kīlauea pre-eruptive magma storage.</w:t>
      </w:r>
    </w:p>
    <w:p w14:paraId="1262ABC9" w14:textId="77777777" w:rsidR="006161EF" w:rsidRDefault="006161EF" w:rsidP="006161EF">
      <w:pPr>
        <w:rPr>
          <w:lang w:val="en-GB"/>
        </w:rPr>
      </w:pPr>
      <w:r>
        <w:rPr>
          <w:lang w:val="en-GB"/>
        </w:rPr>
        <w:br w:type="page"/>
      </w:r>
    </w:p>
    <w:p w14:paraId="6E64F564" w14:textId="77777777" w:rsidR="006161EF" w:rsidRPr="00F34FDD" w:rsidRDefault="006161EF" w:rsidP="006161EF">
      <w:pPr>
        <w:pStyle w:val="SMText"/>
        <w:ind w:firstLine="0"/>
        <w:jc w:val="both"/>
        <w:rPr>
          <w:lang w:val="en-GB"/>
        </w:rPr>
      </w:pPr>
      <w:r w:rsidRPr="00F34FDD">
        <w:rPr>
          <w:noProof/>
        </w:rPr>
        <w:lastRenderedPageBreak/>
        <w:drawing>
          <wp:inline distT="0" distB="0" distL="0" distR="0" wp14:anchorId="67AAFBA1" wp14:editId="2584364B">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22"/>
                    <a:stretch>
                      <a:fillRect/>
                    </a:stretch>
                  </pic:blipFill>
                  <pic:spPr>
                    <a:xfrm>
                      <a:off x="0" y="0"/>
                      <a:ext cx="5486400" cy="4568190"/>
                    </a:xfrm>
                    <a:prstGeom prst="rect">
                      <a:avLst/>
                    </a:prstGeom>
                  </pic:spPr>
                </pic:pic>
              </a:graphicData>
            </a:graphic>
          </wp:inline>
        </w:drawing>
      </w:r>
    </w:p>
    <w:p w14:paraId="3226E016" w14:textId="1BCBA8C1" w:rsidR="006161EF" w:rsidRDefault="006161EF" w:rsidP="006161EF">
      <w:pPr>
        <w:pStyle w:val="SMText"/>
        <w:ind w:firstLine="0"/>
        <w:jc w:val="both"/>
      </w:pPr>
      <w:r w:rsidRPr="00F34FDD">
        <w:rPr>
          <w:lang w:val="en-GB"/>
        </w:rPr>
        <w:t>Fig</w:t>
      </w:r>
      <w:r>
        <w:rPr>
          <w:lang w:val="en-GB"/>
        </w:rPr>
        <w:t>.</w:t>
      </w:r>
      <w:r w:rsidRPr="00F34FDD">
        <w:rPr>
          <w:lang w:val="en-GB"/>
        </w:rPr>
        <w:t xml:space="preserve"> S3.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Pr>
          <w:lang w:val="en-GB"/>
        </w:rPr>
        <w:instrText xml:space="preserve"> ADDIN ZOTERO_ITEM CSL_CITATION {"citationID":"12zocWzV","properties":{"formattedCitation":"({\\i{}19})","plainCitation":"(19)","noteIndex":0},"citationItems":[{"id":2058,"uris":["http://zotero.org/users/9451925/items/9JSAYSEV"],"itemData":{"id":2058,"type":"article-journal","abstract":"Based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161EF">
        <w:t>(</w:t>
      </w:r>
      <w:r w:rsidRPr="006161EF">
        <w:rPr>
          <w:i/>
          <w:iCs/>
        </w:rPr>
        <w:t>19</w:t>
      </w:r>
      <w:r w:rsidRPr="006161EF">
        <w:t>)</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HMM for </w:t>
      </w:r>
      <w:proofErr w:type="spellStart"/>
      <w:r w:rsidRPr="00F34FDD">
        <w:t>Halema’uma’u</w:t>
      </w:r>
      <w:proofErr w:type="spellEnd"/>
      <w:r w:rsidRPr="00F34FDD">
        <w:t xml:space="preserve"> and SC for South Caldera – inferred from FI and MI barometry as well as geophysics </w:t>
      </w:r>
      <w:r w:rsidRPr="00F34FDD">
        <w:fldChar w:fldCharType="begin"/>
      </w:r>
      <w:r>
        <w:instrText xml:space="preserve"> ADDIN ZOTERO_ITEM CSL_CITATION {"citationID":"dBBIxhmd","properties":{"formattedCitation":"({\\i{}11},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161EF">
        <w:t>(</w:t>
      </w:r>
      <w:r w:rsidRPr="006161EF">
        <w:rPr>
          <w:i/>
          <w:iCs/>
        </w:rPr>
        <w:t>11</w:t>
      </w:r>
      <w:r w:rsidRPr="006161EF">
        <w:t xml:space="preserve">, </w:t>
      </w:r>
      <w:r w:rsidRPr="006161EF">
        <w:rPr>
          <w:i/>
          <w:iCs/>
        </w:rPr>
        <w:t>18</w:t>
      </w:r>
      <w:r w:rsidRPr="006161EF">
        <w:t>)</w:t>
      </w:r>
      <w:r w:rsidRPr="00F34FDD">
        <w:fldChar w:fldCharType="end"/>
      </w:r>
      <w:r w:rsidRPr="00F34FDD">
        <w:t>. Stars show hypothetical FI trapped at HM and SC reservoirs with error bars representing 1σ uncertainty from Monte 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186F6F0E" w14:textId="77777777" w:rsidR="006161EF" w:rsidRDefault="006161EF" w:rsidP="006161EF">
      <w:r>
        <w:br w:type="page"/>
      </w:r>
    </w:p>
    <w:p w14:paraId="0604355F" w14:textId="77777777" w:rsidR="006161EF" w:rsidRPr="00F34FDD" w:rsidRDefault="006161EF" w:rsidP="006161EF">
      <w:pPr>
        <w:pStyle w:val="SMText"/>
        <w:ind w:firstLine="0"/>
        <w:jc w:val="both"/>
        <w:rPr>
          <w:lang w:val="en-GB"/>
        </w:rPr>
      </w:pPr>
      <w:r w:rsidRPr="00F34FDD">
        <w:rPr>
          <w:noProof/>
          <w:lang w:val="en-GB"/>
        </w:rPr>
        <w:lastRenderedPageBreak/>
        <w:drawing>
          <wp:inline distT="0" distB="0" distL="0" distR="0" wp14:anchorId="5C2396D0" wp14:editId="5C5D92E9">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23"/>
                    <a:stretch>
                      <a:fillRect/>
                    </a:stretch>
                  </pic:blipFill>
                  <pic:spPr>
                    <a:xfrm>
                      <a:off x="0" y="0"/>
                      <a:ext cx="5486400" cy="4568190"/>
                    </a:xfrm>
                    <a:prstGeom prst="rect">
                      <a:avLst/>
                    </a:prstGeom>
                  </pic:spPr>
                </pic:pic>
              </a:graphicData>
            </a:graphic>
          </wp:inline>
        </w:drawing>
      </w:r>
    </w:p>
    <w:p w14:paraId="6A802359" w14:textId="7488B692" w:rsidR="006161EF" w:rsidRDefault="006161EF" w:rsidP="006161EF">
      <w:pPr>
        <w:pStyle w:val="SMText"/>
        <w:ind w:firstLine="0"/>
        <w:jc w:val="both"/>
        <w:rPr>
          <w:lang w:val="en-GB"/>
        </w:rPr>
      </w:pPr>
      <w:r w:rsidRPr="00F34FDD">
        <w:rPr>
          <w:lang w:val="en-GB"/>
        </w:rPr>
        <w:t>Fig</w:t>
      </w:r>
      <w:r>
        <w:rPr>
          <w:lang w:val="en-GB"/>
        </w:rPr>
        <w:t>.</w:t>
      </w:r>
      <w:r w:rsidRPr="00F34FDD">
        <w:rPr>
          <w:lang w:val="en-GB"/>
        </w:rPr>
        <w:t xml:space="preserve"> S4. Temperature sensitivity of Span and Wagner 1996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{"citationID":"XWQktZ0Z","properties":{"formattedCitation":"({\\i{}17})","plainCitation":"(17)","noteIndex":0},"citationItems":[{"id":366,"uris":["http://zotero.org/users/9451925/items/5XFZMXIB"],"itemData":{"id":366,"type":"article-journal","container-title":"Journal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161EF">
        <w:t>(</w:t>
      </w:r>
      <w:r w:rsidRPr="006161EF">
        <w:rPr>
          <w:i/>
          <w:iCs/>
        </w:rPr>
        <w:t>17</w:t>
      </w:r>
      <w:r w:rsidRPr="006161EF">
        <w:t>)</w:t>
      </w:r>
      <w:r w:rsidRPr="00F34FDD">
        <w:fldChar w:fldCharType="end"/>
      </w:r>
      <w:r w:rsidRPr="00F34FDD">
        <w:rPr>
          <w:lang w:val="en-GB"/>
        </w:rPr>
        <w:t>.</w:t>
      </w:r>
    </w:p>
    <w:p w14:paraId="50D9031E" w14:textId="77777777" w:rsidR="006161EF" w:rsidRDefault="006161EF" w:rsidP="006161EF">
      <w:pPr>
        <w:rPr>
          <w:lang w:val="en-GB"/>
        </w:rPr>
      </w:pPr>
      <w:r>
        <w:rPr>
          <w:lang w:val="en-GB"/>
        </w:rPr>
        <w:br w:type="page"/>
      </w:r>
    </w:p>
    <w:p w14:paraId="3059846B" w14:textId="77777777" w:rsidR="006161EF" w:rsidRPr="00F34FDD" w:rsidRDefault="006161EF" w:rsidP="006161EF">
      <w:pPr>
        <w:pStyle w:val="SMText"/>
        <w:ind w:firstLine="0"/>
        <w:jc w:val="both"/>
        <w:rPr>
          <w:lang w:val="en-GB"/>
        </w:rPr>
      </w:pPr>
      <w:r w:rsidRPr="00F34FDD">
        <w:rPr>
          <w:noProof/>
          <w:lang w:val="en-GB"/>
        </w:rPr>
        <w:lastRenderedPageBreak/>
        <w:drawing>
          <wp:inline distT="0" distB="0" distL="0" distR="0" wp14:anchorId="0CD9DD53" wp14:editId="1D0C631D">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24"/>
                    <a:stretch>
                      <a:fillRect/>
                    </a:stretch>
                  </pic:blipFill>
                  <pic:spPr>
                    <a:xfrm>
                      <a:off x="0" y="0"/>
                      <a:ext cx="5486400" cy="4568190"/>
                    </a:xfrm>
                    <a:prstGeom prst="rect">
                      <a:avLst/>
                    </a:prstGeom>
                  </pic:spPr>
                </pic:pic>
              </a:graphicData>
            </a:graphic>
          </wp:inline>
        </w:drawing>
      </w:r>
    </w:p>
    <w:p w14:paraId="7539D3A3" w14:textId="5B3DE0A0" w:rsidR="006161EF" w:rsidRDefault="006161EF" w:rsidP="006161EF">
      <w:pPr>
        <w:pStyle w:val="SMText"/>
        <w:ind w:firstLine="0"/>
        <w:jc w:val="both"/>
        <w:rPr>
          <w:lang w:val="en-GB"/>
        </w:rPr>
      </w:pPr>
      <w:r w:rsidRPr="00F34FDD">
        <w:rPr>
          <w:lang w:val="en-GB"/>
        </w:rPr>
        <w:t xml:space="preserve">Fig S5. Temperature sensitivity of Sterner and Pitzer 1994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{"citationID":"VODZUUI7","properties":{"formattedCitation":"({\\i{}44})","plainCitation":"(44)","noteIndex":0},"citationItems":[{"id":364,"uris":["http://zotero.org/users/9451925/items/DVHX3M3V"],"itemData":{"id":364,"type":"article-journal","container-title":"Contributions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161EF">
        <w:t>(</w:t>
      </w:r>
      <w:r w:rsidRPr="006161EF">
        <w:rPr>
          <w:i/>
          <w:iCs/>
        </w:rPr>
        <w:t>44</w:t>
      </w:r>
      <w:r w:rsidRPr="006161EF">
        <w:t>)</w:t>
      </w:r>
      <w:r w:rsidRPr="00F34FDD">
        <w:fldChar w:fldCharType="end"/>
      </w:r>
      <w:r w:rsidRPr="00F34FDD">
        <w:rPr>
          <w:lang w:val="en-GB"/>
        </w:rPr>
        <w:t>.</w:t>
      </w:r>
    </w:p>
    <w:p w14:paraId="4678FB17" w14:textId="77777777" w:rsidR="006161EF" w:rsidRDefault="006161EF" w:rsidP="006161EF">
      <w:pPr>
        <w:rPr>
          <w:lang w:val="en-GB"/>
        </w:rPr>
      </w:pPr>
      <w:r>
        <w:rPr>
          <w:lang w:val="en-GB"/>
        </w:rPr>
        <w:br w:type="page"/>
      </w:r>
    </w:p>
    <w:p w14:paraId="2A458A55" w14:textId="77777777" w:rsidR="006161EF" w:rsidRPr="00355362" w:rsidRDefault="006161EF" w:rsidP="006161EF">
      <w:pPr>
        <w:pStyle w:val="SMSubheading"/>
        <w:jc w:val="both"/>
      </w:pPr>
      <w:r w:rsidRPr="00F34FDD">
        <w:lastRenderedPageBreak/>
        <w:t>Global Melt inclusion compilation</w:t>
      </w:r>
    </w:p>
    <w:p w14:paraId="48D8A4B6" w14:textId="77777777" w:rsidR="006161EF" w:rsidRPr="00F34FDD" w:rsidRDefault="006161EF" w:rsidP="006161EF">
      <w:pPr>
        <w:pStyle w:val="SMText"/>
        <w:ind w:firstLine="0"/>
        <w:jc w:val="both"/>
        <w:rPr>
          <w:b/>
          <w:bCs/>
        </w:rPr>
      </w:pPr>
    </w:p>
    <w:p w14:paraId="3A33BF0C" w14:textId="52EF5EEF" w:rsidR="006161EF" w:rsidRPr="00F34FDD" w:rsidRDefault="006161EF" w:rsidP="006161EF">
      <w:pPr>
        <w:pStyle w:val="SMText"/>
        <w:ind w:firstLine="720"/>
        <w:jc w:val="both"/>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w:t>
      </w:r>
      <w:proofErr w:type="spellStart"/>
      <w:r w:rsidRPr="00F34FDD">
        <w:t>EarthChem</w:t>
      </w:r>
      <w:proofErr w:type="spellEnd"/>
      <w:r w:rsidRPr="00F34FDD">
        <w:t xml:space="preserve"> (https://www.earthchem.org/), </w:t>
      </w:r>
      <w:proofErr w:type="spellStart"/>
      <w:r w:rsidRPr="00F34FDD">
        <w:t>Georoc</w:t>
      </w:r>
      <w:proofErr w:type="spellEnd"/>
      <w:r w:rsidRPr="00F34FDD">
        <w:t xml:space="preserve"> (https://georoc.eu</w:t>
      </w:r>
      <w:bookmarkStart w:id="5" w:name="_Hlk161435195"/>
      <w:r w:rsidRPr="00F34FDD">
        <w:t xml:space="preserve">/), </w:t>
      </w:r>
      <w:r w:rsidRPr="00F34FDD">
        <w:fldChar w:fldCharType="begin"/>
      </w:r>
      <w:r>
        <w:instrText xml:space="preserve"> ADDIN ZOTERO_ITEM CSL_CITATION {"citationID":"NjbplOuf","properties":{"formattedCitation":"({\\i{}45})","plainCitation":"(45)","noteIndex":0},"citationItems":[{"id":2125,"uris":["http://zotero.org/users/9451925/items/TSGLWGZI"],"itemData":{"id":2125,"type":"dataset","abstract":"We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6161EF">
        <w:t>(</w:t>
      </w:r>
      <w:r w:rsidRPr="006161EF">
        <w:rPr>
          <w:i/>
          <w:iCs/>
        </w:rPr>
        <w:t>45</w:t>
      </w:r>
      <w:r w:rsidRPr="006161EF">
        <w:t>)</w:t>
      </w:r>
      <w:r w:rsidRPr="00F34FDD">
        <w:fldChar w:fldCharType="end"/>
      </w:r>
      <w:r w:rsidRPr="00F34FDD">
        <w:t xml:space="preserve">), </w:t>
      </w:r>
      <w:r w:rsidRPr="00F34FDD">
        <w:fldChar w:fldCharType="begin"/>
      </w:r>
      <w:r>
        <w:instrText xml:space="preserve"> ADDIN ZOTERO_ITEM CSL_CITATION {"citationID":"DSljhArz","properties":{"formattedCitation":"({\\i{}35})","plainCitation":"(35)","noteIndex":0},"citationItems":[{"id":1949,"uris":["http://zotero.org/users/9451925/items/TVIH23G6"],"itemData":{"id":1949,"type":"article-journal","abstract":"Constraining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6161EF">
        <w:t>(</w:t>
      </w:r>
      <w:r w:rsidRPr="006161EF">
        <w:rPr>
          <w:i/>
          <w:iCs/>
        </w:rPr>
        <w:t>35</w:t>
      </w:r>
      <w:r w:rsidRPr="006161EF">
        <w:t>)</w:t>
      </w:r>
      <w:r w:rsidRPr="00F34FDD">
        <w:fldChar w:fldCharType="end"/>
      </w:r>
      <w:r w:rsidRPr="00F34FDD">
        <w:t xml:space="preserve"> and </w:t>
      </w:r>
      <w:r w:rsidRPr="00F34FDD">
        <w:fldChar w:fldCharType="begin"/>
      </w:r>
      <w:r>
        <w:instrText xml:space="preserve"> ADDIN ZOTERO_ITEM CSL_CITATION {"citationID":"iDooGLYh","properties":{"formattedCitation":"({\\i{}4})","plainCitation":"(4)","noteIndex":0},"citationItems":[{"id":2028,"uris":["http://zotero.org/users/9451925/items/VKWQXY2G"],"itemData":{"id":2028,"type":"article","abstract":"The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161EF">
        <w:t>(</w:t>
      </w:r>
      <w:r w:rsidRPr="006161EF">
        <w:rPr>
          <w:i/>
          <w:iCs/>
        </w:rPr>
        <w:t>4</w:t>
      </w:r>
      <w:r w:rsidRPr="006161EF">
        <w:t>)</w:t>
      </w:r>
      <w:r w:rsidRPr="00F34FDD">
        <w:fldChar w:fldCharType="end"/>
      </w:r>
      <w:r w:rsidRPr="00F34FDD">
        <w:t xml:space="preserve">) as well as other MI datasets from the literature </w:t>
      </w:r>
      <w:r w:rsidRPr="00F34FDD">
        <w:fldChar w:fldCharType="begin"/>
      </w:r>
      <w:r>
        <w:instrText xml:space="preserve"> ADDIN ZOTERO_ITEM CSL_CITATION {"citationID":"vDZITSv8","properties":{"formattedCitation":"({\\i{}21}, {\\i{}23}, {\\i{}24}, {\\i{}35}, {\\i{}36}, {\\i{}46}\\uc0\\u8211{}{\\i{}125})","plainCitation":"(21, 23, 24, 35, 36, 46–125)","noteIndex":0},"citationItems":[{"id":1277,"uris":["http://zotero.org/users/9451925/items/8JZT74S4"],"itemData":{"id":1277,"type":"article-journal","container-title":"Geochimica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Pr>
          <w:rFonts w:ascii="Cambria Math" w:hAnsi="Cambria Math" w:cs="Cambria Math"/>
        </w:rPr>
        <w:instrText>∼</w:instrText>
      </w:r>
      <w:r>
        <w:instrText>0.6 mg) olivine  crystals have a particularly wide range in composition (basalt to andesite; 0.52–1.22 wt%  K2O) and a wide range in volatile saturation pressures (</w:instrText>
      </w:r>
      <w:r>
        <w:rPr>
          <w:rFonts w:ascii="Cambria Math" w:hAnsi="Cambria Math" w:cs="Cambria Math"/>
        </w:rPr>
        <w:instrText>∼</w:instrText>
      </w:r>
      <w: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Pr>
          <w:rFonts w:ascii="Cambria Math" w:hAnsi="Cambria Math" w:cs="Cambria Math"/>
        </w:rPr>
        <w:instrText>∼</w:instrText>
      </w:r>
      <w: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Pr>
          <w:rFonts w:ascii="Cambria Math" w:hAnsi="Cambria Math" w:cs="Cambria Math"/>
        </w:rPr>
        <w:instrText>∼</w:instrText>
      </w:r>
      <w:r>
        <w:instrText xml:space="preserve">2000 yr BP eruption of Xitle volcano in the central Trans-Mexican Volcanic Belt. The Xitle eruption was dominantly effusive, with fluid lava flows accounting for </w:instrText>
      </w:r>
      <w:r>
        <w:rPr>
          <w:rFonts w:ascii="Cambria Math" w:hAnsi="Cambria Math" w:cs="Cambria Math"/>
        </w:rPr>
        <w:instrText>∼</w:instrText>
      </w:r>
      <w: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Pr>
          <w:rFonts w:ascii="Cambria Math" w:hAnsi="Cambria Math" w:cs="Cambria Math"/>
        </w:rPr>
        <w:instrText>∼</w:instrText>
      </w:r>
      <w: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Pr>
          <w:rFonts w:ascii="Cambria Math" w:hAnsi="Cambria Math" w:cs="Cambria Math"/>
        </w:rPr>
        <w:instrText>∼</w:instrText>
      </w:r>
      <w: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Pr>
          <w:rFonts w:ascii="Cambria Math" w:hAnsi="Cambria Math" w:cs="Cambria Math"/>
        </w:rPr>
        <w:instrText>∼</w:instrText>
      </w:r>
      <w:r>
        <w:instrText xml:space="preserve"> 1–4 wt.% H2O, 50–300 ppm CO2, and &gt;3000 ppm S and Cl. The MI with the highest water concentrations are the most mafic, and the dataset as a whole records a history of degassing coupled with fractionation and ascent from </w:instrText>
      </w:r>
      <w:r>
        <w:rPr>
          <w:rFonts w:ascii="Cambria Math" w:hAnsi="Cambria Math" w:cs="Cambria Math"/>
        </w:rPr>
        <w:instrText>∼</w:instrText>
      </w:r>
      <w:r>
        <w:instrText> 2 kbar to 0.2 kbar. Arenal MI form two groups based on their Al, CO2 and S contents. The ET3 high-Al MI were trapped at the highest pressure, are closest to equilibrium with their host olivines (</w:instrText>
      </w:r>
      <w:r>
        <w:rPr>
          <w:rFonts w:ascii="Cambria Math" w:hAnsi="Cambria Math" w:cs="Cambria Math"/>
        </w:rPr>
        <w:instrText>∼</w:instrText>
      </w:r>
      <w: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Pr>
          <w:rFonts w:ascii="Cambria Math" w:hAnsi="Cambria Math" w:cs="Cambria Math"/>
        </w:rPr>
        <w:instrText>∼</w:instrText>
      </w:r>
      <w: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Pr>
          <w:rFonts w:ascii="Cambria Math" w:hAnsi="Cambria Math" w:cs="Cambria Math"/>
        </w:rPr>
        <w:instrText>∼</w:instrText>
      </w:r>
      <w:r>
        <w:instrText>39%) and intrusives (</w:instrText>
      </w:r>
      <w:r>
        <w:rPr>
          <w:rFonts w:ascii="Cambria Math" w:hAnsi="Cambria Math" w:cs="Cambria Math"/>
        </w:rPr>
        <w:instrText>∼</w:instrText>
      </w:r>
      <w: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Pr>
          <w:rFonts w:ascii="Cambria Math" w:hAnsi="Cambria Math" w:cs="Cambria Math"/>
        </w:rPr>
        <w:instrText>∼</w:instrText>
      </w:r>
      <w: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Pr>
          <w:rFonts w:ascii="Cambria Math" w:hAnsi="Cambria Math" w:cs="Cambria Math"/>
        </w:rPr>
        <w:instrText>∼</w:instrText>
      </w:r>
      <w: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Pr>
          <w:rFonts w:ascii="Cambria Math" w:hAnsi="Cambria Math" w:cs="Cambria Math"/>
        </w:rPr>
        <w:instrText>∼</w:instrText>
      </w:r>
      <w: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Pr>
          <w:rFonts w:ascii="Cambria Math" w:hAnsi="Cambria Math" w:cs="Cambria Math"/>
        </w:rPr>
        <w:instrText>∼</w:instrText>
      </w:r>
      <w:r>
        <w:instrText>150 km) behind the front. Chlorine and S concentrations are strongly correlated with melt H2O and are also high across most of the arc (700–1350 ppm Cl, 1500–2000 ppm S). The alkali basalt, located far behind the front (</w:instrText>
      </w:r>
      <w:r>
        <w:rPr>
          <w:rFonts w:ascii="Cambria Math" w:hAnsi="Cambria Math" w:cs="Cambria Math"/>
        </w:rPr>
        <w:instrText>∼</w:instrText>
      </w:r>
      <w: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Pr>
          <w:rFonts w:ascii="Cambria Math" w:hAnsi="Cambria Math" w:cs="Cambria Math"/>
        </w:rPr>
        <w:instrText>∼</w:instrText>
      </w:r>
      <w:r>
        <w:instrText xml:space="preserve">50 km behind the volcanic front can be explained by mantle hydration related to a shallower slab geometry that existed at </w:instrText>
      </w:r>
      <w:r>
        <w:rPr>
          <w:rFonts w:ascii="Cambria Math" w:hAnsi="Cambria Math" w:cs="Cambria Math"/>
        </w:rPr>
        <w:instrText>∼</w:instrText>
      </w:r>
      <w:r>
        <w:instrText xml:space="preserve">3 Ma. Rollback of the slab over the last </w:instrText>
      </w:r>
      <w:r>
        <w:rPr>
          <w:rFonts w:ascii="Cambria Math" w:hAnsi="Cambria Math" w:cs="Cambria Math"/>
        </w:rPr>
        <w:instrText>∼</w:instrText>
      </w:r>
      <w: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Pr>
          <w:rFonts w:ascii="Cambria Math" w:hAnsi="Cambria Math" w:cs="Cambria Math"/>
        </w:rPr>
        <w:instrText>∼</w:instrText>
      </w:r>
      <w: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Pr>
          <w:rFonts w:ascii="Cambria Math" w:hAnsi="Cambria Math" w:cs="Cambria Math"/>
        </w:rPr>
        <w:instrText>∼</w:instrText>
      </w:r>
      <w: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Pr>
          <w:rFonts w:ascii="Cambria Math" w:hAnsi="Cambria Math" w:cs="Cambria Math"/>
        </w:rPr>
        <w:instrText>∼</w:instrText>
      </w:r>
      <w: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Pr>
          <w:rFonts w:ascii="Cambria Math" w:hAnsi="Cambria Math" w:cs="Cambria Math"/>
        </w:rPr>
        <w:instrText>∼</w:instrText>
      </w:r>
      <w: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Pr>
          <w:rFonts w:ascii="Cambria Math" w:hAnsi="Cambria Math" w:cs="Cambria Math"/>
        </w:rPr>
        <w:instrText>∼</w:instrText>
      </w:r>
      <w:r>
        <w:instrText xml:space="preserve">4km) and </w:instrText>
      </w:r>
      <w:r>
        <w:rPr>
          <w:rFonts w:ascii="Cambria Math" w:hAnsi="Cambria Math" w:cs="Cambria Math"/>
        </w:rPr>
        <w:instrText>∼</w:instrText>
      </w:r>
      <w: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Pr>
          <w:rFonts w:ascii="Cambria Math" w:hAnsi="Cambria Math" w:cs="Cambria Math"/>
        </w:rPr>
        <w:instrText>∼</w:instrText>
      </w:r>
      <w: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Pr>
          <w:rFonts w:ascii="Cambria Math" w:hAnsi="Cambria Math" w:cs="Cambria Math"/>
        </w:rPr>
        <w:instrText>∼</w:instrText>
      </w:r>
      <w: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Pr>
          <w:rFonts w:ascii="Cambria Math" w:hAnsi="Cambria Math" w:cs="Cambria Math"/>
        </w:rPr>
        <w:instrText>∼</w:instrText>
      </w:r>
      <w: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Pr>
          <w:rFonts w:ascii="Cambria Math" w:hAnsi="Cambria Math" w:cs="Cambria Math"/>
        </w:rPr>
        <w:instrText>∼</w:instrText>
      </w:r>
      <w: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Pr>
          <w:rFonts w:ascii="Cambria Math" w:hAnsi="Cambria Math" w:cs="Cambria Math"/>
        </w:rPr>
        <w:instrText>∼</w:instrText>
      </w:r>
      <w:r>
        <w:instrText xml:space="preserve">1 Mt; 2006 = </w:instrText>
      </w:r>
      <w:r>
        <w:rPr>
          <w:rFonts w:ascii="Cambria Math" w:hAnsi="Cambria Math" w:cs="Cambria Math"/>
        </w:rPr>
        <w:instrText>∼</w:instrText>
      </w:r>
      <w: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Pr>
          <w:rFonts w:ascii="Cambria Math" w:hAnsi="Cambria Math" w:cs="Cambria Math"/>
        </w:rPr>
        <w:instrText>∼</w:instrText>
      </w:r>
      <w:r>
        <w:instrText xml:space="preserve">1,500 ppm), they have low H2O concentration (max 1.5 wt.%, compared to </w:instrText>
      </w:r>
      <w:r>
        <w:rPr>
          <w:rFonts w:ascii="Cambria Math" w:hAnsi="Cambria Math" w:cs="Cambria Math"/>
        </w:rPr>
        <w:instrText>∼</w:instrText>
      </w:r>
      <w: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Pr>
          <w:rFonts w:ascii="Cambria Math" w:hAnsi="Cambria Math" w:cs="Cambria Math"/>
        </w:rPr>
        <w:instrText>∼</w:instrText>
      </w:r>
      <w: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Pr>
          <w:rFonts w:ascii="Cambria Math" w:hAnsi="Cambria Math" w:cs="Cambria Math"/>
        </w:rPr>
        <w:instrText>∼</w:instrText>
      </w:r>
      <w:r>
        <w:instrText xml:space="preserve">25 years of effusive carbonatite eruption. The melt inclusions and matrix glasses span a wide range of silica-undersaturated compositions, from </w:instrText>
      </w:r>
      <w:r>
        <w:rPr>
          <w:rFonts w:ascii="Cambria Math" w:hAnsi="Cambria Math" w:cs="Cambria Math"/>
        </w:rPr>
        <w:instrText>∼</w:instrText>
      </w:r>
      <w:r>
        <w:instrText>46wt% SiO2 and (Na+K)/Al</w:instrText>
      </w:r>
      <w:r>
        <w:rPr>
          <w:rFonts w:ascii="Cambria Math" w:hAnsi="Cambria Math" w:cs="Cambria Math"/>
        </w:rPr>
        <w:instrText>∼</w:instrText>
      </w:r>
      <w: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Pr>
          <w:rFonts w:ascii="Cambria Math" w:hAnsi="Cambria Math" w:cs="Cambria Math"/>
        </w:rPr>
        <w:instrText>∼</w:instrText>
      </w:r>
      <w: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Pr>
          <w:rFonts w:ascii="Cambria Math" w:hAnsi="Cambria Math" w:cs="Cambria Math"/>
        </w:rPr>
        <w:instrText>∼</w:instrText>
      </w:r>
      <w:r>
        <w:instrText xml:space="preserve">4.0 wt% H2O and </w:instrText>
      </w:r>
      <w:r>
        <w:rPr>
          <w:rFonts w:ascii="Cambria Math" w:hAnsi="Cambria Math" w:cs="Cambria Math"/>
        </w:rPr>
        <w:instrText>∼</w:instrText>
      </w:r>
      <w:r>
        <w:instrText>1,800 ppm S) basaltic andesite containing olivine phenocrysts and a degassed (</w:instrText>
      </w:r>
      <w:r>
        <w:rPr>
          <w:rFonts w:ascii="Cambria Math" w:hAnsi="Cambria Math" w:cs="Cambria Math"/>
        </w:rPr>
        <w:instrText>∼</w:instrText>
      </w:r>
      <w: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Pr>
          <w:rFonts w:ascii="Cambria Math" w:hAnsi="Cambria Math" w:cs="Cambria Math"/>
        </w:rPr>
        <w:instrText>∼</w:instrText>
      </w:r>
      <w: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Pr>
          <w:rFonts w:ascii="Cambria Math" w:hAnsi="Cambria Math" w:cs="Cambria Math"/>
        </w:rPr>
        <w:instrText>∼</w:instrText>
      </w:r>
      <w: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Pr>
          <w:rFonts w:ascii="Cambria Math" w:hAnsi="Cambria Math" w:cs="Cambria Math"/>
        </w:rPr>
        <w:instrText>∼</w:instrText>
      </w:r>
      <w: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Pr>
          <w:rFonts w:ascii="Cambria Math" w:hAnsi="Cambria Math" w:cs="Cambria Math"/>
        </w:rPr>
        <w:instrText>∼</w:instrText>
      </w:r>
      <w: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Pr>
          <w:rFonts w:ascii="Cambria Math" w:hAnsi="Cambria Math" w:cs="Cambria Math"/>
        </w:rPr>
        <w:instrText>∼</w:instrText>
      </w:r>
      <w:r>
        <w:instrText xml:space="preserve">10 km; the only exceptions are basaltic melts from a single interplinian eruption, which were volatile-undersaturated up to K2O contents of </w:instrText>
      </w:r>
      <w:r>
        <w:rPr>
          <w:rFonts w:ascii="Cambria Math" w:hAnsi="Cambria Math" w:cs="Cambria Math"/>
        </w:rPr>
        <w:instrText>∼</w:instrText>
      </w:r>
      <w: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Pr>
          <w:rFonts w:ascii="Cambria Math" w:hAnsi="Cambria Math" w:cs="Cambria Math"/>
        </w:rPr>
        <w:instrText>∼</w:instrText>
      </w:r>
      <w: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Pr>
          <w:rFonts w:ascii="Cambria Math" w:hAnsi="Cambria Math" w:cs="Cambria Math"/>
        </w:rPr>
        <w:instrText>∼</w:instrText>
      </w:r>
      <w: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Pr>
          <w:rFonts w:ascii="Cambria Math" w:hAnsi="Cambria Math" w:cs="Cambria Math"/>
        </w:rPr>
        <w:instrText>∼</w:instrText>
      </w:r>
      <w: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Pr>
          <w:rFonts w:ascii="Cambria Math" w:hAnsi="Cambria Math" w:cs="Cambria Math"/>
        </w:rPr>
        <w:instrText>∼</w:instrText>
      </w:r>
      <w: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Pr>
          <w:rFonts w:ascii="Cambria Math" w:hAnsi="Cambria Math" w:cs="Cambria Math"/>
        </w:rPr>
        <w:instrText>∼</w:instrText>
      </w:r>
      <w: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Pr>
          <w:rFonts w:ascii="Cambria Math" w:hAnsi="Cambria Math" w:cs="Cambria Math"/>
        </w:rPr>
        <w:instrText>∼</w:instrText>
      </w:r>
      <w: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Pr>
          <w:rFonts w:ascii="Cambria Math" w:hAnsi="Cambria Math" w:cs="Cambria Math"/>
        </w:rPr>
        <w:instrText>∼</w:instrText>
      </w:r>
      <w: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Pr>
          <w:rFonts w:ascii="Cambria Math" w:hAnsi="Cambria Math" w:cs="Cambria Math"/>
        </w:rPr>
        <w:instrText>∼</w:instrText>
      </w:r>
      <w: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Pr>
          <w:rFonts w:ascii="Cambria Math" w:hAnsi="Cambria Math" w:cs="Cambria Math"/>
        </w:rPr>
        <w:instrText>∼</w:instrText>
      </w:r>
      <w: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6161EF">
        <w:t>(</w:t>
      </w:r>
      <w:r w:rsidRPr="006161EF">
        <w:rPr>
          <w:i/>
          <w:iCs/>
        </w:rPr>
        <w:t>21</w:t>
      </w:r>
      <w:r w:rsidRPr="006161EF">
        <w:t xml:space="preserve">, </w:t>
      </w:r>
      <w:r w:rsidRPr="006161EF">
        <w:rPr>
          <w:i/>
          <w:iCs/>
        </w:rPr>
        <w:t>23</w:t>
      </w:r>
      <w:r w:rsidRPr="006161EF">
        <w:t xml:space="preserve">, </w:t>
      </w:r>
      <w:r w:rsidRPr="006161EF">
        <w:rPr>
          <w:i/>
          <w:iCs/>
        </w:rPr>
        <w:t>24</w:t>
      </w:r>
      <w:r w:rsidRPr="006161EF">
        <w:t xml:space="preserve">, </w:t>
      </w:r>
      <w:r w:rsidRPr="006161EF">
        <w:rPr>
          <w:i/>
          <w:iCs/>
        </w:rPr>
        <w:t>35</w:t>
      </w:r>
      <w:r w:rsidRPr="006161EF">
        <w:t xml:space="preserve">, </w:t>
      </w:r>
      <w:r w:rsidRPr="006161EF">
        <w:rPr>
          <w:i/>
          <w:iCs/>
        </w:rPr>
        <w:t>36</w:t>
      </w:r>
      <w:r w:rsidRPr="006161EF">
        <w:t xml:space="preserve">, </w:t>
      </w:r>
      <w:r w:rsidRPr="006161EF">
        <w:rPr>
          <w:i/>
          <w:iCs/>
        </w:rPr>
        <w:t>46</w:t>
      </w:r>
      <w:r w:rsidRPr="006161EF">
        <w:t>–</w:t>
      </w:r>
      <w:r w:rsidRPr="006161EF">
        <w:rPr>
          <w:i/>
          <w:iCs/>
        </w:rPr>
        <w:t>125</w:t>
      </w:r>
      <w:r w:rsidRPr="006161EF">
        <w:t>)</w:t>
      </w:r>
      <w:r w:rsidRPr="00F34FDD">
        <w:fldChar w:fldCharType="end"/>
      </w:r>
      <w:r w:rsidRPr="00F34FDD">
        <w:t>.</w:t>
      </w:r>
      <w:r>
        <w:t xml:space="preserve"> </w:t>
      </w:r>
    </w:p>
    <w:bookmarkEnd w:id="5"/>
    <w:p w14:paraId="6E34FC88" w14:textId="21EEBC75" w:rsidR="006161EF" w:rsidRDefault="006161EF" w:rsidP="006161EF">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instrText xml:space="preserve"> ADDIN ZOTERO_ITEM CSL_CITATION {"citationID":"NCEL7PQ5","properties":{"formattedCitation":"({\\i{}33})","plainCitation":"(33)","noteIndex":0},"citationItems":[{"id":1243,"uris":["http://zotero.org/users/9451925/items/3Q6SA25I"],"itemData":{"id":1243,"type":"article-journal","abstract":"A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161EF">
        <w:t>(</w:t>
      </w:r>
      <w:r w:rsidRPr="006161EF">
        <w:rPr>
          <w:i/>
          <w:iCs/>
        </w:rPr>
        <w:t>33</w:t>
      </w:r>
      <w:r w:rsidRPr="006161EF">
        <w:t>)</w:t>
      </w:r>
      <w:r w:rsidRPr="00F34FDD">
        <w:fldChar w:fldCharType="end"/>
      </w:r>
      <w:r w:rsidRPr="00F34FDD">
        <w:t xml:space="preserve"> implemented in </w:t>
      </w:r>
      <w:proofErr w:type="spellStart"/>
      <w:r w:rsidRPr="00F34FDD">
        <w:t>VESIcal</w:t>
      </w:r>
      <w:proofErr w:type="spellEnd"/>
      <w:r w:rsidRPr="00F34FDD">
        <w:t xml:space="preserve"> </w:t>
      </w:r>
      <w:r w:rsidRPr="00F34FDD">
        <w:fldChar w:fldCharType="begin"/>
      </w:r>
      <w:r>
        <w:instrText xml:space="preserve"> ADDIN ZOTERO_ITEM CSL_CITATION {"citationID":"LZ61TwM0","properties":{"formattedCitation":"({\\i{}34})","plainCitation":"(34)","noteIndex":0},"citationItems":[{"id":1235,"uris":["http://zotero.org/users/9451925/items/GLWVQJ7Y"],"itemData":{"id":1235,"type":"article-journal","abstract":"Thermodynamics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161EF">
        <w:t>(</w:t>
      </w:r>
      <w:r w:rsidRPr="006161EF">
        <w:rPr>
          <w:i/>
          <w:iCs/>
        </w:rPr>
        <w:t>34</w:t>
      </w:r>
      <w:r w:rsidRPr="006161EF">
        <w:t>)</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 measured MI bubbles, otherwise we use glass-only CO</w:t>
      </w:r>
      <w:r w:rsidRPr="00F34FDD">
        <w:rPr>
          <w:vertAlign w:val="subscript"/>
        </w:rPr>
        <w:t>2</w:t>
      </w:r>
      <w:r w:rsidRPr="00F34FDD">
        <w:t xml:space="preserve">. Also, when possible, we use post-entrapment crystallization corrected MI concentrations. As a first approximation, temperatures were calculated from major element data using the </w:t>
      </w:r>
      <w:proofErr w:type="spellStart"/>
      <w:r w:rsidRPr="00F34FDD">
        <w:t>CaO</w:t>
      </w:r>
      <w:proofErr w:type="spellEnd"/>
      <w:r w:rsidRPr="00F34FDD">
        <w:t xml:space="preserve"> liquid-only thermometer of </w:t>
      </w:r>
      <w:r w:rsidRPr="00F34FDD">
        <w:fldChar w:fldCharType="begin"/>
      </w:r>
      <w:r>
        <w:instrText xml:space="preserve"> ADDIN ZOTERO_ITEM CSL_CITATION {"citationID":"cJqOTBdu","properties":{"formattedCitation":"({\\i{}126})","plainCitation":"(126)","noteIndex":0},"citationItems":[{"id":2066,"uris":["http://zotero.org/users/9451925/items/RGNP8XUS"],"itemData":{"id":2066,"type":"article-journal","abstract":"Data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6161EF">
        <w:t>(</w:t>
      </w:r>
      <w:r w:rsidRPr="006161EF">
        <w:rPr>
          <w:i/>
          <w:iCs/>
        </w:rPr>
        <w:t>126</w:t>
      </w:r>
      <w:r w:rsidRPr="006161EF">
        <w:t>)</w:t>
      </w:r>
      <w:r w:rsidRPr="00F34FDD">
        <w:fldChar w:fldCharType="end"/>
      </w:r>
      <w:r w:rsidRPr="00F34FDD">
        <w:t xml:space="preserve"> implemented in </w:t>
      </w:r>
      <w:proofErr w:type="spellStart"/>
      <w:r w:rsidRPr="00F34FDD">
        <w:t>Thermobar</w:t>
      </w:r>
      <w:proofErr w:type="spellEnd"/>
      <w:r w:rsidRPr="00F34FDD">
        <w:t xml:space="preserve"> </w:t>
      </w:r>
      <w:r w:rsidRPr="00F34FDD">
        <w:fldChar w:fldCharType="begin"/>
      </w:r>
      <w:r>
        <w:instrText xml:space="preserve"> ADDIN ZOTERO_ITEM CSL_CITATION {"citationID":"kKt7KgXA","properties":{"formattedCitation":"({\\i{}127})","plainCitation":"(127)","noteIndex":0},"citationItems":[{"id":1930,"uris":["http://zotero.org/users/9451925/items/N3IS8CQD"],"itemData":{"id":1930,"type":"article-journal","abstract":"We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161EF">
        <w:t>(</w:t>
      </w:r>
      <w:r w:rsidRPr="006161EF">
        <w:rPr>
          <w:i/>
          <w:iCs/>
        </w:rPr>
        <w:t>127</w:t>
      </w:r>
      <w:r w:rsidRPr="006161EF">
        <w:t>)</w:t>
      </w:r>
      <w:r w:rsidRPr="00F34FDD">
        <w:fldChar w:fldCharType="end"/>
      </w:r>
      <w:r w:rsidRPr="00F34FDD">
        <w:t xml:space="preserve"> as it is not pressure sensitive and from there we calculated saturation pressures using </w:t>
      </w:r>
      <w:proofErr w:type="spellStart"/>
      <w:r w:rsidRPr="00F34FDD">
        <w:t>MagmaSat</w:t>
      </w:r>
      <w:proofErr w:type="spellEnd"/>
      <w:r w:rsidRPr="00F34FDD">
        <w:t xml:space="preserve">. After this initial step, we recalculated temperatures using those pressures with the more appropriate </w:t>
      </w:r>
      <w:proofErr w:type="spellStart"/>
      <w:r w:rsidRPr="00F34FDD">
        <w:t>ol-liq</w:t>
      </w:r>
      <w:proofErr w:type="spellEnd"/>
      <w:r w:rsidRPr="00F34FDD">
        <w:t xml:space="preserve"> equation 22 of </w:t>
      </w:r>
      <w:r w:rsidRPr="00F34FDD">
        <w:fldChar w:fldCharType="begin"/>
      </w:r>
      <w:r>
        <w:instrText xml:space="preserve"> ADDIN ZOTERO_ITEM CSL_CITATION {"citationID":"3tBRNlcm","properties":{"formattedCitation":"({\\i{}128})","plainCitation":"(128)","noteIndex":0},"citationItems":[{"id":222,"uris":["http://zotero.org/users/9451925/items/VBHM2JHX"],"itemData":{"id":222,"type":"article-journal","container-title":"Reviews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161EF">
        <w:t>(</w:t>
      </w:r>
      <w:r w:rsidRPr="006161EF">
        <w:rPr>
          <w:i/>
          <w:iCs/>
        </w:rPr>
        <w:t>128</w:t>
      </w:r>
      <w:r w:rsidRPr="006161EF">
        <w:t>)</w:t>
      </w:r>
      <w:r w:rsidRPr="00F34FDD">
        <w:fldChar w:fldCharType="end"/>
      </w:r>
      <w:r w:rsidRPr="00F34FDD">
        <w:t xml:space="preserve">, coupled to a theoretical calculation of the </w:t>
      </w:r>
      <w:proofErr w:type="spellStart"/>
      <w:r w:rsidRPr="00F34FDD">
        <w:t>D</w:t>
      </w:r>
      <w:r w:rsidRPr="00F34FDD">
        <w:rPr>
          <w:vertAlign w:val="subscript"/>
        </w:rPr>
        <w:t>Mg</w:t>
      </w:r>
      <w:proofErr w:type="spellEnd"/>
      <w:r w:rsidRPr="00F34FDD">
        <w:t xml:space="preserve"> from </w:t>
      </w:r>
      <w:r w:rsidRPr="00F34FDD">
        <w:fldChar w:fldCharType="begin"/>
      </w:r>
      <w:r>
        <w:instrText xml:space="preserve"> ADDIN ZOTERO_ITEM CSL_CITATION {"citationID":"mm8slcre","properties":{"formattedCitation":"({\\i{}129})","plainCitation":"(129)","noteIndex":0},"citationItems":[{"id":2276,"uris":["http://zotero.org/users/9451925/items/YTRJX4DM"],"itemData":{"id":2276,"type":"article-journal","abstract":"The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6161EF">
        <w:t>(</w:t>
      </w:r>
      <w:r w:rsidRPr="006161EF">
        <w:rPr>
          <w:i/>
          <w:iCs/>
        </w:rPr>
        <w:t>129</w:t>
      </w:r>
      <w:r w:rsidRPr="006161EF">
        <w:t>)</w:t>
      </w:r>
      <w:r w:rsidRPr="00F34FDD">
        <w:fldChar w:fldCharType="end"/>
      </w:r>
      <w:r w:rsidRPr="00F34FDD">
        <w:t xml:space="preserve">, to calculate equilibrium olivine compositions so that equation 22 of </w:t>
      </w:r>
      <w:r w:rsidRPr="00F34FDD">
        <w:fldChar w:fldCharType="begin"/>
      </w:r>
      <w:r>
        <w:instrText xml:space="preserve"> ADDIN ZOTERO_ITEM CSL_CITATION {"citationID":"rrfXQRMh","properties":{"formattedCitation":"({\\i{}128})","plainCitation":"(128)","noteIndex":0},"citationItems":[{"id":222,"uris":["http://zotero.org/users/9451925/items/VBHM2JHX"],"itemData":{"id":222,"type":"article-journal","container-title":"Reviews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161EF">
        <w:t>(</w:t>
      </w:r>
      <w:r w:rsidRPr="006161EF">
        <w:rPr>
          <w:i/>
          <w:iCs/>
        </w:rPr>
        <w:t>128</w:t>
      </w:r>
      <w:r w:rsidRPr="006161EF">
        <w:t>)</w:t>
      </w:r>
      <w:r w:rsidRPr="00F34FDD">
        <w:fldChar w:fldCharType="end"/>
      </w:r>
      <w:r w:rsidRPr="00F34FDD">
        <w:t xml:space="preserve"> can be used as a liquid-only thermometer, as we did not have access to olivine pair chemistry (this is function “T_Put2008_eq22_BeattDMg” in </w:t>
      </w:r>
      <w:proofErr w:type="spellStart"/>
      <w:r w:rsidRPr="00F34FDD">
        <w:t>Thermobar</w:t>
      </w:r>
      <w:proofErr w:type="spellEnd"/>
      <w:r w:rsidRPr="00F34FDD">
        <w:t xml:space="preserve"> </w:t>
      </w:r>
      <w:r w:rsidRPr="00F34FDD">
        <w:fldChar w:fldCharType="begin"/>
      </w:r>
      <w:r>
        <w:instrText xml:space="preserve"> ADDIN ZOTERO_ITEM CSL_CITATION {"citationID":"xCLaBI8u","properties":{"formattedCitation":"({\\i{}127})","plainCitation":"(127)","noteIndex":0},"citationItems":[{"id":1930,"uris":["http://zotero.org/users/9451925/items/N3IS8CQD"],"itemData":{"id":1930,"type":"article-journal","abstract":"We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161EF">
        <w:t>(</w:t>
      </w:r>
      <w:r w:rsidRPr="006161EF">
        <w:rPr>
          <w:i/>
          <w:iCs/>
        </w:rPr>
        <w:t>127</w:t>
      </w:r>
      <w:r w:rsidRPr="006161EF">
        <w:t>)</w:t>
      </w:r>
      <w:r w:rsidRPr="00F34FDD">
        <w:fldChar w:fldCharType="end"/>
      </w:r>
      <w:r w:rsidRPr="00F34FDD">
        <w:t xml:space="preserve">). This equation has recently been identified as the most robust liquid-only thermometer across a wide range of compositions </w:t>
      </w:r>
      <w:r w:rsidRPr="00F34FDD">
        <w:fldChar w:fldCharType="begin"/>
      </w:r>
      <w:r>
        <w:instrText xml:space="preserve"> ADDIN ZOTERO_ITEM CSL_CITATION {"citationID":"jnvnVGst","properties":{"formattedCitation":"({\\i{}130})","plainCitation":"(130)","noteIndex":0},"citationItems":[{"id":2278,"uris":["http://zotero.org/users/9451925/items/FTF5WVZQ"],"itemData":{"id":2278,"type":"article-journal","abstract":"Determining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161EF">
        <w:t>(</w:t>
      </w:r>
      <w:r w:rsidRPr="006161EF">
        <w:rPr>
          <w:i/>
          <w:iCs/>
        </w:rPr>
        <w:t>130</w:t>
      </w:r>
      <w:r w:rsidRPr="006161EF">
        <w:t>)</w:t>
      </w:r>
      <w:r w:rsidRPr="00F34FDD">
        <w:fldChar w:fldCharType="end"/>
      </w:r>
      <w:r w:rsidRPr="00F34FDD">
        <w:t xml:space="preserve">. After this, we recalculated saturation pressures using </w:t>
      </w:r>
      <w:proofErr w:type="spellStart"/>
      <w:r w:rsidRPr="00F34FDD">
        <w:t>MagmaSat</w:t>
      </w:r>
      <w:proofErr w:type="spellEnd"/>
      <w:r w:rsidRPr="00F34FDD">
        <w:t xml:space="preserve">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instrText xml:space="preserve"> ADDIN ZOTERO_ITEM CSL_CITATION {"citationID":"dZgp05Gn","properties":{"formattedCitation":"({\\i{}4})","plainCitation":"(4)","noteIndex":0},"citationItems":[{"id":2028,"uris":["http://zotero.org/users/9451925/items/VKWQXY2G"],"itemData":{"id":2028,"type":"article","abstract":"The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161EF">
        <w:t>(</w:t>
      </w:r>
      <w:r w:rsidRPr="006161EF">
        <w:rPr>
          <w:i/>
          <w:iCs/>
        </w:rPr>
        <w:t>4</w:t>
      </w:r>
      <w:r w:rsidRPr="006161EF">
        <w:t>)</w:t>
      </w:r>
      <w:r w:rsidRPr="00F34FDD">
        <w:fldChar w:fldCharType="end"/>
      </w:r>
      <w:r w:rsidRPr="00F34FDD">
        <w:t xml:space="preserve">. It is a known issue that </w:t>
      </w:r>
      <w:proofErr w:type="spellStart"/>
      <w:r w:rsidRPr="00F34FDD">
        <w:t>MagmaSat</w:t>
      </w:r>
      <w:proofErr w:type="spellEnd"/>
      <w:r w:rsidRPr="00F34FDD">
        <w:t xml:space="preserve"> may fail to converge and/or crash during saturation pressure calculations, which can be problematic when calculating saturation pressures on large datasets such as our &gt;4000 MI compilation. To circumvent crashing issues, we implemented a python multiprocessing routine along with a try-except block using the python </w:t>
      </w:r>
      <w:r>
        <w:t>package</w:t>
      </w:r>
      <w:r w:rsidRPr="00F34FDD">
        <w:t xml:space="preserve"> “multiprocessing”. The dataset was first divided in small chunks of ~20 samples and assigned to each processor core (in the case of this study a Dell Inspiron 15 with i7 8 core processor) </w:t>
      </w:r>
      <w:r>
        <w:t>limited to a</w:t>
      </w:r>
      <w:r w:rsidRPr="00F34FDD">
        <w:t xml:space="preserve"> maximum of 8 processes run simultaneously (as the author’s laptop has 8 cores, so one process per core at a time). Within each ~20 sample chunk, the MI were run one by one within a try-except block such that whenever an error occurred, </w:t>
      </w:r>
      <w:proofErr w:type="spellStart"/>
      <w:r w:rsidRPr="00F34FDD">
        <w:t>NaN</w:t>
      </w:r>
      <w:proofErr w:type="spellEnd"/>
      <w:r w:rsidRPr="00F34FDD">
        <w:t xml:space="preserve"> values were returned along with the error message from </w:t>
      </w:r>
      <w:proofErr w:type="spellStart"/>
      <w:r w:rsidRPr="00F34FDD">
        <w:t>VESIcal</w:t>
      </w:r>
      <w:proofErr w:type="spellEnd"/>
      <w:r w:rsidRPr="00F34FDD">
        <w:t xml:space="preserve"> </w:t>
      </w:r>
      <w:r w:rsidRPr="00F34FDD">
        <w:fldChar w:fldCharType="begin"/>
      </w:r>
      <w:r>
        <w:instrText xml:space="preserve"> ADDIN ZOTERO_ITEM CSL_CITATION {"citationID":"GET3f3XC","properties":{"formattedCitation":"({\\i{}34})","plainCitation":"(34)","noteIndex":0},"citationItems":[{"id":1235,"uris":["http://zotero.org/users/9451925/items/GLWVQJ7Y"],"itemData":{"id":1235,"type":"article-journal","abstract":"Thermodynamics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161EF">
        <w:t>(</w:t>
      </w:r>
      <w:r w:rsidRPr="006161EF">
        <w:rPr>
          <w:i/>
          <w:iCs/>
        </w:rPr>
        <w:t>34</w:t>
      </w:r>
      <w:r w:rsidRPr="006161EF">
        <w:t>)</w:t>
      </w:r>
      <w:r w:rsidRPr="00F34FDD">
        <w:fldChar w:fldCharType="end"/>
      </w:r>
      <w:r w:rsidRPr="00F34FDD">
        <w:t xml:space="preserve">. Any MI for which </w:t>
      </w:r>
      <w:proofErr w:type="spellStart"/>
      <w:r w:rsidRPr="00F34FDD">
        <w:t>MagmaSat</w:t>
      </w:r>
      <w:proofErr w:type="spellEnd"/>
      <w:r w:rsidRPr="00F34FDD">
        <w:t xml:space="preserve"> did not converge were filtered out in the final dataset and the notebook is included in the data repository linked in the beginning.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compilation, and the compilation filtered for </w:t>
      </w:r>
      <w:proofErr w:type="spellStart"/>
      <w:r w:rsidRPr="00F34FDD">
        <w:t>MagmaSat</w:t>
      </w:r>
      <w:proofErr w:type="spellEnd"/>
      <w:r w:rsidRPr="00F34FDD">
        <w:t xml:space="preserve">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like for example in high 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 we plot only mafic MI with SiO</w:t>
      </w:r>
      <w:r w:rsidRPr="00F34FDD">
        <w:rPr>
          <w:vertAlign w:val="subscript"/>
        </w:rPr>
        <w:t>2</w:t>
      </w:r>
      <w:r w:rsidRPr="00F34FDD">
        <w:t xml:space="preserve"> &lt; 57 wt% (Fig. S7), likely representative of recharge magmas regardless of tectonic setting and for which the method could be applicable to determine locations in the world where the method could be relevant.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S8).</w:t>
      </w:r>
    </w:p>
    <w:p w14:paraId="01C8F10F" w14:textId="77777777" w:rsidR="006161EF" w:rsidRDefault="006161EF" w:rsidP="006161EF">
      <w:pPr>
        <w:pStyle w:val="SMText"/>
        <w:ind w:firstLine="720"/>
        <w:jc w:val="both"/>
      </w:pPr>
      <w:r w:rsidRPr="00F34FDD">
        <w:lastRenderedPageBreak/>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against pressure at each unique location, grouped by tectonic settings (Fig. S9a-e).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very low pressures (&lt;50 MPa). We filter the dataset presented on Fig 4, and Fig S10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regardless of setting.</w:t>
      </w:r>
    </w:p>
    <w:p w14:paraId="14D48579" w14:textId="77777777" w:rsidR="006161EF" w:rsidRPr="00F34FDD" w:rsidRDefault="006161EF" w:rsidP="006161EF">
      <w:pPr>
        <w:pStyle w:val="SMText"/>
        <w:ind w:firstLine="0"/>
      </w:pPr>
      <w:r w:rsidRPr="00F34FDD">
        <w:rPr>
          <w:noProof/>
        </w:rPr>
        <w:drawing>
          <wp:inline distT="0" distB="0" distL="0" distR="0" wp14:anchorId="7F431E95" wp14:editId="4CF92C2B">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25"/>
                    <a:stretch>
                      <a:fillRect/>
                    </a:stretch>
                  </pic:blipFill>
                  <pic:spPr>
                    <a:xfrm>
                      <a:off x="0" y="0"/>
                      <a:ext cx="5902980" cy="4522885"/>
                    </a:xfrm>
                    <a:prstGeom prst="rect">
                      <a:avLst/>
                    </a:prstGeom>
                  </pic:spPr>
                </pic:pic>
              </a:graphicData>
            </a:graphic>
          </wp:inline>
        </w:drawing>
      </w:r>
    </w:p>
    <w:p w14:paraId="38112F34" w14:textId="77777777" w:rsidR="006161EF" w:rsidRDefault="006161EF" w:rsidP="006161EF">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064CA9DF" w14:textId="77777777" w:rsidR="006161EF" w:rsidRDefault="006161EF" w:rsidP="006161EF">
      <w:r>
        <w:br w:type="page"/>
      </w:r>
    </w:p>
    <w:p w14:paraId="461D8A88" w14:textId="77777777" w:rsidR="006161EF" w:rsidRPr="00F34FDD" w:rsidRDefault="006161EF" w:rsidP="006161EF">
      <w:pPr>
        <w:pStyle w:val="SMText"/>
        <w:ind w:firstLine="0"/>
      </w:pPr>
      <w:r w:rsidRPr="00F34FDD">
        <w:rPr>
          <w:noProof/>
        </w:rPr>
        <w:lastRenderedPageBreak/>
        <w:drawing>
          <wp:inline distT="0" distB="0" distL="0" distR="0" wp14:anchorId="0E205926" wp14:editId="0A08AD06">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26"/>
                    <a:stretch>
                      <a:fillRect/>
                    </a:stretch>
                  </pic:blipFill>
                  <pic:spPr>
                    <a:xfrm>
                      <a:off x="0" y="0"/>
                      <a:ext cx="3110964" cy="6815091"/>
                    </a:xfrm>
                    <a:prstGeom prst="rect">
                      <a:avLst/>
                    </a:prstGeom>
                  </pic:spPr>
                </pic:pic>
              </a:graphicData>
            </a:graphic>
          </wp:inline>
        </w:drawing>
      </w:r>
    </w:p>
    <w:p w14:paraId="765857EC" w14:textId="77777777" w:rsidR="006161EF" w:rsidRDefault="006161EF" w:rsidP="006161EF">
      <w:pPr>
        <w:pStyle w:val="SMText"/>
        <w:ind w:firstLine="0"/>
        <w:jc w:val="both"/>
      </w:pPr>
      <w:r w:rsidRPr="00F34FDD">
        <w:t xml:space="preserve">Figure S8. TAS diagram (a) and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Tholeiitic and Alkaline Ocean Island volcanoes and one continental intraplate volcano.</w:t>
      </w:r>
    </w:p>
    <w:p w14:paraId="3631F4BE" w14:textId="77777777" w:rsidR="006161EF" w:rsidRPr="00F34FDD" w:rsidRDefault="006161EF" w:rsidP="006161EF">
      <w:pPr>
        <w:pStyle w:val="SMText"/>
        <w:ind w:firstLine="0"/>
      </w:pPr>
      <w:r w:rsidRPr="00F34FDD">
        <w:rPr>
          <w:noProof/>
        </w:rPr>
        <w:lastRenderedPageBreak/>
        <w:drawing>
          <wp:inline distT="0" distB="0" distL="0" distR="0" wp14:anchorId="09E264B9" wp14:editId="4D3EC0C2">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3586E82D" w14:textId="77777777" w:rsidR="006161EF" w:rsidRDefault="006161EF" w:rsidP="006161EF">
      <w:pPr>
        <w:pStyle w:val="SMText"/>
        <w:ind w:firstLine="0"/>
      </w:pPr>
      <w:r w:rsidRPr="00F34FDD">
        <w:t xml:space="preserve">Figure S9a.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Tholeiitic OIB locations.</w:t>
      </w:r>
    </w:p>
    <w:p w14:paraId="1385E74F" w14:textId="77777777" w:rsidR="006161EF" w:rsidRDefault="006161EF" w:rsidP="006161EF">
      <w:r>
        <w:br w:type="page"/>
      </w:r>
    </w:p>
    <w:p w14:paraId="130776D4" w14:textId="77777777" w:rsidR="006161EF" w:rsidRPr="00F34FDD" w:rsidRDefault="006161EF" w:rsidP="006161EF">
      <w:pPr>
        <w:pStyle w:val="SMText"/>
        <w:ind w:firstLine="0"/>
      </w:pPr>
      <w:r w:rsidRPr="00F34FDD">
        <w:rPr>
          <w:noProof/>
        </w:rPr>
        <w:lastRenderedPageBreak/>
        <w:drawing>
          <wp:inline distT="0" distB="0" distL="0" distR="0" wp14:anchorId="7B75AB1D" wp14:editId="6C32732A">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8"/>
                    <a:stretch>
                      <a:fillRect/>
                    </a:stretch>
                  </pic:blipFill>
                  <pic:spPr>
                    <a:xfrm>
                      <a:off x="0" y="0"/>
                      <a:ext cx="5486400" cy="4577715"/>
                    </a:xfrm>
                    <a:prstGeom prst="rect">
                      <a:avLst/>
                    </a:prstGeom>
                  </pic:spPr>
                </pic:pic>
              </a:graphicData>
            </a:graphic>
          </wp:inline>
        </w:drawing>
      </w:r>
    </w:p>
    <w:p w14:paraId="20664E2D" w14:textId="77777777" w:rsidR="006161EF" w:rsidRDefault="006161EF" w:rsidP="006161EF">
      <w:pPr>
        <w:pStyle w:val="SMText"/>
        <w:ind w:firstLine="0"/>
      </w:pPr>
      <w:r w:rsidRPr="00F34FDD">
        <w:t xml:space="preserve">Figure S9b.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Alkaline OIB locations and sunset crater (an alkaline continental intraplate volcano).</w:t>
      </w:r>
    </w:p>
    <w:p w14:paraId="0FD1DFCE" w14:textId="77777777" w:rsidR="006161EF" w:rsidRDefault="006161EF" w:rsidP="006161EF">
      <w:r>
        <w:br w:type="page"/>
      </w:r>
    </w:p>
    <w:p w14:paraId="018391F2" w14:textId="77777777" w:rsidR="006161EF" w:rsidRPr="00F34FDD" w:rsidRDefault="006161EF" w:rsidP="006161EF">
      <w:pPr>
        <w:pStyle w:val="SMText"/>
        <w:ind w:firstLine="0"/>
      </w:pPr>
      <w:r w:rsidRPr="00F34FDD">
        <w:rPr>
          <w:noProof/>
        </w:rPr>
        <w:lastRenderedPageBreak/>
        <w:drawing>
          <wp:inline distT="0" distB="0" distL="0" distR="0" wp14:anchorId="6679075E" wp14:editId="4C1C9DC1">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9"/>
                    <a:stretch>
                      <a:fillRect/>
                    </a:stretch>
                  </pic:blipFill>
                  <pic:spPr>
                    <a:xfrm>
                      <a:off x="0" y="0"/>
                      <a:ext cx="5486400" cy="4577715"/>
                    </a:xfrm>
                    <a:prstGeom prst="rect">
                      <a:avLst/>
                    </a:prstGeom>
                  </pic:spPr>
                </pic:pic>
              </a:graphicData>
            </a:graphic>
          </wp:inline>
        </w:drawing>
      </w:r>
    </w:p>
    <w:p w14:paraId="2F82958E" w14:textId="77777777" w:rsidR="006161EF" w:rsidRDefault="006161EF" w:rsidP="006161EF">
      <w:pPr>
        <w:pStyle w:val="SMText"/>
        <w:ind w:firstLine="0"/>
      </w:pPr>
      <w:r w:rsidRPr="00F34FDD">
        <w:t xml:space="preserve">Figure S9c.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Continental rift locations.</w:t>
      </w:r>
    </w:p>
    <w:p w14:paraId="3FB03B9C" w14:textId="77777777" w:rsidR="006161EF" w:rsidRDefault="006161EF" w:rsidP="006161EF">
      <w:r>
        <w:br w:type="page"/>
      </w:r>
    </w:p>
    <w:p w14:paraId="66EB988A" w14:textId="77777777" w:rsidR="006161EF" w:rsidRPr="00F34FDD" w:rsidRDefault="006161EF" w:rsidP="006161EF">
      <w:pPr>
        <w:pStyle w:val="SMText"/>
        <w:ind w:firstLine="0"/>
      </w:pPr>
      <w:r w:rsidRPr="00F34FDD">
        <w:rPr>
          <w:noProof/>
        </w:rPr>
        <w:lastRenderedPageBreak/>
        <w:drawing>
          <wp:inline distT="0" distB="0" distL="0" distR="0" wp14:anchorId="00DCD194" wp14:editId="3260D3CA">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30"/>
                    <a:stretch>
                      <a:fillRect/>
                    </a:stretch>
                  </pic:blipFill>
                  <pic:spPr>
                    <a:xfrm>
                      <a:off x="0" y="0"/>
                      <a:ext cx="5486400" cy="4577715"/>
                    </a:xfrm>
                    <a:prstGeom prst="rect">
                      <a:avLst/>
                    </a:prstGeom>
                  </pic:spPr>
                </pic:pic>
              </a:graphicData>
            </a:graphic>
          </wp:inline>
        </w:drawing>
      </w:r>
    </w:p>
    <w:p w14:paraId="7747C597" w14:textId="77777777" w:rsidR="006161EF" w:rsidRDefault="006161EF" w:rsidP="006161EF">
      <w:pPr>
        <w:pStyle w:val="SMText"/>
        <w:ind w:firstLine="0"/>
      </w:pPr>
      <w:r w:rsidRPr="00F34FDD">
        <w:t xml:space="preserve">Figure S9d.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1). </w:t>
      </w:r>
      <w:proofErr w:type="spellStart"/>
      <w:r w:rsidRPr="00F34FDD">
        <w:t>JdFR</w:t>
      </w:r>
      <w:proofErr w:type="spellEnd"/>
      <w:r w:rsidRPr="00F34FDD">
        <w:t xml:space="preserve"> – Juan de Fuca Ridge, GSC – Galápagos Spreading Center, EPR – East Pacific Rise. </w:t>
      </w:r>
    </w:p>
    <w:p w14:paraId="17741B6F" w14:textId="77777777" w:rsidR="006161EF" w:rsidRDefault="006161EF" w:rsidP="006161EF">
      <w:r>
        <w:br w:type="page"/>
      </w:r>
    </w:p>
    <w:p w14:paraId="5C4D2240" w14:textId="77777777" w:rsidR="006161EF" w:rsidRPr="00F34FDD" w:rsidRDefault="006161EF" w:rsidP="006161EF">
      <w:pPr>
        <w:pStyle w:val="SMText"/>
        <w:ind w:firstLine="0"/>
      </w:pPr>
      <w:r w:rsidRPr="00F34FDD">
        <w:rPr>
          <w:noProof/>
        </w:rPr>
        <w:lastRenderedPageBreak/>
        <w:drawing>
          <wp:inline distT="0" distB="0" distL="0" distR="0" wp14:anchorId="47A9A8A0" wp14:editId="52B6E8F7">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31"/>
                    <a:stretch>
                      <a:fillRect/>
                    </a:stretch>
                  </pic:blipFill>
                  <pic:spPr>
                    <a:xfrm>
                      <a:off x="0" y="0"/>
                      <a:ext cx="5486400" cy="4577715"/>
                    </a:xfrm>
                    <a:prstGeom prst="rect">
                      <a:avLst/>
                    </a:prstGeom>
                  </pic:spPr>
                </pic:pic>
              </a:graphicData>
            </a:graphic>
          </wp:inline>
        </w:drawing>
      </w:r>
    </w:p>
    <w:p w14:paraId="1627E28B" w14:textId="77777777" w:rsidR="006161EF" w:rsidRDefault="006161EF" w:rsidP="006161EF">
      <w:pPr>
        <w:pStyle w:val="SMText"/>
        <w:ind w:firstLine="0"/>
        <w:rPr>
          <w:lang w:val="en-GB"/>
        </w:rPr>
      </w:pPr>
      <w:r w:rsidRPr="00F34FDD">
        <w:t xml:space="preserve">Figure S9e.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2). NAR</w:t>
      </w:r>
      <w:r w:rsidRPr="00F34FDD">
        <w:rPr>
          <w:lang w:val="en-GB"/>
        </w:rPr>
        <w:t xml:space="preserve"> – North Atlantic Ridge, MAR – Mid-Atlantic Ridge, GR – </w:t>
      </w:r>
      <w:proofErr w:type="spellStart"/>
      <w:r w:rsidRPr="00F34FDD">
        <w:rPr>
          <w:lang w:val="en-GB"/>
        </w:rPr>
        <w:t>Gakkel</w:t>
      </w:r>
      <w:proofErr w:type="spellEnd"/>
      <w:r w:rsidRPr="00F34FDD">
        <w:rPr>
          <w:lang w:val="en-GB"/>
        </w:rPr>
        <w:t xml:space="preserve"> Ridge. </w:t>
      </w:r>
    </w:p>
    <w:p w14:paraId="132ABA8D" w14:textId="77777777" w:rsidR="006161EF" w:rsidRDefault="006161EF" w:rsidP="006161EF">
      <w:pPr>
        <w:rPr>
          <w:lang w:val="en-GB"/>
        </w:rPr>
      </w:pPr>
      <w:r>
        <w:rPr>
          <w:lang w:val="en-GB"/>
        </w:rPr>
        <w:br w:type="page"/>
      </w:r>
    </w:p>
    <w:p w14:paraId="694374B5" w14:textId="77777777" w:rsidR="006161EF" w:rsidRPr="00F34FDD" w:rsidRDefault="006161EF" w:rsidP="006161EF">
      <w:pPr>
        <w:pStyle w:val="SMText"/>
        <w:ind w:firstLine="0"/>
      </w:pPr>
      <w:r w:rsidRPr="00F34FDD">
        <w:rPr>
          <w:noProof/>
        </w:rPr>
        <w:lastRenderedPageBreak/>
        <w:drawing>
          <wp:inline distT="0" distB="0" distL="0" distR="0" wp14:anchorId="4E141E00" wp14:editId="74CFD0C5">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32"/>
                    <a:stretch>
                      <a:fillRect/>
                    </a:stretch>
                  </pic:blipFill>
                  <pic:spPr>
                    <a:xfrm>
                      <a:off x="0" y="0"/>
                      <a:ext cx="5486400" cy="4577715"/>
                    </a:xfrm>
                    <a:prstGeom prst="rect">
                      <a:avLst/>
                    </a:prstGeom>
                  </pic:spPr>
                </pic:pic>
              </a:graphicData>
            </a:graphic>
          </wp:inline>
        </w:drawing>
      </w:r>
    </w:p>
    <w:p w14:paraId="5BE13A84" w14:textId="77777777" w:rsidR="006161EF" w:rsidRDefault="006161EF" w:rsidP="006161EF">
      <w:pPr>
        <w:pStyle w:val="SMText"/>
        <w:ind w:firstLine="0"/>
      </w:pPr>
      <w:r w:rsidRPr="00F34FDD">
        <w:t xml:space="preserve">Figure S9f.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1).</w:t>
      </w:r>
    </w:p>
    <w:p w14:paraId="6A8EAFF8" w14:textId="77777777" w:rsidR="006161EF" w:rsidRDefault="006161EF" w:rsidP="006161EF">
      <w:r>
        <w:br w:type="page"/>
      </w:r>
    </w:p>
    <w:p w14:paraId="7F01AB03" w14:textId="77777777" w:rsidR="006161EF" w:rsidRPr="00F34FDD" w:rsidRDefault="006161EF" w:rsidP="006161EF">
      <w:pPr>
        <w:pStyle w:val="SMText"/>
        <w:ind w:firstLine="0"/>
      </w:pPr>
      <w:r w:rsidRPr="00F34FDD">
        <w:rPr>
          <w:noProof/>
        </w:rPr>
        <w:lastRenderedPageBreak/>
        <w:drawing>
          <wp:inline distT="0" distB="0" distL="0" distR="0" wp14:anchorId="63890F8C" wp14:editId="1C2662FA">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33"/>
                    <a:stretch>
                      <a:fillRect/>
                    </a:stretch>
                  </pic:blipFill>
                  <pic:spPr>
                    <a:xfrm>
                      <a:off x="0" y="0"/>
                      <a:ext cx="5486400" cy="4577715"/>
                    </a:xfrm>
                    <a:prstGeom prst="rect">
                      <a:avLst/>
                    </a:prstGeom>
                  </pic:spPr>
                </pic:pic>
              </a:graphicData>
            </a:graphic>
          </wp:inline>
        </w:drawing>
      </w:r>
    </w:p>
    <w:p w14:paraId="7E0A7DD5" w14:textId="77777777" w:rsidR="006161EF" w:rsidRDefault="006161EF" w:rsidP="006161EF">
      <w:pPr>
        <w:pStyle w:val="SMText"/>
        <w:ind w:firstLine="0"/>
      </w:pPr>
      <w:r w:rsidRPr="00F34FDD">
        <w:t xml:space="preserve">Figure S9g.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2).</w:t>
      </w:r>
    </w:p>
    <w:p w14:paraId="738A5C5F" w14:textId="77777777" w:rsidR="006161EF" w:rsidRDefault="006161EF" w:rsidP="006161EF">
      <w:r>
        <w:br w:type="page"/>
      </w:r>
    </w:p>
    <w:p w14:paraId="1E069C6E" w14:textId="77777777" w:rsidR="006161EF" w:rsidRPr="00F34FDD" w:rsidRDefault="006161EF" w:rsidP="006161EF">
      <w:pPr>
        <w:pStyle w:val="SMText"/>
        <w:ind w:firstLine="0"/>
      </w:pPr>
      <w:r w:rsidRPr="00F34FDD">
        <w:rPr>
          <w:noProof/>
        </w:rPr>
        <w:lastRenderedPageBreak/>
        <w:drawing>
          <wp:inline distT="0" distB="0" distL="0" distR="0" wp14:anchorId="07AFC0A1" wp14:editId="7C7D8F9D">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34"/>
                    <a:stretch>
                      <a:fillRect/>
                    </a:stretch>
                  </pic:blipFill>
                  <pic:spPr>
                    <a:xfrm>
                      <a:off x="0" y="0"/>
                      <a:ext cx="5486400" cy="4577715"/>
                    </a:xfrm>
                    <a:prstGeom prst="rect">
                      <a:avLst/>
                    </a:prstGeom>
                  </pic:spPr>
                </pic:pic>
              </a:graphicData>
            </a:graphic>
          </wp:inline>
        </w:drawing>
      </w:r>
    </w:p>
    <w:p w14:paraId="7EABDB6F" w14:textId="77777777" w:rsidR="006161EF" w:rsidRDefault="006161EF" w:rsidP="006161EF">
      <w:pPr>
        <w:pStyle w:val="SMText"/>
        <w:ind w:firstLine="0"/>
      </w:pPr>
      <w:r w:rsidRPr="00F34FDD">
        <w:t xml:space="preserve">Figure S9h.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3).</w:t>
      </w:r>
    </w:p>
    <w:p w14:paraId="220E295D" w14:textId="77777777" w:rsidR="006161EF" w:rsidRDefault="006161EF" w:rsidP="006161EF">
      <w:r>
        <w:br w:type="page"/>
      </w:r>
    </w:p>
    <w:p w14:paraId="145587F7" w14:textId="77777777" w:rsidR="006161EF" w:rsidRPr="00F34FDD" w:rsidRDefault="006161EF" w:rsidP="006161EF">
      <w:pPr>
        <w:pStyle w:val="SMText"/>
        <w:ind w:firstLine="0"/>
      </w:pPr>
      <w:r w:rsidRPr="00F34FDD">
        <w:rPr>
          <w:noProof/>
        </w:rPr>
        <w:lastRenderedPageBreak/>
        <w:drawing>
          <wp:inline distT="0" distB="0" distL="0" distR="0" wp14:anchorId="77FB83E6" wp14:editId="07001727">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35"/>
                    <a:stretch>
                      <a:fillRect/>
                    </a:stretch>
                  </pic:blipFill>
                  <pic:spPr>
                    <a:xfrm>
                      <a:off x="0" y="0"/>
                      <a:ext cx="5486400" cy="2299335"/>
                    </a:xfrm>
                    <a:prstGeom prst="rect">
                      <a:avLst/>
                    </a:prstGeom>
                  </pic:spPr>
                </pic:pic>
              </a:graphicData>
            </a:graphic>
          </wp:inline>
        </w:drawing>
      </w:r>
    </w:p>
    <w:p w14:paraId="304DC488" w14:textId="77777777" w:rsidR="006161EF" w:rsidRPr="00F34FDD" w:rsidRDefault="006161EF" w:rsidP="006161EF">
      <w:pPr>
        <w:pStyle w:val="SMText"/>
        <w:ind w:firstLine="0"/>
      </w:pPr>
      <w:r w:rsidRPr="00F34FDD">
        <w:t xml:space="preserve">Figure S9i.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at Subduction Zones (Part 4).</w:t>
      </w:r>
    </w:p>
    <w:p w14:paraId="327958EB" w14:textId="77777777" w:rsidR="006161EF" w:rsidRPr="00F34FDD" w:rsidRDefault="006161EF" w:rsidP="006161EF">
      <w:pPr>
        <w:pStyle w:val="SMText"/>
      </w:pPr>
    </w:p>
    <w:p w14:paraId="7454FC18" w14:textId="77777777" w:rsidR="006161EF" w:rsidRPr="00F34FDD" w:rsidRDefault="006161EF" w:rsidP="006161EF">
      <w:pPr>
        <w:pStyle w:val="SMText"/>
      </w:pPr>
    </w:p>
    <w:p w14:paraId="7B5824EB" w14:textId="77777777" w:rsidR="006161EF" w:rsidRPr="00F34FDD" w:rsidRDefault="006161EF" w:rsidP="006161EF">
      <w:pPr>
        <w:pStyle w:val="SMText"/>
        <w:ind w:firstLine="0"/>
      </w:pPr>
      <w:r w:rsidRPr="00F34FDD">
        <w:rPr>
          <w:noProof/>
        </w:rPr>
        <w:drawing>
          <wp:inline distT="0" distB="0" distL="0" distR="0" wp14:anchorId="2984EBBE" wp14:editId="6B5490D1">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7F8D437A" w14:textId="77777777" w:rsidR="006161EF" w:rsidRPr="00F34FDD" w:rsidRDefault="006161EF" w:rsidP="006161EF">
      <w:pPr>
        <w:pStyle w:val="SMText"/>
        <w:ind w:firstLine="0"/>
        <w:jc w:val="both"/>
      </w:pPr>
      <w:r w:rsidRPr="00F34FDD">
        <w:t xml:space="preserve">Figure S10.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Saturation Pressure &gt; 20MPa.  </w:t>
      </w:r>
    </w:p>
    <w:p w14:paraId="6962A61D" w14:textId="77777777" w:rsidR="006161EF" w:rsidRPr="00F34FDD" w:rsidRDefault="006161EF" w:rsidP="006161EF">
      <w:pPr>
        <w:pStyle w:val="SMText"/>
        <w:ind w:firstLine="0"/>
        <w:jc w:val="both"/>
      </w:pPr>
    </w:p>
    <w:p w14:paraId="088B9E0D" w14:textId="77777777" w:rsidR="006161EF" w:rsidRPr="00F34FDD" w:rsidRDefault="006161EF" w:rsidP="006161EF">
      <w:pPr>
        <w:pStyle w:val="SMText"/>
        <w:ind w:firstLine="0"/>
        <w:jc w:val="both"/>
      </w:pPr>
    </w:p>
    <w:p w14:paraId="6F3B0155" w14:textId="77777777" w:rsidR="006161EF" w:rsidRPr="00F34FDD" w:rsidRDefault="006161EF" w:rsidP="006161EF">
      <w:pPr>
        <w:pStyle w:val="SMText"/>
        <w:ind w:firstLine="0"/>
        <w:jc w:val="both"/>
      </w:pPr>
    </w:p>
    <w:p w14:paraId="45AF04F4" w14:textId="77777777" w:rsidR="006161EF" w:rsidRPr="00355362" w:rsidRDefault="006161EF" w:rsidP="006161EF">
      <w:pPr>
        <w:pStyle w:val="SMHeading"/>
      </w:pPr>
      <w:r>
        <w:lastRenderedPageBreak/>
        <w:t xml:space="preserve">Data </w:t>
      </w:r>
      <w:r w:rsidRPr="00355362">
        <w:t>S</w:t>
      </w:r>
      <w:r>
        <w:t>2.</w:t>
      </w:r>
      <w:r w:rsidRPr="00355362">
        <w:t xml:space="preserve"> </w:t>
      </w:r>
      <w:r>
        <w:t>(separate file)</w:t>
      </w:r>
    </w:p>
    <w:p w14:paraId="665DCDD8" w14:textId="77777777" w:rsidR="006161EF" w:rsidRDefault="006161EF" w:rsidP="006161EF">
      <w:pPr>
        <w:pStyle w:val="SMcaption"/>
      </w:pPr>
      <w:r>
        <w:t xml:space="preserve">Fluid inclusion dataset for this study. </w:t>
      </w:r>
    </w:p>
    <w:p w14:paraId="37AEC311" w14:textId="77777777" w:rsidR="006161EF" w:rsidRDefault="006161EF" w:rsidP="006161EF">
      <w:pPr>
        <w:pStyle w:val="SMcaption"/>
      </w:pPr>
    </w:p>
    <w:p w14:paraId="467E36B9" w14:textId="77777777" w:rsidR="006161EF" w:rsidRPr="00355362" w:rsidRDefault="006161EF" w:rsidP="006161EF">
      <w:pPr>
        <w:pStyle w:val="SMHeading"/>
      </w:pPr>
      <w:r>
        <w:t xml:space="preserve">Data </w:t>
      </w:r>
      <w:r w:rsidRPr="00355362">
        <w:t>S</w:t>
      </w:r>
      <w:r>
        <w:t>3.</w:t>
      </w:r>
      <w:r w:rsidRPr="00355362">
        <w:t xml:space="preserve"> </w:t>
      </w:r>
      <w:r>
        <w:t>(separate file)</w:t>
      </w:r>
    </w:p>
    <w:p w14:paraId="73061EFC" w14:textId="77777777" w:rsidR="006161EF" w:rsidRDefault="006161EF" w:rsidP="006161EF">
      <w:pPr>
        <w:pStyle w:val="SMcaption"/>
      </w:pPr>
      <w:r>
        <w:t>Global melt inclusion compilation (described in previous sections).</w:t>
      </w:r>
    </w:p>
    <w:p w14:paraId="10CB0282" w14:textId="4CDFAA33" w:rsidR="006161EF" w:rsidRPr="006161EF" w:rsidRDefault="006161EF">
      <w:pPr>
        <w:spacing w:after="0"/>
        <w:rPr>
          <w:rFonts w:ascii="Calibri" w:hAnsi="Calibri" w:cs="Calibri"/>
          <w:color w:val="000000"/>
        </w:rPr>
      </w:pPr>
    </w:p>
    <w:p w14:paraId="05F6CB71" w14:textId="77777777" w:rsidR="00106CE2" w:rsidRPr="00B33329" w:rsidRDefault="00106CE2" w:rsidP="003113C7">
      <w:pPr>
        <w:spacing w:line="480" w:lineRule="auto"/>
        <w:rPr>
          <w:rFonts w:ascii="Calibri" w:hAnsi="Calibri" w:cs="Calibri"/>
          <w:color w:val="000000"/>
          <w:lang w:val="en-GB"/>
        </w:rPr>
      </w:pPr>
    </w:p>
    <w:p w14:paraId="534175AF" w14:textId="77777777" w:rsidR="006161EF" w:rsidRDefault="006161EF">
      <w:pPr>
        <w:spacing w:after="0"/>
        <w:rPr>
          <w:rFonts w:ascii="Calibri" w:hAnsi="Calibri" w:cs="Calibri"/>
          <w:b/>
          <w:color w:val="000000"/>
        </w:rPr>
      </w:pPr>
      <w:r>
        <w:rPr>
          <w:rFonts w:ascii="Calibri" w:hAnsi="Calibri" w:cs="Calibri"/>
          <w:b/>
          <w:color w:val="000000"/>
        </w:rPr>
        <w:br w:type="page"/>
      </w:r>
    </w:p>
    <w:p w14:paraId="135D0186" w14:textId="182B6153" w:rsidR="00A43272" w:rsidRPr="00B33329" w:rsidRDefault="00F5258E" w:rsidP="006161EF">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lastRenderedPageBreak/>
        <w:t>References</w:t>
      </w:r>
    </w:p>
    <w:p w14:paraId="6A1D0E4A" w14:textId="77777777" w:rsidR="006161EF" w:rsidRPr="006161EF" w:rsidRDefault="00496D84" w:rsidP="006161EF">
      <w:pPr>
        <w:pStyle w:val="Bibliography"/>
        <w:rPr>
          <w:rFonts w:ascii="Calibri" w:hAnsi="Calibri" w:cs="Calibri"/>
        </w:rPr>
      </w:pPr>
      <w:r w:rsidRPr="00B33329">
        <w:rPr>
          <w:rFonts w:ascii="Calibri" w:hAnsi="Calibri" w:cs="Calibri"/>
          <w:color w:val="000000"/>
        </w:rPr>
        <w:fldChar w:fldCharType="begin"/>
      </w:r>
      <w:r w:rsidR="006161EF">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6161EF" w:rsidRPr="006161EF">
        <w:rPr>
          <w:rFonts w:ascii="Calibri" w:hAnsi="Calibri" w:cs="Calibri"/>
        </w:rPr>
        <w:t xml:space="preserve">1. </w:t>
      </w:r>
      <w:r w:rsidR="006161EF" w:rsidRPr="006161EF">
        <w:rPr>
          <w:rFonts w:ascii="Calibri" w:hAnsi="Calibri" w:cs="Calibri"/>
        </w:rPr>
        <w:tab/>
        <w:t xml:space="preserve">C. Gansecki, R. L. Lee, T. Shea, S. P. Lundblad, K. Hon, C. Parcheta, The tangled tale of Kīlauea’s 2018 eruption as told by geochemical monitoring. </w:t>
      </w:r>
      <w:r w:rsidR="006161EF" w:rsidRPr="006161EF">
        <w:rPr>
          <w:rFonts w:ascii="Calibri" w:hAnsi="Calibri" w:cs="Calibri"/>
          <w:i/>
          <w:iCs/>
        </w:rPr>
        <w:t>Science</w:t>
      </w:r>
      <w:r w:rsidR="006161EF" w:rsidRPr="006161EF">
        <w:rPr>
          <w:rFonts w:ascii="Calibri" w:hAnsi="Calibri" w:cs="Calibri"/>
        </w:rPr>
        <w:t xml:space="preserve"> </w:t>
      </w:r>
      <w:r w:rsidR="006161EF" w:rsidRPr="006161EF">
        <w:rPr>
          <w:rFonts w:ascii="Calibri" w:hAnsi="Calibri" w:cs="Calibri"/>
          <w:b/>
          <w:bCs/>
        </w:rPr>
        <w:t>366</w:t>
      </w:r>
      <w:r w:rsidR="006161EF" w:rsidRPr="006161EF">
        <w:rPr>
          <w:rFonts w:ascii="Calibri" w:hAnsi="Calibri" w:cs="Calibri"/>
        </w:rPr>
        <w:t>, eaaz0147 (2019).</w:t>
      </w:r>
    </w:p>
    <w:p w14:paraId="77BA2C2F" w14:textId="77777777" w:rsidR="006161EF" w:rsidRPr="006161EF" w:rsidRDefault="006161EF" w:rsidP="006161EF">
      <w:pPr>
        <w:pStyle w:val="Bibliography"/>
        <w:rPr>
          <w:rFonts w:ascii="Calibri" w:hAnsi="Calibri" w:cs="Calibri"/>
        </w:rPr>
      </w:pPr>
      <w:r w:rsidRPr="006161EF">
        <w:rPr>
          <w:rFonts w:ascii="Calibri" w:hAnsi="Calibri" w:cs="Calibri"/>
        </w:rPr>
        <w:t xml:space="preserve">2. </w:t>
      </w:r>
      <w:r w:rsidRPr="006161EF">
        <w:rPr>
          <w:rFonts w:ascii="Calibri" w:hAnsi="Calibri" w:cs="Calibri"/>
        </w:rPr>
        <w:tab/>
        <w:t xml:space="preserve">G. Re, R. A. Corsaro, C. D’Oriano, M. Pompilio, Petrological monitoring of active volcanoes: A review of existing procedures to achieve best practices and operative protocols during eruptions.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419</w:t>
      </w:r>
      <w:r w:rsidRPr="006161EF">
        <w:rPr>
          <w:rFonts w:ascii="Calibri" w:hAnsi="Calibri" w:cs="Calibri"/>
        </w:rPr>
        <w:t>, 107365 (2021).</w:t>
      </w:r>
    </w:p>
    <w:p w14:paraId="3C3DF837" w14:textId="77777777" w:rsidR="006161EF" w:rsidRPr="006161EF" w:rsidRDefault="006161EF" w:rsidP="006161EF">
      <w:pPr>
        <w:pStyle w:val="Bibliography"/>
        <w:rPr>
          <w:rFonts w:ascii="Calibri" w:hAnsi="Calibri" w:cs="Calibri"/>
        </w:rPr>
      </w:pPr>
      <w:r w:rsidRPr="006161EF">
        <w:rPr>
          <w:rFonts w:ascii="Calibri" w:hAnsi="Calibri" w:cs="Calibri"/>
        </w:rPr>
        <w:t xml:space="preserve">3. </w:t>
      </w:r>
      <w:r w:rsidRPr="006161EF">
        <w:rPr>
          <w:rFonts w:ascii="Calibri" w:hAnsi="Calibri" w:cs="Calibri"/>
        </w:rPr>
        <w:tab/>
        <w:t xml:space="preserve">M. J. Pankhurst, J. H. Scarrow, O. A. Barbee, J. Hickey, B. C. Coldwell, G. K. Rollinson, J. A. Rodríguez-Losada, A. M. Lorenzo, F. Rodríguez, W. Hernández, D. C. Fernández, P. A. Hernández, N. M. Pérez, Rapid response petrology for the opening eruptive phase of the 2021 Cumbre Vieja eruption, La Palma, Canary Islands. </w:t>
      </w:r>
      <w:r w:rsidRPr="006161EF">
        <w:rPr>
          <w:rFonts w:ascii="Calibri" w:hAnsi="Calibri" w:cs="Calibri"/>
          <w:i/>
          <w:iCs/>
        </w:rPr>
        <w:t>Volcanica</w:t>
      </w:r>
      <w:r w:rsidRPr="006161EF">
        <w:rPr>
          <w:rFonts w:ascii="Calibri" w:hAnsi="Calibri" w:cs="Calibri"/>
        </w:rPr>
        <w:t xml:space="preserve"> </w:t>
      </w:r>
      <w:r w:rsidRPr="006161EF">
        <w:rPr>
          <w:rFonts w:ascii="Calibri" w:hAnsi="Calibri" w:cs="Calibri"/>
          <w:b/>
          <w:bCs/>
        </w:rPr>
        <w:t>5</w:t>
      </w:r>
      <w:r w:rsidRPr="006161EF">
        <w:rPr>
          <w:rFonts w:ascii="Calibri" w:hAnsi="Calibri" w:cs="Calibri"/>
        </w:rPr>
        <w:t>, 1–10 (2022).</w:t>
      </w:r>
    </w:p>
    <w:p w14:paraId="30683A9C" w14:textId="77777777" w:rsidR="006161EF" w:rsidRPr="006161EF" w:rsidRDefault="006161EF" w:rsidP="006161EF">
      <w:pPr>
        <w:pStyle w:val="Bibliography"/>
        <w:rPr>
          <w:rFonts w:ascii="Calibri" w:hAnsi="Calibri" w:cs="Calibri"/>
        </w:rPr>
      </w:pPr>
      <w:r w:rsidRPr="006161EF">
        <w:rPr>
          <w:rFonts w:ascii="Calibri" w:hAnsi="Calibri" w:cs="Calibri"/>
        </w:rPr>
        <w:t xml:space="preserve">4. </w:t>
      </w:r>
      <w:r w:rsidRPr="006161EF">
        <w:rPr>
          <w:rFonts w:ascii="Calibri" w:hAnsi="Calibri" w:cs="Calibri"/>
        </w:rPr>
        <w:tab/>
        <w:t>P. E. Wieser, A. Kent, C. Till, G. Abers, Geophysical and Geochemical Constraints on Magma Storage Depths along the Cascade Arc: Knowns and Unknowns. EarthArXiv [Preprint] (2023). https://doi.org/10.31223/X5KX00.</w:t>
      </w:r>
    </w:p>
    <w:p w14:paraId="299D4A57" w14:textId="77777777" w:rsidR="006161EF" w:rsidRPr="006161EF" w:rsidRDefault="006161EF" w:rsidP="006161EF">
      <w:pPr>
        <w:pStyle w:val="Bibliography"/>
        <w:rPr>
          <w:rFonts w:ascii="Calibri" w:hAnsi="Calibri" w:cs="Calibri"/>
        </w:rPr>
      </w:pPr>
      <w:r w:rsidRPr="006161EF">
        <w:rPr>
          <w:rFonts w:ascii="Calibri" w:hAnsi="Calibri" w:cs="Calibri"/>
        </w:rPr>
        <w:t xml:space="preserve">5. </w:t>
      </w:r>
      <w:r w:rsidRPr="006161EF">
        <w:rPr>
          <w:rFonts w:ascii="Calibri" w:hAnsi="Calibri" w:cs="Calibri"/>
        </w:rPr>
        <w:tab/>
        <w:t xml:space="preserve">M. E. Pritchard, T. A. Mather, S. R. McNutt, F. J. Delgado, K. Reath, Thoughts on the criteria to determine the origin of volcanic unrest as magmatic or non-magmatic. </w:t>
      </w:r>
      <w:r w:rsidRPr="006161EF">
        <w:rPr>
          <w:rFonts w:ascii="Calibri" w:hAnsi="Calibri" w:cs="Calibri"/>
          <w:i/>
          <w:iCs/>
        </w:rPr>
        <w:t>Philos. Trans. R. Soc. Math. Phys. Eng. Sci.</w:t>
      </w:r>
      <w:r w:rsidRPr="006161EF">
        <w:rPr>
          <w:rFonts w:ascii="Calibri" w:hAnsi="Calibri" w:cs="Calibri"/>
        </w:rPr>
        <w:t xml:space="preserve"> </w:t>
      </w:r>
      <w:r w:rsidRPr="006161EF">
        <w:rPr>
          <w:rFonts w:ascii="Calibri" w:hAnsi="Calibri" w:cs="Calibri"/>
          <w:b/>
          <w:bCs/>
        </w:rPr>
        <w:t>377</w:t>
      </w:r>
      <w:r w:rsidRPr="006161EF">
        <w:rPr>
          <w:rFonts w:ascii="Calibri" w:hAnsi="Calibri" w:cs="Calibri"/>
        </w:rPr>
        <w:t>, 20180008 (2019).</w:t>
      </w:r>
    </w:p>
    <w:p w14:paraId="1239B304" w14:textId="77777777" w:rsidR="006161EF" w:rsidRPr="006161EF" w:rsidRDefault="006161EF" w:rsidP="006161EF">
      <w:pPr>
        <w:pStyle w:val="Bibliography"/>
        <w:rPr>
          <w:rFonts w:ascii="Calibri" w:hAnsi="Calibri" w:cs="Calibri"/>
        </w:rPr>
      </w:pPr>
      <w:r w:rsidRPr="006161EF">
        <w:rPr>
          <w:rFonts w:ascii="Calibri" w:hAnsi="Calibri" w:cs="Calibri"/>
        </w:rPr>
        <w:t xml:space="preserve">6. </w:t>
      </w:r>
      <w:r w:rsidRPr="006161EF">
        <w:rPr>
          <w:rFonts w:ascii="Calibri" w:hAnsi="Calibri" w:cs="Calibri"/>
        </w:rPr>
        <w:tab/>
        <w:t xml:space="preserve">K. J. Lynn, P. A. Nadeau, D. C. S. Ruth, J. C. Chang, P. J. Dotray, I. A. Johanson, Olivine diffusion constrains months-scale magma transport within Kīlauea volcano’s summit reservoir system prior to the 2020 eruption. </w:t>
      </w:r>
      <w:r w:rsidRPr="006161EF">
        <w:rPr>
          <w:rFonts w:ascii="Calibri" w:hAnsi="Calibri" w:cs="Calibri"/>
          <w:i/>
          <w:iCs/>
        </w:rPr>
        <w:t>Bull. Volcanol.</w:t>
      </w:r>
      <w:r w:rsidRPr="006161EF">
        <w:rPr>
          <w:rFonts w:ascii="Calibri" w:hAnsi="Calibri" w:cs="Calibri"/>
        </w:rPr>
        <w:t xml:space="preserve"> </w:t>
      </w:r>
      <w:r w:rsidRPr="006161EF">
        <w:rPr>
          <w:rFonts w:ascii="Calibri" w:hAnsi="Calibri" w:cs="Calibri"/>
          <w:b/>
          <w:bCs/>
        </w:rPr>
        <w:t>86</w:t>
      </w:r>
      <w:r w:rsidRPr="006161EF">
        <w:rPr>
          <w:rFonts w:ascii="Calibri" w:hAnsi="Calibri" w:cs="Calibri"/>
        </w:rPr>
        <w:t>, 31 (2024).</w:t>
      </w:r>
    </w:p>
    <w:p w14:paraId="4A9557E6" w14:textId="77777777" w:rsidR="006161EF" w:rsidRPr="006161EF" w:rsidRDefault="006161EF" w:rsidP="006161EF">
      <w:pPr>
        <w:pStyle w:val="Bibliography"/>
        <w:rPr>
          <w:rFonts w:ascii="Calibri" w:hAnsi="Calibri" w:cs="Calibri"/>
        </w:rPr>
      </w:pPr>
      <w:r w:rsidRPr="006161EF">
        <w:rPr>
          <w:rFonts w:ascii="Calibri" w:hAnsi="Calibri" w:cs="Calibri"/>
        </w:rPr>
        <w:t xml:space="preserve">7. </w:t>
      </w:r>
      <w:r w:rsidRPr="006161EF">
        <w:rPr>
          <w:rFonts w:ascii="Calibri" w:hAnsi="Calibri" w:cs="Calibri"/>
        </w:rPr>
        <w:tab/>
        <w:t xml:space="preserve">P. E. Wieser, A. J. R. Kent, C. B. Till, Barometers Behaving Badly II: a Critical Evaluation of Cpx-Only and Cpx-Liq Thermobarometry in Variably-Hydrous Arc Magmas.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64</w:t>
      </w:r>
      <w:r w:rsidRPr="006161EF">
        <w:rPr>
          <w:rFonts w:ascii="Calibri" w:hAnsi="Calibri" w:cs="Calibri"/>
        </w:rPr>
        <w:t>, egad050 (2023).</w:t>
      </w:r>
    </w:p>
    <w:p w14:paraId="5E59FC47" w14:textId="77777777" w:rsidR="006161EF" w:rsidRPr="006161EF" w:rsidRDefault="006161EF" w:rsidP="006161EF">
      <w:pPr>
        <w:pStyle w:val="Bibliography"/>
        <w:rPr>
          <w:rFonts w:ascii="Calibri" w:hAnsi="Calibri" w:cs="Calibri"/>
        </w:rPr>
      </w:pPr>
      <w:r w:rsidRPr="006161EF">
        <w:rPr>
          <w:rFonts w:ascii="Calibri" w:hAnsi="Calibri" w:cs="Calibri"/>
        </w:rPr>
        <w:t xml:space="preserve">8. </w:t>
      </w:r>
      <w:r w:rsidRPr="006161EF">
        <w:rPr>
          <w:rFonts w:ascii="Calibri" w:hAnsi="Calibri" w:cs="Calibri"/>
        </w:rPr>
        <w:tab/>
        <w:t xml:space="preserve">K. R. Anderson, M. P. Poland, Bayesian estimation of magma supply, storage, and eruption rates using a multiphysical volcano model: Kīlauea Volcano, 2000–2012.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447</w:t>
      </w:r>
      <w:r w:rsidRPr="006161EF">
        <w:rPr>
          <w:rFonts w:ascii="Calibri" w:hAnsi="Calibri" w:cs="Calibri"/>
        </w:rPr>
        <w:t>, 161–171 (2016).</w:t>
      </w:r>
    </w:p>
    <w:p w14:paraId="3D3014F2" w14:textId="77777777" w:rsidR="006161EF" w:rsidRPr="006161EF" w:rsidRDefault="006161EF" w:rsidP="006161EF">
      <w:pPr>
        <w:pStyle w:val="Bibliography"/>
        <w:rPr>
          <w:rFonts w:ascii="Calibri" w:hAnsi="Calibri" w:cs="Calibri"/>
        </w:rPr>
      </w:pPr>
      <w:r w:rsidRPr="006161EF">
        <w:rPr>
          <w:rFonts w:ascii="Calibri" w:hAnsi="Calibri" w:cs="Calibri"/>
        </w:rPr>
        <w:t xml:space="preserve">9. </w:t>
      </w:r>
      <w:r w:rsidRPr="006161EF">
        <w:rPr>
          <w:rFonts w:ascii="Calibri" w:hAnsi="Calibri" w:cs="Calibri"/>
        </w:rPr>
        <w:tab/>
        <w:t xml:space="preserve">S. Baker, F. Amelung, Top-down inflation and deflation at the summit of Kīlauea Volcano, Hawai‘i observed with InSAR. </w:t>
      </w:r>
      <w:r w:rsidRPr="006161EF">
        <w:rPr>
          <w:rFonts w:ascii="Calibri" w:hAnsi="Calibri" w:cs="Calibri"/>
          <w:i/>
          <w:iCs/>
        </w:rPr>
        <w:t>J. Geophys. Res. Solid Earth</w:t>
      </w:r>
      <w:r w:rsidRPr="006161EF">
        <w:rPr>
          <w:rFonts w:ascii="Calibri" w:hAnsi="Calibri" w:cs="Calibri"/>
        </w:rPr>
        <w:t xml:space="preserve"> </w:t>
      </w:r>
      <w:r w:rsidRPr="006161EF">
        <w:rPr>
          <w:rFonts w:ascii="Calibri" w:hAnsi="Calibri" w:cs="Calibri"/>
          <w:b/>
          <w:bCs/>
        </w:rPr>
        <w:t>117</w:t>
      </w:r>
      <w:r w:rsidRPr="006161EF">
        <w:rPr>
          <w:rFonts w:ascii="Calibri" w:hAnsi="Calibri" w:cs="Calibri"/>
        </w:rPr>
        <w:t xml:space="preserve"> (2012).</w:t>
      </w:r>
    </w:p>
    <w:p w14:paraId="78A069FE" w14:textId="77777777" w:rsidR="006161EF" w:rsidRPr="006161EF" w:rsidRDefault="006161EF" w:rsidP="006161EF">
      <w:pPr>
        <w:pStyle w:val="Bibliography"/>
        <w:rPr>
          <w:rFonts w:ascii="Calibri" w:hAnsi="Calibri" w:cs="Calibri"/>
        </w:rPr>
      </w:pPr>
      <w:r w:rsidRPr="006161EF">
        <w:rPr>
          <w:rFonts w:ascii="Calibri" w:hAnsi="Calibri" w:cs="Calibri"/>
        </w:rPr>
        <w:t xml:space="preserve">10. </w:t>
      </w:r>
      <w:r w:rsidRPr="006161EF">
        <w:rPr>
          <w:rFonts w:ascii="Calibri" w:hAnsi="Calibri" w:cs="Calibri"/>
        </w:rPr>
        <w:tab/>
        <w:t xml:space="preserve">K. Dayton, E. Gazel, P. Wieser, V. R. Troll, J. C. Carracedo, H. La Madrid, D. C. Roman, J. Ward, M. Aulinas, H. Geiger, F. M. Deegan, G. Gisbert, F. J. Perez-Torrado, Deep magma storage during the 2021 La Palma eruption. </w:t>
      </w:r>
      <w:r w:rsidRPr="006161EF">
        <w:rPr>
          <w:rFonts w:ascii="Calibri" w:hAnsi="Calibri" w:cs="Calibri"/>
          <w:i/>
          <w:iCs/>
        </w:rPr>
        <w:t>Sci. Adv.</w:t>
      </w:r>
      <w:r w:rsidRPr="006161EF">
        <w:rPr>
          <w:rFonts w:ascii="Calibri" w:hAnsi="Calibri" w:cs="Calibri"/>
        </w:rPr>
        <w:t xml:space="preserve"> </w:t>
      </w:r>
      <w:r w:rsidRPr="006161EF">
        <w:rPr>
          <w:rFonts w:ascii="Calibri" w:hAnsi="Calibri" w:cs="Calibri"/>
          <w:b/>
          <w:bCs/>
        </w:rPr>
        <w:t>9</w:t>
      </w:r>
      <w:r w:rsidRPr="006161EF">
        <w:rPr>
          <w:rFonts w:ascii="Calibri" w:hAnsi="Calibri" w:cs="Calibri"/>
        </w:rPr>
        <w:t>, eade7641 (2023).</w:t>
      </w:r>
    </w:p>
    <w:p w14:paraId="3D0F2C8F" w14:textId="77777777" w:rsidR="006161EF" w:rsidRPr="006161EF" w:rsidRDefault="006161EF" w:rsidP="006161EF">
      <w:pPr>
        <w:pStyle w:val="Bibliography"/>
        <w:rPr>
          <w:rFonts w:ascii="Calibri" w:hAnsi="Calibri" w:cs="Calibri"/>
        </w:rPr>
      </w:pPr>
      <w:r w:rsidRPr="006161EF">
        <w:rPr>
          <w:rFonts w:ascii="Calibri" w:hAnsi="Calibri" w:cs="Calibri"/>
        </w:rPr>
        <w:t xml:space="preserve">11. </w:t>
      </w:r>
      <w:r w:rsidRPr="006161EF">
        <w:rPr>
          <w:rFonts w:ascii="Calibri" w:hAnsi="Calibri" w:cs="Calibri"/>
        </w:rPr>
        <w:tab/>
        <w:t xml:space="preserve">C. L. DeVitre, P. E. Wieser, Reliability of Raman analyses of CO2-rich fluid inclusions as a geobarometer at Kīlauea. </w:t>
      </w:r>
      <w:r w:rsidRPr="006161EF">
        <w:rPr>
          <w:rFonts w:ascii="Calibri" w:hAnsi="Calibri" w:cs="Calibri"/>
          <w:i/>
          <w:iCs/>
        </w:rPr>
        <w:t>Geochem. Perspect. Lett.</w:t>
      </w:r>
      <w:r w:rsidRPr="006161EF">
        <w:rPr>
          <w:rFonts w:ascii="Calibri" w:hAnsi="Calibri" w:cs="Calibri"/>
        </w:rPr>
        <w:t xml:space="preserve"> </w:t>
      </w:r>
      <w:r w:rsidRPr="006161EF">
        <w:rPr>
          <w:rFonts w:ascii="Calibri" w:hAnsi="Calibri" w:cs="Calibri"/>
          <w:b/>
          <w:bCs/>
        </w:rPr>
        <w:t>29</w:t>
      </w:r>
      <w:r w:rsidRPr="006161EF">
        <w:rPr>
          <w:rFonts w:ascii="Calibri" w:hAnsi="Calibri" w:cs="Calibri"/>
        </w:rPr>
        <w:t>, 1–8 (2024).</w:t>
      </w:r>
    </w:p>
    <w:p w14:paraId="0A2D4A63" w14:textId="77777777" w:rsidR="006161EF" w:rsidRPr="006161EF" w:rsidRDefault="006161EF" w:rsidP="006161EF">
      <w:pPr>
        <w:pStyle w:val="Bibliography"/>
        <w:rPr>
          <w:rFonts w:ascii="Calibri" w:hAnsi="Calibri" w:cs="Calibri"/>
        </w:rPr>
      </w:pPr>
      <w:r w:rsidRPr="006161EF">
        <w:rPr>
          <w:rFonts w:ascii="Calibri" w:hAnsi="Calibri" w:cs="Calibri"/>
        </w:rPr>
        <w:t xml:space="preserve">12. </w:t>
      </w:r>
      <w:r w:rsidRPr="006161EF">
        <w:rPr>
          <w:rFonts w:ascii="Calibri" w:hAnsi="Calibri" w:cs="Calibri"/>
        </w:rPr>
        <w:tab/>
        <w:t xml:space="preserve">C. L. DeVitre, C. M. Allison, E. Gazel, A high-precision CO2 densimeter for Raman spectroscopy using a Fluid Density Calibration Apparatus. </w:t>
      </w:r>
      <w:r w:rsidRPr="006161EF">
        <w:rPr>
          <w:rFonts w:ascii="Calibri" w:hAnsi="Calibri" w:cs="Calibri"/>
          <w:i/>
          <w:iCs/>
        </w:rPr>
        <w:t>Chem. Geol.</w:t>
      </w:r>
      <w:r w:rsidRPr="006161EF">
        <w:rPr>
          <w:rFonts w:ascii="Calibri" w:hAnsi="Calibri" w:cs="Calibri"/>
        </w:rPr>
        <w:t xml:space="preserve"> </w:t>
      </w:r>
      <w:r w:rsidRPr="006161EF">
        <w:rPr>
          <w:rFonts w:ascii="Calibri" w:hAnsi="Calibri" w:cs="Calibri"/>
          <w:b/>
          <w:bCs/>
        </w:rPr>
        <w:t>584</w:t>
      </w:r>
      <w:r w:rsidRPr="006161EF">
        <w:rPr>
          <w:rFonts w:ascii="Calibri" w:hAnsi="Calibri" w:cs="Calibri"/>
        </w:rPr>
        <w:t>, 120522 (2021).</w:t>
      </w:r>
    </w:p>
    <w:p w14:paraId="068B62AE"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13. </w:t>
      </w:r>
      <w:r w:rsidRPr="006161EF">
        <w:rPr>
          <w:rFonts w:ascii="Calibri" w:hAnsi="Calibri" w:cs="Calibri"/>
        </w:rPr>
        <w:tab/>
        <w:t xml:space="preserve">V. Zanon, L. D’Auria, F. Schiavi, K. Cyrzan, M. J. Pankhurst, Toward a near real-time magma ascent monitoring by combined fluid inclusion barometry and ongoing seismicity. </w:t>
      </w:r>
      <w:r w:rsidRPr="006161EF">
        <w:rPr>
          <w:rFonts w:ascii="Calibri" w:hAnsi="Calibri" w:cs="Calibri"/>
          <w:i/>
          <w:iCs/>
        </w:rPr>
        <w:t>Sci. Adv.</w:t>
      </w:r>
      <w:r w:rsidRPr="006161EF">
        <w:rPr>
          <w:rFonts w:ascii="Calibri" w:hAnsi="Calibri" w:cs="Calibri"/>
        </w:rPr>
        <w:t xml:space="preserve"> </w:t>
      </w:r>
      <w:r w:rsidRPr="006161EF">
        <w:rPr>
          <w:rFonts w:ascii="Calibri" w:hAnsi="Calibri" w:cs="Calibri"/>
          <w:b/>
          <w:bCs/>
        </w:rPr>
        <w:t>10</w:t>
      </w:r>
      <w:r w:rsidRPr="006161EF">
        <w:rPr>
          <w:rFonts w:ascii="Calibri" w:hAnsi="Calibri" w:cs="Calibri"/>
        </w:rPr>
        <w:t>, eadi4300 (2024).</w:t>
      </w:r>
    </w:p>
    <w:p w14:paraId="2C554EDB" w14:textId="77777777" w:rsidR="006161EF" w:rsidRPr="006161EF" w:rsidRDefault="006161EF" w:rsidP="006161EF">
      <w:pPr>
        <w:pStyle w:val="Bibliography"/>
        <w:rPr>
          <w:rFonts w:ascii="Calibri" w:hAnsi="Calibri" w:cs="Calibri"/>
        </w:rPr>
      </w:pPr>
      <w:r w:rsidRPr="006161EF">
        <w:rPr>
          <w:rFonts w:ascii="Calibri" w:hAnsi="Calibri" w:cs="Calibri"/>
        </w:rPr>
        <w:t xml:space="preserve">14. </w:t>
      </w:r>
      <w:r w:rsidRPr="006161EF">
        <w:rPr>
          <w:rFonts w:ascii="Calibri" w:hAnsi="Calibri" w:cs="Calibri"/>
        </w:rPr>
        <w:tab/>
        <w:t xml:space="preserve">K. M. Cooper, K. Anderson, K. Cashman, M. Coombs, H. Dietterich, T. Fischer, B. Houghton, I. Johanson, K. J. Lynn, M. Manga, C. Wauthier, Coordinating science during an eruption: lessons from the 2020–2021 Kīlauea volcanic eruption. </w:t>
      </w:r>
      <w:r w:rsidRPr="006161EF">
        <w:rPr>
          <w:rFonts w:ascii="Calibri" w:hAnsi="Calibri" w:cs="Calibri"/>
          <w:i/>
          <w:iCs/>
        </w:rPr>
        <w:t>Bull. Volcanol.</w:t>
      </w:r>
      <w:r w:rsidRPr="006161EF">
        <w:rPr>
          <w:rFonts w:ascii="Calibri" w:hAnsi="Calibri" w:cs="Calibri"/>
        </w:rPr>
        <w:t xml:space="preserve"> </w:t>
      </w:r>
      <w:r w:rsidRPr="006161EF">
        <w:rPr>
          <w:rFonts w:ascii="Calibri" w:hAnsi="Calibri" w:cs="Calibri"/>
          <w:b/>
          <w:bCs/>
        </w:rPr>
        <w:t>85</w:t>
      </w:r>
      <w:r w:rsidRPr="006161EF">
        <w:rPr>
          <w:rFonts w:ascii="Calibri" w:hAnsi="Calibri" w:cs="Calibri"/>
        </w:rPr>
        <w:t>, 29 (2023).</w:t>
      </w:r>
    </w:p>
    <w:p w14:paraId="5FBEF063" w14:textId="77777777" w:rsidR="006161EF" w:rsidRPr="006161EF" w:rsidRDefault="006161EF" w:rsidP="006161EF">
      <w:pPr>
        <w:pStyle w:val="Bibliography"/>
        <w:rPr>
          <w:rFonts w:ascii="Calibri" w:hAnsi="Calibri" w:cs="Calibri"/>
        </w:rPr>
      </w:pPr>
      <w:r w:rsidRPr="006161EF">
        <w:rPr>
          <w:rFonts w:ascii="Calibri" w:hAnsi="Calibri" w:cs="Calibri"/>
        </w:rPr>
        <w:t xml:space="preserve">15. </w:t>
      </w:r>
      <w:r w:rsidRPr="006161EF">
        <w:rPr>
          <w:rFonts w:ascii="Calibri" w:hAnsi="Calibri" w:cs="Calibri"/>
        </w:rPr>
        <w:tab/>
        <w:t>B. J. Andrews, K. S. Befus, D. L. Blatter, M. L. Coombs, R. deGraffenried, J. E. Hammer, J. E. Gardner, J. F. Larsen, T. Shea, H. M. N. Wright, “Rapid experimental determination of magmatic phase equilibria: coordinating a volcanic crisis response protocol” (AGU, 2019; https://agu.confex.com/agu/fm19/meetingapp.cgi/Paper/517722).</w:t>
      </w:r>
    </w:p>
    <w:p w14:paraId="3B18F516" w14:textId="77777777" w:rsidR="006161EF" w:rsidRPr="006161EF" w:rsidRDefault="006161EF" w:rsidP="006161EF">
      <w:pPr>
        <w:pStyle w:val="Bibliography"/>
        <w:rPr>
          <w:rFonts w:ascii="Calibri" w:hAnsi="Calibri" w:cs="Calibri"/>
        </w:rPr>
      </w:pPr>
      <w:r w:rsidRPr="006161EF">
        <w:rPr>
          <w:rFonts w:ascii="Calibri" w:hAnsi="Calibri" w:cs="Calibri"/>
        </w:rPr>
        <w:t xml:space="preserve">16. </w:t>
      </w:r>
      <w:r w:rsidRPr="006161EF">
        <w:rPr>
          <w:rFonts w:ascii="Calibri" w:hAnsi="Calibri" w:cs="Calibri"/>
        </w:rPr>
        <w:tab/>
        <w:t xml:space="preserve">H. R. Dietterich, C. A. Neal, A look ahead to the next decade at US volcano observatories. </w:t>
      </w:r>
      <w:r w:rsidRPr="006161EF">
        <w:rPr>
          <w:rFonts w:ascii="Calibri" w:hAnsi="Calibri" w:cs="Calibri"/>
          <w:i/>
          <w:iCs/>
        </w:rPr>
        <w:t>Bull. Volcanol.</w:t>
      </w:r>
      <w:r w:rsidRPr="006161EF">
        <w:rPr>
          <w:rFonts w:ascii="Calibri" w:hAnsi="Calibri" w:cs="Calibri"/>
        </w:rPr>
        <w:t xml:space="preserve"> </w:t>
      </w:r>
      <w:r w:rsidRPr="006161EF">
        <w:rPr>
          <w:rFonts w:ascii="Calibri" w:hAnsi="Calibri" w:cs="Calibri"/>
          <w:b/>
          <w:bCs/>
        </w:rPr>
        <w:t>84</w:t>
      </w:r>
      <w:r w:rsidRPr="006161EF">
        <w:rPr>
          <w:rFonts w:ascii="Calibri" w:hAnsi="Calibri" w:cs="Calibri"/>
        </w:rPr>
        <w:t>, 63 (2022).</w:t>
      </w:r>
    </w:p>
    <w:p w14:paraId="477F0EC7" w14:textId="77777777" w:rsidR="006161EF" w:rsidRPr="006161EF" w:rsidRDefault="006161EF" w:rsidP="006161EF">
      <w:pPr>
        <w:pStyle w:val="Bibliography"/>
        <w:rPr>
          <w:rFonts w:ascii="Calibri" w:hAnsi="Calibri" w:cs="Calibri"/>
        </w:rPr>
      </w:pPr>
      <w:r w:rsidRPr="006161EF">
        <w:rPr>
          <w:rFonts w:ascii="Calibri" w:hAnsi="Calibri" w:cs="Calibri"/>
        </w:rPr>
        <w:t xml:space="preserve">17. </w:t>
      </w:r>
      <w:r w:rsidRPr="006161EF">
        <w:rPr>
          <w:rFonts w:ascii="Calibri" w:hAnsi="Calibri" w:cs="Calibri"/>
        </w:rPr>
        <w:tab/>
        <w:t xml:space="preserve">R. Span, W. Wagner, A new equation of state for carbon dioxide covering the fluid region from the triple‐point temperature to 1100 K at pressures up to 800 MPa. </w:t>
      </w:r>
      <w:r w:rsidRPr="006161EF">
        <w:rPr>
          <w:rFonts w:ascii="Calibri" w:hAnsi="Calibri" w:cs="Calibri"/>
          <w:i/>
          <w:iCs/>
        </w:rPr>
        <w:t>J. Phys. Chem. Ref. Data</w:t>
      </w:r>
      <w:r w:rsidRPr="006161EF">
        <w:rPr>
          <w:rFonts w:ascii="Calibri" w:hAnsi="Calibri" w:cs="Calibri"/>
        </w:rPr>
        <w:t xml:space="preserve"> </w:t>
      </w:r>
      <w:r w:rsidRPr="006161EF">
        <w:rPr>
          <w:rFonts w:ascii="Calibri" w:hAnsi="Calibri" w:cs="Calibri"/>
          <w:b/>
          <w:bCs/>
        </w:rPr>
        <w:t>25</w:t>
      </w:r>
      <w:r w:rsidRPr="006161EF">
        <w:rPr>
          <w:rFonts w:ascii="Calibri" w:hAnsi="Calibri" w:cs="Calibri"/>
        </w:rPr>
        <w:t>, 1509–1596 (1996).</w:t>
      </w:r>
    </w:p>
    <w:p w14:paraId="7066D490" w14:textId="77777777" w:rsidR="006161EF" w:rsidRPr="006161EF" w:rsidRDefault="006161EF" w:rsidP="006161EF">
      <w:pPr>
        <w:pStyle w:val="Bibliography"/>
        <w:rPr>
          <w:rFonts w:ascii="Calibri" w:hAnsi="Calibri" w:cs="Calibri"/>
        </w:rPr>
      </w:pPr>
      <w:r w:rsidRPr="006161EF">
        <w:rPr>
          <w:rFonts w:ascii="Calibri" w:hAnsi="Calibri" w:cs="Calibri"/>
        </w:rPr>
        <w:t xml:space="preserve">18. </w:t>
      </w:r>
      <w:r w:rsidRPr="006161EF">
        <w:rPr>
          <w:rFonts w:ascii="Calibri" w:hAnsi="Calibri" w:cs="Calibri"/>
        </w:rPr>
        <w:tab/>
        <w:t xml:space="preserve">A. H. Lerner, D. M. Sublett, P. J. Wallace, C. Cauley, R. J. Bodnar, Insights into magma storage depths and eruption controls at Kīlauea Volcano during explosive and effusive periods of the past 500 years based on melt and fluid inclusions.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628</w:t>
      </w:r>
      <w:r w:rsidRPr="006161EF">
        <w:rPr>
          <w:rFonts w:ascii="Calibri" w:hAnsi="Calibri" w:cs="Calibri"/>
        </w:rPr>
        <w:t>, 118579 (2024).</w:t>
      </w:r>
    </w:p>
    <w:p w14:paraId="33F58436" w14:textId="77777777" w:rsidR="006161EF" w:rsidRPr="006161EF" w:rsidRDefault="006161EF" w:rsidP="006161EF">
      <w:pPr>
        <w:pStyle w:val="Bibliography"/>
        <w:rPr>
          <w:rFonts w:ascii="Calibri" w:hAnsi="Calibri" w:cs="Calibri"/>
        </w:rPr>
      </w:pPr>
      <w:r w:rsidRPr="006161EF">
        <w:rPr>
          <w:rFonts w:ascii="Calibri" w:hAnsi="Calibri" w:cs="Calibri"/>
        </w:rPr>
        <w:t xml:space="preserve">19. </w:t>
      </w:r>
      <w:r w:rsidRPr="006161EF">
        <w:rPr>
          <w:rFonts w:ascii="Calibri" w:hAnsi="Calibri" w:cs="Calibri"/>
        </w:rPr>
        <w:tab/>
        <w:t xml:space="preserve">Z. Duan, Z. Zhang, Equation of state of the H2O, CO2, and H2O–CO2 systems up to 10 GPa and 2573.15K: Molecular dynamics simulations with ab initio potential surface. </w:t>
      </w:r>
      <w:r w:rsidRPr="006161EF">
        <w:rPr>
          <w:rFonts w:ascii="Calibri" w:hAnsi="Calibri" w:cs="Calibri"/>
          <w:i/>
          <w:iCs/>
        </w:rPr>
        <w:t>Geochim. Cosmochim. Acta</w:t>
      </w:r>
      <w:r w:rsidRPr="006161EF">
        <w:rPr>
          <w:rFonts w:ascii="Calibri" w:hAnsi="Calibri" w:cs="Calibri"/>
        </w:rPr>
        <w:t xml:space="preserve"> </w:t>
      </w:r>
      <w:r w:rsidRPr="006161EF">
        <w:rPr>
          <w:rFonts w:ascii="Calibri" w:hAnsi="Calibri" w:cs="Calibri"/>
          <w:b/>
          <w:bCs/>
        </w:rPr>
        <w:t>70</w:t>
      </w:r>
      <w:r w:rsidRPr="006161EF">
        <w:rPr>
          <w:rFonts w:ascii="Calibri" w:hAnsi="Calibri" w:cs="Calibri"/>
        </w:rPr>
        <w:t>, 2311–2324 (2006).</w:t>
      </w:r>
    </w:p>
    <w:p w14:paraId="6CDDD4AB" w14:textId="77777777" w:rsidR="006161EF" w:rsidRPr="006161EF" w:rsidRDefault="006161EF" w:rsidP="006161EF">
      <w:pPr>
        <w:pStyle w:val="Bibliography"/>
        <w:rPr>
          <w:rFonts w:ascii="Calibri" w:hAnsi="Calibri" w:cs="Calibri"/>
        </w:rPr>
      </w:pPr>
      <w:r w:rsidRPr="006161EF">
        <w:rPr>
          <w:rFonts w:ascii="Calibri" w:hAnsi="Calibri" w:cs="Calibri"/>
        </w:rPr>
        <w:t xml:space="preserve">20. </w:t>
      </w:r>
      <w:r w:rsidRPr="006161EF">
        <w:rPr>
          <w:rFonts w:ascii="Calibri" w:hAnsi="Calibri" w:cs="Calibri"/>
        </w:rPr>
        <w:tab/>
        <w:t xml:space="preserve">S. Yoshimura, Carbon dioxide and water in the crust. Part 1: Equation of state for the fluid. </w:t>
      </w:r>
      <w:r w:rsidRPr="006161EF">
        <w:rPr>
          <w:rFonts w:ascii="Calibri" w:hAnsi="Calibri" w:cs="Calibri"/>
          <w:i/>
          <w:iCs/>
        </w:rPr>
        <w:t>J. Mineral. Petrol. Sci.</w:t>
      </w:r>
      <w:r w:rsidRPr="006161EF">
        <w:rPr>
          <w:rFonts w:ascii="Calibri" w:hAnsi="Calibri" w:cs="Calibri"/>
        </w:rPr>
        <w:t xml:space="preserve"> </w:t>
      </w:r>
      <w:r w:rsidRPr="006161EF">
        <w:rPr>
          <w:rFonts w:ascii="Calibri" w:hAnsi="Calibri" w:cs="Calibri"/>
          <w:b/>
          <w:bCs/>
        </w:rPr>
        <w:t>118</w:t>
      </w:r>
      <w:r w:rsidRPr="006161EF">
        <w:rPr>
          <w:rFonts w:ascii="Calibri" w:hAnsi="Calibri" w:cs="Calibri"/>
        </w:rPr>
        <w:t>, 221224a (2023).</w:t>
      </w:r>
    </w:p>
    <w:p w14:paraId="1534A826" w14:textId="77777777" w:rsidR="006161EF" w:rsidRPr="006161EF" w:rsidRDefault="006161EF" w:rsidP="006161EF">
      <w:pPr>
        <w:pStyle w:val="Bibliography"/>
        <w:rPr>
          <w:rFonts w:ascii="Calibri" w:hAnsi="Calibri" w:cs="Calibri"/>
        </w:rPr>
      </w:pPr>
      <w:r w:rsidRPr="006161EF">
        <w:rPr>
          <w:rFonts w:ascii="Calibri" w:hAnsi="Calibri" w:cs="Calibri"/>
        </w:rPr>
        <w:t xml:space="preserve">21. </w:t>
      </w:r>
      <w:r w:rsidRPr="006161EF">
        <w:rPr>
          <w:rFonts w:ascii="Calibri" w:hAnsi="Calibri" w:cs="Calibri"/>
        </w:rPr>
        <w:tab/>
        <w:t xml:space="preserve">P. E. Wieser, H. Lamadrid, J. Maclennan, M. Edmonds, S. Matthews, K. Iacovino, F. E. Jenner, C. Gansecki, F. Trusdell, R. L. Lee, E. Ilyinskaya, Reconstructing Magma Storage Depths for the 2018 Kı̄lauean Eruption From Melt Inclusion CO2 Contents: The Importance of Vapor Bubbles. </w:t>
      </w:r>
      <w:r w:rsidRPr="006161EF">
        <w:rPr>
          <w:rFonts w:ascii="Calibri" w:hAnsi="Calibri" w:cs="Calibri"/>
          <w:i/>
          <w:iCs/>
        </w:rPr>
        <w:t>Geochem. Geophys. Geosystems</w:t>
      </w:r>
      <w:r w:rsidRPr="006161EF">
        <w:rPr>
          <w:rFonts w:ascii="Calibri" w:hAnsi="Calibri" w:cs="Calibri"/>
        </w:rPr>
        <w:t xml:space="preserve"> </w:t>
      </w:r>
      <w:r w:rsidRPr="006161EF">
        <w:rPr>
          <w:rFonts w:ascii="Calibri" w:hAnsi="Calibri" w:cs="Calibri"/>
          <w:b/>
          <w:bCs/>
        </w:rPr>
        <w:t>22</w:t>
      </w:r>
      <w:r w:rsidRPr="006161EF">
        <w:rPr>
          <w:rFonts w:ascii="Calibri" w:hAnsi="Calibri" w:cs="Calibri"/>
        </w:rPr>
        <w:t>, e2020GC009364 (2021).</w:t>
      </w:r>
    </w:p>
    <w:p w14:paraId="20236F61" w14:textId="77777777" w:rsidR="006161EF" w:rsidRPr="006161EF" w:rsidRDefault="006161EF" w:rsidP="006161EF">
      <w:pPr>
        <w:pStyle w:val="Bibliography"/>
        <w:rPr>
          <w:rFonts w:ascii="Calibri" w:hAnsi="Calibri" w:cs="Calibri"/>
        </w:rPr>
      </w:pPr>
      <w:r w:rsidRPr="006161EF">
        <w:rPr>
          <w:rFonts w:ascii="Calibri" w:hAnsi="Calibri" w:cs="Calibri"/>
        </w:rPr>
        <w:t xml:space="preserve">22. </w:t>
      </w:r>
      <w:r w:rsidRPr="006161EF">
        <w:rPr>
          <w:rFonts w:ascii="Calibri" w:hAnsi="Calibri" w:cs="Calibri"/>
        </w:rPr>
        <w:tab/>
        <w:t xml:space="preserve">M. P. Ryan, The elasticity and contractancy of Hawaiian olivine tholeiite, and its role in the stability and structural evolution of sub-caldera magma reservoirs and rift systems. In Volcanism in Hawaii. </w:t>
      </w:r>
      <w:r w:rsidRPr="006161EF">
        <w:rPr>
          <w:rFonts w:ascii="Calibri" w:hAnsi="Calibri" w:cs="Calibri"/>
          <w:i/>
          <w:iCs/>
        </w:rPr>
        <w:t>US Geol Surv Prof Pap</w:t>
      </w:r>
      <w:r w:rsidRPr="006161EF">
        <w:rPr>
          <w:rFonts w:ascii="Calibri" w:hAnsi="Calibri" w:cs="Calibri"/>
        </w:rPr>
        <w:t xml:space="preserve"> </w:t>
      </w:r>
      <w:r w:rsidRPr="006161EF">
        <w:rPr>
          <w:rFonts w:ascii="Calibri" w:hAnsi="Calibri" w:cs="Calibri"/>
          <w:b/>
          <w:bCs/>
        </w:rPr>
        <w:t>1350</w:t>
      </w:r>
      <w:r w:rsidRPr="006161EF">
        <w:rPr>
          <w:rFonts w:ascii="Calibri" w:hAnsi="Calibri" w:cs="Calibri"/>
        </w:rPr>
        <w:t>, 1395–1447 (1987).</w:t>
      </w:r>
    </w:p>
    <w:p w14:paraId="0A74B136" w14:textId="77777777" w:rsidR="006161EF" w:rsidRPr="006161EF" w:rsidRDefault="006161EF" w:rsidP="006161EF">
      <w:pPr>
        <w:pStyle w:val="Bibliography"/>
        <w:rPr>
          <w:rFonts w:ascii="Calibri" w:hAnsi="Calibri" w:cs="Calibri"/>
        </w:rPr>
      </w:pPr>
      <w:r w:rsidRPr="006161EF">
        <w:rPr>
          <w:rFonts w:ascii="Calibri" w:hAnsi="Calibri" w:cs="Calibri"/>
        </w:rPr>
        <w:t xml:space="preserve">23. </w:t>
      </w:r>
      <w:r w:rsidRPr="006161EF">
        <w:rPr>
          <w:rFonts w:ascii="Calibri" w:hAnsi="Calibri" w:cs="Calibri"/>
        </w:rPr>
        <w:tab/>
        <w:t xml:space="preserve">A. H. Lerner, P. J. Wallace, T. Shea, A. J. Mourey, P. J. Kelly, P. A. Nadeau, T. Elias, C. Kern, L. E. Clor, C. Gansecki, The petrologic and degassing behavior of sulfur and other magmatic volatiles from the 2018 eruption of Kīlauea, Hawaiʻi: melt concentrations, magma storage depths, and magma recycling. </w:t>
      </w:r>
      <w:r w:rsidRPr="006161EF">
        <w:rPr>
          <w:rFonts w:ascii="Calibri" w:hAnsi="Calibri" w:cs="Calibri"/>
          <w:i/>
          <w:iCs/>
        </w:rPr>
        <w:t>Bull. Volcanol.</w:t>
      </w:r>
      <w:r w:rsidRPr="006161EF">
        <w:rPr>
          <w:rFonts w:ascii="Calibri" w:hAnsi="Calibri" w:cs="Calibri"/>
        </w:rPr>
        <w:t xml:space="preserve"> </w:t>
      </w:r>
      <w:r w:rsidRPr="006161EF">
        <w:rPr>
          <w:rFonts w:ascii="Calibri" w:hAnsi="Calibri" w:cs="Calibri"/>
          <w:b/>
          <w:bCs/>
        </w:rPr>
        <w:t>83</w:t>
      </w:r>
      <w:r w:rsidRPr="006161EF">
        <w:rPr>
          <w:rFonts w:ascii="Calibri" w:hAnsi="Calibri" w:cs="Calibri"/>
        </w:rPr>
        <w:t>, 1–32 (2021).</w:t>
      </w:r>
    </w:p>
    <w:p w14:paraId="39BF1758"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24. </w:t>
      </w:r>
      <w:r w:rsidRPr="006161EF">
        <w:rPr>
          <w:rFonts w:ascii="Calibri" w:hAnsi="Calibri" w:cs="Calibri"/>
        </w:rPr>
        <w:tab/>
        <w:t xml:space="preserve">E. M. Aster, P. J. Wallace, L. R. Moore, J. Watkins, E. Gazel, R. J. Bodnar, Reconstructing CO2 concentrations in basaltic melt inclusions using Raman analysis of vapor bubbles.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323</w:t>
      </w:r>
      <w:r w:rsidRPr="006161EF">
        <w:rPr>
          <w:rFonts w:ascii="Calibri" w:hAnsi="Calibri" w:cs="Calibri"/>
        </w:rPr>
        <w:t>, 148–162 (2016).</w:t>
      </w:r>
    </w:p>
    <w:p w14:paraId="72EF63AE" w14:textId="77777777" w:rsidR="006161EF" w:rsidRPr="006161EF" w:rsidRDefault="006161EF" w:rsidP="006161EF">
      <w:pPr>
        <w:pStyle w:val="Bibliography"/>
        <w:rPr>
          <w:rFonts w:ascii="Calibri" w:hAnsi="Calibri" w:cs="Calibri"/>
        </w:rPr>
      </w:pPr>
      <w:r w:rsidRPr="006161EF">
        <w:rPr>
          <w:rFonts w:ascii="Calibri" w:hAnsi="Calibri" w:cs="Calibri"/>
        </w:rPr>
        <w:t xml:space="preserve">25. </w:t>
      </w:r>
      <w:r w:rsidRPr="006161EF">
        <w:rPr>
          <w:rFonts w:ascii="Calibri" w:hAnsi="Calibri" w:cs="Calibri"/>
        </w:rPr>
        <w:tab/>
        <w:t xml:space="preserve">K. R. Anderson, I. A. Johanson, M. R. Patrick, M. Gu, P. Segall, M. P. Poland, E. K. Montgomery-Brown, A. Miklius, Magma reservoir failure and the onset of caldera collapse at Kīlauea Volcano in 2018. </w:t>
      </w:r>
      <w:r w:rsidRPr="006161EF">
        <w:rPr>
          <w:rFonts w:ascii="Calibri" w:hAnsi="Calibri" w:cs="Calibri"/>
          <w:i/>
          <w:iCs/>
        </w:rPr>
        <w:t>Science</w:t>
      </w:r>
      <w:r w:rsidRPr="006161EF">
        <w:rPr>
          <w:rFonts w:ascii="Calibri" w:hAnsi="Calibri" w:cs="Calibri"/>
        </w:rPr>
        <w:t xml:space="preserve"> </w:t>
      </w:r>
      <w:r w:rsidRPr="006161EF">
        <w:rPr>
          <w:rFonts w:ascii="Calibri" w:hAnsi="Calibri" w:cs="Calibri"/>
          <w:b/>
          <w:bCs/>
        </w:rPr>
        <w:t>366</w:t>
      </w:r>
      <w:r w:rsidRPr="006161EF">
        <w:rPr>
          <w:rFonts w:ascii="Calibri" w:hAnsi="Calibri" w:cs="Calibri"/>
        </w:rPr>
        <w:t>, eaaz1822 (2019).</w:t>
      </w:r>
    </w:p>
    <w:p w14:paraId="64D00CCF" w14:textId="77777777" w:rsidR="006161EF" w:rsidRPr="006161EF" w:rsidRDefault="006161EF" w:rsidP="006161EF">
      <w:pPr>
        <w:pStyle w:val="Bibliography"/>
        <w:rPr>
          <w:rFonts w:ascii="Calibri" w:hAnsi="Calibri" w:cs="Calibri"/>
        </w:rPr>
      </w:pPr>
      <w:r w:rsidRPr="006161EF">
        <w:rPr>
          <w:rFonts w:ascii="Calibri" w:hAnsi="Calibri" w:cs="Calibri"/>
        </w:rPr>
        <w:t xml:space="preserve">26. </w:t>
      </w:r>
      <w:r w:rsidRPr="006161EF">
        <w:rPr>
          <w:rFonts w:ascii="Calibri" w:hAnsi="Calibri" w:cs="Calibri"/>
        </w:rPr>
        <w:tab/>
        <w:t xml:space="preserve">R. T. Helz, D. A. Clague, T. W. Sisson, C. R. Thornber, </w:t>
      </w:r>
      <w:r w:rsidRPr="006161EF">
        <w:rPr>
          <w:rFonts w:ascii="Calibri" w:hAnsi="Calibri" w:cs="Calibri"/>
          <w:i/>
          <w:iCs/>
        </w:rPr>
        <w:t>Petrologic Insights into Basaltic Volcanism at Historically Active Hawaiian Volcanoes</w:t>
      </w:r>
      <w:r w:rsidRPr="006161EF">
        <w:rPr>
          <w:rFonts w:ascii="Calibri" w:hAnsi="Calibri" w:cs="Calibri"/>
        </w:rPr>
        <w:t xml:space="preserve"> (US Geological Survey, Professional Papers, 2014)vol. 1801.</w:t>
      </w:r>
    </w:p>
    <w:p w14:paraId="1C88521E" w14:textId="77777777" w:rsidR="006161EF" w:rsidRPr="006161EF" w:rsidRDefault="006161EF" w:rsidP="006161EF">
      <w:pPr>
        <w:pStyle w:val="Bibliography"/>
        <w:rPr>
          <w:rFonts w:ascii="Calibri" w:hAnsi="Calibri" w:cs="Calibri"/>
        </w:rPr>
      </w:pPr>
      <w:r w:rsidRPr="006161EF">
        <w:rPr>
          <w:rFonts w:ascii="Calibri" w:hAnsi="Calibri" w:cs="Calibri"/>
        </w:rPr>
        <w:t xml:space="preserve">27. </w:t>
      </w:r>
      <w:r w:rsidRPr="006161EF">
        <w:rPr>
          <w:rFonts w:ascii="Calibri" w:hAnsi="Calibri" w:cs="Calibri"/>
        </w:rPr>
        <w:tab/>
        <w:t xml:space="preserve">A. J. Pietruszka, D. E. Heaton, J. P. Marske, M. O. Garcia, Two magma bodies beneath the summit of Kīlauea Volcano unveiled by isotopically distinct melt deliveries from the mantle.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413</w:t>
      </w:r>
      <w:r w:rsidRPr="006161EF">
        <w:rPr>
          <w:rFonts w:ascii="Calibri" w:hAnsi="Calibri" w:cs="Calibri"/>
        </w:rPr>
        <w:t>, 90–100 (2015).</w:t>
      </w:r>
    </w:p>
    <w:p w14:paraId="34C31879" w14:textId="77777777" w:rsidR="006161EF" w:rsidRPr="006161EF" w:rsidRDefault="006161EF" w:rsidP="006161EF">
      <w:pPr>
        <w:pStyle w:val="Bibliography"/>
        <w:rPr>
          <w:rFonts w:ascii="Calibri" w:hAnsi="Calibri" w:cs="Calibri"/>
        </w:rPr>
      </w:pPr>
      <w:r w:rsidRPr="006161EF">
        <w:rPr>
          <w:rFonts w:ascii="Calibri" w:hAnsi="Calibri" w:cs="Calibri"/>
        </w:rPr>
        <w:t xml:space="preserve">28. </w:t>
      </w:r>
      <w:r w:rsidRPr="006161EF">
        <w:rPr>
          <w:rFonts w:ascii="Calibri" w:hAnsi="Calibri" w:cs="Calibri"/>
        </w:rPr>
        <w:tab/>
        <w:t xml:space="preserve">A. J. Pietruszka, J. P. Marske, D. E. Heaton, M. O. Garcia, J. M. Rhodes, An Isotopic Perspective into the Magmatic Evolution and Architecture of the Rift Zones of Kīlauea Volcano.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59</w:t>
      </w:r>
      <w:r w:rsidRPr="006161EF">
        <w:rPr>
          <w:rFonts w:ascii="Calibri" w:hAnsi="Calibri" w:cs="Calibri"/>
        </w:rPr>
        <w:t>, 2311–2352 (2018).</w:t>
      </w:r>
    </w:p>
    <w:p w14:paraId="3B8EB00D" w14:textId="77777777" w:rsidR="006161EF" w:rsidRPr="006161EF" w:rsidRDefault="006161EF" w:rsidP="006161EF">
      <w:pPr>
        <w:pStyle w:val="Bibliography"/>
        <w:rPr>
          <w:rFonts w:ascii="Calibri" w:hAnsi="Calibri" w:cs="Calibri"/>
        </w:rPr>
      </w:pPr>
      <w:r w:rsidRPr="006161EF">
        <w:rPr>
          <w:rFonts w:ascii="Calibri" w:hAnsi="Calibri" w:cs="Calibri"/>
        </w:rPr>
        <w:t xml:space="preserve">29. </w:t>
      </w:r>
      <w:r w:rsidRPr="006161EF">
        <w:rPr>
          <w:rFonts w:ascii="Calibri" w:hAnsi="Calibri" w:cs="Calibri"/>
        </w:rPr>
        <w:tab/>
        <w:t xml:space="preserve">P. E. Wieser, M. Edmonds, J. Maclennan, F. E. Jenner, B. E. Kunz, Crystal scavenging from mush piles recorded by melt inclusions. </w:t>
      </w:r>
      <w:r w:rsidRPr="006161EF">
        <w:rPr>
          <w:rFonts w:ascii="Calibri" w:hAnsi="Calibri" w:cs="Calibri"/>
          <w:i/>
          <w:iCs/>
        </w:rPr>
        <w:t>Nat. Commun.</w:t>
      </w:r>
      <w:r w:rsidRPr="006161EF">
        <w:rPr>
          <w:rFonts w:ascii="Calibri" w:hAnsi="Calibri" w:cs="Calibri"/>
        </w:rPr>
        <w:t xml:space="preserve"> </w:t>
      </w:r>
      <w:r w:rsidRPr="006161EF">
        <w:rPr>
          <w:rFonts w:ascii="Calibri" w:hAnsi="Calibri" w:cs="Calibri"/>
          <w:b/>
          <w:bCs/>
        </w:rPr>
        <w:t>10</w:t>
      </w:r>
      <w:r w:rsidRPr="006161EF">
        <w:rPr>
          <w:rFonts w:ascii="Calibri" w:hAnsi="Calibri" w:cs="Calibri"/>
        </w:rPr>
        <w:t>, 5797 (2019).</w:t>
      </w:r>
    </w:p>
    <w:p w14:paraId="6C04B13F" w14:textId="77777777" w:rsidR="006161EF" w:rsidRPr="006161EF" w:rsidRDefault="006161EF" w:rsidP="006161EF">
      <w:pPr>
        <w:pStyle w:val="Bibliography"/>
        <w:rPr>
          <w:rFonts w:ascii="Calibri" w:hAnsi="Calibri" w:cs="Calibri"/>
        </w:rPr>
      </w:pPr>
      <w:r w:rsidRPr="006161EF">
        <w:rPr>
          <w:rFonts w:ascii="Calibri" w:hAnsi="Calibri" w:cs="Calibri"/>
        </w:rPr>
        <w:t xml:space="preserve">30. </w:t>
      </w:r>
      <w:r w:rsidRPr="006161EF">
        <w:rPr>
          <w:rFonts w:ascii="Calibri" w:hAnsi="Calibri" w:cs="Calibri"/>
        </w:rPr>
        <w:tab/>
        <w:t xml:space="preserve">B. Welsch, F. Faure, V. Famin, A. Baronnet, P. Bachèlery, Dendritic Crystallization: A Single Process for all the Textures of Olivine in Basalts?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54</w:t>
      </w:r>
      <w:r w:rsidRPr="006161EF">
        <w:rPr>
          <w:rFonts w:ascii="Calibri" w:hAnsi="Calibri" w:cs="Calibri"/>
        </w:rPr>
        <w:t>, 539–574 (2013).</w:t>
      </w:r>
    </w:p>
    <w:p w14:paraId="0B10A584" w14:textId="77777777" w:rsidR="006161EF" w:rsidRPr="006161EF" w:rsidRDefault="006161EF" w:rsidP="006161EF">
      <w:pPr>
        <w:pStyle w:val="Bibliography"/>
        <w:rPr>
          <w:rFonts w:ascii="Calibri" w:hAnsi="Calibri" w:cs="Calibri"/>
        </w:rPr>
      </w:pPr>
      <w:r w:rsidRPr="006161EF">
        <w:rPr>
          <w:rFonts w:ascii="Calibri" w:hAnsi="Calibri" w:cs="Calibri"/>
        </w:rPr>
        <w:t xml:space="preserve">31. </w:t>
      </w:r>
      <w:r w:rsidRPr="006161EF">
        <w:rPr>
          <w:rFonts w:ascii="Calibri" w:hAnsi="Calibri" w:cs="Calibri"/>
        </w:rPr>
        <w:tab/>
        <w:t xml:space="preserve">A. J. Mourey, T. Shea, F. Costa, B. Shiro, R. J. Longman, Years of magma intrusion primed Kīlauea Volcano (Hawai’i) for the 2018 eruption: evidence from olivine diffusion chronometry and monitoring data. </w:t>
      </w:r>
      <w:r w:rsidRPr="006161EF">
        <w:rPr>
          <w:rFonts w:ascii="Calibri" w:hAnsi="Calibri" w:cs="Calibri"/>
          <w:i/>
          <w:iCs/>
        </w:rPr>
        <w:t>Bull. Volcanol.</w:t>
      </w:r>
      <w:r w:rsidRPr="006161EF">
        <w:rPr>
          <w:rFonts w:ascii="Calibri" w:hAnsi="Calibri" w:cs="Calibri"/>
        </w:rPr>
        <w:t xml:space="preserve"> </w:t>
      </w:r>
      <w:r w:rsidRPr="006161EF">
        <w:rPr>
          <w:rFonts w:ascii="Calibri" w:hAnsi="Calibri" w:cs="Calibri"/>
          <w:b/>
          <w:bCs/>
        </w:rPr>
        <w:t>85</w:t>
      </w:r>
      <w:r w:rsidRPr="006161EF">
        <w:rPr>
          <w:rFonts w:ascii="Calibri" w:hAnsi="Calibri" w:cs="Calibri"/>
        </w:rPr>
        <w:t>, 18 (2023).</w:t>
      </w:r>
    </w:p>
    <w:p w14:paraId="18AA7486" w14:textId="77777777" w:rsidR="006161EF" w:rsidRPr="006161EF" w:rsidRDefault="006161EF" w:rsidP="006161EF">
      <w:pPr>
        <w:pStyle w:val="Bibliography"/>
        <w:rPr>
          <w:rFonts w:ascii="Calibri" w:hAnsi="Calibri" w:cs="Calibri"/>
        </w:rPr>
      </w:pPr>
      <w:r w:rsidRPr="006161EF">
        <w:rPr>
          <w:rFonts w:ascii="Calibri" w:hAnsi="Calibri" w:cs="Calibri"/>
        </w:rPr>
        <w:t xml:space="preserve">32. </w:t>
      </w:r>
      <w:r w:rsidRPr="006161EF">
        <w:rPr>
          <w:rFonts w:ascii="Calibri" w:hAnsi="Calibri" w:cs="Calibri"/>
        </w:rPr>
        <w:tab/>
        <w:t xml:space="preserve">R. Esposito, K. Badescu, J. W. Boyce, M.-L. Frezzotti, Chemical characterization of a magma recharging and mixing before an eruption: Insights from chronologically constrained melt inclusions. </w:t>
      </w:r>
      <w:r w:rsidRPr="006161EF">
        <w:rPr>
          <w:rFonts w:ascii="Calibri" w:hAnsi="Calibri" w:cs="Calibri"/>
          <w:i/>
          <w:iCs/>
        </w:rPr>
        <w:t>Lithos</w:t>
      </w:r>
      <w:r w:rsidRPr="006161EF">
        <w:rPr>
          <w:rFonts w:ascii="Calibri" w:hAnsi="Calibri" w:cs="Calibri"/>
        </w:rPr>
        <w:t xml:space="preserve"> </w:t>
      </w:r>
      <w:r w:rsidRPr="006161EF">
        <w:rPr>
          <w:rFonts w:ascii="Calibri" w:hAnsi="Calibri" w:cs="Calibri"/>
          <w:b/>
          <w:bCs/>
        </w:rPr>
        <w:t>456–457</w:t>
      </w:r>
      <w:r w:rsidRPr="006161EF">
        <w:rPr>
          <w:rFonts w:ascii="Calibri" w:hAnsi="Calibri" w:cs="Calibri"/>
        </w:rPr>
        <w:t>, 107301 (2023).</w:t>
      </w:r>
    </w:p>
    <w:p w14:paraId="5E44FBAA" w14:textId="77777777" w:rsidR="006161EF" w:rsidRPr="006161EF" w:rsidRDefault="006161EF" w:rsidP="006161EF">
      <w:pPr>
        <w:pStyle w:val="Bibliography"/>
        <w:rPr>
          <w:rFonts w:ascii="Calibri" w:hAnsi="Calibri" w:cs="Calibri"/>
        </w:rPr>
      </w:pPr>
      <w:r w:rsidRPr="006161EF">
        <w:rPr>
          <w:rFonts w:ascii="Calibri" w:hAnsi="Calibri" w:cs="Calibri"/>
        </w:rPr>
        <w:t xml:space="preserve">33. </w:t>
      </w:r>
      <w:r w:rsidRPr="006161EF">
        <w:rPr>
          <w:rFonts w:ascii="Calibri" w:hAnsi="Calibri" w:cs="Calibri"/>
        </w:rPr>
        <w:tab/>
        <w:t xml:space="preserve">M. S. Ghiorso, G. A. R. Gualda, An H2O–CO2 mixed fluid saturation model compatible with rhyolite-MELTS.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169</w:t>
      </w:r>
      <w:r w:rsidRPr="006161EF">
        <w:rPr>
          <w:rFonts w:ascii="Calibri" w:hAnsi="Calibri" w:cs="Calibri"/>
        </w:rPr>
        <w:t>, 53 (2015).</w:t>
      </w:r>
    </w:p>
    <w:p w14:paraId="1777916F" w14:textId="77777777" w:rsidR="006161EF" w:rsidRPr="006161EF" w:rsidRDefault="006161EF" w:rsidP="006161EF">
      <w:pPr>
        <w:pStyle w:val="Bibliography"/>
        <w:rPr>
          <w:rFonts w:ascii="Calibri" w:hAnsi="Calibri" w:cs="Calibri"/>
        </w:rPr>
      </w:pPr>
      <w:r w:rsidRPr="006161EF">
        <w:rPr>
          <w:rFonts w:ascii="Calibri" w:hAnsi="Calibri" w:cs="Calibri"/>
        </w:rPr>
        <w:t xml:space="preserve">34. </w:t>
      </w:r>
      <w:r w:rsidRPr="006161EF">
        <w:rPr>
          <w:rFonts w:ascii="Calibri" w:hAnsi="Calibri" w:cs="Calibri"/>
        </w:rPr>
        <w:tab/>
        <w:t xml:space="preserve">K. Iacovino, S. Matthews, P. E. Wieser, G. M. Moore, F. Bégué, VESIcal Part I: An Open-Source Thermodynamic Model Engine for Mixed Volatile (H2O-CO2) Solubility in Silicate Melts. </w:t>
      </w:r>
      <w:r w:rsidRPr="006161EF">
        <w:rPr>
          <w:rFonts w:ascii="Calibri" w:hAnsi="Calibri" w:cs="Calibri"/>
          <w:i/>
          <w:iCs/>
        </w:rPr>
        <w:t>Earth Space Sci.</w:t>
      </w:r>
      <w:r w:rsidRPr="006161EF">
        <w:rPr>
          <w:rFonts w:ascii="Calibri" w:hAnsi="Calibri" w:cs="Calibri"/>
        </w:rPr>
        <w:t xml:space="preserve"> </w:t>
      </w:r>
      <w:r w:rsidRPr="006161EF">
        <w:rPr>
          <w:rFonts w:ascii="Calibri" w:hAnsi="Calibri" w:cs="Calibri"/>
          <w:b/>
          <w:bCs/>
        </w:rPr>
        <w:t>8</w:t>
      </w:r>
      <w:r w:rsidRPr="006161EF">
        <w:rPr>
          <w:rFonts w:ascii="Calibri" w:hAnsi="Calibri" w:cs="Calibri"/>
        </w:rPr>
        <w:t>, e2020EA001584 (2021).</w:t>
      </w:r>
    </w:p>
    <w:p w14:paraId="61131FA5" w14:textId="77777777" w:rsidR="006161EF" w:rsidRPr="006161EF" w:rsidRDefault="006161EF" w:rsidP="006161EF">
      <w:pPr>
        <w:pStyle w:val="Bibliography"/>
        <w:rPr>
          <w:rFonts w:ascii="Calibri" w:hAnsi="Calibri" w:cs="Calibri"/>
        </w:rPr>
      </w:pPr>
      <w:r w:rsidRPr="006161EF">
        <w:rPr>
          <w:rFonts w:ascii="Calibri" w:hAnsi="Calibri" w:cs="Calibri"/>
        </w:rPr>
        <w:t xml:space="preserve">35. </w:t>
      </w:r>
      <w:r w:rsidRPr="006161EF">
        <w:rPr>
          <w:rFonts w:ascii="Calibri" w:hAnsi="Calibri" w:cs="Calibri"/>
        </w:rPr>
        <w:tab/>
        <w:t xml:space="preserve">C. L. DeVitre, E. Gazel, R. S. Ramalho, S. Venugopal, M. Steele-MacInnis, J. Hua, C. M. Allison, L. R. Moore, J. C. Carracedo, B. Monteleone, Oceanic intraplate explosive eruptions fed directly from the mantle. </w:t>
      </w:r>
      <w:r w:rsidRPr="006161EF">
        <w:rPr>
          <w:rFonts w:ascii="Calibri" w:hAnsi="Calibri" w:cs="Calibri"/>
          <w:i/>
          <w:iCs/>
        </w:rPr>
        <w:t>Proc. Natl. Acad. Sci.</w:t>
      </w:r>
      <w:r w:rsidRPr="006161EF">
        <w:rPr>
          <w:rFonts w:ascii="Calibri" w:hAnsi="Calibri" w:cs="Calibri"/>
        </w:rPr>
        <w:t xml:space="preserve"> </w:t>
      </w:r>
      <w:r w:rsidRPr="006161EF">
        <w:rPr>
          <w:rFonts w:ascii="Calibri" w:hAnsi="Calibri" w:cs="Calibri"/>
          <w:b/>
          <w:bCs/>
        </w:rPr>
        <w:t>120</w:t>
      </w:r>
      <w:r w:rsidRPr="006161EF">
        <w:rPr>
          <w:rFonts w:ascii="Calibri" w:hAnsi="Calibri" w:cs="Calibri"/>
        </w:rPr>
        <w:t>, e2302093120 (2023).</w:t>
      </w:r>
    </w:p>
    <w:p w14:paraId="35B1F25B" w14:textId="77777777" w:rsidR="006161EF" w:rsidRPr="006161EF" w:rsidRDefault="006161EF" w:rsidP="006161EF">
      <w:pPr>
        <w:pStyle w:val="Bibliography"/>
        <w:rPr>
          <w:rFonts w:ascii="Calibri" w:hAnsi="Calibri" w:cs="Calibri"/>
        </w:rPr>
      </w:pPr>
      <w:r w:rsidRPr="006161EF">
        <w:rPr>
          <w:rFonts w:ascii="Calibri" w:hAnsi="Calibri" w:cs="Calibri"/>
        </w:rPr>
        <w:t xml:space="preserve">36. </w:t>
      </w:r>
      <w:r w:rsidRPr="006161EF">
        <w:rPr>
          <w:rFonts w:ascii="Calibri" w:hAnsi="Calibri" w:cs="Calibri"/>
        </w:rPr>
        <w:tab/>
        <w:t xml:space="preserve">S. Venugopal, S. Moune, G. Williams-Jones, T. Druitt, N. Vigouroux, A. Wilson, J. K. Russell, Two distinct mantle sources beneath the Garibaldi Volcanic Belt: Insight from olivine-hosted melt inclusions. </w:t>
      </w:r>
      <w:r w:rsidRPr="006161EF">
        <w:rPr>
          <w:rFonts w:ascii="Calibri" w:hAnsi="Calibri" w:cs="Calibri"/>
          <w:i/>
          <w:iCs/>
        </w:rPr>
        <w:t>Chem. Geol.</w:t>
      </w:r>
      <w:r w:rsidRPr="006161EF">
        <w:rPr>
          <w:rFonts w:ascii="Calibri" w:hAnsi="Calibri" w:cs="Calibri"/>
        </w:rPr>
        <w:t xml:space="preserve"> </w:t>
      </w:r>
      <w:r w:rsidRPr="006161EF">
        <w:rPr>
          <w:rFonts w:ascii="Calibri" w:hAnsi="Calibri" w:cs="Calibri"/>
          <w:b/>
          <w:bCs/>
        </w:rPr>
        <w:t>532</w:t>
      </w:r>
      <w:r w:rsidRPr="006161EF">
        <w:rPr>
          <w:rFonts w:ascii="Calibri" w:hAnsi="Calibri" w:cs="Calibri"/>
        </w:rPr>
        <w:t>, 119346 (2020).</w:t>
      </w:r>
    </w:p>
    <w:p w14:paraId="06AB58BD"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37. </w:t>
      </w:r>
      <w:r w:rsidRPr="006161EF">
        <w:rPr>
          <w:rFonts w:ascii="Calibri" w:hAnsi="Calibri" w:cs="Calibri"/>
        </w:rPr>
        <w:tab/>
        <w:t xml:space="preserve">E. J. Liu, K. V. Cashman, E. Miller, H. Moore, M. Edmonds, B. E. Kunz, F. Jenner, G. Chigna, Petrologic monitoring at Volcán de Fuego, Guatemala.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405</w:t>
      </w:r>
      <w:r w:rsidRPr="006161EF">
        <w:rPr>
          <w:rFonts w:ascii="Calibri" w:hAnsi="Calibri" w:cs="Calibri"/>
        </w:rPr>
        <w:t>, 107044 (2020).</w:t>
      </w:r>
    </w:p>
    <w:p w14:paraId="76780FAB" w14:textId="77777777" w:rsidR="006161EF" w:rsidRPr="006161EF" w:rsidRDefault="006161EF" w:rsidP="006161EF">
      <w:pPr>
        <w:pStyle w:val="Bibliography"/>
        <w:rPr>
          <w:rFonts w:ascii="Calibri" w:hAnsi="Calibri" w:cs="Calibri"/>
        </w:rPr>
      </w:pPr>
      <w:r w:rsidRPr="006161EF">
        <w:rPr>
          <w:rFonts w:ascii="Calibri" w:hAnsi="Calibri" w:cs="Calibri"/>
        </w:rPr>
        <w:t xml:space="preserve">38. </w:t>
      </w:r>
      <w:r w:rsidRPr="006161EF">
        <w:rPr>
          <w:rFonts w:ascii="Calibri" w:hAnsi="Calibri" w:cs="Calibri"/>
        </w:rPr>
        <w:tab/>
        <w:t xml:space="preserve">R. A. Corsaro, L. Miraglia, Near Real-Time Petrologic Monitoring on Volcanic Glass to Infer Magmatic Processes During the February–April 2021 Paroxysms of the South-East Crater, Etna. </w:t>
      </w:r>
      <w:r w:rsidRPr="006161EF">
        <w:rPr>
          <w:rFonts w:ascii="Calibri" w:hAnsi="Calibri" w:cs="Calibri"/>
          <w:i/>
          <w:iCs/>
        </w:rPr>
        <w:t>Front. Earth Sci.</w:t>
      </w:r>
      <w:r w:rsidRPr="006161EF">
        <w:rPr>
          <w:rFonts w:ascii="Calibri" w:hAnsi="Calibri" w:cs="Calibri"/>
        </w:rPr>
        <w:t xml:space="preserve"> </w:t>
      </w:r>
      <w:r w:rsidRPr="006161EF">
        <w:rPr>
          <w:rFonts w:ascii="Calibri" w:hAnsi="Calibri" w:cs="Calibri"/>
          <w:b/>
          <w:bCs/>
        </w:rPr>
        <w:t>10</w:t>
      </w:r>
      <w:r w:rsidRPr="006161EF">
        <w:rPr>
          <w:rFonts w:ascii="Calibri" w:hAnsi="Calibri" w:cs="Calibri"/>
        </w:rPr>
        <w:t xml:space="preserve"> (2022).</w:t>
      </w:r>
    </w:p>
    <w:p w14:paraId="76FDF81F" w14:textId="77777777" w:rsidR="006161EF" w:rsidRPr="006161EF" w:rsidRDefault="006161EF" w:rsidP="006161EF">
      <w:pPr>
        <w:pStyle w:val="Bibliography"/>
        <w:rPr>
          <w:rFonts w:ascii="Calibri" w:hAnsi="Calibri" w:cs="Calibri"/>
        </w:rPr>
      </w:pPr>
      <w:r w:rsidRPr="006161EF">
        <w:rPr>
          <w:rFonts w:ascii="Calibri" w:hAnsi="Calibri" w:cs="Calibri"/>
        </w:rPr>
        <w:t xml:space="preserve">39. </w:t>
      </w:r>
      <w:r w:rsidRPr="006161EF">
        <w:rPr>
          <w:rFonts w:ascii="Calibri" w:hAnsi="Calibri" w:cs="Calibri"/>
        </w:rPr>
        <w:tab/>
        <w:t>P. E. Wieser, C. L. DeVitre, DiadFit: An Open-SourcePython3 Tool for Peak fitting of Raman Data from silicate melts and CO2 fluids. EarthArXiv [Preprint] (2023). https://doi.org/10.31223/X5CQ1F.</w:t>
      </w:r>
    </w:p>
    <w:p w14:paraId="0824B7C6" w14:textId="77777777" w:rsidR="006161EF" w:rsidRPr="006161EF" w:rsidRDefault="006161EF" w:rsidP="006161EF">
      <w:pPr>
        <w:pStyle w:val="Bibliography"/>
        <w:rPr>
          <w:rFonts w:ascii="Calibri" w:hAnsi="Calibri" w:cs="Calibri"/>
        </w:rPr>
      </w:pPr>
      <w:r w:rsidRPr="006161EF">
        <w:rPr>
          <w:rFonts w:ascii="Calibri" w:hAnsi="Calibri" w:cs="Calibri"/>
        </w:rPr>
        <w:t xml:space="preserve">40. </w:t>
      </w:r>
      <w:r w:rsidRPr="006161EF">
        <w:rPr>
          <w:rFonts w:ascii="Calibri" w:hAnsi="Calibri" w:cs="Calibri"/>
        </w:rPr>
        <w:tab/>
        <w:t xml:space="preserve">E. Jarosewich, J. A. Nelen, J. A. Norberg, Reference samples for electron microprobe analysis. </w:t>
      </w:r>
      <w:r w:rsidRPr="006161EF">
        <w:rPr>
          <w:rFonts w:ascii="Calibri" w:hAnsi="Calibri" w:cs="Calibri"/>
          <w:i/>
          <w:iCs/>
        </w:rPr>
        <w:t>Geostand. Newsl.</w:t>
      </w:r>
      <w:r w:rsidRPr="006161EF">
        <w:rPr>
          <w:rFonts w:ascii="Calibri" w:hAnsi="Calibri" w:cs="Calibri"/>
        </w:rPr>
        <w:t xml:space="preserve"> </w:t>
      </w:r>
      <w:r w:rsidRPr="006161EF">
        <w:rPr>
          <w:rFonts w:ascii="Calibri" w:hAnsi="Calibri" w:cs="Calibri"/>
          <w:b/>
          <w:bCs/>
        </w:rPr>
        <w:t>4</w:t>
      </w:r>
      <w:r w:rsidRPr="006161EF">
        <w:rPr>
          <w:rFonts w:ascii="Calibri" w:hAnsi="Calibri" w:cs="Calibri"/>
        </w:rPr>
        <w:t>, 43–47 (1980).</w:t>
      </w:r>
    </w:p>
    <w:p w14:paraId="03AAD9CF" w14:textId="77777777" w:rsidR="006161EF" w:rsidRPr="006161EF" w:rsidRDefault="006161EF" w:rsidP="006161EF">
      <w:pPr>
        <w:pStyle w:val="Bibliography"/>
        <w:rPr>
          <w:rFonts w:ascii="Calibri" w:hAnsi="Calibri" w:cs="Calibri"/>
        </w:rPr>
      </w:pPr>
      <w:r w:rsidRPr="006161EF">
        <w:rPr>
          <w:rFonts w:ascii="Calibri" w:hAnsi="Calibri" w:cs="Calibri"/>
        </w:rPr>
        <w:t xml:space="preserve">41. </w:t>
      </w:r>
      <w:r w:rsidRPr="006161EF">
        <w:rPr>
          <w:rFonts w:ascii="Calibri" w:hAnsi="Calibri" w:cs="Calibri"/>
        </w:rPr>
        <w:tab/>
        <w:t xml:space="preserve">P. E. Wieser, A. J. R. Kent, C. B. Till, J. Donovan, D. A. Neave, D. L. Blatter, M. J. Krawczynski, Barometers Behaving Badly I: Assessing the Influence of Analytical and Experimental Uncertainty on Clinopyroxene Thermobarometry Calculations at Crustal Conditions.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64</w:t>
      </w:r>
      <w:r w:rsidRPr="006161EF">
        <w:rPr>
          <w:rFonts w:ascii="Calibri" w:hAnsi="Calibri" w:cs="Calibri"/>
        </w:rPr>
        <w:t>, egac126 (2023).</w:t>
      </w:r>
    </w:p>
    <w:p w14:paraId="4C729A7D" w14:textId="77777777" w:rsidR="006161EF" w:rsidRPr="006161EF" w:rsidRDefault="006161EF" w:rsidP="006161EF">
      <w:pPr>
        <w:pStyle w:val="Bibliography"/>
        <w:rPr>
          <w:rFonts w:ascii="Calibri" w:hAnsi="Calibri" w:cs="Calibri"/>
        </w:rPr>
      </w:pPr>
      <w:r w:rsidRPr="006161EF">
        <w:rPr>
          <w:rFonts w:ascii="Calibri" w:hAnsi="Calibri" w:cs="Calibri"/>
        </w:rPr>
        <w:t xml:space="preserve">42. </w:t>
      </w:r>
      <w:r w:rsidRPr="006161EF">
        <w:rPr>
          <w:rFonts w:ascii="Calibri" w:hAnsi="Calibri" w:cs="Calibri"/>
        </w:rPr>
        <w:tab/>
        <w:t xml:space="preserve">J. T. Armstrong, Accurate quantitative analysis of oxygen and nitrogen with a W/Si multilayer crystal. </w:t>
      </w:r>
      <w:r w:rsidRPr="006161EF">
        <w:rPr>
          <w:rFonts w:ascii="Calibri" w:hAnsi="Calibri" w:cs="Calibri"/>
          <w:i/>
          <w:iCs/>
        </w:rPr>
        <w:t>Microbeam Anal.</w:t>
      </w:r>
      <w:r w:rsidRPr="006161EF">
        <w:rPr>
          <w:rFonts w:ascii="Calibri" w:hAnsi="Calibri" w:cs="Calibri"/>
        </w:rPr>
        <w:t>, 301–304 (1988).</w:t>
      </w:r>
    </w:p>
    <w:p w14:paraId="639D8167" w14:textId="77777777" w:rsidR="006161EF" w:rsidRPr="006161EF" w:rsidRDefault="006161EF" w:rsidP="006161EF">
      <w:pPr>
        <w:pStyle w:val="Bibliography"/>
        <w:rPr>
          <w:rFonts w:ascii="Calibri" w:hAnsi="Calibri" w:cs="Calibri"/>
        </w:rPr>
      </w:pPr>
      <w:r w:rsidRPr="006161EF">
        <w:rPr>
          <w:rFonts w:ascii="Calibri" w:hAnsi="Calibri" w:cs="Calibri"/>
        </w:rPr>
        <w:t xml:space="preserve">43. </w:t>
      </w:r>
      <w:r w:rsidRPr="006161EF">
        <w:rPr>
          <w:rFonts w:ascii="Calibri" w:hAnsi="Calibri" w:cs="Calibri"/>
        </w:rPr>
        <w:tab/>
        <w:t xml:space="preserve">T. H. Hansteen, A. Klügel, Fluid Inclusion Thermobarometry as a Tracer for Magmatic Processes. </w:t>
      </w:r>
      <w:r w:rsidRPr="006161EF">
        <w:rPr>
          <w:rFonts w:ascii="Calibri" w:hAnsi="Calibri" w:cs="Calibri"/>
          <w:i/>
          <w:iCs/>
        </w:rPr>
        <w:t>Rev. Mineral. Geochem.</w:t>
      </w:r>
      <w:r w:rsidRPr="006161EF">
        <w:rPr>
          <w:rFonts w:ascii="Calibri" w:hAnsi="Calibri" w:cs="Calibri"/>
        </w:rPr>
        <w:t xml:space="preserve"> </w:t>
      </w:r>
      <w:r w:rsidRPr="006161EF">
        <w:rPr>
          <w:rFonts w:ascii="Calibri" w:hAnsi="Calibri" w:cs="Calibri"/>
          <w:b/>
          <w:bCs/>
        </w:rPr>
        <w:t>69</w:t>
      </w:r>
      <w:r w:rsidRPr="006161EF">
        <w:rPr>
          <w:rFonts w:ascii="Calibri" w:hAnsi="Calibri" w:cs="Calibri"/>
        </w:rPr>
        <w:t>, 143–177 (2008).</w:t>
      </w:r>
    </w:p>
    <w:p w14:paraId="2C7A3E03" w14:textId="77777777" w:rsidR="006161EF" w:rsidRPr="006161EF" w:rsidRDefault="006161EF" w:rsidP="006161EF">
      <w:pPr>
        <w:pStyle w:val="Bibliography"/>
        <w:rPr>
          <w:rFonts w:ascii="Calibri" w:hAnsi="Calibri" w:cs="Calibri"/>
        </w:rPr>
      </w:pPr>
      <w:r w:rsidRPr="006161EF">
        <w:rPr>
          <w:rFonts w:ascii="Calibri" w:hAnsi="Calibri" w:cs="Calibri"/>
        </w:rPr>
        <w:t xml:space="preserve">44. </w:t>
      </w:r>
      <w:r w:rsidRPr="006161EF">
        <w:rPr>
          <w:rFonts w:ascii="Calibri" w:hAnsi="Calibri" w:cs="Calibri"/>
        </w:rPr>
        <w:tab/>
        <w:t xml:space="preserve">S. M. Sterner, K. S. Pitzer, An equation of state for carbon dioxide valid from zero to extreme pressures.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117</w:t>
      </w:r>
      <w:r w:rsidRPr="006161EF">
        <w:rPr>
          <w:rFonts w:ascii="Calibri" w:hAnsi="Calibri" w:cs="Calibri"/>
        </w:rPr>
        <w:t>, 362–374 (1994).</w:t>
      </w:r>
    </w:p>
    <w:p w14:paraId="68A9BAA6" w14:textId="77777777" w:rsidR="006161EF" w:rsidRPr="006161EF" w:rsidRDefault="006161EF" w:rsidP="006161EF">
      <w:pPr>
        <w:pStyle w:val="Bibliography"/>
        <w:rPr>
          <w:rFonts w:ascii="Calibri" w:hAnsi="Calibri" w:cs="Calibri"/>
        </w:rPr>
      </w:pPr>
      <w:r w:rsidRPr="006161EF">
        <w:rPr>
          <w:rFonts w:ascii="Calibri" w:hAnsi="Calibri" w:cs="Calibri"/>
        </w:rPr>
        <w:t xml:space="preserve">45. </w:t>
      </w:r>
      <w:r w:rsidRPr="006161EF">
        <w:rPr>
          <w:rFonts w:ascii="Calibri" w:hAnsi="Calibri" w:cs="Calibri"/>
        </w:rPr>
        <w:tab/>
        <w:t>D. J. Rasmussen, T. Plank, E. Cottrell, A. Johansson, K. Lehnert, E. Hauri, DCO-EarthChem Melt Inclusion Expert Dataset, EARTHCHEM (2022); https://doi.org/10.26022/IEDA/112364.</w:t>
      </w:r>
    </w:p>
    <w:p w14:paraId="526A7009" w14:textId="77777777" w:rsidR="006161EF" w:rsidRPr="006161EF" w:rsidRDefault="006161EF" w:rsidP="006161EF">
      <w:pPr>
        <w:pStyle w:val="Bibliography"/>
        <w:rPr>
          <w:rFonts w:ascii="Calibri" w:hAnsi="Calibri" w:cs="Calibri"/>
        </w:rPr>
      </w:pPr>
      <w:r w:rsidRPr="006161EF">
        <w:rPr>
          <w:rFonts w:ascii="Calibri" w:hAnsi="Calibri" w:cs="Calibri"/>
        </w:rPr>
        <w:t xml:space="preserve">46. </w:t>
      </w:r>
      <w:r w:rsidRPr="006161EF">
        <w:rPr>
          <w:rFonts w:ascii="Calibri" w:hAnsi="Calibri" w:cs="Calibri"/>
        </w:rPr>
        <w:tab/>
        <w:t xml:space="preserve">D. M. Harris, A. T. Anderson Jr, Concentrations, sources, and losses of H2O, CO2, and S in Kilauean basalt. </w:t>
      </w:r>
      <w:r w:rsidRPr="006161EF">
        <w:rPr>
          <w:rFonts w:ascii="Calibri" w:hAnsi="Calibri" w:cs="Calibri"/>
          <w:i/>
          <w:iCs/>
        </w:rPr>
        <w:t>Geochim. Cosmochim. Acta</w:t>
      </w:r>
      <w:r w:rsidRPr="006161EF">
        <w:rPr>
          <w:rFonts w:ascii="Calibri" w:hAnsi="Calibri" w:cs="Calibri"/>
        </w:rPr>
        <w:t xml:space="preserve"> </w:t>
      </w:r>
      <w:r w:rsidRPr="006161EF">
        <w:rPr>
          <w:rFonts w:ascii="Calibri" w:hAnsi="Calibri" w:cs="Calibri"/>
          <w:b/>
          <w:bCs/>
        </w:rPr>
        <w:t>47</w:t>
      </w:r>
      <w:r w:rsidRPr="006161EF">
        <w:rPr>
          <w:rFonts w:ascii="Calibri" w:hAnsi="Calibri" w:cs="Calibri"/>
        </w:rPr>
        <w:t>, 1139–1150 (1983).</w:t>
      </w:r>
    </w:p>
    <w:p w14:paraId="5858DB2A" w14:textId="77777777" w:rsidR="006161EF" w:rsidRPr="006161EF" w:rsidRDefault="006161EF" w:rsidP="006161EF">
      <w:pPr>
        <w:pStyle w:val="Bibliography"/>
        <w:rPr>
          <w:rFonts w:ascii="Calibri" w:hAnsi="Calibri" w:cs="Calibri"/>
        </w:rPr>
      </w:pPr>
      <w:r w:rsidRPr="006161EF">
        <w:rPr>
          <w:rFonts w:ascii="Calibri" w:hAnsi="Calibri" w:cs="Calibri"/>
        </w:rPr>
        <w:t xml:space="preserve">47. </w:t>
      </w:r>
      <w:r w:rsidRPr="006161EF">
        <w:rPr>
          <w:rFonts w:ascii="Calibri" w:hAnsi="Calibri" w:cs="Calibri"/>
        </w:rPr>
        <w:tab/>
        <w:t xml:space="preserve">A. T. Anderson, G. G. Brown, CO2 contents and formation pressures of some Kilauean melt inclusions. </w:t>
      </w:r>
      <w:r w:rsidRPr="006161EF">
        <w:rPr>
          <w:rFonts w:ascii="Calibri" w:hAnsi="Calibri" w:cs="Calibri"/>
          <w:i/>
          <w:iCs/>
        </w:rPr>
        <w:t>Am. Mineral.</w:t>
      </w:r>
      <w:r w:rsidRPr="006161EF">
        <w:rPr>
          <w:rFonts w:ascii="Calibri" w:hAnsi="Calibri" w:cs="Calibri"/>
        </w:rPr>
        <w:t xml:space="preserve"> </w:t>
      </w:r>
      <w:r w:rsidRPr="006161EF">
        <w:rPr>
          <w:rFonts w:ascii="Calibri" w:hAnsi="Calibri" w:cs="Calibri"/>
          <w:b/>
          <w:bCs/>
        </w:rPr>
        <w:t>78</w:t>
      </w:r>
      <w:r w:rsidRPr="006161EF">
        <w:rPr>
          <w:rFonts w:ascii="Calibri" w:hAnsi="Calibri" w:cs="Calibri"/>
        </w:rPr>
        <w:t>, 794–803 (1993).</w:t>
      </w:r>
    </w:p>
    <w:p w14:paraId="63DCC88D" w14:textId="77777777" w:rsidR="006161EF" w:rsidRPr="006161EF" w:rsidRDefault="006161EF" w:rsidP="006161EF">
      <w:pPr>
        <w:pStyle w:val="Bibliography"/>
        <w:rPr>
          <w:rFonts w:ascii="Calibri" w:hAnsi="Calibri" w:cs="Calibri"/>
        </w:rPr>
      </w:pPr>
      <w:r w:rsidRPr="006161EF">
        <w:rPr>
          <w:rFonts w:ascii="Calibri" w:hAnsi="Calibri" w:cs="Calibri"/>
        </w:rPr>
        <w:t xml:space="preserve">48. </w:t>
      </w:r>
      <w:r w:rsidRPr="006161EF">
        <w:rPr>
          <w:rFonts w:ascii="Calibri" w:hAnsi="Calibri" w:cs="Calibri"/>
        </w:rPr>
        <w:tab/>
        <w:t xml:space="preserve">K. Roggensack, R. L. Hervig, S. B. McKnight, S. N. Williams, Explosive basaltic volcanism from Cerro Negro volcano: influence of volatiles on eruptive style. </w:t>
      </w:r>
      <w:r w:rsidRPr="006161EF">
        <w:rPr>
          <w:rFonts w:ascii="Calibri" w:hAnsi="Calibri" w:cs="Calibri"/>
          <w:i/>
          <w:iCs/>
        </w:rPr>
        <w:t>Science</w:t>
      </w:r>
      <w:r w:rsidRPr="006161EF">
        <w:rPr>
          <w:rFonts w:ascii="Calibri" w:hAnsi="Calibri" w:cs="Calibri"/>
        </w:rPr>
        <w:t xml:space="preserve"> </w:t>
      </w:r>
      <w:r w:rsidRPr="006161EF">
        <w:rPr>
          <w:rFonts w:ascii="Calibri" w:hAnsi="Calibri" w:cs="Calibri"/>
          <w:b/>
          <w:bCs/>
        </w:rPr>
        <w:t>277</w:t>
      </w:r>
      <w:r w:rsidRPr="006161EF">
        <w:rPr>
          <w:rFonts w:ascii="Calibri" w:hAnsi="Calibri" w:cs="Calibri"/>
        </w:rPr>
        <w:t>, 1639–1642 (1997).</w:t>
      </w:r>
    </w:p>
    <w:p w14:paraId="2806B173" w14:textId="77777777" w:rsidR="006161EF" w:rsidRPr="006161EF" w:rsidRDefault="006161EF" w:rsidP="006161EF">
      <w:pPr>
        <w:pStyle w:val="Bibliography"/>
        <w:rPr>
          <w:rFonts w:ascii="Calibri" w:hAnsi="Calibri" w:cs="Calibri"/>
        </w:rPr>
      </w:pPr>
      <w:r w:rsidRPr="006161EF">
        <w:rPr>
          <w:rFonts w:ascii="Calibri" w:hAnsi="Calibri" w:cs="Calibri"/>
        </w:rPr>
        <w:t xml:space="preserve">49. </w:t>
      </w:r>
      <w:r w:rsidRPr="006161EF">
        <w:rPr>
          <w:rFonts w:ascii="Calibri" w:hAnsi="Calibri" w:cs="Calibri"/>
        </w:rPr>
        <w:tab/>
        <w:t xml:space="preserve">K. Roggensack, Unraveling the 1974 eruption of Fuego volcano (Guatemala) with  small crystals and their young melt inclusions. </w:t>
      </w:r>
      <w:r w:rsidRPr="006161EF">
        <w:rPr>
          <w:rFonts w:ascii="Calibri" w:hAnsi="Calibri" w:cs="Calibri"/>
          <w:i/>
          <w:iCs/>
        </w:rPr>
        <w:t>Geology</w:t>
      </w:r>
      <w:r w:rsidRPr="006161EF">
        <w:rPr>
          <w:rFonts w:ascii="Calibri" w:hAnsi="Calibri" w:cs="Calibri"/>
        </w:rPr>
        <w:t xml:space="preserve"> </w:t>
      </w:r>
      <w:r w:rsidRPr="006161EF">
        <w:rPr>
          <w:rFonts w:ascii="Calibri" w:hAnsi="Calibri" w:cs="Calibri"/>
          <w:b/>
          <w:bCs/>
        </w:rPr>
        <w:t>29</w:t>
      </w:r>
      <w:r w:rsidRPr="006161EF">
        <w:rPr>
          <w:rFonts w:ascii="Calibri" w:hAnsi="Calibri" w:cs="Calibri"/>
        </w:rPr>
        <w:t>, 911–914 (2001).</w:t>
      </w:r>
    </w:p>
    <w:p w14:paraId="23D255A8" w14:textId="77777777" w:rsidR="006161EF" w:rsidRPr="006161EF" w:rsidRDefault="006161EF" w:rsidP="006161EF">
      <w:pPr>
        <w:pStyle w:val="Bibliography"/>
        <w:rPr>
          <w:rFonts w:ascii="Calibri" w:hAnsi="Calibri" w:cs="Calibri"/>
        </w:rPr>
      </w:pPr>
      <w:r w:rsidRPr="006161EF">
        <w:rPr>
          <w:rFonts w:ascii="Calibri" w:hAnsi="Calibri" w:cs="Calibri"/>
        </w:rPr>
        <w:t xml:space="preserve">50. </w:t>
      </w:r>
      <w:r w:rsidRPr="006161EF">
        <w:rPr>
          <w:rFonts w:ascii="Calibri" w:hAnsi="Calibri" w:cs="Calibri"/>
        </w:rPr>
        <w:tab/>
        <w:t xml:space="preserve">K. Roggensack, Sizing up crystals and their melt inclusions: a new approach to crystallization studies.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187</w:t>
      </w:r>
      <w:r w:rsidRPr="006161EF">
        <w:rPr>
          <w:rFonts w:ascii="Calibri" w:hAnsi="Calibri" w:cs="Calibri"/>
        </w:rPr>
        <w:t>, 221–237 (2001).</w:t>
      </w:r>
    </w:p>
    <w:p w14:paraId="572CCF71"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51. </w:t>
      </w:r>
      <w:r w:rsidRPr="006161EF">
        <w:rPr>
          <w:rFonts w:ascii="Calibri" w:hAnsi="Calibri" w:cs="Calibri"/>
        </w:rPr>
        <w:tab/>
        <w:t xml:space="preserve">A. E. Saal, E. H. Hauri, C. H. Langmuir, M. R. Perfit, Vapour undersaturation in primitive mid-ocean-ridge basalt and the volatile content of Earth’s upper mantle. </w:t>
      </w:r>
      <w:r w:rsidRPr="006161EF">
        <w:rPr>
          <w:rFonts w:ascii="Calibri" w:hAnsi="Calibri" w:cs="Calibri"/>
          <w:i/>
          <w:iCs/>
        </w:rPr>
        <w:t>Nature</w:t>
      </w:r>
      <w:r w:rsidRPr="006161EF">
        <w:rPr>
          <w:rFonts w:ascii="Calibri" w:hAnsi="Calibri" w:cs="Calibri"/>
        </w:rPr>
        <w:t xml:space="preserve"> </w:t>
      </w:r>
      <w:r w:rsidRPr="006161EF">
        <w:rPr>
          <w:rFonts w:ascii="Calibri" w:hAnsi="Calibri" w:cs="Calibri"/>
          <w:b/>
          <w:bCs/>
        </w:rPr>
        <w:t>419</w:t>
      </w:r>
      <w:r w:rsidRPr="006161EF">
        <w:rPr>
          <w:rFonts w:ascii="Calibri" w:hAnsi="Calibri" w:cs="Calibri"/>
        </w:rPr>
        <w:t>, 451–455 (2002).</w:t>
      </w:r>
    </w:p>
    <w:p w14:paraId="6D1F11D7" w14:textId="77777777" w:rsidR="006161EF" w:rsidRPr="006161EF" w:rsidRDefault="006161EF" w:rsidP="006161EF">
      <w:pPr>
        <w:pStyle w:val="Bibliography"/>
        <w:rPr>
          <w:rFonts w:ascii="Calibri" w:hAnsi="Calibri" w:cs="Calibri"/>
        </w:rPr>
      </w:pPr>
      <w:r w:rsidRPr="006161EF">
        <w:rPr>
          <w:rFonts w:ascii="Calibri" w:hAnsi="Calibri" w:cs="Calibri"/>
        </w:rPr>
        <w:t xml:space="preserve">52. </w:t>
      </w:r>
      <w:r w:rsidRPr="006161EF">
        <w:rPr>
          <w:rFonts w:ascii="Calibri" w:hAnsi="Calibri" w:cs="Calibri"/>
        </w:rPr>
        <w:tab/>
        <w:t xml:space="preserve">P. Cervantes, P. Wallace, Magma degassing and basaltic eruption styles: a case study of ∼2000 year BP Xitle volcano in central Mexico.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120</w:t>
      </w:r>
      <w:r w:rsidRPr="006161EF">
        <w:rPr>
          <w:rFonts w:ascii="Calibri" w:hAnsi="Calibri" w:cs="Calibri"/>
        </w:rPr>
        <w:t>, 249–270 (2003).</w:t>
      </w:r>
    </w:p>
    <w:p w14:paraId="5BFC659B" w14:textId="77777777" w:rsidR="006161EF" w:rsidRPr="006161EF" w:rsidRDefault="006161EF" w:rsidP="006161EF">
      <w:pPr>
        <w:pStyle w:val="Bibliography"/>
        <w:rPr>
          <w:rFonts w:ascii="Calibri" w:hAnsi="Calibri" w:cs="Calibri"/>
        </w:rPr>
      </w:pPr>
      <w:r w:rsidRPr="006161EF">
        <w:rPr>
          <w:rFonts w:ascii="Calibri" w:hAnsi="Calibri" w:cs="Calibri"/>
        </w:rPr>
        <w:t xml:space="preserve">53. </w:t>
      </w:r>
      <w:r w:rsidRPr="006161EF">
        <w:rPr>
          <w:rFonts w:ascii="Calibri" w:hAnsi="Calibri" w:cs="Calibri"/>
        </w:rPr>
        <w:tab/>
        <w:t xml:space="preserve">J. A. Wade, T. Plank, W. G. Melson, G. J. Soto, E. H. Hauri, The volatile content of magmas from Arenal volcano, Costa Rica.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157</w:t>
      </w:r>
      <w:r w:rsidRPr="006161EF">
        <w:rPr>
          <w:rFonts w:ascii="Calibri" w:hAnsi="Calibri" w:cs="Calibri"/>
        </w:rPr>
        <w:t>, 94–120 (2006).</w:t>
      </w:r>
    </w:p>
    <w:p w14:paraId="7CD2D8ED" w14:textId="77777777" w:rsidR="006161EF" w:rsidRPr="006161EF" w:rsidRDefault="006161EF" w:rsidP="006161EF">
      <w:pPr>
        <w:pStyle w:val="Bibliography"/>
        <w:rPr>
          <w:rFonts w:ascii="Calibri" w:hAnsi="Calibri" w:cs="Calibri"/>
        </w:rPr>
      </w:pPr>
      <w:r w:rsidRPr="006161EF">
        <w:rPr>
          <w:rFonts w:ascii="Calibri" w:hAnsi="Calibri" w:cs="Calibri"/>
        </w:rPr>
        <w:t xml:space="preserve">54. </w:t>
      </w:r>
      <w:r w:rsidRPr="006161EF">
        <w:rPr>
          <w:rFonts w:ascii="Calibri" w:hAnsi="Calibri" w:cs="Calibri"/>
        </w:rPr>
        <w:tab/>
        <w:t xml:space="preserve">E. R. Benjamin, T. Plank, J. A. Wade, K. A. Kelley, E. H. Hauri, G. E. Alvarado, High water contents in basaltic magmas from Irazú Volcano, Costa Rica.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168</w:t>
      </w:r>
      <w:r w:rsidRPr="006161EF">
        <w:rPr>
          <w:rFonts w:ascii="Calibri" w:hAnsi="Calibri" w:cs="Calibri"/>
        </w:rPr>
        <w:t>, 68–92 (2007).</w:t>
      </w:r>
    </w:p>
    <w:p w14:paraId="3FD8F256" w14:textId="77777777" w:rsidR="006161EF" w:rsidRPr="006161EF" w:rsidRDefault="006161EF" w:rsidP="006161EF">
      <w:pPr>
        <w:pStyle w:val="Bibliography"/>
        <w:rPr>
          <w:rFonts w:ascii="Calibri" w:hAnsi="Calibri" w:cs="Calibri"/>
        </w:rPr>
      </w:pPr>
      <w:r w:rsidRPr="006161EF">
        <w:rPr>
          <w:rFonts w:ascii="Calibri" w:hAnsi="Calibri" w:cs="Calibri"/>
        </w:rPr>
        <w:t xml:space="preserve">55. </w:t>
      </w:r>
      <w:r w:rsidRPr="006161EF">
        <w:rPr>
          <w:rFonts w:ascii="Calibri" w:hAnsi="Calibri" w:cs="Calibri"/>
        </w:rPr>
        <w:tab/>
        <w:t xml:space="preserve">S. J. Sadofsky, M. Portnyagin, K. Hoernle, P. van den Bogaard, Subduction cycling of volatiles and trace elements through the Central American volcanic arc: evidence from melt inclusions.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155</w:t>
      </w:r>
      <w:r w:rsidRPr="006161EF">
        <w:rPr>
          <w:rFonts w:ascii="Calibri" w:hAnsi="Calibri" w:cs="Calibri"/>
        </w:rPr>
        <w:t>, 433–456 (2008).</w:t>
      </w:r>
    </w:p>
    <w:p w14:paraId="00D59900" w14:textId="77777777" w:rsidR="006161EF" w:rsidRPr="006161EF" w:rsidRDefault="006161EF" w:rsidP="006161EF">
      <w:pPr>
        <w:pStyle w:val="Bibliography"/>
        <w:rPr>
          <w:rFonts w:ascii="Calibri" w:hAnsi="Calibri" w:cs="Calibri"/>
        </w:rPr>
      </w:pPr>
      <w:r w:rsidRPr="006161EF">
        <w:rPr>
          <w:rFonts w:ascii="Calibri" w:hAnsi="Calibri" w:cs="Calibri"/>
        </w:rPr>
        <w:t xml:space="preserve">56. </w:t>
      </w:r>
      <w:r w:rsidRPr="006161EF">
        <w:rPr>
          <w:rFonts w:ascii="Calibri" w:hAnsi="Calibri" w:cs="Calibri"/>
        </w:rPr>
        <w:tab/>
        <w:t xml:space="preserve">N. Vigouroux, P. J. Wallace, A. J. R. Kent, Volatiles in High-K Magmas from the Western Trans-Mexican Volcanic Belt: Evidence for Fluid Fluxing and Extreme Enrichment of the Mantle Wedge by Subduction Processes.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49</w:t>
      </w:r>
      <w:r w:rsidRPr="006161EF">
        <w:rPr>
          <w:rFonts w:ascii="Calibri" w:hAnsi="Calibri" w:cs="Calibri"/>
        </w:rPr>
        <w:t>, 1589–1618 (2008).</w:t>
      </w:r>
    </w:p>
    <w:p w14:paraId="1D5B3A9E" w14:textId="77777777" w:rsidR="006161EF" w:rsidRPr="006161EF" w:rsidRDefault="006161EF" w:rsidP="006161EF">
      <w:pPr>
        <w:pStyle w:val="Bibliography"/>
        <w:rPr>
          <w:rFonts w:ascii="Calibri" w:hAnsi="Calibri" w:cs="Calibri"/>
        </w:rPr>
      </w:pPr>
      <w:r w:rsidRPr="006161EF">
        <w:rPr>
          <w:rFonts w:ascii="Calibri" w:hAnsi="Calibri" w:cs="Calibri"/>
        </w:rPr>
        <w:t xml:space="preserve">57. </w:t>
      </w:r>
      <w:r w:rsidRPr="006161EF">
        <w:rPr>
          <w:rFonts w:ascii="Calibri" w:hAnsi="Calibri" w:cs="Calibri"/>
        </w:rPr>
        <w:tab/>
        <w:t xml:space="preserve">S. Auer, I. Bindeman, P. Wallace, V. Ponomareva, M. Portnyagin, The origin of hydrous, high-δ18O voluminous volcanism: diverse oxygen isotope values and high magmatic water contents within the volcanic record of Klyuchevskoy volcano, Kamchatka, Russia.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157</w:t>
      </w:r>
      <w:r w:rsidRPr="006161EF">
        <w:rPr>
          <w:rFonts w:ascii="Calibri" w:hAnsi="Calibri" w:cs="Calibri"/>
        </w:rPr>
        <w:t>, 209–230 (2009).</w:t>
      </w:r>
    </w:p>
    <w:p w14:paraId="4FE479EB" w14:textId="77777777" w:rsidR="006161EF" w:rsidRPr="006161EF" w:rsidRDefault="006161EF" w:rsidP="006161EF">
      <w:pPr>
        <w:pStyle w:val="Bibliography"/>
        <w:rPr>
          <w:rFonts w:ascii="Calibri" w:hAnsi="Calibri" w:cs="Calibri"/>
        </w:rPr>
      </w:pPr>
      <w:r w:rsidRPr="006161EF">
        <w:rPr>
          <w:rFonts w:ascii="Calibri" w:hAnsi="Calibri" w:cs="Calibri"/>
        </w:rPr>
        <w:t xml:space="preserve">58. </w:t>
      </w:r>
      <w:r w:rsidRPr="006161EF">
        <w:rPr>
          <w:rFonts w:ascii="Calibri" w:hAnsi="Calibri" w:cs="Calibri"/>
        </w:rPr>
        <w:tab/>
        <w:t xml:space="preserve">V. Famin, B. Welsch, S. Okumura, P. Bachèlery, S. Nakashima, Three differentiation stages of a single magma at Piton de la Fournaise volcano (Reunion hot spot). </w:t>
      </w:r>
      <w:r w:rsidRPr="006161EF">
        <w:rPr>
          <w:rFonts w:ascii="Calibri" w:hAnsi="Calibri" w:cs="Calibri"/>
          <w:i/>
          <w:iCs/>
        </w:rPr>
        <w:t>Geochem. Geophys. Geosystems</w:t>
      </w:r>
      <w:r w:rsidRPr="006161EF">
        <w:rPr>
          <w:rFonts w:ascii="Calibri" w:hAnsi="Calibri" w:cs="Calibri"/>
        </w:rPr>
        <w:t xml:space="preserve"> </w:t>
      </w:r>
      <w:r w:rsidRPr="006161EF">
        <w:rPr>
          <w:rFonts w:ascii="Calibri" w:hAnsi="Calibri" w:cs="Calibri"/>
          <w:b/>
          <w:bCs/>
        </w:rPr>
        <w:t>10</w:t>
      </w:r>
      <w:r w:rsidRPr="006161EF">
        <w:rPr>
          <w:rFonts w:ascii="Calibri" w:hAnsi="Calibri" w:cs="Calibri"/>
        </w:rPr>
        <w:t xml:space="preserve"> (2009).</w:t>
      </w:r>
    </w:p>
    <w:p w14:paraId="0B260C65" w14:textId="77777777" w:rsidR="006161EF" w:rsidRPr="006161EF" w:rsidRDefault="006161EF" w:rsidP="006161EF">
      <w:pPr>
        <w:pStyle w:val="Bibliography"/>
        <w:rPr>
          <w:rFonts w:ascii="Calibri" w:hAnsi="Calibri" w:cs="Calibri"/>
        </w:rPr>
      </w:pPr>
      <w:r w:rsidRPr="006161EF">
        <w:rPr>
          <w:rFonts w:ascii="Calibri" w:hAnsi="Calibri" w:cs="Calibri"/>
        </w:rPr>
        <w:t xml:space="preserve">59. </w:t>
      </w:r>
      <w:r w:rsidRPr="006161EF">
        <w:rPr>
          <w:rFonts w:ascii="Calibri" w:hAnsi="Calibri" w:cs="Calibri"/>
        </w:rPr>
        <w:tab/>
        <w:t xml:space="preserve">E. R. Johnson, P. J. Wallace, H. Delgado Granados, V. C. Manea, A. J. R. Kent, I. N. Bindeman, C. S. Donegan, Subduction-related Volatile Recycling and Magma Generation beneath Central Mexico: Insights from Melt Inclusions, Oxygen Isotopes and Geodynamic Models.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50</w:t>
      </w:r>
      <w:r w:rsidRPr="006161EF">
        <w:rPr>
          <w:rFonts w:ascii="Calibri" w:hAnsi="Calibri" w:cs="Calibri"/>
        </w:rPr>
        <w:t>, 1729–1764 (2009).</w:t>
      </w:r>
    </w:p>
    <w:p w14:paraId="4DB63C95" w14:textId="77777777" w:rsidR="006161EF" w:rsidRPr="006161EF" w:rsidRDefault="006161EF" w:rsidP="006161EF">
      <w:pPr>
        <w:pStyle w:val="Bibliography"/>
        <w:rPr>
          <w:rFonts w:ascii="Calibri" w:hAnsi="Calibri" w:cs="Calibri"/>
        </w:rPr>
      </w:pPr>
      <w:r w:rsidRPr="006161EF">
        <w:rPr>
          <w:rFonts w:ascii="Calibri" w:hAnsi="Calibri" w:cs="Calibri"/>
        </w:rPr>
        <w:t xml:space="preserve">60. </w:t>
      </w:r>
      <w:r w:rsidRPr="006161EF">
        <w:rPr>
          <w:rFonts w:ascii="Calibri" w:hAnsi="Calibri" w:cs="Calibri"/>
        </w:rPr>
        <w:tab/>
        <w:t xml:space="preserve">K. A. Kelley, E. Cottrell, Water and the Oxidation State of Subduction Zone Magmas. </w:t>
      </w:r>
      <w:r w:rsidRPr="006161EF">
        <w:rPr>
          <w:rFonts w:ascii="Calibri" w:hAnsi="Calibri" w:cs="Calibri"/>
          <w:i/>
          <w:iCs/>
        </w:rPr>
        <w:t>Science</w:t>
      </w:r>
      <w:r w:rsidRPr="006161EF">
        <w:rPr>
          <w:rFonts w:ascii="Calibri" w:hAnsi="Calibri" w:cs="Calibri"/>
        </w:rPr>
        <w:t xml:space="preserve"> </w:t>
      </w:r>
      <w:r w:rsidRPr="006161EF">
        <w:rPr>
          <w:rFonts w:ascii="Calibri" w:hAnsi="Calibri" w:cs="Calibri"/>
          <w:b/>
          <w:bCs/>
        </w:rPr>
        <w:t>325</w:t>
      </w:r>
      <w:r w:rsidRPr="006161EF">
        <w:rPr>
          <w:rFonts w:ascii="Calibri" w:hAnsi="Calibri" w:cs="Calibri"/>
        </w:rPr>
        <w:t>, 605–607 (2009).</w:t>
      </w:r>
    </w:p>
    <w:p w14:paraId="633EFB51" w14:textId="77777777" w:rsidR="006161EF" w:rsidRPr="006161EF" w:rsidRDefault="006161EF" w:rsidP="006161EF">
      <w:pPr>
        <w:pStyle w:val="Bibliography"/>
        <w:rPr>
          <w:rFonts w:ascii="Calibri" w:hAnsi="Calibri" w:cs="Calibri"/>
        </w:rPr>
      </w:pPr>
      <w:r w:rsidRPr="006161EF">
        <w:rPr>
          <w:rFonts w:ascii="Calibri" w:hAnsi="Calibri" w:cs="Calibri"/>
        </w:rPr>
        <w:t xml:space="preserve">61. </w:t>
      </w:r>
      <w:r w:rsidRPr="006161EF">
        <w:rPr>
          <w:rFonts w:ascii="Calibri" w:hAnsi="Calibri" w:cs="Calibri"/>
        </w:rPr>
        <w:tab/>
        <w:t xml:space="preserve">A. M. Koleszar, A. E. Saal, E. H. Hauri, A. N. Nagle, Y. Liang, M. D. Kurz, The volatile contents of the Galapagos plume; evidence for H2O and F open system behavior in melt inclusions.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287</w:t>
      </w:r>
      <w:r w:rsidRPr="006161EF">
        <w:rPr>
          <w:rFonts w:ascii="Calibri" w:hAnsi="Calibri" w:cs="Calibri"/>
        </w:rPr>
        <w:t>, 442–452 (2009).</w:t>
      </w:r>
    </w:p>
    <w:p w14:paraId="023C2E71" w14:textId="77777777" w:rsidR="006161EF" w:rsidRPr="006161EF" w:rsidRDefault="006161EF" w:rsidP="006161EF">
      <w:pPr>
        <w:pStyle w:val="Bibliography"/>
        <w:rPr>
          <w:rFonts w:ascii="Calibri" w:hAnsi="Calibri" w:cs="Calibri"/>
        </w:rPr>
      </w:pPr>
      <w:r w:rsidRPr="006161EF">
        <w:rPr>
          <w:rFonts w:ascii="Calibri" w:hAnsi="Calibri" w:cs="Calibri"/>
        </w:rPr>
        <w:t xml:space="preserve">62. </w:t>
      </w:r>
      <w:r w:rsidRPr="006161EF">
        <w:rPr>
          <w:rFonts w:ascii="Calibri" w:hAnsi="Calibri" w:cs="Calibri"/>
        </w:rPr>
        <w:tab/>
        <w:t xml:space="preserve">J. Roberge, H. Delgado-Granados, P. J. Wallace, Mafic magma recharge supplies high CO2 and SO2 gas fluxes from Popocatépetl volcano, Mexico. </w:t>
      </w:r>
      <w:r w:rsidRPr="006161EF">
        <w:rPr>
          <w:rFonts w:ascii="Calibri" w:hAnsi="Calibri" w:cs="Calibri"/>
          <w:i/>
          <w:iCs/>
        </w:rPr>
        <w:t>Geology</w:t>
      </w:r>
      <w:r w:rsidRPr="006161EF">
        <w:rPr>
          <w:rFonts w:ascii="Calibri" w:hAnsi="Calibri" w:cs="Calibri"/>
        </w:rPr>
        <w:t xml:space="preserve"> </w:t>
      </w:r>
      <w:r w:rsidRPr="006161EF">
        <w:rPr>
          <w:rFonts w:ascii="Calibri" w:hAnsi="Calibri" w:cs="Calibri"/>
          <w:b/>
          <w:bCs/>
        </w:rPr>
        <w:t>37</w:t>
      </w:r>
      <w:r w:rsidRPr="006161EF">
        <w:rPr>
          <w:rFonts w:ascii="Calibri" w:hAnsi="Calibri" w:cs="Calibri"/>
        </w:rPr>
        <w:t>, 107–110 (2009).</w:t>
      </w:r>
    </w:p>
    <w:p w14:paraId="59CE5AA0"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63. </w:t>
      </w:r>
      <w:r w:rsidRPr="006161EF">
        <w:rPr>
          <w:rFonts w:ascii="Calibri" w:hAnsi="Calibri" w:cs="Calibri"/>
        </w:rPr>
        <w:tab/>
        <w:t xml:space="preserve">M. M. Zimmer, </w:t>
      </w:r>
      <w:r w:rsidRPr="006161EF">
        <w:rPr>
          <w:rFonts w:ascii="Calibri" w:hAnsi="Calibri" w:cs="Calibri"/>
          <w:i/>
          <w:iCs/>
        </w:rPr>
        <w:t>Water in Aleutian Magmas: Its Origins in the Subduction Zone and Its Effects on Magma Evolution</w:t>
      </w:r>
      <w:r w:rsidRPr="006161EF">
        <w:rPr>
          <w:rFonts w:ascii="Calibri" w:hAnsi="Calibri" w:cs="Calibri"/>
        </w:rPr>
        <w:t xml:space="preserve"> (ProQuest, 2009).</w:t>
      </w:r>
    </w:p>
    <w:p w14:paraId="5C778118" w14:textId="77777777" w:rsidR="006161EF" w:rsidRPr="006161EF" w:rsidRDefault="006161EF" w:rsidP="006161EF">
      <w:pPr>
        <w:pStyle w:val="Bibliography"/>
        <w:rPr>
          <w:rFonts w:ascii="Calibri" w:hAnsi="Calibri" w:cs="Calibri"/>
        </w:rPr>
      </w:pPr>
      <w:r w:rsidRPr="006161EF">
        <w:rPr>
          <w:rFonts w:ascii="Calibri" w:hAnsi="Calibri" w:cs="Calibri"/>
        </w:rPr>
        <w:t xml:space="preserve">64. </w:t>
      </w:r>
      <w:r w:rsidRPr="006161EF">
        <w:rPr>
          <w:rFonts w:ascii="Calibri" w:hAnsi="Calibri" w:cs="Calibri"/>
        </w:rPr>
        <w:tab/>
        <w:t xml:space="preserve">L. B. Cooper, T. Plank, R. J. Arculus, E. H. Hauri, P. S. Hall, S. W. Parman, High-Ca boninites from the active Tonga Arc. </w:t>
      </w:r>
      <w:r w:rsidRPr="006161EF">
        <w:rPr>
          <w:rFonts w:ascii="Calibri" w:hAnsi="Calibri" w:cs="Calibri"/>
          <w:i/>
          <w:iCs/>
        </w:rPr>
        <w:t>J. Geophys. Res. Solid Earth</w:t>
      </w:r>
      <w:r w:rsidRPr="006161EF">
        <w:rPr>
          <w:rFonts w:ascii="Calibri" w:hAnsi="Calibri" w:cs="Calibri"/>
        </w:rPr>
        <w:t xml:space="preserve"> </w:t>
      </w:r>
      <w:r w:rsidRPr="006161EF">
        <w:rPr>
          <w:rFonts w:ascii="Calibri" w:hAnsi="Calibri" w:cs="Calibri"/>
          <w:b/>
          <w:bCs/>
        </w:rPr>
        <w:t>115</w:t>
      </w:r>
      <w:r w:rsidRPr="006161EF">
        <w:rPr>
          <w:rFonts w:ascii="Calibri" w:hAnsi="Calibri" w:cs="Calibri"/>
        </w:rPr>
        <w:t xml:space="preserve"> (2010).</w:t>
      </w:r>
    </w:p>
    <w:p w14:paraId="6FA065CF" w14:textId="77777777" w:rsidR="006161EF" w:rsidRPr="006161EF" w:rsidRDefault="006161EF" w:rsidP="006161EF">
      <w:pPr>
        <w:pStyle w:val="Bibliography"/>
        <w:rPr>
          <w:rFonts w:ascii="Calibri" w:hAnsi="Calibri" w:cs="Calibri"/>
        </w:rPr>
      </w:pPr>
      <w:r w:rsidRPr="006161EF">
        <w:rPr>
          <w:rFonts w:ascii="Calibri" w:hAnsi="Calibri" w:cs="Calibri"/>
        </w:rPr>
        <w:t xml:space="preserve">65. </w:t>
      </w:r>
      <w:r w:rsidRPr="006161EF">
        <w:rPr>
          <w:rFonts w:ascii="Calibri" w:hAnsi="Calibri" w:cs="Calibri"/>
        </w:rPr>
        <w:tab/>
        <w:t xml:space="preserve">L. Cooper, T. Plank, R. Arculus, E. Hauri, K. A. Kelley, Arc–Backarc Exchange Along the Tonga–Lau System: Constraints From Volatile Elements.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63</w:t>
      </w:r>
      <w:r w:rsidRPr="006161EF">
        <w:rPr>
          <w:rFonts w:ascii="Calibri" w:hAnsi="Calibri" w:cs="Calibri"/>
        </w:rPr>
        <w:t>, egac072 (2022).</w:t>
      </w:r>
    </w:p>
    <w:p w14:paraId="776EAC35" w14:textId="77777777" w:rsidR="006161EF" w:rsidRPr="006161EF" w:rsidRDefault="006161EF" w:rsidP="006161EF">
      <w:pPr>
        <w:pStyle w:val="Bibliography"/>
        <w:rPr>
          <w:rFonts w:ascii="Calibri" w:hAnsi="Calibri" w:cs="Calibri"/>
        </w:rPr>
      </w:pPr>
      <w:r w:rsidRPr="006161EF">
        <w:rPr>
          <w:rFonts w:ascii="Calibri" w:hAnsi="Calibri" w:cs="Calibri"/>
        </w:rPr>
        <w:t xml:space="preserve">66. </w:t>
      </w:r>
      <w:r w:rsidRPr="006161EF">
        <w:rPr>
          <w:rFonts w:ascii="Calibri" w:hAnsi="Calibri" w:cs="Calibri"/>
        </w:rPr>
        <w:tab/>
        <w:t xml:space="preserve">K. A. Kelley, T. Plank, S. Newman, E. M. Stolper, T. L. Grove, S. Parman, E. H. Hauri, Mantle Melting as a Function of Water Content beneath the Mariana Arc.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51</w:t>
      </w:r>
      <w:r w:rsidRPr="006161EF">
        <w:rPr>
          <w:rFonts w:ascii="Calibri" w:hAnsi="Calibri" w:cs="Calibri"/>
        </w:rPr>
        <w:t>, 1711–1738 (2010).</w:t>
      </w:r>
    </w:p>
    <w:p w14:paraId="6BD170C0" w14:textId="77777777" w:rsidR="006161EF" w:rsidRPr="006161EF" w:rsidRDefault="006161EF" w:rsidP="006161EF">
      <w:pPr>
        <w:pStyle w:val="Bibliography"/>
        <w:rPr>
          <w:rFonts w:ascii="Calibri" w:hAnsi="Calibri" w:cs="Calibri"/>
        </w:rPr>
      </w:pPr>
      <w:r w:rsidRPr="006161EF">
        <w:rPr>
          <w:rFonts w:ascii="Calibri" w:hAnsi="Calibri" w:cs="Calibri"/>
        </w:rPr>
        <w:t xml:space="preserve">67. </w:t>
      </w:r>
      <w:r w:rsidRPr="006161EF">
        <w:rPr>
          <w:rFonts w:ascii="Calibri" w:hAnsi="Calibri" w:cs="Calibri"/>
        </w:rPr>
        <w:tab/>
        <w:t xml:space="preserve">D. M. Ruscitto, P. J. Wallace, E. R. Johnson, A. J. R. Kent, I. N. Bindeman, Volatile contents of mafic magmas from cinder cones in the Central Oregon High Cascades: Implications for magma formation and mantle conditions in a hot arc.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298</w:t>
      </w:r>
      <w:r w:rsidRPr="006161EF">
        <w:rPr>
          <w:rFonts w:ascii="Calibri" w:hAnsi="Calibri" w:cs="Calibri"/>
        </w:rPr>
        <w:t>, 153–161 (2010).</w:t>
      </w:r>
    </w:p>
    <w:p w14:paraId="5CDF6D8F" w14:textId="77777777" w:rsidR="006161EF" w:rsidRPr="006161EF" w:rsidRDefault="006161EF" w:rsidP="006161EF">
      <w:pPr>
        <w:pStyle w:val="Bibliography"/>
        <w:rPr>
          <w:rFonts w:ascii="Calibri" w:hAnsi="Calibri" w:cs="Calibri"/>
        </w:rPr>
      </w:pPr>
      <w:r w:rsidRPr="006161EF">
        <w:rPr>
          <w:rFonts w:ascii="Calibri" w:hAnsi="Calibri" w:cs="Calibri"/>
        </w:rPr>
        <w:t xml:space="preserve">68. </w:t>
      </w:r>
      <w:r w:rsidRPr="006161EF">
        <w:rPr>
          <w:rFonts w:ascii="Calibri" w:hAnsi="Calibri" w:cs="Calibri"/>
        </w:rPr>
        <w:tab/>
        <w:t xml:space="preserve">D. M. Ruscitto, P. J. Wallace, A. J. R. Kent, Revisiting the compositions and volatile contents of olivine-hosted melt inclusions from the Mount Shasta region: implications for the formation of high-Mg andesites.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162</w:t>
      </w:r>
      <w:r w:rsidRPr="006161EF">
        <w:rPr>
          <w:rFonts w:ascii="Calibri" w:hAnsi="Calibri" w:cs="Calibri"/>
        </w:rPr>
        <w:t>, 109–132 (2011).</w:t>
      </w:r>
    </w:p>
    <w:p w14:paraId="027AF1E0" w14:textId="77777777" w:rsidR="006161EF" w:rsidRPr="006161EF" w:rsidRDefault="006161EF" w:rsidP="006161EF">
      <w:pPr>
        <w:pStyle w:val="Bibliography"/>
        <w:rPr>
          <w:rFonts w:ascii="Calibri" w:hAnsi="Calibri" w:cs="Calibri"/>
        </w:rPr>
      </w:pPr>
      <w:r w:rsidRPr="006161EF">
        <w:rPr>
          <w:rFonts w:ascii="Calibri" w:hAnsi="Calibri" w:cs="Calibri"/>
        </w:rPr>
        <w:t xml:space="preserve">69. </w:t>
      </w:r>
      <w:r w:rsidRPr="006161EF">
        <w:rPr>
          <w:rFonts w:ascii="Calibri" w:hAnsi="Calibri" w:cs="Calibri"/>
        </w:rPr>
        <w:tab/>
        <w:t xml:space="preserve">A. M. Shaw, M. D. Behn, S. E. Humphris, R. A. Sohn, P. M. Gregg, Deep pooling of low degree melts and volatile fluxes at the 85°E segment of the Gakkel Ridge: Evidence from olivine-hosted melt inclusions and glasses.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289</w:t>
      </w:r>
      <w:r w:rsidRPr="006161EF">
        <w:rPr>
          <w:rFonts w:ascii="Calibri" w:hAnsi="Calibri" w:cs="Calibri"/>
        </w:rPr>
        <w:t>, 311–322 (2010).</w:t>
      </w:r>
    </w:p>
    <w:p w14:paraId="419DD992" w14:textId="77777777" w:rsidR="006161EF" w:rsidRPr="006161EF" w:rsidRDefault="006161EF" w:rsidP="006161EF">
      <w:pPr>
        <w:pStyle w:val="Bibliography"/>
        <w:rPr>
          <w:rFonts w:ascii="Calibri" w:hAnsi="Calibri" w:cs="Calibri"/>
        </w:rPr>
      </w:pPr>
      <w:r w:rsidRPr="006161EF">
        <w:rPr>
          <w:rFonts w:ascii="Calibri" w:hAnsi="Calibri" w:cs="Calibri"/>
        </w:rPr>
        <w:t xml:space="preserve">70. </w:t>
      </w:r>
      <w:r w:rsidRPr="006161EF">
        <w:rPr>
          <w:rFonts w:ascii="Calibri" w:hAnsi="Calibri" w:cs="Calibri"/>
        </w:rPr>
        <w:tab/>
        <w:t xml:space="preserve">M. M. Zimmer, T. Plank, E. H. Hauri, G. M. Yogodzinski, P. Stelling, J. Larsen, B. Singer, B. Jicha, C. Mandeville, C. J. Nye, The Role of Water in Generating the Calc-alkaline Trend: New Volatile Data for Aleutian Magmas and a New Tholeiitic Index.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51</w:t>
      </w:r>
      <w:r w:rsidRPr="006161EF">
        <w:rPr>
          <w:rFonts w:ascii="Calibri" w:hAnsi="Calibri" w:cs="Calibri"/>
        </w:rPr>
        <w:t>, 2411–2444 (2010).</w:t>
      </w:r>
    </w:p>
    <w:p w14:paraId="5FB07C8C" w14:textId="77777777" w:rsidR="006161EF" w:rsidRPr="006161EF" w:rsidRDefault="006161EF" w:rsidP="006161EF">
      <w:pPr>
        <w:pStyle w:val="Bibliography"/>
        <w:rPr>
          <w:rFonts w:ascii="Calibri" w:hAnsi="Calibri" w:cs="Calibri"/>
        </w:rPr>
      </w:pPr>
      <w:r w:rsidRPr="006161EF">
        <w:rPr>
          <w:rFonts w:ascii="Calibri" w:hAnsi="Calibri" w:cs="Calibri"/>
        </w:rPr>
        <w:t xml:space="preserve">71. </w:t>
      </w:r>
      <w:r w:rsidRPr="006161EF">
        <w:rPr>
          <w:rFonts w:ascii="Calibri" w:hAnsi="Calibri" w:cs="Calibri"/>
        </w:rPr>
        <w:tab/>
        <w:t xml:space="preserve">R. Esposito, R. J. Bodnar, L. V. Danyushevsky, B. De Vivo, L. Fedele, J. Hunter, A. Lima, N. Shimizu, Volatile Evolution of Magma Associated with the Solchiaro Eruption in the Phlegrean Volcanic District (Italy).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52</w:t>
      </w:r>
      <w:r w:rsidRPr="006161EF">
        <w:rPr>
          <w:rFonts w:ascii="Calibri" w:hAnsi="Calibri" w:cs="Calibri"/>
        </w:rPr>
        <w:t>, 2431–2460 (2011).</w:t>
      </w:r>
    </w:p>
    <w:p w14:paraId="10A6F4C8" w14:textId="77777777" w:rsidR="006161EF" w:rsidRPr="006161EF" w:rsidRDefault="006161EF" w:rsidP="006161EF">
      <w:pPr>
        <w:pStyle w:val="Bibliography"/>
        <w:rPr>
          <w:rFonts w:ascii="Calibri" w:hAnsi="Calibri" w:cs="Calibri"/>
        </w:rPr>
      </w:pPr>
      <w:r w:rsidRPr="006161EF">
        <w:rPr>
          <w:rFonts w:ascii="Calibri" w:hAnsi="Calibri" w:cs="Calibri"/>
        </w:rPr>
        <w:t xml:space="preserve">72. </w:t>
      </w:r>
      <w:r w:rsidRPr="006161EF">
        <w:rPr>
          <w:rFonts w:ascii="Calibri" w:hAnsi="Calibri" w:cs="Calibri"/>
        </w:rPr>
        <w:tab/>
        <w:t xml:space="preserve">E. M. Head, A. M. Shaw, P. J. Wallace, K. W. W. Sims, S. A. Carn, Insight into volatile behavior at Nyamuragira volcano (D.R. Congo, Africa) through olivine-hosted melt inclusions. </w:t>
      </w:r>
      <w:r w:rsidRPr="006161EF">
        <w:rPr>
          <w:rFonts w:ascii="Calibri" w:hAnsi="Calibri" w:cs="Calibri"/>
          <w:i/>
          <w:iCs/>
        </w:rPr>
        <w:t>Geochem. Geophys. Geosystems</w:t>
      </w:r>
      <w:r w:rsidRPr="006161EF">
        <w:rPr>
          <w:rFonts w:ascii="Calibri" w:hAnsi="Calibri" w:cs="Calibri"/>
        </w:rPr>
        <w:t xml:space="preserve"> </w:t>
      </w:r>
      <w:r w:rsidRPr="006161EF">
        <w:rPr>
          <w:rFonts w:ascii="Calibri" w:hAnsi="Calibri" w:cs="Calibri"/>
          <w:b/>
          <w:bCs/>
        </w:rPr>
        <w:t>12</w:t>
      </w:r>
      <w:r w:rsidRPr="006161EF">
        <w:rPr>
          <w:rFonts w:ascii="Calibri" w:hAnsi="Calibri" w:cs="Calibri"/>
        </w:rPr>
        <w:t xml:space="preserve"> (2011).</w:t>
      </w:r>
    </w:p>
    <w:p w14:paraId="7009620A" w14:textId="77777777" w:rsidR="006161EF" w:rsidRPr="006161EF" w:rsidRDefault="006161EF" w:rsidP="006161EF">
      <w:pPr>
        <w:pStyle w:val="Bibliography"/>
        <w:rPr>
          <w:rFonts w:ascii="Calibri" w:hAnsi="Calibri" w:cs="Calibri"/>
        </w:rPr>
      </w:pPr>
      <w:r w:rsidRPr="006161EF">
        <w:rPr>
          <w:rFonts w:ascii="Calibri" w:hAnsi="Calibri" w:cs="Calibri"/>
        </w:rPr>
        <w:t xml:space="preserve">73. </w:t>
      </w:r>
      <w:r w:rsidRPr="006161EF">
        <w:rPr>
          <w:rFonts w:ascii="Calibri" w:hAnsi="Calibri" w:cs="Calibri"/>
        </w:rPr>
        <w:tab/>
        <w:t xml:space="preserve">C. Helo, M.-A. Longpré, N. Shimizu, D. A. Clague, J. Stix, Explosive eruptions at mid-ocean ridges driven by CO2-rich magmas. </w:t>
      </w:r>
      <w:r w:rsidRPr="006161EF">
        <w:rPr>
          <w:rFonts w:ascii="Calibri" w:hAnsi="Calibri" w:cs="Calibri"/>
          <w:i/>
          <w:iCs/>
        </w:rPr>
        <w:t>Nat. Geosci.</w:t>
      </w:r>
      <w:r w:rsidRPr="006161EF">
        <w:rPr>
          <w:rFonts w:ascii="Calibri" w:hAnsi="Calibri" w:cs="Calibri"/>
        </w:rPr>
        <w:t xml:space="preserve"> </w:t>
      </w:r>
      <w:r w:rsidRPr="006161EF">
        <w:rPr>
          <w:rFonts w:ascii="Calibri" w:hAnsi="Calibri" w:cs="Calibri"/>
          <w:b/>
          <w:bCs/>
        </w:rPr>
        <w:t>4</w:t>
      </w:r>
      <w:r w:rsidRPr="006161EF">
        <w:rPr>
          <w:rFonts w:ascii="Calibri" w:hAnsi="Calibri" w:cs="Calibri"/>
        </w:rPr>
        <w:t>, 260–263 (2011).</w:t>
      </w:r>
    </w:p>
    <w:p w14:paraId="3302FB1E" w14:textId="77777777" w:rsidR="006161EF" w:rsidRPr="006161EF" w:rsidRDefault="006161EF" w:rsidP="006161EF">
      <w:pPr>
        <w:pStyle w:val="Bibliography"/>
        <w:rPr>
          <w:rFonts w:ascii="Calibri" w:hAnsi="Calibri" w:cs="Calibri"/>
        </w:rPr>
      </w:pPr>
      <w:r w:rsidRPr="006161EF">
        <w:rPr>
          <w:rFonts w:ascii="Calibri" w:hAnsi="Calibri" w:cs="Calibri"/>
        </w:rPr>
        <w:t xml:space="preserve">74. </w:t>
      </w:r>
      <w:r w:rsidRPr="006161EF">
        <w:rPr>
          <w:rFonts w:ascii="Calibri" w:hAnsi="Calibri" w:cs="Calibri"/>
        </w:rPr>
        <w:tab/>
        <w:t xml:space="preserve">A. Mormone, M. Piochi, F. Bellatreccia, G. De Astis, R. Moretti, G. D. Ventura, A. Cavallo, A. Mangiacapra, A CO2-rich magma source beneath the Phlegraean Volcanic District (Southern Italy): Evidence from a melt inclusion study. </w:t>
      </w:r>
      <w:r w:rsidRPr="006161EF">
        <w:rPr>
          <w:rFonts w:ascii="Calibri" w:hAnsi="Calibri" w:cs="Calibri"/>
          <w:i/>
          <w:iCs/>
        </w:rPr>
        <w:t>Chem. Geol.</w:t>
      </w:r>
      <w:r w:rsidRPr="006161EF">
        <w:rPr>
          <w:rFonts w:ascii="Calibri" w:hAnsi="Calibri" w:cs="Calibri"/>
        </w:rPr>
        <w:t xml:space="preserve"> </w:t>
      </w:r>
      <w:r w:rsidRPr="006161EF">
        <w:rPr>
          <w:rFonts w:ascii="Calibri" w:hAnsi="Calibri" w:cs="Calibri"/>
          <w:b/>
          <w:bCs/>
        </w:rPr>
        <w:t>287</w:t>
      </w:r>
      <w:r w:rsidRPr="006161EF">
        <w:rPr>
          <w:rFonts w:ascii="Calibri" w:hAnsi="Calibri" w:cs="Calibri"/>
        </w:rPr>
        <w:t>, 66–80 (2011).</w:t>
      </w:r>
    </w:p>
    <w:p w14:paraId="14686D84"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75. </w:t>
      </w:r>
      <w:r w:rsidRPr="006161EF">
        <w:rPr>
          <w:rFonts w:ascii="Calibri" w:hAnsi="Calibri" w:cs="Calibri"/>
        </w:rPr>
        <w:tab/>
        <w:t xml:space="preserve">C. I. Schipper, J. D. L. White, B. F. Houghton, Textural, geochemical, and volatile evidence for a Strombolian-like eruption sequence at Lō`ihi Seamount, Hawai`i.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207</w:t>
      </w:r>
      <w:r w:rsidRPr="006161EF">
        <w:rPr>
          <w:rFonts w:ascii="Calibri" w:hAnsi="Calibri" w:cs="Calibri"/>
        </w:rPr>
        <w:t>, 16–32 (2011).</w:t>
      </w:r>
    </w:p>
    <w:p w14:paraId="053E1C9A" w14:textId="77777777" w:rsidR="006161EF" w:rsidRPr="006161EF" w:rsidRDefault="006161EF" w:rsidP="006161EF">
      <w:pPr>
        <w:pStyle w:val="Bibliography"/>
        <w:rPr>
          <w:rFonts w:ascii="Calibri" w:hAnsi="Calibri" w:cs="Calibri"/>
        </w:rPr>
      </w:pPr>
      <w:r w:rsidRPr="006161EF">
        <w:rPr>
          <w:rFonts w:ascii="Calibri" w:hAnsi="Calibri" w:cs="Calibri"/>
        </w:rPr>
        <w:t xml:space="preserve">76. </w:t>
      </w:r>
      <w:r w:rsidRPr="006161EF">
        <w:rPr>
          <w:rFonts w:ascii="Calibri" w:hAnsi="Calibri" w:cs="Calibri"/>
        </w:rPr>
        <w:tab/>
        <w:t xml:space="preserve">K. Berlo, J. Stix, K. Roggensack, B. Ghaleb, A tale of two magmas, Fuego, Guatemala. </w:t>
      </w:r>
      <w:r w:rsidRPr="006161EF">
        <w:rPr>
          <w:rFonts w:ascii="Calibri" w:hAnsi="Calibri" w:cs="Calibri"/>
          <w:i/>
          <w:iCs/>
        </w:rPr>
        <w:t>Bull. Volcanol.</w:t>
      </w:r>
      <w:r w:rsidRPr="006161EF">
        <w:rPr>
          <w:rFonts w:ascii="Calibri" w:hAnsi="Calibri" w:cs="Calibri"/>
        </w:rPr>
        <w:t xml:space="preserve"> </w:t>
      </w:r>
      <w:r w:rsidRPr="006161EF">
        <w:rPr>
          <w:rFonts w:ascii="Calibri" w:hAnsi="Calibri" w:cs="Calibri"/>
          <w:b/>
          <w:bCs/>
        </w:rPr>
        <w:t>74</w:t>
      </w:r>
      <w:r w:rsidRPr="006161EF">
        <w:rPr>
          <w:rFonts w:ascii="Calibri" w:hAnsi="Calibri" w:cs="Calibri"/>
        </w:rPr>
        <w:t>, 377–390 (2012).</w:t>
      </w:r>
    </w:p>
    <w:p w14:paraId="3ADBE389" w14:textId="77777777" w:rsidR="006161EF" w:rsidRPr="006161EF" w:rsidRDefault="006161EF" w:rsidP="006161EF">
      <w:pPr>
        <w:pStyle w:val="Bibliography"/>
        <w:rPr>
          <w:rFonts w:ascii="Calibri" w:hAnsi="Calibri" w:cs="Calibri"/>
        </w:rPr>
      </w:pPr>
      <w:r w:rsidRPr="006161EF">
        <w:rPr>
          <w:rFonts w:ascii="Calibri" w:hAnsi="Calibri" w:cs="Calibri"/>
        </w:rPr>
        <w:t xml:space="preserve">77. </w:t>
      </w:r>
      <w:r w:rsidRPr="006161EF">
        <w:rPr>
          <w:rFonts w:ascii="Calibri" w:hAnsi="Calibri" w:cs="Calibri"/>
        </w:rPr>
        <w:tab/>
        <w:t xml:space="preserve">C. Bouvet de Maisonneuve, M. A. Dungan, O. Bachmann, A. Burgisser, Insights into shallow magma storage and crystallization at Volcán Llaima (Andean Southern Volcanic Zone, Chile).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211–212</w:t>
      </w:r>
      <w:r w:rsidRPr="006161EF">
        <w:rPr>
          <w:rFonts w:ascii="Calibri" w:hAnsi="Calibri" w:cs="Calibri"/>
        </w:rPr>
        <w:t>, 76–91 (2012).</w:t>
      </w:r>
    </w:p>
    <w:p w14:paraId="20B4E353" w14:textId="77777777" w:rsidR="006161EF" w:rsidRPr="006161EF" w:rsidRDefault="006161EF" w:rsidP="006161EF">
      <w:pPr>
        <w:pStyle w:val="Bibliography"/>
        <w:rPr>
          <w:rFonts w:ascii="Calibri" w:hAnsi="Calibri" w:cs="Calibri"/>
        </w:rPr>
      </w:pPr>
      <w:r w:rsidRPr="006161EF">
        <w:rPr>
          <w:rFonts w:ascii="Calibri" w:hAnsi="Calibri" w:cs="Calibri"/>
        </w:rPr>
        <w:t xml:space="preserve">78. </w:t>
      </w:r>
      <w:r w:rsidRPr="006161EF">
        <w:rPr>
          <w:rFonts w:ascii="Calibri" w:hAnsi="Calibri" w:cs="Calibri"/>
        </w:rPr>
        <w:tab/>
        <w:t xml:space="preserve">L. Field, J. Blundy, R. A. Brooker, T. Wright, G. Yirgu, Magma storage conditions beneath Dabbahu Volcano (Ethiopia) constrained by petrology, seismicity and satellite geodesy. </w:t>
      </w:r>
      <w:r w:rsidRPr="006161EF">
        <w:rPr>
          <w:rFonts w:ascii="Calibri" w:hAnsi="Calibri" w:cs="Calibri"/>
          <w:i/>
          <w:iCs/>
        </w:rPr>
        <w:t>Bull. Volcanol.</w:t>
      </w:r>
      <w:r w:rsidRPr="006161EF">
        <w:rPr>
          <w:rFonts w:ascii="Calibri" w:hAnsi="Calibri" w:cs="Calibri"/>
        </w:rPr>
        <w:t xml:space="preserve"> </w:t>
      </w:r>
      <w:r w:rsidRPr="006161EF">
        <w:rPr>
          <w:rFonts w:ascii="Calibri" w:hAnsi="Calibri" w:cs="Calibri"/>
          <w:b/>
          <w:bCs/>
        </w:rPr>
        <w:t>74</w:t>
      </w:r>
      <w:r w:rsidRPr="006161EF">
        <w:rPr>
          <w:rFonts w:ascii="Calibri" w:hAnsi="Calibri" w:cs="Calibri"/>
        </w:rPr>
        <w:t>, 981–1004 (2012).</w:t>
      </w:r>
    </w:p>
    <w:p w14:paraId="5681B7D9" w14:textId="77777777" w:rsidR="006161EF" w:rsidRPr="006161EF" w:rsidRDefault="006161EF" w:rsidP="006161EF">
      <w:pPr>
        <w:pStyle w:val="Bibliography"/>
        <w:rPr>
          <w:rFonts w:ascii="Calibri" w:hAnsi="Calibri" w:cs="Calibri"/>
        </w:rPr>
      </w:pPr>
      <w:r w:rsidRPr="006161EF">
        <w:rPr>
          <w:rFonts w:ascii="Calibri" w:hAnsi="Calibri" w:cs="Calibri"/>
        </w:rPr>
        <w:t xml:space="preserve">79. </w:t>
      </w:r>
      <w:r w:rsidRPr="006161EF">
        <w:rPr>
          <w:rFonts w:ascii="Calibri" w:hAnsi="Calibri" w:cs="Calibri"/>
        </w:rPr>
        <w:tab/>
        <w:t xml:space="preserve">E. F. Rose-Koga, K. T. Koga, P. Schiano, M. Le Voyer, N. Shimizu, M. J. Whitehouse, R. Clocchiatti, Mantle source heterogeneity for South Tyrrhenian magmas revealed by Pb isotopes and halogen contents of olivine-hosted melt inclusions. </w:t>
      </w:r>
      <w:r w:rsidRPr="006161EF">
        <w:rPr>
          <w:rFonts w:ascii="Calibri" w:hAnsi="Calibri" w:cs="Calibri"/>
          <w:i/>
          <w:iCs/>
        </w:rPr>
        <w:t>Chem. Geol.</w:t>
      </w:r>
      <w:r w:rsidRPr="006161EF">
        <w:rPr>
          <w:rFonts w:ascii="Calibri" w:hAnsi="Calibri" w:cs="Calibri"/>
        </w:rPr>
        <w:t xml:space="preserve"> </w:t>
      </w:r>
      <w:r w:rsidRPr="006161EF">
        <w:rPr>
          <w:rFonts w:ascii="Calibri" w:hAnsi="Calibri" w:cs="Calibri"/>
          <w:b/>
          <w:bCs/>
        </w:rPr>
        <w:t>334</w:t>
      </w:r>
      <w:r w:rsidRPr="006161EF">
        <w:rPr>
          <w:rFonts w:ascii="Calibri" w:hAnsi="Calibri" w:cs="Calibri"/>
        </w:rPr>
        <w:t>, 266–279 (2012).</w:t>
      </w:r>
    </w:p>
    <w:p w14:paraId="4976F1B9" w14:textId="77777777" w:rsidR="006161EF" w:rsidRPr="006161EF" w:rsidRDefault="006161EF" w:rsidP="006161EF">
      <w:pPr>
        <w:pStyle w:val="Bibliography"/>
        <w:rPr>
          <w:rFonts w:ascii="Calibri" w:hAnsi="Calibri" w:cs="Calibri"/>
        </w:rPr>
      </w:pPr>
      <w:r w:rsidRPr="006161EF">
        <w:rPr>
          <w:rFonts w:ascii="Calibri" w:hAnsi="Calibri" w:cs="Calibri"/>
        </w:rPr>
        <w:t xml:space="preserve">80. </w:t>
      </w:r>
      <w:r w:rsidRPr="006161EF">
        <w:rPr>
          <w:rFonts w:ascii="Calibri" w:hAnsi="Calibri" w:cs="Calibri"/>
        </w:rPr>
        <w:tab/>
        <w:t xml:space="preserve">V. D. Wanless, A. M. Shaw, Lower crustal crystallization and melt evolution at mid-ocean ridges. </w:t>
      </w:r>
      <w:r w:rsidRPr="006161EF">
        <w:rPr>
          <w:rFonts w:ascii="Calibri" w:hAnsi="Calibri" w:cs="Calibri"/>
          <w:i/>
          <w:iCs/>
        </w:rPr>
        <w:t>Nat. Geosci.</w:t>
      </w:r>
      <w:r w:rsidRPr="006161EF">
        <w:rPr>
          <w:rFonts w:ascii="Calibri" w:hAnsi="Calibri" w:cs="Calibri"/>
        </w:rPr>
        <w:t xml:space="preserve"> </w:t>
      </w:r>
      <w:r w:rsidRPr="006161EF">
        <w:rPr>
          <w:rFonts w:ascii="Calibri" w:hAnsi="Calibri" w:cs="Calibri"/>
          <w:b/>
          <w:bCs/>
        </w:rPr>
        <w:t>5</w:t>
      </w:r>
      <w:r w:rsidRPr="006161EF">
        <w:rPr>
          <w:rFonts w:ascii="Calibri" w:hAnsi="Calibri" w:cs="Calibri"/>
        </w:rPr>
        <w:t>, 651–655 (2012).</w:t>
      </w:r>
    </w:p>
    <w:p w14:paraId="732423A4" w14:textId="77777777" w:rsidR="006161EF" w:rsidRPr="006161EF" w:rsidRDefault="006161EF" w:rsidP="006161EF">
      <w:pPr>
        <w:pStyle w:val="Bibliography"/>
        <w:rPr>
          <w:rFonts w:ascii="Calibri" w:hAnsi="Calibri" w:cs="Calibri"/>
        </w:rPr>
      </w:pPr>
      <w:r w:rsidRPr="006161EF">
        <w:rPr>
          <w:rFonts w:ascii="Calibri" w:hAnsi="Calibri" w:cs="Calibri"/>
        </w:rPr>
        <w:t xml:space="preserve">81. </w:t>
      </w:r>
      <w:r w:rsidRPr="006161EF">
        <w:rPr>
          <w:rFonts w:ascii="Calibri" w:hAnsi="Calibri" w:cs="Calibri"/>
        </w:rPr>
        <w:tab/>
        <w:t xml:space="preserve">R. J. Wysoczanski, M. R. Handler, C. I. Schipper, M. I. Leybourne, J. Creech, M. D. Rotella, A. R. L. Nichols, C. J. N. Wilson, R. B. Stewart, The Tectonomagmatic Source of Ore Metals and Volatile Elements in the Southern Kermadec Arc. </w:t>
      </w:r>
      <w:r w:rsidRPr="006161EF">
        <w:rPr>
          <w:rFonts w:ascii="Calibri" w:hAnsi="Calibri" w:cs="Calibri"/>
          <w:i/>
          <w:iCs/>
        </w:rPr>
        <w:t>Econ. Geol.</w:t>
      </w:r>
      <w:r w:rsidRPr="006161EF">
        <w:rPr>
          <w:rFonts w:ascii="Calibri" w:hAnsi="Calibri" w:cs="Calibri"/>
        </w:rPr>
        <w:t xml:space="preserve"> </w:t>
      </w:r>
      <w:r w:rsidRPr="006161EF">
        <w:rPr>
          <w:rFonts w:ascii="Calibri" w:hAnsi="Calibri" w:cs="Calibri"/>
          <w:b/>
          <w:bCs/>
        </w:rPr>
        <w:t>107</w:t>
      </w:r>
      <w:r w:rsidRPr="006161EF">
        <w:rPr>
          <w:rFonts w:ascii="Calibri" w:hAnsi="Calibri" w:cs="Calibri"/>
        </w:rPr>
        <w:t>, 1539–1556 (2012).</w:t>
      </w:r>
    </w:p>
    <w:p w14:paraId="4C7837D3" w14:textId="77777777" w:rsidR="006161EF" w:rsidRPr="006161EF" w:rsidRDefault="006161EF" w:rsidP="006161EF">
      <w:pPr>
        <w:pStyle w:val="Bibliography"/>
        <w:rPr>
          <w:rFonts w:ascii="Calibri" w:hAnsi="Calibri" w:cs="Calibri"/>
        </w:rPr>
      </w:pPr>
      <w:r w:rsidRPr="006161EF">
        <w:rPr>
          <w:rFonts w:ascii="Calibri" w:hAnsi="Calibri" w:cs="Calibri"/>
        </w:rPr>
        <w:t xml:space="preserve">82. </w:t>
      </w:r>
      <w:r w:rsidRPr="006161EF">
        <w:rPr>
          <w:rFonts w:ascii="Calibri" w:hAnsi="Calibri" w:cs="Calibri"/>
        </w:rPr>
        <w:tab/>
        <w:t xml:space="preserve">J. M. de Moor, T. P. Fischer, P. L. King, R. E. Botcharnikov, R. L. Hervig, D. R. Hilton, P. H. Barry, F. Mangasini, C. Ramirez, Volatile-rich silicate melts from Oldoinyo Lengai volcano (Tanzania): Implications for carbonatite genesis and eruptive behavior.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361</w:t>
      </w:r>
      <w:r w:rsidRPr="006161EF">
        <w:rPr>
          <w:rFonts w:ascii="Calibri" w:hAnsi="Calibri" w:cs="Calibri"/>
        </w:rPr>
        <w:t>, 379–390 (2013).</w:t>
      </w:r>
    </w:p>
    <w:p w14:paraId="3B026D33" w14:textId="77777777" w:rsidR="006161EF" w:rsidRPr="006161EF" w:rsidRDefault="006161EF" w:rsidP="006161EF">
      <w:pPr>
        <w:pStyle w:val="Bibliography"/>
        <w:rPr>
          <w:rFonts w:ascii="Calibri" w:hAnsi="Calibri" w:cs="Calibri"/>
        </w:rPr>
      </w:pPr>
      <w:r w:rsidRPr="006161EF">
        <w:rPr>
          <w:rFonts w:ascii="Calibri" w:hAnsi="Calibri" w:cs="Calibri"/>
        </w:rPr>
        <w:t xml:space="preserve">83. </w:t>
      </w:r>
      <w:r w:rsidRPr="006161EF">
        <w:rPr>
          <w:rFonts w:ascii="Calibri" w:hAnsi="Calibri" w:cs="Calibri"/>
        </w:rPr>
        <w:tab/>
        <w:t xml:space="preserve">A. S. Lloyd, T. Plank, P. Ruprecht, E. H. Hauri, W. Rose, Volatile loss from melt inclusions in pyroclasts of differing sizes.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165</w:t>
      </w:r>
      <w:r w:rsidRPr="006161EF">
        <w:rPr>
          <w:rFonts w:ascii="Calibri" w:hAnsi="Calibri" w:cs="Calibri"/>
        </w:rPr>
        <w:t>, 129–153 (2013).</w:t>
      </w:r>
    </w:p>
    <w:p w14:paraId="6724054E" w14:textId="77777777" w:rsidR="006161EF" w:rsidRPr="006161EF" w:rsidRDefault="006161EF" w:rsidP="006161EF">
      <w:pPr>
        <w:pStyle w:val="Bibliography"/>
        <w:rPr>
          <w:rFonts w:ascii="Calibri" w:hAnsi="Calibri" w:cs="Calibri"/>
        </w:rPr>
      </w:pPr>
      <w:r w:rsidRPr="006161EF">
        <w:rPr>
          <w:rFonts w:ascii="Calibri" w:hAnsi="Calibri" w:cs="Calibri"/>
        </w:rPr>
        <w:t xml:space="preserve">84. </w:t>
      </w:r>
      <w:r w:rsidRPr="006161EF">
        <w:rPr>
          <w:rFonts w:ascii="Calibri" w:hAnsi="Calibri" w:cs="Calibri"/>
        </w:rPr>
        <w:tab/>
        <w:t xml:space="preserve">M. N. Brounce, K. A. Kelley, E. Cottrell, Variations in Fe3+/∑Fe of Mariana Arc Basalts and Mantle Wedge fO2.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55</w:t>
      </w:r>
      <w:r w:rsidRPr="006161EF">
        <w:rPr>
          <w:rFonts w:ascii="Calibri" w:hAnsi="Calibri" w:cs="Calibri"/>
        </w:rPr>
        <w:t>, 2513–2536 (2014).</w:t>
      </w:r>
    </w:p>
    <w:p w14:paraId="6BEC81FC" w14:textId="77777777" w:rsidR="006161EF" w:rsidRPr="006161EF" w:rsidRDefault="006161EF" w:rsidP="006161EF">
      <w:pPr>
        <w:pStyle w:val="Bibliography"/>
        <w:rPr>
          <w:rFonts w:ascii="Calibri" w:hAnsi="Calibri" w:cs="Calibri"/>
        </w:rPr>
      </w:pPr>
      <w:r w:rsidRPr="006161EF">
        <w:rPr>
          <w:rFonts w:ascii="Calibri" w:hAnsi="Calibri" w:cs="Calibri"/>
        </w:rPr>
        <w:t xml:space="preserve">85. </w:t>
      </w:r>
      <w:r w:rsidRPr="006161EF">
        <w:rPr>
          <w:rFonts w:ascii="Calibri" w:hAnsi="Calibri" w:cs="Calibri"/>
        </w:rPr>
        <w:tab/>
        <w:t xml:space="preserve">M. E. Hartley, J. Maclennan, M. Edmonds, T. Thordarson, Reconstructing the deep CO2 degassing behaviour of large basaltic fissure eruptions.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393</w:t>
      </w:r>
      <w:r w:rsidRPr="006161EF">
        <w:rPr>
          <w:rFonts w:ascii="Calibri" w:hAnsi="Calibri" w:cs="Calibri"/>
        </w:rPr>
        <w:t>, 120–131 (2014).</w:t>
      </w:r>
    </w:p>
    <w:p w14:paraId="6B439C07" w14:textId="77777777" w:rsidR="006161EF" w:rsidRPr="006161EF" w:rsidRDefault="006161EF" w:rsidP="006161EF">
      <w:pPr>
        <w:pStyle w:val="Bibliography"/>
        <w:rPr>
          <w:rFonts w:ascii="Calibri" w:hAnsi="Calibri" w:cs="Calibri"/>
        </w:rPr>
      </w:pPr>
      <w:r w:rsidRPr="006161EF">
        <w:rPr>
          <w:rFonts w:ascii="Calibri" w:hAnsi="Calibri" w:cs="Calibri"/>
        </w:rPr>
        <w:t xml:space="preserve">86. </w:t>
      </w:r>
      <w:r w:rsidRPr="006161EF">
        <w:rPr>
          <w:rFonts w:ascii="Calibri" w:hAnsi="Calibri" w:cs="Calibri"/>
        </w:rPr>
        <w:tab/>
        <w:t xml:space="preserve">N. Métrich, V. Zanon, L. Créon, A. Hildenbrand, M. Moreira, F. O. Marques, Is the ‘Azores Hotspot’ a Wetspot? Insights from the Geochemistry of Fluid and Melt Inclusions in Olivine of Pico Basalts.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55</w:t>
      </w:r>
      <w:r w:rsidRPr="006161EF">
        <w:rPr>
          <w:rFonts w:ascii="Calibri" w:hAnsi="Calibri" w:cs="Calibri"/>
        </w:rPr>
        <w:t>, 377–393 (2014).</w:t>
      </w:r>
    </w:p>
    <w:p w14:paraId="1BC59F92"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87. </w:t>
      </w:r>
      <w:r w:rsidRPr="006161EF">
        <w:rPr>
          <w:rFonts w:ascii="Calibri" w:hAnsi="Calibri" w:cs="Calibri"/>
        </w:rPr>
        <w:tab/>
        <w:t xml:space="preserve">M. L. Myers, D. J. Geist, M. C. Rowe, K. S. Harpp, P. J. Wallace, J. Dufek, Replenishment of volatile-rich mafic magma into a degassed chamber drives mixing and eruption of Tungurahua volcano. </w:t>
      </w:r>
      <w:r w:rsidRPr="006161EF">
        <w:rPr>
          <w:rFonts w:ascii="Calibri" w:hAnsi="Calibri" w:cs="Calibri"/>
          <w:i/>
          <w:iCs/>
        </w:rPr>
        <w:t>Bull. Volcanol.</w:t>
      </w:r>
      <w:r w:rsidRPr="006161EF">
        <w:rPr>
          <w:rFonts w:ascii="Calibri" w:hAnsi="Calibri" w:cs="Calibri"/>
        </w:rPr>
        <w:t xml:space="preserve"> </w:t>
      </w:r>
      <w:r w:rsidRPr="006161EF">
        <w:rPr>
          <w:rFonts w:ascii="Calibri" w:hAnsi="Calibri" w:cs="Calibri"/>
          <w:b/>
          <w:bCs/>
        </w:rPr>
        <w:t>76</w:t>
      </w:r>
      <w:r w:rsidRPr="006161EF">
        <w:rPr>
          <w:rFonts w:ascii="Calibri" w:hAnsi="Calibri" w:cs="Calibri"/>
        </w:rPr>
        <w:t>, 872 (2014).</w:t>
      </w:r>
    </w:p>
    <w:p w14:paraId="07877497" w14:textId="77777777" w:rsidR="006161EF" w:rsidRPr="006161EF" w:rsidRDefault="006161EF" w:rsidP="006161EF">
      <w:pPr>
        <w:pStyle w:val="Bibliography"/>
        <w:rPr>
          <w:rFonts w:ascii="Calibri" w:hAnsi="Calibri" w:cs="Calibri"/>
        </w:rPr>
      </w:pPr>
      <w:r w:rsidRPr="006161EF">
        <w:rPr>
          <w:rFonts w:ascii="Calibri" w:hAnsi="Calibri" w:cs="Calibri"/>
        </w:rPr>
        <w:t xml:space="preserve">88. </w:t>
      </w:r>
      <w:r w:rsidRPr="006161EF">
        <w:rPr>
          <w:rFonts w:ascii="Calibri" w:hAnsi="Calibri" w:cs="Calibri"/>
        </w:rPr>
        <w:tab/>
        <w:t xml:space="preserve">I. Sides, M. Edmonds, J. Maclennan, B. F. Houghton, D. A. Swanson, M. J. Steele-MacInnis, Magma mixing and high fountaining during the 1959 Kīlauea Iki eruption, Hawai ‘i.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400</w:t>
      </w:r>
      <w:r w:rsidRPr="006161EF">
        <w:rPr>
          <w:rFonts w:ascii="Calibri" w:hAnsi="Calibri" w:cs="Calibri"/>
        </w:rPr>
        <w:t>, 102–112 (2014).</w:t>
      </w:r>
    </w:p>
    <w:p w14:paraId="72908272" w14:textId="77777777" w:rsidR="006161EF" w:rsidRPr="006161EF" w:rsidRDefault="006161EF" w:rsidP="006161EF">
      <w:pPr>
        <w:pStyle w:val="Bibliography"/>
        <w:rPr>
          <w:rFonts w:ascii="Calibri" w:hAnsi="Calibri" w:cs="Calibri"/>
        </w:rPr>
      </w:pPr>
      <w:r w:rsidRPr="006161EF">
        <w:rPr>
          <w:rFonts w:ascii="Calibri" w:hAnsi="Calibri" w:cs="Calibri"/>
        </w:rPr>
        <w:t xml:space="preserve">89. </w:t>
      </w:r>
      <w:r w:rsidRPr="006161EF">
        <w:rPr>
          <w:rFonts w:ascii="Calibri" w:hAnsi="Calibri" w:cs="Calibri"/>
        </w:rPr>
        <w:tab/>
        <w:t xml:space="preserve">V. D. Wanless, M. D. Behn, A. M. Shaw, T. Plank, Variations in melting dynamics and mantle compositions along the Eastern Volcanic Zone of the Gakkel Ridge: insights from olivine-hosted melt inclusions.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167</w:t>
      </w:r>
      <w:r w:rsidRPr="006161EF">
        <w:rPr>
          <w:rFonts w:ascii="Calibri" w:hAnsi="Calibri" w:cs="Calibri"/>
        </w:rPr>
        <w:t>, 1005 (2014).</w:t>
      </w:r>
    </w:p>
    <w:p w14:paraId="2CE93518" w14:textId="77777777" w:rsidR="006161EF" w:rsidRPr="006161EF" w:rsidRDefault="006161EF" w:rsidP="006161EF">
      <w:pPr>
        <w:pStyle w:val="Bibliography"/>
        <w:rPr>
          <w:rFonts w:ascii="Calibri" w:hAnsi="Calibri" w:cs="Calibri"/>
        </w:rPr>
      </w:pPr>
      <w:r w:rsidRPr="006161EF">
        <w:rPr>
          <w:rFonts w:ascii="Calibri" w:hAnsi="Calibri" w:cs="Calibri"/>
        </w:rPr>
        <w:t xml:space="preserve">90. </w:t>
      </w:r>
      <w:r w:rsidRPr="006161EF">
        <w:rPr>
          <w:rFonts w:ascii="Calibri" w:hAnsi="Calibri" w:cs="Calibri"/>
        </w:rPr>
        <w:tab/>
        <w:t xml:space="preserve">V. D. Wanless, A. M. Shaw, M. D. Behn, S. A. Soule, J. Escartín, C. Hamelin, Magmatic plumbing at Lucky Strike volcano based on olivine-hosted melt inclusion compositions. </w:t>
      </w:r>
      <w:r w:rsidRPr="006161EF">
        <w:rPr>
          <w:rFonts w:ascii="Calibri" w:hAnsi="Calibri" w:cs="Calibri"/>
          <w:i/>
          <w:iCs/>
        </w:rPr>
        <w:t>Geochem. Geophys. Geosystems</w:t>
      </w:r>
      <w:r w:rsidRPr="006161EF">
        <w:rPr>
          <w:rFonts w:ascii="Calibri" w:hAnsi="Calibri" w:cs="Calibri"/>
        </w:rPr>
        <w:t xml:space="preserve"> </w:t>
      </w:r>
      <w:r w:rsidRPr="006161EF">
        <w:rPr>
          <w:rFonts w:ascii="Calibri" w:hAnsi="Calibri" w:cs="Calibri"/>
          <w:b/>
          <w:bCs/>
        </w:rPr>
        <w:t>16</w:t>
      </w:r>
      <w:r w:rsidRPr="006161EF">
        <w:rPr>
          <w:rFonts w:ascii="Calibri" w:hAnsi="Calibri" w:cs="Calibri"/>
        </w:rPr>
        <w:t>, 126–147 (2015).</w:t>
      </w:r>
    </w:p>
    <w:p w14:paraId="09A69FEE" w14:textId="77777777" w:rsidR="006161EF" w:rsidRPr="006161EF" w:rsidRDefault="006161EF" w:rsidP="006161EF">
      <w:pPr>
        <w:pStyle w:val="Bibliography"/>
        <w:rPr>
          <w:rFonts w:ascii="Calibri" w:hAnsi="Calibri" w:cs="Calibri"/>
        </w:rPr>
      </w:pPr>
      <w:r w:rsidRPr="006161EF">
        <w:rPr>
          <w:rFonts w:ascii="Calibri" w:hAnsi="Calibri" w:cs="Calibri"/>
        </w:rPr>
        <w:t xml:space="preserve">91. </w:t>
      </w:r>
      <w:r w:rsidRPr="006161EF">
        <w:rPr>
          <w:rFonts w:ascii="Calibri" w:hAnsi="Calibri" w:cs="Calibri"/>
        </w:rPr>
        <w:tab/>
        <w:t xml:space="preserve">M. Cassidy, M. Edmonds, S. F. L. Watt, M. R. Palmer, T. M. Gernon, Origin of Basalts by Hybridization in Andesite-dominated Arcs.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56</w:t>
      </w:r>
      <w:r w:rsidRPr="006161EF">
        <w:rPr>
          <w:rFonts w:ascii="Calibri" w:hAnsi="Calibri" w:cs="Calibri"/>
        </w:rPr>
        <w:t>, 325–346 (2015).</w:t>
      </w:r>
    </w:p>
    <w:p w14:paraId="58522881" w14:textId="77777777" w:rsidR="006161EF" w:rsidRPr="006161EF" w:rsidRDefault="006161EF" w:rsidP="006161EF">
      <w:pPr>
        <w:pStyle w:val="Bibliography"/>
        <w:rPr>
          <w:rFonts w:ascii="Calibri" w:hAnsi="Calibri" w:cs="Calibri"/>
        </w:rPr>
      </w:pPr>
      <w:r w:rsidRPr="006161EF">
        <w:rPr>
          <w:rFonts w:ascii="Calibri" w:hAnsi="Calibri" w:cs="Calibri"/>
        </w:rPr>
        <w:t xml:space="preserve">92. </w:t>
      </w:r>
      <w:r w:rsidRPr="006161EF">
        <w:rPr>
          <w:rFonts w:ascii="Calibri" w:hAnsi="Calibri" w:cs="Calibri"/>
        </w:rPr>
        <w:tab/>
        <w:t xml:space="preserve">A. Colman, J. M. Sinton, V. D. Wanless, Constraints from melt inclusions on depths of magma residence at intermediate magma supply along the Galápagos Spreading Center.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412</w:t>
      </w:r>
      <w:r w:rsidRPr="006161EF">
        <w:rPr>
          <w:rFonts w:ascii="Calibri" w:hAnsi="Calibri" w:cs="Calibri"/>
        </w:rPr>
        <w:t>, 122–131 (2015).</w:t>
      </w:r>
    </w:p>
    <w:p w14:paraId="62E8BBCC" w14:textId="77777777" w:rsidR="006161EF" w:rsidRPr="006161EF" w:rsidRDefault="006161EF" w:rsidP="006161EF">
      <w:pPr>
        <w:pStyle w:val="Bibliography"/>
        <w:rPr>
          <w:rFonts w:ascii="Calibri" w:hAnsi="Calibri" w:cs="Calibri"/>
        </w:rPr>
      </w:pPr>
      <w:r w:rsidRPr="006161EF">
        <w:rPr>
          <w:rFonts w:ascii="Calibri" w:hAnsi="Calibri" w:cs="Calibri"/>
        </w:rPr>
        <w:t xml:space="preserve">93. </w:t>
      </w:r>
      <w:r w:rsidRPr="006161EF">
        <w:rPr>
          <w:rFonts w:ascii="Calibri" w:hAnsi="Calibri" w:cs="Calibri"/>
        </w:rPr>
        <w:tab/>
        <w:t xml:space="preserve">T. R. Hudgins, S. B. Mukasa, A. C. Simon, G. Moore, E. Barifaijo, Melt inclusion evidence for CO2-rich melts beneath the western branch of the East African Rift: implications for long-term storage of volatiles in the deep lithospheric mantle.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169</w:t>
      </w:r>
      <w:r w:rsidRPr="006161EF">
        <w:rPr>
          <w:rFonts w:ascii="Calibri" w:hAnsi="Calibri" w:cs="Calibri"/>
        </w:rPr>
        <w:t>, 46 (2015).</w:t>
      </w:r>
    </w:p>
    <w:p w14:paraId="15796045" w14:textId="77777777" w:rsidR="006161EF" w:rsidRPr="006161EF" w:rsidRDefault="006161EF" w:rsidP="006161EF">
      <w:pPr>
        <w:pStyle w:val="Bibliography"/>
        <w:rPr>
          <w:rFonts w:ascii="Calibri" w:hAnsi="Calibri" w:cs="Calibri"/>
        </w:rPr>
      </w:pPr>
      <w:r w:rsidRPr="006161EF">
        <w:rPr>
          <w:rFonts w:ascii="Calibri" w:hAnsi="Calibri" w:cs="Calibri"/>
        </w:rPr>
        <w:t xml:space="preserve">94. </w:t>
      </w:r>
      <w:r w:rsidRPr="006161EF">
        <w:rPr>
          <w:rFonts w:ascii="Calibri" w:hAnsi="Calibri" w:cs="Calibri"/>
        </w:rPr>
        <w:tab/>
        <w:t xml:space="preserve">L. R. Moore, E. Gazel, R. Tuohy, A. S. Lloyd, R. Esposito, M. Steele-MacInnis, E. H. Hauri, P. J. Wallace, T. Plank, R. J. Bodnar, Bubbles matter: An assessment of the contribution of vapor bubbles to melt inclusion volatile budgets. </w:t>
      </w:r>
      <w:r w:rsidRPr="006161EF">
        <w:rPr>
          <w:rFonts w:ascii="Calibri" w:hAnsi="Calibri" w:cs="Calibri"/>
          <w:i/>
          <w:iCs/>
        </w:rPr>
        <w:t>Am. Mineral.</w:t>
      </w:r>
      <w:r w:rsidRPr="006161EF">
        <w:rPr>
          <w:rFonts w:ascii="Calibri" w:hAnsi="Calibri" w:cs="Calibri"/>
        </w:rPr>
        <w:t xml:space="preserve"> </w:t>
      </w:r>
      <w:r w:rsidRPr="006161EF">
        <w:rPr>
          <w:rFonts w:ascii="Calibri" w:hAnsi="Calibri" w:cs="Calibri"/>
          <w:b/>
          <w:bCs/>
        </w:rPr>
        <w:t>100</w:t>
      </w:r>
      <w:r w:rsidRPr="006161EF">
        <w:rPr>
          <w:rFonts w:ascii="Calibri" w:hAnsi="Calibri" w:cs="Calibri"/>
        </w:rPr>
        <w:t>, 806–823 (2015).</w:t>
      </w:r>
    </w:p>
    <w:p w14:paraId="6C6F04C4" w14:textId="77777777" w:rsidR="006161EF" w:rsidRPr="006161EF" w:rsidRDefault="006161EF" w:rsidP="006161EF">
      <w:pPr>
        <w:pStyle w:val="Bibliography"/>
        <w:rPr>
          <w:rFonts w:ascii="Calibri" w:hAnsi="Calibri" w:cs="Calibri"/>
        </w:rPr>
      </w:pPr>
      <w:r w:rsidRPr="006161EF">
        <w:rPr>
          <w:rFonts w:ascii="Calibri" w:hAnsi="Calibri" w:cs="Calibri"/>
        </w:rPr>
        <w:t xml:space="preserve">95. </w:t>
      </w:r>
      <w:r w:rsidRPr="006161EF">
        <w:rPr>
          <w:rFonts w:ascii="Calibri" w:hAnsi="Calibri" w:cs="Calibri"/>
        </w:rPr>
        <w:tab/>
        <w:t xml:space="preserve">L. R. Moore, N. Mironov, M. Portnyagin, E. Gazel, R. J. Bodnar, Volatile contents of primitive bubble-bearing melt inclusions from Klyuchevskoy volcano, Kamchatka: Comparison of volatile contents determined by mass-balance versus experimental homogenization.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358</w:t>
      </w:r>
      <w:r w:rsidRPr="006161EF">
        <w:rPr>
          <w:rFonts w:ascii="Calibri" w:hAnsi="Calibri" w:cs="Calibri"/>
        </w:rPr>
        <w:t>, 124–131 (2018).</w:t>
      </w:r>
    </w:p>
    <w:p w14:paraId="7A16BAE7" w14:textId="77777777" w:rsidR="006161EF" w:rsidRPr="006161EF" w:rsidRDefault="006161EF" w:rsidP="006161EF">
      <w:pPr>
        <w:pStyle w:val="Bibliography"/>
        <w:rPr>
          <w:rFonts w:ascii="Calibri" w:hAnsi="Calibri" w:cs="Calibri"/>
        </w:rPr>
      </w:pPr>
      <w:r w:rsidRPr="006161EF">
        <w:rPr>
          <w:rFonts w:ascii="Calibri" w:hAnsi="Calibri" w:cs="Calibri"/>
        </w:rPr>
        <w:t xml:space="preserve">96. </w:t>
      </w:r>
      <w:r w:rsidRPr="006161EF">
        <w:rPr>
          <w:rFonts w:ascii="Calibri" w:hAnsi="Calibri" w:cs="Calibri"/>
        </w:rPr>
        <w:tab/>
        <w:t xml:space="preserve">L. R. Moore, E. Gazel, R. J. Bodnar, The volatile budget of Hawaiian magmatism: Constraints from melt inclusions from Haleakala volcano, Hawaii.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410</w:t>
      </w:r>
      <w:r w:rsidRPr="006161EF">
        <w:rPr>
          <w:rFonts w:ascii="Calibri" w:hAnsi="Calibri" w:cs="Calibri"/>
        </w:rPr>
        <w:t>, 107144 (2021).</w:t>
      </w:r>
    </w:p>
    <w:p w14:paraId="550D18BE" w14:textId="77777777" w:rsidR="006161EF" w:rsidRPr="006161EF" w:rsidRDefault="006161EF" w:rsidP="006161EF">
      <w:pPr>
        <w:pStyle w:val="Bibliography"/>
        <w:rPr>
          <w:rFonts w:ascii="Calibri" w:hAnsi="Calibri" w:cs="Calibri"/>
        </w:rPr>
      </w:pPr>
      <w:r w:rsidRPr="006161EF">
        <w:rPr>
          <w:rFonts w:ascii="Calibri" w:hAnsi="Calibri" w:cs="Calibri"/>
        </w:rPr>
        <w:t xml:space="preserve">97. </w:t>
      </w:r>
      <w:r w:rsidRPr="006161EF">
        <w:rPr>
          <w:rFonts w:ascii="Calibri" w:hAnsi="Calibri" w:cs="Calibri"/>
        </w:rPr>
        <w:tab/>
        <w:t xml:space="preserve">P. Plechov, J. Blundy, N. Nekrylov, E. Melekhova, V. Shcherbakov, M. S. Tikhonova, Petrology and volatile content of magmas erupted from Tolbachik Volcano, Kamchatka, 2012–13.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307</w:t>
      </w:r>
      <w:r w:rsidRPr="006161EF">
        <w:rPr>
          <w:rFonts w:ascii="Calibri" w:hAnsi="Calibri" w:cs="Calibri"/>
        </w:rPr>
        <w:t>, 182–199 (2015).</w:t>
      </w:r>
    </w:p>
    <w:p w14:paraId="727B0F5B" w14:textId="77777777" w:rsidR="006161EF" w:rsidRPr="006161EF" w:rsidRDefault="006161EF" w:rsidP="006161EF">
      <w:pPr>
        <w:pStyle w:val="Bibliography"/>
        <w:rPr>
          <w:rFonts w:ascii="Calibri" w:hAnsi="Calibri" w:cs="Calibri"/>
        </w:rPr>
      </w:pPr>
      <w:r w:rsidRPr="006161EF">
        <w:rPr>
          <w:rFonts w:ascii="Calibri" w:hAnsi="Calibri" w:cs="Calibri"/>
        </w:rPr>
        <w:t xml:space="preserve">98. </w:t>
      </w:r>
      <w:r w:rsidRPr="006161EF">
        <w:rPr>
          <w:rFonts w:ascii="Calibri" w:hAnsi="Calibri" w:cs="Calibri"/>
        </w:rPr>
        <w:tab/>
        <w:t xml:space="preserve">J. M. Ribeiro, R. J. Stern, K. A. Kelley, A. M. Shaw, F. Martinez, Y. Ohara, Composition of the slab-derived fluids released beneath the Mariana forearc: Evidence for shallow dehydration of the subducting plate.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418</w:t>
      </w:r>
      <w:r w:rsidRPr="006161EF">
        <w:rPr>
          <w:rFonts w:ascii="Calibri" w:hAnsi="Calibri" w:cs="Calibri"/>
        </w:rPr>
        <w:t>, 136–148 (2015).</w:t>
      </w:r>
    </w:p>
    <w:p w14:paraId="76090A32"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99. </w:t>
      </w:r>
      <w:r w:rsidRPr="006161EF">
        <w:rPr>
          <w:rFonts w:ascii="Calibri" w:hAnsi="Calibri" w:cs="Calibri"/>
        </w:rPr>
        <w:tab/>
        <w:t xml:space="preserve">P. J. Wallace, V. S. Kamenetsky, P. Cervantes, Melt inclusion CO2 contents, pressures of olivine crystallization, and the problem of shrinkage bubbles. </w:t>
      </w:r>
      <w:r w:rsidRPr="006161EF">
        <w:rPr>
          <w:rFonts w:ascii="Calibri" w:hAnsi="Calibri" w:cs="Calibri"/>
          <w:i/>
          <w:iCs/>
        </w:rPr>
        <w:t>Am. Mineral.</w:t>
      </w:r>
      <w:r w:rsidRPr="006161EF">
        <w:rPr>
          <w:rFonts w:ascii="Calibri" w:hAnsi="Calibri" w:cs="Calibri"/>
        </w:rPr>
        <w:t xml:space="preserve"> </w:t>
      </w:r>
      <w:r w:rsidRPr="006161EF">
        <w:rPr>
          <w:rFonts w:ascii="Calibri" w:hAnsi="Calibri" w:cs="Calibri"/>
          <w:b/>
          <w:bCs/>
        </w:rPr>
        <w:t>100</w:t>
      </w:r>
      <w:r w:rsidRPr="006161EF">
        <w:rPr>
          <w:rFonts w:ascii="Calibri" w:hAnsi="Calibri" w:cs="Calibri"/>
        </w:rPr>
        <w:t>, 787–794 (2015).</w:t>
      </w:r>
    </w:p>
    <w:p w14:paraId="53D90EFB" w14:textId="77777777" w:rsidR="006161EF" w:rsidRPr="006161EF" w:rsidRDefault="006161EF" w:rsidP="006161EF">
      <w:pPr>
        <w:pStyle w:val="Bibliography"/>
        <w:rPr>
          <w:rFonts w:ascii="Calibri" w:hAnsi="Calibri" w:cs="Calibri"/>
        </w:rPr>
      </w:pPr>
      <w:r w:rsidRPr="006161EF">
        <w:rPr>
          <w:rFonts w:ascii="Calibri" w:hAnsi="Calibri" w:cs="Calibri"/>
        </w:rPr>
        <w:t xml:space="preserve">100. </w:t>
      </w:r>
      <w:r w:rsidRPr="006161EF">
        <w:rPr>
          <w:rFonts w:ascii="Calibri" w:hAnsi="Calibri" w:cs="Calibri"/>
        </w:rPr>
        <w:tab/>
        <w:t xml:space="preserve">T. H. Druitt, M. Mercier, L. Florentin, E. Deloule, N. Cluzel, T. Flaherty, E. Médard, A. Cadoux, Magma Storage and Extraction Associated with Plinian and Interplinian Activity at Santorini Caldera (Greece).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57</w:t>
      </w:r>
      <w:r w:rsidRPr="006161EF">
        <w:rPr>
          <w:rFonts w:ascii="Calibri" w:hAnsi="Calibri" w:cs="Calibri"/>
        </w:rPr>
        <w:t>, 461–494 (2016).</w:t>
      </w:r>
    </w:p>
    <w:p w14:paraId="4920A5E6" w14:textId="77777777" w:rsidR="006161EF" w:rsidRPr="006161EF" w:rsidRDefault="006161EF" w:rsidP="006161EF">
      <w:pPr>
        <w:pStyle w:val="Bibliography"/>
        <w:rPr>
          <w:rFonts w:ascii="Calibri" w:hAnsi="Calibri" w:cs="Calibri"/>
        </w:rPr>
      </w:pPr>
      <w:r w:rsidRPr="006161EF">
        <w:rPr>
          <w:rFonts w:ascii="Calibri" w:hAnsi="Calibri" w:cs="Calibri"/>
        </w:rPr>
        <w:t xml:space="preserve">101. </w:t>
      </w:r>
      <w:r w:rsidRPr="006161EF">
        <w:rPr>
          <w:rFonts w:ascii="Calibri" w:hAnsi="Calibri" w:cs="Calibri"/>
        </w:rPr>
        <w:tab/>
        <w:t xml:space="preserve">D. C. S. Ruth, E. Cottrell, J. A. Cortés, K. A. Kelley, E. S. Calder, From Passive Degassing to Violent Strombolian Eruption: the Case of the 2008 Eruption of Llaima Volcano, Chile.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57</w:t>
      </w:r>
      <w:r w:rsidRPr="006161EF">
        <w:rPr>
          <w:rFonts w:ascii="Calibri" w:hAnsi="Calibri" w:cs="Calibri"/>
        </w:rPr>
        <w:t>, 1833–1864 (2016).</w:t>
      </w:r>
    </w:p>
    <w:p w14:paraId="048945EB" w14:textId="77777777" w:rsidR="006161EF" w:rsidRPr="006161EF" w:rsidRDefault="006161EF" w:rsidP="006161EF">
      <w:pPr>
        <w:pStyle w:val="Bibliography"/>
        <w:rPr>
          <w:rFonts w:ascii="Calibri" w:hAnsi="Calibri" w:cs="Calibri"/>
        </w:rPr>
      </w:pPr>
      <w:r w:rsidRPr="006161EF">
        <w:rPr>
          <w:rFonts w:ascii="Calibri" w:hAnsi="Calibri" w:cs="Calibri"/>
        </w:rPr>
        <w:t xml:space="preserve">102. </w:t>
      </w:r>
      <w:r w:rsidRPr="006161EF">
        <w:rPr>
          <w:rFonts w:ascii="Calibri" w:hAnsi="Calibri" w:cs="Calibri"/>
        </w:rPr>
        <w:tab/>
        <w:t xml:space="preserve">S. Venugopal, S. Moune, G. Williams-Jones, Investigating the subsurface connection beneath Cerro Negro volcano and the El Hoyo Complex, Nicaragua.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325</w:t>
      </w:r>
      <w:r w:rsidRPr="006161EF">
        <w:rPr>
          <w:rFonts w:ascii="Calibri" w:hAnsi="Calibri" w:cs="Calibri"/>
        </w:rPr>
        <w:t>, 211–224 (2016).</w:t>
      </w:r>
    </w:p>
    <w:p w14:paraId="214C084A" w14:textId="77777777" w:rsidR="006161EF" w:rsidRPr="006161EF" w:rsidRDefault="006161EF" w:rsidP="006161EF">
      <w:pPr>
        <w:pStyle w:val="Bibliography"/>
        <w:rPr>
          <w:rFonts w:ascii="Calibri" w:hAnsi="Calibri" w:cs="Calibri"/>
        </w:rPr>
      </w:pPr>
      <w:r w:rsidRPr="006161EF">
        <w:rPr>
          <w:rFonts w:ascii="Calibri" w:hAnsi="Calibri" w:cs="Calibri"/>
        </w:rPr>
        <w:t xml:space="preserve">103. </w:t>
      </w:r>
      <w:r w:rsidRPr="006161EF">
        <w:rPr>
          <w:rFonts w:ascii="Calibri" w:hAnsi="Calibri" w:cs="Calibri"/>
        </w:rPr>
        <w:tab/>
        <w:t xml:space="preserve">S. Venugopal, S. Moune, G. Williams-Jones, T. Druitt, N. Vigouroux, A. Wilson, J. K. Russell, Two distinct mantle sources beneath the Garibaldi Volcanic Belt: Insight from olivine-hosted melt inclusions. </w:t>
      </w:r>
      <w:r w:rsidRPr="006161EF">
        <w:rPr>
          <w:rFonts w:ascii="Calibri" w:hAnsi="Calibri" w:cs="Calibri"/>
          <w:i/>
          <w:iCs/>
        </w:rPr>
        <w:t>Chem. Geol.</w:t>
      </w:r>
      <w:r w:rsidRPr="006161EF">
        <w:rPr>
          <w:rFonts w:ascii="Calibri" w:hAnsi="Calibri" w:cs="Calibri"/>
        </w:rPr>
        <w:t xml:space="preserve"> </w:t>
      </w:r>
      <w:r w:rsidRPr="006161EF">
        <w:rPr>
          <w:rFonts w:ascii="Calibri" w:hAnsi="Calibri" w:cs="Calibri"/>
          <w:b/>
          <w:bCs/>
        </w:rPr>
        <w:t>532</w:t>
      </w:r>
      <w:r w:rsidRPr="006161EF">
        <w:rPr>
          <w:rFonts w:ascii="Calibri" w:hAnsi="Calibri" w:cs="Calibri"/>
        </w:rPr>
        <w:t>, 119346 (2020).</w:t>
      </w:r>
    </w:p>
    <w:p w14:paraId="7CE6B008" w14:textId="77777777" w:rsidR="006161EF" w:rsidRPr="006161EF" w:rsidRDefault="006161EF" w:rsidP="006161EF">
      <w:pPr>
        <w:pStyle w:val="Bibliography"/>
        <w:rPr>
          <w:rFonts w:ascii="Calibri" w:hAnsi="Calibri" w:cs="Calibri"/>
        </w:rPr>
      </w:pPr>
      <w:r w:rsidRPr="006161EF">
        <w:rPr>
          <w:rFonts w:ascii="Calibri" w:hAnsi="Calibri" w:cs="Calibri"/>
        </w:rPr>
        <w:t xml:space="preserve">104. </w:t>
      </w:r>
      <w:r w:rsidRPr="006161EF">
        <w:rPr>
          <w:rFonts w:ascii="Calibri" w:hAnsi="Calibri" w:cs="Calibri"/>
        </w:rPr>
        <w:tab/>
        <w:t xml:space="preserve">K. J. Walowski, P. J. Wallace, M. A. Clynne, D. J. Rasmussen, D. Weis, Slab melting and magma formation beneath the southern Cascade arc.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446</w:t>
      </w:r>
      <w:r w:rsidRPr="006161EF">
        <w:rPr>
          <w:rFonts w:ascii="Calibri" w:hAnsi="Calibri" w:cs="Calibri"/>
        </w:rPr>
        <w:t>, 100–112 (2016).</w:t>
      </w:r>
    </w:p>
    <w:p w14:paraId="38FC291B" w14:textId="77777777" w:rsidR="006161EF" w:rsidRPr="006161EF" w:rsidRDefault="006161EF" w:rsidP="006161EF">
      <w:pPr>
        <w:pStyle w:val="Bibliography"/>
        <w:rPr>
          <w:rFonts w:ascii="Calibri" w:hAnsi="Calibri" w:cs="Calibri"/>
        </w:rPr>
      </w:pPr>
      <w:r w:rsidRPr="006161EF">
        <w:rPr>
          <w:rFonts w:ascii="Calibri" w:hAnsi="Calibri" w:cs="Calibri"/>
        </w:rPr>
        <w:t xml:space="preserve">105. </w:t>
      </w:r>
      <w:r w:rsidRPr="006161EF">
        <w:rPr>
          <w:rFonts w:ascii="Calibri" w:hAnsi="Calibri" w:cs="Calibri"/>
        </w:rPr>
        <w:tab/>
        <w:t xml:space="preserve">K. J. Walowski, L. A. Kirstein, J. C. M. De Hoog, T. R. Elliott, I. P. Savov, R. E. Jones, Investigating ocean island mantle source heterogeneity with boron isotopes in melt inclusions.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508</w:t>
      </w:r>
      <w:r w:rsidRPr="006161EF">
        <w:rPr>
          <w:rFonts w:ascii="Calibri" w:hAnsi="Calibri" w:cs="Calibri"/>
        </w:rPr>
        <w:t>, 97–108 (2019).</w:t>
      </w:r>
    </w:p>
    <w:p w14:paraId="3CC1B093" w14:textId="77777777" w:rsidR="006161EF" w:rsidRPr="006161EF" w:rsidRDefault="006161EF" w:rsidP="006161EF">
      <w:pPr>
        <w:pStyle w:val="Bibliography"/>
        <w:rPr>
          <w:rFonts w:ascii="Calibri" w:hAnsi="Calibri" w:cs="Calibri"/>
        </w:rPr>
      </w:pPr>
      <w:r w:rsidRPr="006161EF">
        <w:rPr>
          <w:rFonts w:ascii="Calibri" w:hAnsi="Calibri" w:cs="Calibri"/>
        </w:rPr>
        <w:t xml:space="preserve">106. </w:t>
      </w:r>
      <w:r w:rsidRPr="006161EF">
        <w:rPr>
          <w:rFonts w:ascii="Calibri" w:hAnsi="Calibri" w:cs="Calibri"/>
        </w:rPr>
        <w:tab/>
        <w:t xml:space="preserve">A. Donovan, J. Blundy, C. Oppenheimer, I. Buisman, The 2011 eruption of Nabro volcano, Eritrea: perspectives on magmatic processes from melt inclusions.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173</w:t>
      </w:r>
      <w:r w:rsidRPr="006161EF">
        <w:rPr>
          <w:rFonts w:ascii="Calibri" w:hAnsi="Calibri" w:cs="Calibri"/>
        </w:rPr>
        <w:t>, 1 (2017).</w:t>
      </w:r>
    </w:p>
    <w:p w14:paraId="6D9FC0FB" w14:textId="77777777" w:rsidR="006161EF" w:rsidRPr="006161EF" w:rsidRDefault="006161EF" w:rsidP="006161EF">
      <w:pPr>
        <w:pStyle w:val="Bibliography"/>
        <w:rPr>
          <w:rFonts w:ascii="Calibri" w:hAnsi="Calibri" w:cs="Calibri"/>
        </w:rPr>
      </w:pPr>
      <w:r w:rsidRPr="006161EF">
        <w:rPr>
          <w:rFonts w:ascii="Calibri" w:hAnsi="Calibri" w:cs="Calibri"/>
        </w:rPr>
        <w:t xml:space="preserve">107. </w:t>
      </w:r>
      <w:r w:rsidRPr="006161EF">
        <w:rPr>
          <w:rFonts w:ascii="Calibri" w:hAnsi="Calibri" w:cs="Calibri"/>
        </w:rPr>
        <w:tab/>
        <w:t xml:space="preserve">E. H. Hauri, J. Maclennan, D. McKenzie, K. Gronvold, N. Oskarsson, N. Shimizu, CO2 content beneath northern Iceland and the variability of mantle carbon. </w:t>
      </w:r>
      <w:r w:rsidRPr="006161EF">
        <w:rPr>
          <w:rFonts w:ascii="Calibri" w:hAnsi="Calibri" w:cs="Calibri"/>
          <w:i/>
          <w:iCs/>
        </w:rPr>
        <w:t>Geology</w:t>
      </w:r>
      <w:r w:rsidRPr="006161EF">
        <w:rPr>
          <w:rFonts w:ascii="Calibri" w:hAnsi="Calibri" w:cs="Calibri"/>
        </w:rPr>
        <w:t xml:space="preserve"> </w:t>
      </w:r>
      <w:r w:rsidRPr="006161EF">
        <w:rPr>
          <w:rFonts w:ascii="Calibri" w:hAnsi="Calibri" w:cs="Calibri"/>
          <w:b/>
          <w:bCs/>
        </w:rPr>
        <w:t>46</w:t>
      </w:r>
      <w:r w:rsidRPr="006161EF">
        <w:rPr>
          <w:rFonts w:ascii="Calibri" w:hAnsi="Calibri" w:cs="Calibri"/>
        </w:rPr>
        <w:t>, 55–58 (2017).</w:t>
      </w:r>
    </w:p>
    <w:p w14:paraId="24BB4543" w14:textId="77777777" w:rsidR="006161EF" w:rsidRPr="006161EF" w:rsidRDefault="006161EF" w:rsidP="006161EF">
      <w:pPr>
        <w:pStyle w:val="Bibliography"/>
        <w:rPr>
          <w:rFonts w:ascii="Calibri" w:hAnsi="Calibri" w:cs="Calibri"/>
        </w:rPr>
      </w:pPr>
      <w:r w:rsidRPr="006161EF">
        <w:rPr>
          <w:rFonts w:ascii="Calibri" w:hAnsi="Calibri" w:cs="Calibri"/>
        </w:rPr>
        <w:t xml:space="preserve">108. </w:t>
      </w:r>
      <w:r w:rsidRPr="006161EF">
        <w:rPr>
          <w:rFonts w:ascii="Calibri" w:hAnsi="Calibri" w:cs="Calibri"/>
        </w:rPr>
        <w:tab/>
        <w:t>E. Hauri, T. Plank, T. P. Fischer, Y. Tamura, O. Ishizuka, Melt Inclusion data from the Marianas and Izu volcanic arcs, and Mariana Trough back-arc basin, EARTHCHEM (2021); https://doi.org/doi.org/10.1016/j.epsl.2008.08.015.</w:t>
      </w:r>
    </w:p>
    <w:p w14:paraId="3F5CDA5B" w14:textId="77777777" w:rsidR="006161EF" w:rsidRPr="006161EF" w:rsidRDefault="006161EF" w:rsidP="006161EF">
      <w:pPr>
        <w:pStyle w:val="Bibliography"/>
        <w:rPr>
          <w:rFonts w:ascii="Calibri" w:hAnsi="Calibri" w:cs="Calibri"/>
        </w:rPr>
      </w:pPr>
      <w:r w:rsidRPr="006161EF">
        <w:rPr>
          <w:rFonts w:ascii="Calibri" w:hAnsi="Calibri" w:cs="Calibri"/>
        </w:rPr>
        <w:t xml:space="preserve">109. </w:t>
      </w:r>
      <w:r w:rsidRPr="006161EF">
        <w:rPr>
          <w:rFonts w:ascii="Calibri" w:hAnsi="Calibri" w:cs="Calibri"/>
        </w:rPr>
        <w:tab/>
        <w:t xml:space="preserve">M.-A. Longpré, J. Stix, A. Klügel, N. Shimizu, Mantle to surface degassing of carbon- and sulphur-rich alkaline magma at El Hierro, Canary Islands.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460</w:t>
      </w:r>
      <w:r w:rsidRPr="006161EF">
        <w:rPr>
          <w:rFonts w:ascii="Calibri" w:hAnsi="Calibri" w:cs="Calibri"/>
        </w:rPr>
        <w:t>, 268–280 (2017).</w:t>
      </w:r>
    </w:p>
    <w:p w14:paraId="6831A5AE" w14:textId="77777777" w:rsidR="006161EF" w:rsidRPr="006161EF" w:rsidRDefault="006161EF" w:rsidP="006161EF">
      <w:pPr>
        <w:pStyle w:val="Bibliography"/>
        <w:rPr>
          <w:rFonts w:ascii="Calibri" w:hAnsi="Calibri" w:cs="Calibri"/>
        </w:rPr>
      </w:pPr>
      <w:r w:rsidRPr="006161EF">
        <w:rPr>
          <w:rFonts w:ascii="Calibri" w:hAnsi="Calibri" w:cs="Calibri"/>
        </w:rPr>
        <w:t xml:space="preserve">110. </w:t>
      </w:r>
      <w:r w:rsidRPr="006161EF">
        <w:rPr>
          <w:rFonts w:ascii="Calibri" w:hAnsi="Calibri" w:cs="Calibri"/>
        </w:rPr>
        <w:tab/>
        <w:t xml:space="preserve">D. J. Rasmussen, P. R. Kyle, P. J. Wallace, K. W. W. Sims, G. A. Gaetani, E. H. Phillips, Understanding Degassing and Transport of CO2-rich Alkalic Magmas at Ross Island, Antarctica using Olivine-Hosted Melt Inclusions.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58</w:t>
      </w:r>
      <w:r w:rsidRPr="006161EF">
        <w:rPr>
          <w:rFonts w:ascii="Calibri" w:hAnsi="Calibri" w:cs="Calibri"/>
        </w:rPr>
        <w:t>, 841–861 (2017).</w:t>
      </w:r>
    </w:p>
    <w:p w14:paraId="53ADEF22"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111. </w:t>
      </w:r>
      <w:r w:rsidRPr="006161EF">
        <w:rPr>
          <w:rFonts w:ascii="Calibri" w:hAnsi="Calibri" w:cs="Calibri"/>
        </w:rPr>
        <w:tab/>
        <w:t xml:space="preserve">P. Robidoux, S. G. Rotolo, A. Aiuppa, G. Lanzo, E. H. Hauri, Geochemistry and volatile content of magmas feeding explosive eruptions at Telica volcano (Nicaragua). </w:t>
      </w:r>
      <w:r w:rsidRPr="006161EF">
        <w:rPr>
          <w:rFonts w:ascii="Calibri" w:hAnsi="Calibri" w:cs="Calibri"/>
          <w:i/>
          <w:iCs/>
        </w:rPr>
        <w:t>J. Volcanol. Geotherm. Res.</w:t>
      </w:r>
      <w:r w:rsidRPr="006161EF">
        <w:rPr>
          <w:rFonts w:ascii="Calibri" w:hAnsi="Calibri" w:cs="Calibri"/>
        </w:rPr>
        <w:t xml:space="preserve"> </w:t>
      </w:r>
      <w:r w:rsidRPr="006161EF">
        <w:rPr>
          <w:rFonts w:ascii="Calibri" w:hAnsi="Calibri" w:cs="Calibri"/>
          <w:b/>
          <w:bCs/>
        </w:rPr>
        <w:t>341</w:t>
      </w:r>
      <w:r w:rsidRPr="006161EF">
        <w:rPr>
          <w:rFonts w:ascii="Calibri" w:hAnsi="Calibri" w:cs="Calibri"/>
        </w:rPr>
        <w:t>, 131–148 (2017).</w:t>
      </w:r>
    </w:p>
    <w:p w14:paraId="52BBCCE8" w14:textId="77777777" w:rsidR="006161EF" w:rsidRPr="006161EF" w:rsidRDefault="006161EF" w:rsidP="006161EF">
      <w:pPr>
        <w:pStyle w:val="Bibliography"/>
        <w:rPr>
          <w:rFonts w:ascii="Calibri" w:hAnsi="Calibri" w:cs="Calibri"/>
        </w:rPr>
      </w:pPr>
      <w:r w:rsidRPr="006161EF">
        <w:rPr>
          <w:rFonts w:ascii="Calibri" w:hAnsi="Calibri" w:cs="Calibri"/>
        </w:rPr>
        <w:t xml:space="preserve">112. </w:t>
      </w:r>
      <w:r w:rsidRPr="006161EF">
        <w:rPr>
          <w:rFonts w:ascii="Calibri" w:hAnsi="Calibri" w:cs="Calibri"/>
        </w:rPr>
        <w:tab/>
        <w:t xml:space="preserve">P. Robidoux, M. L. Frezzotti, E. H. Hauri, A. Aiuppa, Shrinkage Bubbles: The C–O–H–S Magmatic Fluid System at San Cristóbal Volcano. </w:t>
      </w:r>
      <w:r w:rsidRPr="006161EF">
        <w:rPr>
          <w:rFonts w:ascii="Calibri" w:hAnsi="Calibri" w:cs="Calibri"/>
          <w:i/>
          <w:iCs/>
        </w:rPr>
        <w:t>J. Petrol.</w:t>
      </w:r>
      <w:r w:rsidRPr="006161EF">
        <w:rPr>
          <w:rFonts w:ascii="Calibri" w:hAnsi="Calibri" w:cs="Calibri"/>
        </w:rPr>
        <w:t xml:space="preserve"> </w:t>
      </w:r>
      <w:r w:rsidRPr="006161EF">
        <w:rPr>
          <w:rFonts w:ascii="Calibri" w:hAnsi="Calibri" w:cs="Calibri"/>
          <w:b/>
          <w:bCs/>
        </w:rPr>
        <w:t>59</w:t>
      </w:r>
      <w:r w:rsidRPr="006161EF">
        <w:rPr>
          <w:rFonts w:ascii="Calibri" w:hAnsi="Calibri" w:cs="Calibri"/>
        </w:rPr>
        <w:t>, 2093–2122 (2018).</w:t>
      </w:r>
    </w:p>
    <w:p w14:paraId="09B0CD28" w14:textId="77777777" w:rsidR="006161EF" w:rsidRPr="006161EF" w:rsidRDefault="006161EF" w:rsidP="006161EF">
      <w:pPr>
        <w:pStyle w:val="Bibliography"/>
        <w:rPr>
          <w:rFonts w:ascii="Calibri" w:hAnsi="Calibri" w:cs="Calibri"/>
        </w:rPr>
      </w:pPr>
      <w:r w:rsidRPr="006161EF">
        <w:rPr>
          <w:rFonts w:ascii="Calibri" w:hAnsi="Calibri" w:cs="Calibri"/>
        </w:rPr>
        <w:t xml:space="preserve">113. </w:t>
      </w:r>
      <w:r w:rsidRPr="006161EF">
        <w:rPr>
          <w:rFonts w:ascii="Calibri" w:hAnsi="Calibri" w:cs="Calibri"/>
        </w:rPr>
        <w:tab/>
        <w:t xml:space="preserve">C. M. Allison, </w:t>
      </w:r>
      <w:r w:rsidRPr="006161EF">
        <w:rPr>
          <w:rFonts w:ascii="Calibri" w:hAnsi="Calibri" w:cs="Calibri"/>
          <w:i/>
          <w:iCs/>
        </w:rPr>
        <w:t>Highly Explosive Mafic Volcanism: The Role of Volatiles</w:t>
      </w:r>
      <w:r w:rsidRPr="006161EF">
        <w:rPr>
          <w:rFonts w:ascii="Calibri" w:hAnsi="Calibri" w:cs="Calibri"/>
        </w:rPr>
        <w:t xml:space="preserve"> (Arizona State University, 2018).</w:t>
      </w:r>
    </w:p>
    <w:p w14:paraId="5EBB2815" w14:textId="77777777" w:rsidR="006161EF" w:rsidRPr="006161EF" w:rsidRDefault="006161EF" w:rsidP="006161EF">
      <w:pPr>
        <w:pStyle w:val="Bibliography"/>
        <w:rPr>
          <w:rFonts w:ascii="Calibri" w:hAnsi="Calibri" w:cs="Calibri"/>
        </w:rPr>
      </w:pPr>
      <w:r w:rsidRPr="006161EF">
        <w:rPr>
          <w:rFonts w:ascii="Calibri" w:hAnsi="Calibri" w:cs="Calibri"/>
        </w:rPr>
        <w:t xml:space="preserve">114. </w:t>
      </w:r>
      <w:r w:rsidRPr="006161EF">
        <w:rPr>
          <w:rFonts w:ascii="Calibri" w:hAnsi="Calibri" w:cs="Calibri"/>
        </w:rPr>
        <w:tab/>
        <w:t xml:space="preserve">E. Bali, M. E. Hartley, S. A. Halldórsson, G. H. Gudfinnsson, S. Jakobsson, Melt inclusion constraints on volatile systematics and degassing history of the 2014–2015 Holuhraun eruption, Iceland.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173</w:t>
      </w:r>
      <w:r w:rsidRPr="006161EF">
        <w:rPr>
          <w:rFonts w:ascii="Calibri" w:hAnsi="Calibri" w:cs="Calibri"/>
        </w:rPr>
        <w:t>, 9 (2018).</w:t>
      </w:r>
    </w:p>
    <w:p w14:paraId="4CFDA271" w14:textId="77777777" w:rsidR="006161EF" w:rsidRPr="006161EF" w:rsidRDefault="006161EF" w:rsidP="006161EF">
      <w:pPr>
        <w:pStyle w:val="Bibliography"/>
        <w:rPr>
          <w:rFonts w:ascii="Calibri" w:hAnsi="Calibri" w:cs="Calibri"/>
        </w:rPr>
      </w:pPr>
      <w:r w:rsidRPr="006161EF">
        <w:rPr>
          <w:rFonts w:ascii="Calibri" w:hAnsi="Calibri" w:cs="Calibri"/>
        </w:rPr>
        <w:t xml:space="preserve">115. </w:t>
      </w:r>
      <w:r w:rsidRPr="006161EF">
        <w:rPr>
          <w:rFonts w:ascii="Calibri" w:hAnsi="Calibri" w:cs="Calibri"/>
        </w:rPr>
        <w:tab/>
        <w:t xml:space="preserve">E. N. Bennett, F. E. Jenner, M.-A. Millet, K. V. Cashman, C. J. Lissenberg, Deep roots for mid-ocean-ridge volcanoes revealed by plagioclase-hosted melt inclusions. </w:t>
      </w:r>
      <w:r w:rsidRPr="006161EF">
        <w:rPr>
          <w:rFonts w:ascii="Calibri" w:hAnsi="Calibri" w:cs="Calibri"/>
          <w:i/>
          <w:iCs/>
        </w:rPr>
        <w:t>Nature</w:t>
      </w:r>
      <w:r w:rsidRPr="006161EF">
        <w:rPr>
          <w:rFonts w:ascii="Calibri" w:hAnsi="Calibri" w:cs="Calibri"/>
        </w:rPr>
        <w:t xml:space="preserve"> </w:t>
      </w:r>
      <w:r w:rsidRPr="006161EF">
        <w:rPr>
          <w:rFonts w:ascii="Calibri" w:hAnsi="Calibri" w:cs="Calibri"/>
          <w:b/>
          <w:bCs/>
        </w:rPr>
        <w:t>572</w:t>
      </w:r>
      <w:r w:rsidRPr="006161EF">
        <w:rPr>
          <w:rFonts w:ascii="Calibri" w:hAnsi="Calibri" w:cs="Calibri"/>
        </w:rPr>
        <w:t>, 235–239 (2019).</w:t>
      </w:r>
    </w:p>
    <w:p w14:paraId="394DA9B6" w14:textId="77777777" w:rsidR="006161EF" w:rsidRPr="006161EF" w:rsidRDefault="006161EF" w:rsidP="006161EF">
      <w:pPr>
        <w:pStyle w:val="Bibliography"/>
        <w:rPr>
          <w:rFonts w:ascii="Calibri" w:hAnsi="Calibri" w:cs="Calibri"/>
        </w:rPr>
      </w:pPr>
      <w:r w:rsidRPr="006161EF">
        <w:rPr>
          <w:rFonts w:ascii="Calibri" w:hAnsi="Calibri" w:cs="Calibri"/>
        </w:rPr>
        <w:t xml:space="preserve">116. </w:t>
      </w:r>
      <w:r w:rsidRPr="006161EF">
        <w:rPr>
          <w:rFonts w:ascii="Calibri" w:hAnsi="Calibri" w:cs="Calibri"/>
        </w:rPr>
        <w:tab/>
        <w:t xml:space="preserve">E. Gennaro, G. Iacono-Marziano, A. Paonita, S. G. Rotolo, C. Martel, A. L. Rizzo, M. Pichavant, M. Liotta, Melt inclusions track melt evolution and degassing of Etnean magmas in the last 15 ka. </w:t>
      </w:r>
      <w:r w:rsidRPr="006161EF">
        <w:rPr>
          <w:rFonts w:ascii="Calibri" w:hAnsi="Calibri" w:cs="Calibri"/>
          <w:i/>
          <w:iCs/>
        </w:rPr>
        <w:t>Lithos</w:t>
      </w:r>
      <w:r w:rsidRPr="006161EF">
        <w:rPr>
          <w:rFonts w:ascii="Calibri" w:hAnsi="Calibri" w:cs="Calibri"/>
        </w:rPr>
        <w:t xml:space="preserve"> </w:t>
      </w:r>
      <w:r w:rsidRPr="006161EF">
        <w:rPr>
          <w:rFonts w:ascii="Calibri" w:hAnsi="Calibri" w:cs="Calibri"/>
          <w:b/>
          <w:bCs/>
        </w:rPr>
        <w:t>324–325</w:t>
      </w:r>
      <w:r w:rsidRPr="006161EF">
        <w:rPr>
          <w:rFonts w:ascii="Calibri" w:hAnsi="Calibri" w:cs="Calibri"/>
        </w:rPr>
        <w:t>, 716–732 (2019).</w:t>
      </w:r>
    </w:p>
    <w:p w14:paraId="73746ABA" w14:textId="77777777" w:rsidR="006161EF" w:rsidRPr="006161EF" w:rsidRDefault="006161EF" w:rsidP="006161EF">
      <w:pPr>
        <w:pStyle w:val="Bibliography"/>
        <w:rPr>
          <w:rFonts w:ascii="Calibri" w:hAnsi="Calibri" w:cs="Calibri"/>
        </w:rPr>
      </w:pPr>
      <w:r w:rsidRPr="006161EF">
        <w:rPr>
          <w:rFonts w:ascii="Calibri" w:hAnsi="Calibri" w:cs="Calibri"/>
        </w:rPr>
        <w:t xml:space="preserve">117. </w:t>
      </w:r>
      <w:r w:rsidRPr="006161EF">
        <w:rPr>
          <w:rFonts w:ascii="Calibri" w:hAnsi="Calibri" w:cs="Calibri"/>
        </w:rPr>
        <w:tab/>
        <w:t xml:space="preserve">M. Manzini, A.-S. Bouvier, L. P. Baumgartner, E. F. Rose-Koga, P. Schiano, N. Shimizu, Grain scale processes recorded by oxygen isotopes in olivine-hosted melt inclusions from two MORB samples. </w:t>
      </w:r>
      <w:r w:rsidRPr="006161EF">
        <w:rPr>
          <w:rFonts w:ascii="Calibri" w:hAnsi="Calibri" w:cs="Calibri"/>
          <w:i/>
          <w:iCs/>
        </w:rPr>
        <w:t>Chem. Geol.</w:t>
      </w:r>
      <w:r w:rsidRPr="006161EF">
        <w:rPr>
          <w:rFonts w:ascii="Calibri" w:hAnsi="Calibri" w:cs="Calibri"/>
        </w:rPr>
        <w:t xml:space="preserve"> </w:t>
      </w:r>
      <w:r w:rsidRPr="006161EF">
        <w:rPr>
          <w:rFonts w:ascii="Calibri" w:hAnsi="Calibri" w:cs="Calibri"/>
          <w:b/>
          <w:bCs/>
        </w:rPr>
        <w:t>511</w:t>
      </w:r>
      <w:r w:rsidRPr="006161EF">
        <w:rPr>
          <w:rFonts w:ascii="Calibri" w:hAnsi="Calibri" w:cs="Calibri"/>
        </w:rPr>
        <w:t>, 11–20 (2019).</w:t>
      </w:r>
    </w:p>
    <w:p w14:paraId="542F69F0" w14:textId="77777777" w:rsidR="006161EF" w:rsidRPr="006161EF" w:rsidRDefault="006161EF" w:rsidP="006161EF">
      <w:pPr>
        <w:pStyle w:val="Bibliography"/>
        <w:rPr>
          <w:rFonts w:ascii="Calibri" w:hAnsi="Calibri" w:cs="Calibri"/>
        </w:rPr>
      </w:pPr>
      <w:r w:rsidRPr="006161EF">
        <w:rPr>
          <w:rFonts w:ascii="Calibri" w:hAnsi="Calibri" w:cs="Calibri"/>
        </w:rPr>
        <w:t xml:space="preserve">118. </w:t>
      </w:r>
      <w:r w:rsidRPr="006161EF">
        <w:rPr>
          <w:rFonts w:ascii="Calibri" w:hAnsi="Calibri" w:cs="Calibri"/>
        </w:rPr>
        <w:tab/>
        <w:t xml:space="preserve">W. G. R. Miller, J. Maclennan, O. Shorttle, G. A. Gaetani, V. Le Roux, F. Klein, Estimating the carbon content of the deep mantle with Icelandic melt inclusions. </w:t>
      </w:r>
      <w:r w:rsidRPr="006161EF">
        <w:rPr>
          <w:rFonts w:ascii="Calibri" w:hAnsi="Calibri" w:cs="Calibri"/>
          <w:i/>
          <w:iCs/>
        </w:rPr>
        <w:t>Earth Planet. Sci. Lett.</w:t>
      </w:r>
      <w:r w:rsidRPr="006161EF">
        <w:rPr>
          <w:rFonts w:ascii="Calibri" w:hAnsi="Calibri" w:cs="Calibri"/>
        </w:rPr>
        <w:t xml:space="preserve"> </w:t>
      </w:r>
      <w:r w:rsidRPr="006161EF">
        <w:rPr>
          <w:rFonts w:ascii="Calibri" w:hAnsi="Calibri" w:cs="Calibri"/>
          <w:b/>
          <w:bCs/>
        </w:rPr>
        <w:t>523</w:t>
      </w:r>
      <w:r w:rsidRPr="006161EF">
        <w:rPr>
          <w:rFonts w:ascii="Calibri" w:hAnsi="Calibri" w:cs="Calibri"/>
        </w:rPr>
        <w:t>, 115699 (2019).</w:t>
      </w:r>
    </w:p>
    <w:p w14:paraId="3A000C81" w14:textId="77777777" w:rsidR="006161EF" w:rsidRPr="006161EF" w:rsidRDefault="006161EF" w:rsidP="006161EF">
      <w:pPr>
        <w:pStyle w:val="Bibliography"/>
        <w:rPr>
          <w:rFonts w:ascii="Calibri" w:hAnsi="Calibri" w:cs="Calibri"/>
        </w:rPr>
      </w:pPr>
      <w:r w:rsidRPr="006161EF">
        <w:rPr>
          <w:rFonts w:ascii="Calibri" w:hAnsi="Calibri" w:cs="Calibri"/>
        </w:rPr>
        <w:t xml:space="preserve">119. </w:t>
      </w:r>
      <w:r w:rsidRPr="006161EF">
        <w:rPr>
          <w:rFonts w:ascii="Calibri" w:hAnsi="Calibri" w:cs="Calibri"/>
        </w:rPr>
        <w:tab/>
        <w:t xml:space="preserve">Z. Taracsák, M. E. Hartley, R. Burgess, M. Edmonds, F. Iddon, M.-A. Longpré, High fluxes of deep volatiles from ocean island volcanoes: Insights from El Hierro, Canary Islands. </w:t>
      </w:r>
      <w:r w:rsidRPr="006161EF">
        <w:rPr>
          <w:rFonts w:ascii="Calibri" w:hAnsi="Calibri" w:cs="Calibri"/>
          <w:i/>
          <w:iCs/>
        </w:rPr>
        <w:t>Geochim. Cosmochim. Acta</w:t>
      </w:r>
      <w:r w:rsidRPr="006161EF">
        <w:rPr>
          <w:rFonts w:ascii="Calibri" w:hAnsi="Calibri" w:cs="Calibri"/>
        </w:rPr>
        <w:t xml:space="preserve"> </w:t>
      </w:r>
      <w:r w:rsidRPr="006161EF">
        <w:rPr>
          <w:rFonts w:ascii="Calibri" w:hAnsi="Calibri" w:cs="Calibri"/>
          <w:b/>
          <w:bCs/>
        </w:rPr>
        <w:t>258</w:t>
      </w:r>
      <w:r w:rsidRPr="006161EF">
        <w:rPr>
          <w:rFonts w:ascii="Calibri" w:hAnsi="Calibri" w:cs="Calibri"/>
        </w:rPr>
        <w:t>, 19–36 (2019).</w:t>
      </w:r>
    </w:p>
    <w:p w14:paraId="2EEC956B" w14:textId="77777777" w:rsidR="006161EF" w:rsidRPr="006161EF" w:rsidRDefault="006161EF" w:rsidP="006161EF">
      <w:pPr>
        <w:pStyle w:val="Bibliography"/>
        <w:rPr>
          <w:rFonts w:ascii="Calibri" w:hAnsi="Calibri" w:cs="Calibri"/>
        </w:rPr>
      </w:pPr>
      <w:r w:rsidRPr="006161EF">
        <w:rPr>
          <w:rFonts w:ascii="Calibri" w:hAnsi="Calibri" w:cs="Calibri"/>
        </w:rPr>
        <w:t xml:space="preserve">120. </w:t>
      </w:r>
      <w:r w:rsidRPr="006161EF">
        <w:rPr>
          <w:rFonts w:ascii="Calibri" w:hAnsi="Calibri" w:cs="Calibri"/>
        </w:rPr>
        <w:tab/>
        <w:t xml:space="preserve">F. Iddon, M. Edmonds, Volatile-Rich Magmas Distributed Through the Upper Crust in the Main Ethiopian Rift. </w:t>
      </w:r>
      <w:r w:rsidRPr="006161EF">
        <w:rPr>
          <w:rFonts w:ascii="Calibri" w:hAnsi="Calibri" w:cs="Calibri"/>
          <w:i/>
          <w:iCs/>
        </w:rPr>
        <w:t>Geochem. Geophys. Geosystems</w:t>
      </w:r>
      <w:r w:rsidRPr="006161EF">
        <w:rPr>
          <w:rFonts w:ascii="Calibri" w:hAnsi="Calibri" w:cs="Calibri"/>
        </w:rPr>
        <w:t xml:space="preserve"> </w:t>
      </w:r>
      <w:r w:rsidRPr="006161EF">
        <w:rPr>
          <w:rFonts w:ascii="Calibri" w:hAnsi="Calibri" w:cs="Calibri"/>
          <w:b/>
          <w:bCs/>
        </w:rPr>
        <w:t>21</w:t>
      </w:r>
      <w:r w:rsidRPr="006161EF">
        <w:rPr>
          <w:rFonts w:ascii="Calibri" w:hAnsi="Calibri" w:cs="Calibri"/>
        </w:rPr>
        <w:t>, e2019GC008904 (2020).</w:t>
      </w:r>
    </w:p>
    <w:p w14:paraId="452CFA92" w14:textId="77777777" w:rsidR="006161EF" w:rsidRPr="006161EF" w:rsidRDefault="006161EF" w:rsidP="006161EF">
      <w:pPr>
        <w:pStyle w:val="Bibliography"/>
        <w:rPr>
          <w:rFonts w:ascii="Calibri" w:hAnsi="Calibri" w:cs="Calibri"/>
        </w:rPr>
      </w:pPr>
      <w:r w:rsidRPr="006161EF">
        <w:rPr>
          <w:rFonts w:ascii="Calibri" w:hAnsi="Calibri" w:cs="Calibri"/>
        </w:rPr>
        <w:t xml:space="preserve">121. </w:t>
      </w:r>
      <w:r w:rsidRPr="006161EF">
        <w:rPr>
          <w:rFonts w:ascii="Calibri" w:hAnsi="Calibri" w:cs="Calibri"/>
        </w:rPr>
        <w:tab/>
        <w:t xml:space="preserve">C. M. Allison, K. Roggensack, A. B. Clarke, Highly explosive basaltic eruptions driven by CO2 exsolution. </w:t>
      </w:r>
      <w:r w:rsidRPr="006161EF">
        <w:rPr>
          <w:rFonts w:ascii="Calibri" w:hAnsi="Calibri" w:cs="Calibri"/>
          <w:i/>
          <w:iCs/>
        </w:rPr>
        <w:t>Nat. Commun.</w:t>
      </w:r>
      <w:r w:rsidRPr="006161EF">
        <w:rPr>
          <w:rFonts w:ascii="Calibri" w:hAnsi="Calibri" w:cs="Calibri"/>
        </w:rPr>
        <w:t xml:space="preserve"> </w:t>
      </w:r>
      <w:r w:rsidRPr="006161EF">
        <w:rPr>
          <w:rFonts w:ascii="Calibri" w:hAnsi="Calibri" w:cs="Calibri"/>
          <w:b/>
          <w:bCs/>
        </w:rPr>
        <w:t>12</w:t>
      </w:r>
      <w:r w:rsidRPr="006161EF">
        <w:rPr>
          <w:rFonts w:ascii="Calibri" w:hAnsi="Calibri" w:cs="Calibri"/>
        </w:rPr>
        <w:t>, 217 (2021).</w:t>
      </w:r>
    </w:p>
    <w:p w14:paraId="69957E91" w14:textId="77777777" w:rsidR="006161EF" w:rsidRPr="006161EF" w:rsidRDefault="006161EF" w:rsidP="006161EF">
      <w:pPr>
        <w:pStyle w:val="Bibliography"/>
        <w:rPr>
          <w:rFonts w:ascii="Calibri" w:hAnsi="Calibri" w:cs="Calibri"/>
        </w:rPr>
      </w:pPr>
      <w:r w:rsidRPr="006161EF">
        <w:rPr>
          <w:rFonts w:ascii="Calibri" w:hAnsi="Calibri" w:cs="Calibri"/>
        </w:rPr>
        <w:t xml:space="preserve">122. </w:t>
      </w:r>
      <w:r w:rsidRPr="006161EF">
        <w:rPr>
          <w:rFonts w:ascii="Calibri" w:hAnsi="Calibri" w:cs="Calibri"/>
        </w:rPr>
        <w:tab/>
        <w:t xml:space="preserve">A. Hernandez Nava, B. A. Black, S. A. Gibson, R. J. Bodnar, P. R. Renne, L. Vanderkluysen, Reconciling early Deccan Traps CO2 outgassing and pre-KPB global climate. </w:t>
      </w:r>
      <w:r w:rsidRPr="006161EF">
        <w:rPr>
          <w:rFonts w:ascii="Calibri" w:hAnsi="Calibri" w:cs="Calibri"/>
          <w:i/>
          <w:iCs/>
        </w:rPr>
        <w:t>Proc. Natl. Acad. Sci.</w:t>
      </w:r>
      <w:r w:rsidRPr="006161EF">
        <w:rPr>
          <w:rFonts w:ascii="Calibri" w:hAnsi="Calibri" w:cs="Calibri"/>
        </w:rPr>
        <w:t xml:space="preserve"> </w:t>
      </w:r>
      <w:r w:rsidRPr="006161EF">
        <w:rPr>
          <w:rFonts w:ascii="Calibri" w:hAnsi="Calibri" w:cs="Calibri"/>
          <w:b/>
          <w:bCs/>
        </w:rPr>
        <w:t>118</w:t>
      </w:r>
      <w:r w:rsidRPr="006161EF">
        <w:rPr>
          <w:rFonts w:ascii="Calibri" w:hAnsi="Calibri" w:cs="Calibri"/>
        </w:rPr>
        <w:t>, e2007797118 (2021).</w:t>
      </w:r>
    </w:p>
    <w:p w14:paraId="27255E1D" w14:textId="77777777" w:rsidR="006161EF" w:rsidRPr="006161EF" w:rsidRDefault="006161EF" w:rsidP="006161EF">
      <w:pPr>
        <w:pStyle w:val="Bibliography"/>
        <w:rPr>
          <w:rFonts w:ascii="Calibri" w:hAnsi="Calibri" w:cs="Calibri"/>
        </w:rPr>
      </w:pPr>
      <w:r w:rsidRPr="006161EF">
        <w:rPr>
          <w:rFonts w:ascii="Calibri" w:hAnsi="Calibri" w:cs="Calibri"/>
        </w:rPr>
        <w:t xml:space="preserve">123. </w:t>
      </w:r>
      <w:r w:rsidRPr="006161EF">
        <w:rPr>
          <w:rFonts w:ascii="Calibri" w:hAnsi="Calibri" w:cs="Calibri"/>
        </w:rPr>
        <w:tab/>
        <w:t>D. J. Rasmussen, T. Plank, Melt inclusion data for the central-eastern Aleutian volcanoes, EARTHCHEM (2021); https://doi.org/10.26022/IEDA/111873.</w:t>
      </w:r>
    </w:p>
    <w:p w14:paraId="5F98456A" w14:textId="77777777" w:rsidR="006161EF" w:rsidRPr="006161EF" w:rsidRDefault="006161EF" w:rsidP="006161EF">
      <w:pPr>
        <w:pStyle w:val="Bibliography"/>
        <w:rPr>
          <w:rFonts w:ascii="Calibri" w:hAnsi="Calibri" w:cs="Calibri"/>
        </w:rPr>
      </w:pPr>
      <w:r w:rsidRPr="006161EF">
        <w:rPr>
          <w:rFonts w:ascii="Calibri" w:hAnsi="Calibri" w:cs="Calibri"/>
        </w:rPr>
        <w:lastRenderedPageBreak/>
        <w:t xml:space="preserve">124. </w:t>
      </w:r>
      <w:r w:rsidRPr="006161EF">
        <w:rPr>
          <w:rFonts w:ascii="Calibri" w:hAnsi="Calibri" w:cs="Calibri"/>
        </w:rPr>
        <w:tab/>
        <w:t xml:space="preserve">M. L. M. Gleeson, S. A. Gibson, M. J. Stock, Constraints on the behaviour and content of volatiles in Galápagos magmas from melt inclusions and nominally anhydrous minerals. </w:t>
      </w:r>
      <w:r w:rsidRPr="006161EF">
        <w:rPr>
          <w:rFonts w:ascii="Calibri" w:hAnsi="Calibri" w:cs="Calibri"/>
          <w:i/>
          <w:iCs/>
        </w:rPr>
        <w:t>Geochim. Cosmochim. Acta</w:t>
      </w:r>
      <w:r w:rsidRPr="006161EF">
        <w:rPr>
          <w:rFonts w:ascii="Calibri" w:hAnsi="Calibri" w:cs="Calibri"/>
        </w:rPr>
        <w:t xml:space="preserve"> </w:t>
      </w:r>
      <w:r w:rsidRPr="006161EF">
        <w:rPr>
          <w:rFonts w:ascii="Calibri" w:hAnsi="Calibri" w:cs="Calibri"/>
          <w:b/>
          <w:bCs/>
        </w:rPr>
        <w:t>319</w:t>
      </w:r>
      <w:r w:rsidRPr="006161EF">
        <w:rPr>
          <w:rFonts w:ascii="Calibri" w:hAnsi="Calibri" w:cs="Calibri"/>
        </w:rPr>
        <w:t>, 168–190 (2022).</w:t>
      </w:r>
    </w:p>
    <w:p w14:paraId="6FABED44" w14:textId="77777777" w:rsidR="006161EF" w:rsidRPr="006161EF" w:rsidRDefault="006161EF" w:rsidP="006161EF">
      <w:pPr>
        <w:pStyle w:val="Bibliography"/>
        <w:rPr>
          <w:rFonts w:ascii="Calibri" w:hAnsi="Calibri" w:cs="Calibri"/>
        </w:rPr>
      </w:pPr>
      <w:r w:rsidRPr="006161EF">
        <w:rPr>
          <w:rFonts w:ascii="Calibri" w:hAnsi="Calibri" w:cs="Calibri"/>
        </w:rPr>
        <w:t xml:space="preserve">125. </w:t>
      </w:r>
      <w:r w:rsidRPr="006161EF">
        <w:rPr>
          <w:rFonts w:ascii="Calibri" w:hAnsi="Calibri" w:cs="Calibri"/>
        </w:rPr>
        <w:tab/>
        <w:t xml:space="preserve">K. Wong, D. Ferguson, P. Wieser, D. Morgan, M. Edmonds, A. Z. Tadesse, G. Yirgu, J. Harvey, S. Hammond, Focused Mid-Crustal Magma Intrusion During Continental Break-Up in Ethiopia. </w:t>
      </w:r>
      <w:r w:rsidRPr="006161EF">
        <w:rPr>
          <w:rFonts w:ascii="Calibri" w:hAnsi="Calibri" w:cs="Calibri"/>
          <w:i/>
          <w:iCs/>
        </w:rPr>
        <w:t>Geophys. Res. Lett.</w:t>
      </w:r>
      <w:r w:rsidRPr="006161EF">
        <w:rPr>
          <w:rFonts w:ascii="Calibri" w:hAnsi="Calibri" w:cs="Calibri"/>
        </w:rPr>
        <w:t xml:space="preserve"> </w:t>
      </w:r>
      <w:r w:rsidRPr="006161EF">
        <w:rPr>
          <w:rFonts w:ascii="Calibri" w:hAnsi="Calibri" w:cs="Calibri"/>
          <w:b/>
          <w:bCs/>
        </w:rPr>
        <w:t>50</w:t>
      </w:r>
      <w:r w:rsidRPr="006161EF">
        <w:rPr>
          <w:rFonts w:ascii="Calibri" w:hAnsi="Calibri" w:cs="Calibri"/>
        </w:rPr>
        <w:t>, e2023GL103257 (2023).</w:t>
      </w:r>
    </w:p>
    <w:p w14:paraId="31BA29EA" w14:textId="77777777" w:rsidR="006161EF" w:rsidRPr="006161EF" w:rsidRDefault="006161EF" w:rsidP="006161EF">
      <w:pPr>
        <w:pStyle w:val="Bibliography"/>
        <w:rPr>
          <w:rFonts w:ascii="Calibri" w:hAnsi="Calibri" w:cs="Calibri"/>
        </w:rPr>
      </w:pPr>
      <w:r w:rsidRPr="006161EF">
        <w:rPr>
          <w:rFonts w:ascii="Calibri" w:hAnsi="Calibri" w:cs="Calibri"/>
        </w:rPr>
        <w:t xml:space="preserve">126. </w:t>
      </w:r>
      <w:r w:rsidRPr="006161EF">
        <w:rPr>
          <w:rFonts w:ascii="Calibri" w:hAnsi="Calibri" w:cs="Calibri"/>
        </w:rPr>
        <w:tab/>
        <w:t xml:space="preserve">R. T. Helz, C. R. Thornber, Geothermometry of Kilauea Iki lava lake, Hawaii. </w:t>
      </w:r>
      <w:r w:rsidRPr="006161EF">
        <w:rPr>
          <w:rFonts w:ascii="Calibri" w:hAnsi="Calibri" w:cs="Calibri"/>
          <w:i/>
          <w:iCs/>
        </w:rPr>
        <w:t>Bull. Volcanol.</w:t>
      </w:r>
      <w:r w:rsidRPr="006161EF">
        <w:rPr>
          <w:rFonts w:ascii="Calibri" w:hAnsi="Calibri" w:cs="Calibri"/>
        </w:rPr>
        <w:t xml:space="preserve"> </w:t>
      </w:r>
      <w:r w:rsidRPr="006161EF">
        <w:rPr>
          <w:rFonts w:ascii="Calibri" w:hAnsi="Calibri" w:cs="Calibri"/>
          <w:b/>
          <w:bCs/>
        </w:rPr>
        <w:t>49</w:t>
      </w:r>
      <w:r w:rsidRPr="006161EF">
        <w:rPr>
          <w:rFonts w:ascii="Calibri" w:hAnsi="Calibri" w:cs="Calibri"/>
        </w:rPr>
        <w:t>, 651–668 (1987).</w:t>
      </w:r>
    </w:p>
    <w:p w14:paraId="4DE6B22D" w14:textId="77777777" w:rsidR="006161EF" w:rsidRPr="006161EF" w:rsidRDefault="006161EF" w:rsidP="006161EF">
      <w:pPr>
        <w:pStyle w:val="Bibliography"/>
        <w:rPr>
          <w:rFonts w:ascii="Calibri" w:hAnsi="Calibri" w:cs="Calibri"/>
        </w:rPr>
      </w:pPr>
      <w:r w:rsidRPr="006161EF">
        <w:rPr>
          <w:rFonts w:ascii="Calibri" w:hAnsi="Calibri" w:cs="Calibri"/>
        </w:rPr>
        <w:t xml:space="preserve">127. </w:t>
      </w:r>
      <w:r w:rsidRPr="006161EF">
        <w:rPr>
          <w:rFonts w:ascii="Calibri" w:hAnsi="Calibri" w:cs="Calibri"/>
        </w:rPr>
        <w:tab/>
        <w:t xml:space="preserve">P. Wieser, M. Petrelli, J. Lubbers, E. Wieser, S. Ozaydin, A. Kent, C. Till, Thermobar: An open-source Python3 tool for thermobarometry and hygrometry. </w:t>
      </w:r>
      <w:r w:rsidRPr="006161EF">
        <w:rPr>
          <w:rFonts w:ascii="Calibri" w:hAnsi="Calibri" w:cs="Calibri"/>
          <w:i/>
          <w:iCs/>
        </w:rPr>
        <w:t>Volcanica</w:t>
      </w:r>
      <w:r w:rsidRPr="006161EF">
        <w:rPr>
          <w:rFonts w:ascii="Calibri" w:hAnsi="Calibri" w:cs="Calibri"/>
        </w:rPr>
        <w:t xml:space="preserve"> </w:t>
      </w:r>
      <w:r w:rsidRPr="006161EF">
        <w:rPr>
          <w:rFonts w:ascii="Calibri" w:hAnsi="Calibri" w:cs="Calibri"/>
          <w:b/>
          <w:bCs/>
        </w:rPr>
        <w:t>5</w:t>
      </w:r>
      <w:r w:rsidRPr="006161EF">
        <w:rPr>
          <w:rFonts w:ascii="Calibri" w:hAnsi="Calibri" w:cs="Calibri"/>
        </w:rPr>
        <w:t>, 349–384 (2022).</w:t>
      </w:r>
    </w:p>
    <w:p w14:paraId="264E3CB8" w14:textId="77777777" w:rsidR="006161EF" w:rsidRPr="006161EF" w:rsidRDefault="006161EF" w:rsidP="006161EF">
      <w:pPr>
        <w:pStyle w:val="Bibliography"/>
        <w:rPr>
          <w:rFonts w:ascii="Calibri" w:hAnsi="Calibri" w:cs="Calibri"/>
        </w:rPr>
      </w:pPr>
      <w:r w:rsidRPr="006161EF">
        <w:rPr>
          <w:rFonts w:ascii="Calibri" w:hAnsi="Calibri" w:cs="Calibri"/>
        </w:rPr>
        <w:t xml:space="preserve">128. </w:t>
      </w:r>
      <w:r w:rsidRPr="006161EF">
        <w:rPr>
          <w:rFonts w:ascii="Calibri" w:hAnsi="Calibri" w:cs="Calibri"/>
        </w:rPr>
        <w:tab/>
        <w:t xml:space="preserve">K. D. Putirka, Thermometers and barometers for volcanic systems. </w:t>
      </w:r>
      <w:r w:rsidRPr="006161EF">
        <w:rPr>
          <w:rFonts w:ascii="Calibri" w:hAnsi="Calibri" w:cs="Calibri"/>
          <w:i/>
          <w:iCs/>
        </w:rPr>
        <w:t>Rev. Mineral. Geochem.</w:t>
      </w:r>
      <w:r w:rsidRPr="006161EF">
        <w:rPr>
          <w:rFonts w:ascii="Calibri" w:hAnsi="Calibri" w:cs="Calibri"/>
        </w:rPr>
        <w:t xml:space="preserve"> </w:t>
      </w:r>
      <w:r w:rsidRPr="006161EF">
        <w:rPr>
          <w:rFonts w:ascii="Calibri" w:hAnsi="Calibri" w:cs="Calibri"/>
          <w:b/>
          <w:bCs/>
        </w:rPr>
        <w:t>69</w:t>
      </w:r>
      <w:r w:rsidRPr="006161EF">
        <w:rPr>
          <w:rFonts w:ascii="Calibri" w:hAnsi="Calibri" w:cs="Calibri"/>
        </w:rPr>
        <w:t>, 61–120 (2008).</w:t>
      </w:r>
    </w:p>
    <w:p w14:paraId="227C268D" w14:textId="77777777" w:rsidR="006161EF" w:rsidRPr="006161EF" w:rsidRDefault="006161EF" w:rsidP="006161EF">
      <w:pPr>
        <w:pStyle w:val="Bibliography"/>
        <w:rPr>
          <w:rFonts w:ascii="Calibri" w:hAnsi="Calibri" w:cs="Calibri"/>
        </w:rPr>
      </w:pPr>
      <w:r w:rsidRPr="006161EF">
        <w:rPr>
          <w:rFonts w:ascii="Calibri" w:hAnsi="Calibri" w:cs="Calibri"/>
        </w:rPr>
        <w:t xml:space="preserve">129. </w:t>
      </w:r>
      <w:r w:rsidRPr="006161EF">
        <w:rPr>
          <w:rFonts w:ascii="Calibri" w:hAnsi="Calibri" w:cs="Calibri"/>
        </w:rPr>
        <w:tab/>
        <w:t xml:space="preserve">P. Beattie, Olivine-melt and orthopyroxene-melt equilibria. </w:t>
      </w:r>
      <w:r w:rsidRPr="006161EF">
        <w:rPr>
          <w:rFonts w:ascii="Calibri" w:hAnsi="Calibri" w:cs="Calibri"/>
          <w:i/>
          <w:iCs/>
        </w:rPr>
        <w:t>Contrib. Mineral. Petrol.</w:t>
      </w:r>
      <w:r w:rsidRPr="006161EF">
        <w:rPr>
          <w:rFonts w:ascii="Calibri" w:hAnsi="Calibri" w:cs="Calibri"/>
        </w:rPr>
        <w:t xml:space="preserve"> </w:t>
      </w:r>
      <w:r w:rsidRPr="006161EF">
        <w:rPr>
          <w:rFonts w:ascii="Calibri" w:hAnsi="Calibri" w:cs="Calibri"/>
          <w:b/>
          <w:bCs/>
        </w:rPr>
        <w:t>115</w:t>
      </w:r>
      <w:r w:rsidRPr="006161EF">
        <w:rPr>
          <w:rFonts w:ascii="Calibri" w:hAnsi="Calibri" w:cs="Calibri"/>
        </w:rPr>
        <w:t>, 103–111 (1993).</w:t>
      </w:r>
    </w:p>
    <w:p w14:paraId="0FDFC28C" w14:textId="77777777" w:rsidR="006161EF" w:rsidRPr="006161EF" w:rsidRDefault="006161EF" w:rsidP="006161EF">
      <w:pPr>
        <w:pStyle w:val="Bibliography"/>
        <w:rPr>
          <w:rFonts w:ascii="Calibri" w:hAnsi="Calibri" w:cs="Calibri"/>
        </w:rPr>
      </w:pPr>
      <w:r w:rsidRPr="006161EF">
        <w:rPr>
          <w:rFonts w:ascii="Calibri" w:hAnsi="Calibri" w:cs="Calibri"/>
        </w:rPr>
        <w:t xml:space="preserve">130. </w:t>
      </w:r>
      <w:r w:rsidRPr="006161EF">
        <w:rPr>
          <w:rFonts w:ascii="Calibri" w:hAnsi="Calibri" w:cs="Calibri"/>
        </w:rPr>
        <w:tab/>
        <w:t>P. E. Wieser, M. Gleeson, S. Matthews, C. L. DeVitre, E. Gazel, Determining the Pressure – Temperature – Composition (P-T-X) conditions of magma storage. (2023).</w:t>
      </w:r>
    </w:p>
    <w:p w14:paraId="72101BB6" w14:textId="5CFC3DF2"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7B8C750A" w14:textId="669C5CA3" w:rsidR="00DA43C3" w:rsidRPr="00B33329" w:rsidRDefault="00DA43C3" w:rsidP="009B3B12">
      <w:pPr>
        <w:spacing w:after="0" w:line="480" w:lineRule="auto"/>
        <w:rPr>
          <w:rFonts w:ascii="Calibri" w:hAnsi="Calibri" w:cs="Calibri"/>
          <w:color w:val="000000"/>
          <w:lang w:val="en-GB"/>
        </w:rPr>
      </w:pPr>
    </w:p>
    <w:sectPr w:rsidR="00DA43C3" w:rsidRPr="00B33329" w:rsidSect="00110EE5">
      <w:headerReference w:type="default" r:id="rId37"/>
      <w:footerReference w:type="default" r:id="rId3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7B9F4" w14:textId="77777777" w:rsidR="00110EE5" w:rsidRDefault="00110EE5" w:rsidP="00994067">
      <w:pPr>
        <w:spacing w:after="0"/>
      </w:pPr>
      <w:r>
        <w:separator/>
      </w:r>
    </w:p>
  </w:endnote>
  <w:endnote w:type="continuationSeparator" w:id="0">
    <w:p w14:paraId="76BE8A14" w14:textId="77777777" w:rsidR="00110EE5" w:rsidRDefault="00110EE5" w:rsidP="00994067">
      <w:pPr>
        <w:spacing w:after="0"/>
      </w:pPr>
      <w:r>
        <w:continuationSeparator/>
      </w:r>
    </w:p>
  </w:endnote>
  <w:endnote w:type="continuationNotice" w:id="1">
    <w:p w14:paraId="2AD22689" w14:textId="77777777" w:rsidR="00110EE5" w:rsidRDefault="00110EE5"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DAD31" w14:textId="77777777" w:rsidR="00110EE5" w:rsidRDefault="00110EE5" w:rsidP="00994067">
      <w:pPr>
        <w:spacing w:after="0"/>
      </w:pPr>
      <w:r>
        <w:separator/>
      </w:r>
    </w:p>
  </w:footnote>
  <w:footnote w:type="continuationSeparator" w:id="0">
    <w:p w14:paraId="1FAD7509" w14:textId="77777777" w:rsidR="00110EE5" w:rsidRDefault="00110EE5" w:rsidP="00994067">
      <w:pPr>
        <w:spacing w:after="0"/>
      </w:pPr>
      <w:r>
        <w:continuationSeparator/>
      </w:r>
    </w:p>
  </w:footnote>
  <w:footnote w:type="continuationNotice" w:id="1">
    <w:p w14:paraId="3EB4A906" w14:textId="77777777" w:rsidR="00110EE5" w:rsidRDefault="00110EE5"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4A07"/>
    <w:rsid w:val="00005BEE"/>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E3113"/>
    <w:rsid w:val="000E549C"/>
    <w:rsid w:val="000F2257"/>
    <w:rsid w:val="000F5073"/>
    <w:rsid w:val="001002AA"/>
    <w:rsid w:val="001016CA"/>
    <w:rsid w:val="001020C6"/>
    <w:rsid w:val="00106CE2"/>
    <w:rsid w:val="00110EE5"/>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3A81"/>
    <w:rsid w:val="00175FC4"/>
    <w:rsid w:val="001778E8"/>
    <w:rsid w:val="00180315"/>
    <w:rsid w:val="00181EE7"/>
    <w:rsid w:val="001919F8"/>
    <w:rsid w:val="00191FE2"/>
    <w:rsid w:val="001947A4"/>
    <w:rsid w:val="001A620D"/>
    <w:rsid w:val="001A77DE"/>
    <w:rsid w:val="001B423C"/>
    <w:rsid w:val="001B4D6E"/>
    <w:rsid w:val="001B6088"/>
    <w:rsid w:val="001B6178"/>
    <w:rsid w:val="001C2E38"/>
    <w:rsid w:val="001C41A5"/>
    <w:rsid w:val="001C5EB9"/>
    <w:rsid w:val="001C6E83"/>
    <w:rsid w:val="001C7D86"/>
    <w:rsid w:val="001D0DA9"/>
    <w:rsid w:val="001D1FC7"/>
    <w:rsid w:val="001D5794"/>
    <w:rsid w:val="001E52DD"/>
    <w:rsid w:val="001F0866"/>
    <w:rsid w:val="001F2B9D"/>
    <w:rsid w:val="001F4A1A"/>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96BEE"/>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43FB"/>
    <w:rsid w:val="00306450"/>
    <w:rsid w:val="003113C7"/>
    <w:rsid w:val="003118C8"/>
    <w:rsid w:val="0031346E"/>
    <w:rsid w:val="00317324"/>
    <w:rsid w:val="0032054D"/>
    <w:rsid w:val="00322785"/>
    <w:rsid w:val="00326C73"/>
    <w:rsid w:val="00327D8B"/>
    <w:rsid w:val="0033212A"/>
    <w:rsid w:val="003334F0"/>
    <w:rsid w:val="00333F4D"/>
    <w:rsid w:val="00337566"/>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584F"/>
    <w:rsid w:val="003C7275"/>
    <w:rsid w:val="003C7DD9"/>
    <w:rsid w:val="003D0BCD"/>
    <w:rsid w:val="003D5288"/>
    <w:rsid w:val="003D7141"/>
    <w:rsid w:val="003D716E"/>
    <w:rsid w:val="003E0428"/>
    <w:rsid w:val="003E48DB"/>
    <w:rsid w:val="003E793F"/>
    <w:rsid w:val="003F384A"/>
    <w:rsid w:val="003F4C1B"/>
    <w:rsid w:val="004050A1"/>
    <w:rsid w:val="004058E3"/>
    <w:rsid w:val="0040673B"/>
    <w:rsid w:val="0041322B"/>
    <w:rsid w:val="00414BC4"/>
    <w:rsid w:val="00420EF9"/>
    <w:rsid w:val="0043273C"/>
    <w:rsid w:val="004336A3"/>
    <w:rsid w:val="0043676D"/>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1AD5"/>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A7F88"/>
    <w:rsid w:val="004B135C"/>
    <w:rsid w:val="004B1600"/>
    <w:rsid w:val="004B2D56"/>
    <w:rsid w:val="004B4937"/>
    <w:rsid w:val="004C05CA"/>
    <w:rsid w:val="004C1475"/>
    <w:rsid w:val="004C4E25"/>
    <w:rsid w:val="004C5FD6"/>
    <w:rsid w:val="004D0F1A"/>
    <w:rsid w:val="004D31C2"/>
    <w:rsid w:val="004D6E27"/>
    <w:rsid w:val="004E04EF"/>
    <w:rsid w:val="004E0FB2"/>
    <w:rsid w:val="004E4F8F"/>
    <w:rsid w:val="004E718A"/>
    <w:rsid w:val="004F6954"/>
    <w:rsid w:val="004F77F1"/>
    <w:rsid w:val="00506614"/>
    <w:rsid w:val="0051233E"/>
    <w:rsid w:val="0051492B"/>
    <w:rsid w:val="00515FCF"/>
    <w:rsid w:val="005173FA"/>
    <w:rsid w:val="0052200D"/>
    <w:rsid w:val="00523CCA"/>
    <w:rsid w:val="0052768A"/>
    <w:rsid w:val="00534165"/>
    <w:rsid w:val="00535AAB"/>
    <w:rsid w:val="00540BA4"/>
    <w:rsid w:val="005429F8"/>
    <w:rsid w:val="005447DC"/>
    <w:rsid w:val="0055217B"/>
    <w:rsid w:val="00553065"/>
    <w:rsid w:val="0055629C"/>
    <w:rsid w:val="005616AB"/>
    <w:rsid w:val="00564213"/>
    <w:rsid w:val="005649D7"/>
    <w:rsid w:val="00565881"/>
    <w:rsid w:val="00570859"/>
    <w:rsid w:val="005714EC"/>
    <w:rsid w:val="00574C90"/>
    <w:rsid w:val="005810E1"/>
    <w:rsid w:val="00587C9D"/>
    <w:rsid w:val="00592698"/>
    <w:rsid w:val="0059301C"/>
    <w:rsid w:val="00594F9F"/>
    <w:rsid w:val="005A035B"/>
    <w:rsid w:val="005A1A1D"/>
    <w:rsid w:val="005A4F32"/>
    <w:rsid w:val="005A7065"/>
    <w:rsid w:val="005A7193"/>
    <w:rsid w:val="005A78D5"/>
    <w:rsid w:val="005B2100"/>
    <w:rsid w:val="005B25AD"/>
    <w:rsid w:val="005B3CDF"/>
    <w:rsid w:val="005B6BC3"/>
    <w:rsid w:val="005C04FD"/>
    <w:rsid w:val="005C2714"/>
    <w:rsid w:val="005C2E7F"/>
    <w:rsid w:val="005C2F72"/>
    <w:rsid w:val="005C36C5"/>
    <w:rsid w:val="005C6221"/>
    <w:rsid w:val="005C7789"/>
    <w:rsid w:val="005D1347"/>
    <w:rsid w:val="005D543C"/>
    <w:rsid w:val="005D60B7"/>
    <w:rsid w:val="005D6B8C"/>
    <w:rsid w:val="005E0EE8"/>
    <w:rsid w:val="005E39CC"/>
    <w:rsid w:val="005E4F56"/>
    <w:rsid w:val="005F058C"/>
    <w:rsid w:val="005F7351"/>
    <w:rsid w:val="00600D9A"/>
    <w:rsid w:val="00606498"/>
    <w:rsid w:val="006065D5"/>
    <w:rsid w:val="00610C65"/>
    <w:rsid w:val="006116E9"/>
    <w:rsid w:val="00615BCC"/>
    <w:rsid w:val="006161EF"/>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65B3"/>
    <w:rsid w:val="006877AF"/>
    <w:rsid w:val="006919DA"/>
    <w:rsid w:val="006A0005"/>
    <w:rsid w:val="006A5C07"/>
    <w:rsid w:val="006A653F"/>
    <w:rsid w:val="006B7731"/>
    <w:rsid w:val="006C5F23"/>
    <w:rsid w:val="006D0C96"/>
    <w:rsid w:val="006D13F8"/>
    <w:rsid w:val="006E02E5"/>
    <w:rsid w:val="006E29DE"/>
    <w:rsid w:val="006E3EF1"/>
    <w:rsid w:val="006E4C32"/>
    <w:rsid w:val="006F058A"/>
    <w:rsid w:val="006F4550"/>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64368"/>
    <w:rsid w:val="00767A9B"/>
    <w:rsid w:val="00773E2F"/>
    <w:rsid w:val="007745EE"/>
    <w:rsid w:val="007809B6"/>
    <w:rsid w:val="00783051"/>
    <w:rsid w:val="00785738"/>
    <w:rsid w:val="007868A9"/>
    <w:rsid w:val="0079633B"/>
    <w:rsid w:val="00796A7F"/>
    <w:rsid w:val="007A22C0"/>
    <w:rsid w:val="007B41E1"/>
    <w:rsid w:val="007B7009"/>
    <w:rsid w:val="007B7F95"/>
    <w:rsid w:val="007C12C8"/>
    <w:rsid w:val="007C368E"/>
    <w:rsid w:val="007C4BB5"/>
    <w:rsid w:val="007C7916"/>
    <w:rsid w:val="007D1BB7"/>
    <w:rsid w:val="007E0FEC"/>
    <w:rsid w:val="007E2623"/>
    <w:rsid w:val="007F01BF"/>
    <w:rsid w:val="007F4181"/>
    <w:rsid w:val="007F5228"/>
    <w:rsid w:val="007F7E20"/>
    <w:rsid w:val="00801A99"/>
    <w:rsid w:val="00802C94"/>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4D89"/>
    <w:rsid w:val="00855006"/>
    <w:rsid w:val="00860CD8"/>
    <w:rsid w:val="0088317F"/>
    <w:rsid w:val="008848C6"/>
    <w:rsid w:val="0088520B"/>
    <w:rsid w:val="00886BA8"/>
    <w:rsid w:val="008970D7"/>
    <w:rsid w:val="008A0BF0"/>
    <w:rsid w:val="008A3A76"/>
    <w:rsid w:val="008A530F"/>
    <w:rsid w:val="008A794E"/>
    <w:rsid w:val="008B1909"/>
    <w:rsid w:val="008B3885"/>
    <w:rsid w:val="008B661B"/>
    <w:rsid w:val="008B719F"/>
    <w:rsid w:val="008C23F8"/>
    <w:rsid w:val="008D3BCA"/>
    <w:rsid w:val="008D5612"/>
    <w:rsid w:val="008D646B"/>
    <w:rsid w:val="008D72A1"/>
    <w:rsid w:val="008E213F"/>
    <w:rsid w:val="008E2680"/>
    <w:rsid w:val="008E3110"/>
    <w:rsid w:val="008E6DB8"/>
    <w:rsid w:val="008F3965"/>
    <w:rsid w:val="008F53F1"/>
    <w:rsid w:val="008F5936"/>
    <w:rsid w:val="008F72D7"/>
    <w:rsid w:val="008F7B65"/>
    <w:rsid w:val="00902B1C"/>
    <w:rsid w:val="009048C3"/>
    <w:rsid w:val="009077BC"/>
    <w:rsid w:val="009124A3"/>
    <w:rsid w:val="00912658"/>
    <w:rsid w:val="009146AE"/>
    <w:rsid w:val="00914E09"/>
    <w:rsid w:val="00914E30"/>
    <w:rsid w:val="009150E4"/>
    <w:rsid w:val="0091791F"/>
    <w:rsid w:val="00920C83"/>
    <w:rsid w:val="00925CC5"/>
    <w:rsid w:val="00932F15"/>
    <w:rsid w:val="00941C8A"/>
    <w:rsid w:val="00943440"/>
    <w:rsid w:val="00953BDE"/>
    <w:rsid w:val="00953CD5"/>
    <w:rsid w:val="00955FDC"/>
    <w:rsid w:val="00956A34"/>
    <w:rsid w:val="009571ED"/>
    <w:rsid w:val="00962763"/>
    <w:rsid w:val="009627CB"/>
    <w:rsid w:val="00967729"/>
    <w:rsid w:val="00972507"/>
    <w:rsid w:val="00972CB8"/>
    <w:rsid w:val="00975D22"/>
    <w:rsid w:val="00980C22"/>
    <w:rsid w:val="00981600"/>
    <w:rsid w:val="009852A9"/>
    <w:rsid w:val="00991B36"/>
    <w:rsid w:val="00993E8B"/>
    <w:rsid w:val="00994067"/>
    <w:rsid w:val="00994E17"/>
    <w:rsid w:val="00995783"/>
    <w:rsid w:val="00997EAD"/>
    <w:rsid w:val="009A1085"/>
    <w:rsid w:val="009B07B9"/>
    <w:rsid w:val="009B31BB"/>
    <w:rsid w:val="009B3B12"/>
    <w:rsid w:val="009B406F"/>
    <w:rsid w:val="009B5206"/>
    <w:rsid w:val="009B5EF0"/>
    <w:rsid w:val="009B79BB"/>
    <w:rsid w:val="009C39CC"/>
    <w:rsid w:val="009C5427"/>
    <w:rsid w:val="009C7BC0"/>
    <w:rsid w:val="009D18CB"/>
    <w:rsid w:val="009D1D88"/>
    <w:rsid w:val="009D38E2"/>
    <w:rsid w:val="009D46B9"/>
    <w:rsid w:val="009D5D50"/>
    <w:rsid w:val="009D687C"/>
    <w:rsid w:val="009E386F"/>
    <w:rsid w:val="009F2612"/>
    <w:rsid w:val="009F2C0A"/>
    <w:rsid w:val="009F5A78"/>
    <w:rsid w:val="00A036AC"/>
    <w:rsid w:val="00A0391C"/>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0905"/>
    <w:rsid w:val="00A9183D"/>
    <w:rsid w:val="00A9207E"/>
    <w:rsid w:val="00A92B28"/>
    <w:rsid w:val="00AA1B2D"/>
    <w:rsid w:val="00AA1D13"/>
    <w:rsid w:val="00AA24FB"/>
    <w:rsid w:val="00AB1B04"/>
    <w:rsid w:val="00AB5169"/>
    <w:rsid w:val="00AB670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56B6"/>
    <w:rsid w:val="00B77B9A"/>
    <w:rsid w:val="00B77F6E"/>
    <w:rsid w:val="00B81747"/>
    <w:rsid w:val="00B91399"/>
    <w:rsid w:val="00B9147E"/>
    <w:rsid w:val="00B94A58"/>
    <w:rsid w:val="00BA3E8F"/>
    <w:rsid w:val="00BA692E"/>
    <w:rsid w:val="00BB6B27"/>
    <w:rsid w:val="00BC2EE6"/>
    <w:rsid w:val="00BC558B"/>
    <w:rsid w:val="00BD0523"/>
    <w:rsid w:val="00BD3C83"/>
    <w:rsid w:val="00BD52C9"/>
    <w:rsid w:val="00BE4238"/>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1CB1"/>
    <w:rsid w:val="00C65E57"/>
    <w:rsid w:val="00C66C96"/>
    <w:rsid w:val="00C67112"/>
    <w:rsid w:val="00C70A64"/>
    <w:rsid w:val="00C71544"/>
    <w:rsid w:val="00C7583F"/>
    <w:rsid w:val="00C75FDA"/>
    <w:rsid w:val="00C81078"/>
    <w:rsid w:val="00C82F79"/>
    <w:rsid w:val="00C86775"/>
    <w:rsid w:val="00C87D1A"/>
    <w:rsid w:val="00C917B2"/>
    <w:rsid w:val="00C931D6"/>
    <w:rsid w:val="00C93B05"/>
    <w:rsid w:val="00C97688"/>
    <w:rsid w:val="00CA086D"/>
    <w:rsid w:val="00CA2A96"/>
    <w:rsid w:val="00CB0B11"/>
    <w:rsid w:val="00CB1639"/>
    <w:rsid w:val="00CC2044"/>
    <w:rsid w:val="00CC3317"/>
    <w:rsid w:val="00CC4A2F"/>
    <w:rsid w:val="00CC51D0"/>
    <w:rsid w:val="00CC5C5C"/>
    <w:rsid w:val="00CD3588"/>
    <w:rsid w:val="00CD4962"/>
    <w:rsid w:val="00CD601B"/>
    <w:rsid w:val="00CE2EC8"/>
    <w:rsid w:val="00CE5673"/>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63931"/>
    <w:rsid w:val="00D73E6C"/>
    <w:rsid w:val="00D775A6"/>
    <w:rsid w:val="00D829DE"/>
    <w:rsid w:val="00D82AF0"/>
    <w:rsid w:val="00D8740B"/>
    <w:rsid w:val="00DA0740"/>
    <w:rsid w:val="00DA3D1A"/>
    <w:rsid w:val="00DA43C3"/>
    <w:rsid w:val="00DA6848"/>
    <w:rsid w:val="00DB4E53"/>
    <w:rsid w:val="00DB5B51"/>
    <w:rsid w:val="00DC0708"/>
    <w:rsid w:val="00DC2603"/>
    <w:rsid w:val="00DC36E2"/>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223D1"/>
    <w:rsid w:val="00E23223"/>
    <w:rsid w:val="00E30B9E"/>
    <w:rsid w:val="00E32116"/>
    <w:rsid w:val="00E32451"/>
    <w:rsid w:val="00E33985"/>
    <w:rsid w:val="00E4082F"/>
    <w:rsid w:val="00E50437"/>
    <w:rsid w:val="00E50780"/>
    <w:rsid w:val="00E50F59"/>
    <w:rsid w:val="00E51DA0"/>
    <w:rsid w:val="00E52B52"/>
    <w:rsid w:val="00E558AA"/>
    <w:rsid w:val="00E55B2C"/>
    <w:rsid w:val="00E56B89"/>
    <w:rsid w:val="00E6133D"/>
    <w:rsid w:val="00E66EFE"/>
    <w:rsid w:val="00E7277A"/>
    <w:rsid w:val="00E81ADE"/>
    <w:rsid w:val="00E87181"/>
    <w:rsid w:val="00E87186"/>
    <w:rsid w:val="00E9324F"/>
    <w:rsid w:val="00E93F88"/>
    <w:rsid w:val="00E95B58"/>
    <w:rsid w:val="00E95F7F"/>
    <w:rsid w:val="00EA7214"/>
    <w:rsid w:val="00EB0345"/>
    <w:rsid w:val="00EB41EA"/>
    <w:rsid w:val="00EB435C"/>
    <w:rsid w:val="00EC3592"/>
    <w:rsid w:val="00EC6F4E"/>
    <w:rsid w:val="00EC72DA"/>
    <w:rsid w:val="00ED6B96"/>
    <w:rsid w:val="00EE0BBC"/>
    <w:rsid w:val="00EE495F"/>
    <w:rsid w:val="00EE58C0"/>
    <w:rsid w:val="00EE7C0D"/>
    <w:rsid w:val="00EF4B2A"/>
    <w:rsid w:val="00EF6A59"/>
    <w:rsid w:val="00EF798A"/>
    <w:rsid w:val="00F05B14"/>
    <w:rsid w:val="00F06349"/>
    <w:rsid w:val="00F07215"/>
    <w:rsid w:val="00F11859"/>
    <w:rsid w:val="00F11C97"/>
    <w:rsid w:val="00F1254E"/>
    <w:rsid w:val="00F12B84"/>
    <w:rsid w:val="00F17DC0"/>
    <w:rsid w:val="00F20111"/>
    <w:rsid w:val="00F2082A"/>
    <w:rsid w:val="00F24BA3"/>
    <w:rsid w:val="00F27EEF"/>
    <w:rsid w:val="00F3431D"/>
    <w:rsid w:val="00F35903"/>
    <w:rsid w:val="00F37A29"/>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tabs>
        <w:tab w:val="left" w:pos="504"/>
      </w:tabs>
      <w:spacing w:after="240"/>
      <w:ind w:left="504" w:hanging="504"/>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SMHeading">
    <w:name w:val="SM Heading"/>
    <w:basedOn w:val="Heading1"/>
    <w:qFormat/>
    <w:rsid w:val="006161EF"/>
    <w:pPr>
      <w:keepNext/>
      <w:spacing w:before="240" w:after="60"/>
    </w:pPr>
    <w:rPr>
      <w:rFonts w:ascii="Times New Roman" w:eastAsia="Times New Roman" w:hAnsi="Times New Roman" w:cs="Times New Roman"/>
      <w:bCs/>
      <w:kern w:val="32"/>
      <w:sz w:val="24"/>
      <w:szCs w:val="24"/>
    </w:rPr>
  </w:style>
  <w:style w:type="paragraph" w:customStyle="1" w:styleId="SMSubheading">
    <w:name w:val="SM Subheading"/>
    <w:basedOn w:val="Normal"/>
    <w:qFormat/>
    <w:rsid w:val="006161EF"/>
    <w:pPr>
      <w:spacing w:after="0"/>
    </w:pPr>
    <w:rPr>
      <w:rFonts w:ascii="Times New Roman" w:eastAsia="Times New Roman" w:hAnsi="Times New Roman" w:cs="Times New Roman"/>
      <w:sz w:val="24"/>
      <w:szCs w:val="20"/>
      <w:u w:val="words"/>
    </w:rPr>
  </w:style>
  <w:style w:type="paragraph" w:customStyle="1" w:styleId="SMText">
    <w:name w:val="SM Text"/>
    <w:basedOn w:val="Normal"/>
    <w:qFormat/>
    <w:rsid w:val="006161EF"/>
    <w:pPr>
      <w:spacing w:after="0"/>
      <w:ind w:firstLine="480"/>
    </w:pPr>
    <w:rPr>
      <w:rFonts w:ascii="Times New Roman" w:eastAsia="Times New Roman" w:hAnsi="Times New Roman" w:cs="Times New Roman"/>
      <w:sz w:val="24"/>
      <w:szCs w:val="20"/>
    </w:rPr>
  </w:style>
  <w:style w:type="paragraph" w:customStyle="1" w:styleId="PubInfo">
    <w:name w:val="PubInfo"/>
    <w:basedOn w:val="Normal"/>
    <w:qFormat/>
    <w:rsid w:val="006161EF"/>
    <w:pPr>
      <w:suppressAutoHyphens/>
      <w:spacing w:after="0"/>
      <w:jc w:val="center"/>
    </w:pPr>
    <w:rPr>
      <w:rFonts w:ascii="Times New Roman" w:eastAsia="Times New Roman" w:hAnsi="Times New Roman" w:cs="Times New Roman"/>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28480964">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36052288">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cl.devitre@gmail.com" TargetMode="Externa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cljdevitre/2023_Kilauea-rapid-response-simulation"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https://www.electrochem.org/wp-content/uploads/2017/11/ORCID-icon.png" TargetMode="External"/><Relationship Id="rId19" Type="http://schemas.openxmlformats.org/officeDocument/2006/relationships/hyperlink" Target="https://github.com/cljdevitre/2023_Kilauea-rapid-response-simulation"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mailto:cl.devitre@gmail.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5</TotalTime>
  <Pages>56</Pages>
  <Words>93164</Words>
  <Characters>490975</Characters>
  <Application>Microsoft Office Word</Application>
  <DocSecurity>0</DocSecurity>
  <Lines>8048</Lines>
  <Paragraphs>2116</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582023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3</cp:revision>
  <cp:lastPrinted>2016-02-01T07:21:00Z</cp:lastPrinted>
  <dcterms:created xsi:type="dcterms:W3CDTF">2024-03-16T09:03:00Z</dcterms:created>
  <dcterms:modified xsi:type="dcterms:W3CDTF">2024-03-16T10:09:00Z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id="QNdngDAQ"/&gt;&lt;style id="http://www.zotero.org/styles/science"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