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5457D" w14:textId="2E65CDCD" w:rsidR="009E1FA1" w:rsidRDefault="00DD3CC0">
      <w:r>
        <w:t>Christine Kessle</w:t>
      </w:r>
    </w:p>
    <w:p w14:paraId="3B97390F" w14:textId="1294EDA5" w:rsidR="00426731" w:rsidRDefault="00426731">
      <w:r>
        <w:t>Based on the the top and bottom overall performing schools, the charter schools out peformed the district schools.</w:t>
      </w:r>
      <w:r w:rsidR="00DD3CC0">
        <w:t xml:space="preserve"> </w:t>
      </w:r>
      <w:r>
        <w:t xml:space="preserve">The top 5 schools were in fact the charter schools, and the lowest overall performing  schools were district schools.  This could be a result of the lower performing schols having a larger student population.  Interestingly, the top 5 schools, which are charter schools, </w:t>
      </w:r>
      <w:proofErr w:type="gramStart"/>
      <w:r>
        <w:t>actually have</w:t>
      </w:r>
      <w:proofErr w:type="gramEnd"/>
      <w:r>
        <w:t xml:space="preserve"> lower budgets per student than the district schools.  At first glance, this may lead one to suspect that the more money spent per student doesn’t necessarily equate to higher student performance.  This chart indicates that lower st</w:t>
      </w:r>
      <w:bookmarkStart w:id="0" w:name="_GoBack"/>
      <w:bookmarkEnd w:id="0"/>
      <w:r>
        <w:t>udent population size drives better results.</w:t>
      </w:r>
    </w:p>
    <w:p w14:paraId="546EF9B0" w14:textId="406DBFDC" w:rsidR="00426731" w:rsidRDefault="00426731"/>
    <w:p w14:paraId="4D663C7A" w14:textId="68EF257D" w:rsidR="00426731" w:rsidRDefault="00426731">
      <w:r>
        <w:t xml:space="preserve">The math and reading scores by grade further confirm that the charter schools outperform the district schools.  The </w:t>
      </w:r>
      <w:r w:rsidR="00DD3CC0">
        <w:t xml:space="preserve">math and reading </w:t>
      </w:r>
      <w:r>
        <w:t>scores by school are consistent across the grades for both charter and district</w:t>
      </w:r>
      <w:r w:rsidR="00DD3CC0">
        <w:t xml:space="preserve"> schools.</w:t>
      </w:r>
    </w:p>
    <w:p w14:paraId="397E15D6" w14:textId="35187C06" w:rsidR="00DD3CC0" w:rsidRDefault="00DD3CC0"/>
    <w:p w14:paraId="075ABE63" w14:textId="44D64D4F" w:rsidR="00DD3CC0" w:rsidRDefault="00DD3CC0">
      <w:r>
        <w:t>These are just a few matrices of success/failure but probably don’t tell the full story.  Other considerations that shoud be considered are the socio-economic statitistcs of the students.  Also, the tenure of the teaching staff and the administration could be factors in the quality of the education.</w:t>
      </w:r>
    </w:p>
    <w:p w14:paraId="197BF11A" w14:textId="42DD3DC0" w:rsidR="00426731" w:rsidRDefault="00426731"/>
    <w:p w14:paraId="3C96B748" w14:textId="77777777" w:rsidR="00426731" w:rsidRDefault="00426731"/>
    <w:p w14:paraId="263C1339" w14:textId="69BA28ED" w:rsidR="00426731" w:rsidRDefault="00426731"/>
    <w:p w14:paraId="25C10748" w14:textId="77777777" w:rsidR="00426731" w:rsidRDefault="00426731"/>
    <w:sectPr w:rsidR="0042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0D"/>
    <w:rsid w:val="00426731"/>
    <w:rsid w:val="0080430D"/>
    <w:rsid w:val="009E1FA1"/>
    <w:rsid w:val="00DD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7D6E"/>
  <w15:chartTrackingRefBased/>
  <w15:docId w15:val="{47C971BE-2E81-4BA8-9816-33FB6A5D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3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2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dc:creator>
  <cp:keywords/>
  <dc:description/>
  <cp:lastModifiedBy>C K</cp:lastModifiedBy>
  <cp:revision>1</cp:revision>
  <cp:lastPrinted>2020-04-01T22:34:00Z</cp:lastPrinted>
  <dcterms:created xsi:type="dcterms:W3CDTF">2020-04-01T22:33:00Z</dcterms:created>
  <dcterms:modified xsi:type="dcterms:W3CDTF">2020-04-01T23:03:00Z</dcterms:modified>
</cp:coreProperties>
</file>