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7/15/2014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Remove the IR filter of the webcam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write the solution of the paper shared on 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find an approach to make the algorithm of gaze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