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Relationships xmlns="http://schemas.openxmlformats.org/package/2006/relationships">
  <Relationship Id="rId3" Type="http://schemas.openxmlformats.org/package/2006/relationships/metadata/core-properties" Target="docProps/core.xml"/>
  <Relationship Id="rId4" Type="http://schemas.openxmlformats.org/officeDocument/2006/relationships/extended-properties" Target="docProps/app.xml"/>
  <Relationship Id="rId1" Type="http://schemas.openxmlformats.org/officeDocument/2006/relationships/officeDocument" Target="word/document.xml"/>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rPr/>
        <w:t xml:space="preserve">Walkthrough Considerations</w:t>
      </w:r>
    </w:p>
    <w:p>
      <w:br/>
      <w:r>
        <w:rPr/>
        <w:t xml:space="preserve">The QuickSight Q walkthrough is meant to help analysts quickly create topics (ideally 30 minutes or less) and be able to use the feature for low stakes, high return questions (aggregations of cost, visualizations of traffic, etc.). </w:t>
      </w:r>
    </w:p>
    <w:p/>
    <w:p>
      <w:r>
        <w:rPr/>
        <w:t xml:space="preserve">The walkthrough uses a data model (and a data set) to walk stakeholders through an example of creating a topic so that they will be able to create their own. The following assets are provided to stakeholders as learning tools:</w:t>
      </w:r>
    </w:p>
    <w:p>
      <w:pPr>
        <w:pStyle w:val="ListParagraph"/>
        <w:numPr>
          <w:ilvl w:val="0"/>
          <w:numId w:val="1"/>
        </w:numPr>
      </w:pPr>
      <w:r>
        <w:rPr/>
        <w:t xml:space="preserve">a diagram of the data model</w:t>
      </w:r>
    </w:p>
    <w:p>
      <w:pPr>
        <w:pStyle w:val="ListParagraph"/>
        <w:numPr>
          <w:ilvl w:val="0"/>
          <w:numId w:val="1"/>
        </w:numPr>
      </w:pPr>
      <w:r>
        <w:rPr/>
        <w:t xml:space="preserve">5 data sets</w:t>
      </w:r>
    </w:p>
    <w:p>
      <w:pPr>
        <w:pStyle w:val="ListParagraph"/>
        <w:numPr>
          <w:ilvl w:val="0"/>
          <w:numId w:val="1"/>
        </w:numPr>
      </w:pPr>
      <w:r>
        <w:rPr/>
        <w:t xml:space="preserve">a data dictionary</w:t>
      </w:r>
    </w:p>
    <w:p>
      <w:pPr>
        <w:pStyle w:val="ListParagraph"/>
        <w:numPr>
          <w:ilvl w:val="0"/>
          <w:numId w:val="1"/>
        </w:numPr>
      </w:pPr>
      <w:r>
        <w:rPr/>
        <w:t xml:space="preserve">a list of questions</w:t>
      </w:r>
    </w:p>
    <w:p>
      <w:r>
        <w:rPr/>
        <w:t xml:space="preserve">For more information on the assets, refer to the </w:t>
      </w:r>
      <w:hyperlink r:id="rId9">
        <w:r>
          <w:rPr>
            <w:rStyle w:val="Hyperlink"/>
          </w:rPr>
          <w:t xml:space="preserve">Data Model and Datasets Considerations</w:t>
        </w:r>
      </w:hyperlink>
      <w:r>
        <w:rPr/>
        <w:t xml:space="preserve"> document. </w:t>
      </w:r>
    </w:p>
    <w:p/>
    <w:p>
      <w:r>
        <w:rPr/>
        <w:t xml:space="preserve">The walkthrough has several overarching steps that will help stakeholders produce a topic on streaming traffic:</w:t>
      </w:r>
    </w:p>
    <w:p>
      <w:pPr>
        <w:pStyle w:val="ListParagraph"/>
        <w:numPr>
          <w:ilvl w:val="0"/>
          <w:numId w:val="2"/>
        </w:numPr>
      </w:pPr>
      <w:r>
        <w:rPr/>
        <w:t xml:space="preserve">Anticipate Questions and Identify Data</w:t>
      </w:r>
    </w:p>
    <w:p>
      <w:pPr>
        <w:pStyle w:val="ListParagraph"/>
        <w:numPr>
          <w:ilvl w:val="0"/>
          <w:numId w:val="2"/>
        </w:numPr>
      </w:pPr>
      <w:r>
        <w:rPr/>
        <w:t xml:space="preserve">Create a Topic</w:t>
      </w:r>
    </w:p>
    <w:p>
      <w:pPr>
        <w:pStyle w:val="ListParagraph"/>
        <w:numPr>
          <w:ilvl w:val="0"/>
          <w:numId w:val="2"/>
        </w:numPr>
      </w:pPr>
      <w:r>
        <w:rPr/>
        <w:t xml:space="preserve">Update Your Topic to Be Natural Language Friendly</w:t>
      </w:r>
    </w:p>
    <w:p>
      <w:pPr>
        <w:pStyle w:val="ListParagraph"/>
        <w:numPr>
          <w:ilvl w:val="0"/>
          <w:numId w:val="2"/>
        </w:numPr>
      </w:pPr>
      <w:r>
        <w:rPr/>
        <w:t xml:space="preserve">Test Your Topic </w:t>
      </w:r>
    </w:p>
    <w:p>
      <w:r>
        <w:rPr/>
        <w:t xml:space="preserve">At the moment, the scope is limited to creating one topic to save stakeholders’ time and to have them begin working with the product as soon as possible. </w:t>
      </w:r>
    </w:p>
    <w:p>
      <w:pPr>
        <w:pStyle w:val="Heading3"/>
      </w:pPr>
      <w:r>
        <w:rPr/>
        <w:t xml:space="preserve">Completed</w:t>
      </w:r>
    </w:p>
    <w:p>
      <w:pPr>
        <w:pStyle w:val="ListParagraph"/>
        <w:numPr>
          <w:ilvl w:val="0"/>
          <w:numId w:val="1"/>
        </w:numPr>
      </w:pPr>
      <w:r>
        <w:rPr/>
        <w:t xml:space="preserve">complete draft (with main steps)</w:t>
      </w:r>
    </w:p>
    <w:p>
      <w:pPr>
        <w:pStyle w:val="ListParagraph"/>
        <w:numPr>
          <w:ilvl w:val="0"/>
          <w:numId w:val="1"/>
        </w:numPr>
      </w:pPr>
      <w:r>
        <w:rPr/>
        <w:t xml:space="preserve">migrated draft to XML</w:t>
      </w:r>
    </w:p>
    <w:p>
      <w:pPr>
        <w:pStyle w:val="ListParagraph"/>
        <w:numPr>
          <w:ilvl w:val="0"/>
          <w:numId w:val="1"/>
        </w:numPr>
      </w:pPr>
      <w:r>
        <w:rPr/>
        <w:t xml:space="preserve">example topic</w:t>
      </w:r>
    </w:p>
    <w:p>
      <w:pPr>
        <w:pStyle w:val="ListParagraph"/>
        <w:numPr>
          <w:ilvl w:val="0"/>
          <w:numId w:val="1"/>
        </w:numPr>
      </w:pPr>
      <w:r>
        <w:rPr/>
        <w:t xml:space="preserve">datasets that can be publicly released </w:t>
      </w:r>
    </w:p>
    <w:p>
      <w:pPr>
        <w:pStyle w:val="ListParagraph"/>
        <w:numPr>
          <w:ilvl w:val="0"/>
          <w:numId w:val="1"/>
        </w:numPr>
      </w:pPr>
      <w:r>
        <w:rPr/>
        <w:t xml:space="preserve">data model</w:t>
      </w:r>
    </w:p>
    <w:p>
      <w:pPr>
        <w:pStyle w:val="ListParagraph"/>
        <w:numPr>
          <w:ilvl w:val="0"/>
          <w:numId w:val="1"/>
        </w:numPr>
      </w:pPr>
      <w:r>
        <w:rPr/>
        <w:t xml:space="preserve">data dictionary</w:t>
      </w:r>
    </w:p>
    <w:p>
      <w:pPr>
        <w:pStyle w:val="ListParagraph"/>
        <w:numPr>
          <w:ilvl w:val="0"/>
          <w:numId w:val="1"/>
        </w:numPr>
      </w:pPr>
      <w:r>
        <w:rPr/>
        <w:t xml:space="preserve">screenshots of the example topic </w:t>
      </w:r>
    </w:p>
    <w:p>
      <w:pPr>
        <w:pStyle w:val="Heading3"/>
      </w:pPr>
      <w:r>
        <w:rPr/>
        <w:t xml:space="preserve">Future Work</w:t>
      </w:r>
    </w:p>
    <w:p>
      <w:pPr>
        <w:pStyle w:val="ListParagraph"/>
        <w:numPr>
          <w:ilvl w:val="0"/>
          <w:numId w:val="1"/>
        </w:numPr>
      </w:pPr>
      <w:r>
        <w:rPr/>
        <w:t xml:space="preserve">add emphasis, gui, and links to the walkthrough</w:t>
      </w:r>
    </w:p>
    <w:p>
      <w:pPr>
        <w:pStyle w:val="ListParagraph"/>
        <w:numPr>
          <w:ilvl w:val="0"/>
          <w:numId w:val="1"/>
        </w:numPr>
      </w:pPr>
      <w:r>
        <w:rPr/>
        <w:t xml:space="preserve">add a page that goes over the example in-depth with images</w:t>
      </w:r>
    </w:p>
    <w:p>
      <w:pPr>
        <w:pStyle w:val="ListParagraph"/>
        <w:numPr>
          <w:ilvl w:val="0"/>
          <w:numId w:val="1"/>
        </w:numPr>
      </w:pPr>
      <w:r>
        <w:rPr/>
        <w:t xml:space="preserve">add visualizations (images of the data dictionary itself, how different fields interact to answer a question)</w:t>
      </w:r>
    </w:p>
    <w:p>
      <w:pPr>
        <w:pStyle w:val="ListParagraph"/>
        <w:numPr>
          <w:ilvl w:val="0"/>
          <w:numId w:val="1"/>
        </w:numPr>
      </w:pPr>
      <w:r>
        <w:rPr/>
        <w:t xml:space="preserve">walkthrough troubleshooting  answering a question</w:t>
      </w:r>
    </w:p>
    <w:p>
      <w:pPr>
        <w:pStyle w:val="ListParagraph"/>
        <w:numPr>
          <w:ilvl w:val="0"/>
          <w:numId w:val="1"/>
        </w:numPr>
      </w:pPr>
      <w:r>
        <w:rPr/>
        <w:t xml:space="preserve">simplifying the walkthrough into a 10-15 minute guide </w:t>
      </w:r>
    </w:p>
    <w:p>
      <w:pPr>
        <w:pStyle w:val="ListParagraph"/>
        <w:numPr>
          <w:ilvl w:val="0"/>
          <w:numId w:val="1"/>
        </w:numPr>
      </w:pPr>
      <w:r>
        <w:rPr/>
        <w:t xml:space="preserve">user testing the walkthrough</w:t>
      </w:r>
    </w:p>
    <w:p>
      <w:pPr>
        <w:pStyle w:val="ListParagraph"/>
        <w:numPr>
          <w:ilvl w:val="0"/>
          <w:numId w:val="1"/>
        </w:numPr>
      </w:pPr>
    </w:p>
    <w:p>
      <w:pPr>
        <w:pStyle w:val="Heading3"/>
      </w:pPr>
      <w:r>
        <w:rPr/>
        <w:t xml:space="preserve">Considerations</w:t>
      </w:r>
    </w:p>
    <w:p>
      <w:pPr>
        <w:pStyle w:val="ListParagraph"/>
        <w:numPr>
          <w:ilvl w:val="0"/>
          <w:numId w:val="1"/>
        </w:numPr>
      </w:pPr>
      <w:r>
        <w:rPr/>
        <w:t xml:space="preserve">abstracted into 4 steps to make it easy to remember once they move from the walkthrough to the main docs (or create their own)</w:t>
      </w:r>
    </w:p>
    <w:p>
      <w:pPr>
        <w:pStyle w:val="ListParagraph"/>
        <w:numPr>
          <w:ilvl w:val="0"/>
          <w:numId w:val="1"/>
        </w:numPr>
      </w:pPr>
      <w:r>
        <w:rPr/>
        <w:t xml:space="preserve">meant to be useful to both experts and novices, used fewer technical terms, abstract data model concepts, provided the data dictionary to reduce guesses</w:t>
      </w:r>
    </w:p>
    <w:p>
      <w:pPr>
        <w:pStyle w:val="ListParagraph"/>
        <w:numPr>
          <w:ilvl w:val="0"/>
          <w:numId w:val="1"/>
        </w:numPr>
      </w:pPr>
      <w:r>
        <w:rPr/>
        <w:t xml:space="preserve">visualizations</w:t>
      </w:r>
    </w:p>
    <w:p>
      <w:pPr>
        <w:pStyle w:val="ListParagraph"/>
        <w:numPr>
          <w:ilvl w:val="0"/>
          <w:numId w:val="1"/>
        </w:numPr>
      </w:pPr>
      <w:r>
        <w:rPr/>
        <w:t xml:space="preserve">example:</w:t>
      </w:r>
    </w:p>
    <w:p>
      <w:pPr>
        <w:pStyle w:val="ListParagraph"/>
        <w:numPr>
          <w:ilvl w:val="1"/>
          <w:numId w:val="1"/>
        </w:numPr>
      </w:pPr>
      <w:r>
        <w:rPr/>
        <w:t xml:space="preserve">created as a means of comparing their own topic to that of a completed one</w:t>
      </w:r>
    </w:p>
    <w:p>
      <w:pPr>
        <w:pStyle w:val="ListParagraph"/>
        <w:numPr>
          <w:ilvl w:val="1"/>
          <w:numId w:val="1"/>
        </w:numPr>
      </w:pPr>
      <w:r>
        <w:rPr/>
        <w:t xml:space="preserve">sanity check </w:t>
      </w:r>
    </w:p>
    <w:p>
      <w:pPr>
        <w:pStyle w:val="ListParagraph"/>
        <w:numPr>
          <w:ilvl w:val="0"/>
          <w:numId w:val="1"/>
        </w:numPr>
      </w:pPr>
      <w:r>
        <w:rPr/>
        <w:t xml:space="preserve">focus on anticipating questions: </w:t>
      </w:r>
    </w:p>
    <w:p>
      <w:pPr>
        <w:pStyle w:val="ListParagraph"/>
        <w:numPr>
          <w:ilvl w:val="1"/>
          <w:numId w:val="1"/>
        </w:numPr>
      </w:pPr>
      <w:r>
        <w:rPr/>
        <w:t xml:space="preserve">conceptualization of a topic starts from the creator understanding the perspective of the reader</w:t>
      </w:r>
    </w:p>
    <w:p>
      <w:pPr>
        <w:pStyle w:val="ListParagraph"/>
        <w:numPr>
          <w:ilvl w:val="2"/>
          <w:numId w:val="1"/>
        </w:numPr>
      </w:pPr>
      <w:r>
        <w:rPr/>
        <w:t xml:space="preserve">aligns the goals of both sides</w:t>
      </w:r>
    </w:p>
    <w:p>
      <w:pPr>
        <w:pStyle w:val="ListParagraph"/>
        <w:numPr>
          <w:ilvl w:val="2"/>
          <w:numId w:val="1"/>
        </w:numPr>
      </w:pPr>
      <w:r>
        <w:rPr/>
        <w:t xml:space="preserve">ensures that the terminology being used (and the terminology Q will recognize) are at least similar</w:t>
      </w:r>
    </w:p>
    <w:p>
      <w:pPr>
        <w:pStyle w:val="ListParagraph"/>
        <w:numPr>
          <w:ilvl w:val="0"/>
          <w:numId w:val="1"/>
        </w:numPr>
      </w:pPr>
      <w:r>
        <w:rPr/>
        <w:t xml:space="preserve">focus on the data model</w:t>
      </w:r>
    </w:p>
    <w:p>
      <w:pPr>
        <w:pStyle w:val="ListParagraph"/>
        <w:numPr>
          <w:ilvl w:val="1"/>
          <w:numId w:val="1"/>
        </w:numPr>
      </w:pPr>
      <w:r>
        <w:rPr/>
        <w:t xml:space="preserve">to have an intuitive tool that is as simple as possible, but also provides opportunities for exploration (creating their own topic from the provided data)</w:t>
      </w:r>
    </w:p>
    <w:p>
      <w:pPr>
        <w:pStyle w:val="ListParagraph"/>
        <w:numPr>
          <w:ilvl w:val="1"/>
          <w:numId w:val="1"/>
        </w:numPr>
      </w:pPr>
      <w:r>
        <w:rPr/>
        <w:t xml:space="preserve">to provide building blocks for future tutorials/walkthrough if desired</w:t>
      </w:r>
    </w:p>
    <w:p>
      <w:pPr>
        <w:pStyle w:val="ListParagraph"/>
        <w:numPr>
          <w:ilvl w:val="1"/>
          <w:numId w:val="1"/>
        </w:numPr>
      </w:pPr>
      <w:r>
        <w:rPr/>
        <w:t xml:space="preserve">to ensure that any edits that need to be made in the future can be resolved as quickly as possible</w:t>
      </w:r>
    </w:p>
    <w:p w:rsidR="00377E5B" w:rsidRDefault="00377E5B">
      <w:bookmarkStart w:id="0" w:name="_GoBack"/>
      <w:bookmarkEnd w:id="0"/>
    </w:p>
    <w:sectPr w:rsidR="00377E5B" w:rsidSect="00377E5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5E5D75"/>
    <w:multiLevelType w:val="hybridMultilevel"/>
    <w:tmpl w:val="590C7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multiLevelType w:val="hybridMultilevel"/>
    <w:tmpl w:val="AD8EAE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6FAC"/>
    <w:rsid w:val="002F2E9B"/>
    <w:rsid w:val="00306FAC"/>
    <w:rsid w:val="003421ED"/>
    <w:rsid w:val="00377E5B"/>
    <w:rsid w:val="004211B1"/>
    <w:rsid w:val="00562D31"/>
    <w:rsid w:val="005E491B"/>
    <w:rsid w:val="006D18F6"/>
    <w:rsid w:val="00832456"/>
    <w:rsid w:val="00AC7BDF"/>
    <w:rsid w:val="00D31A0D"/>
    <w:rsid w:val="00D977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A35FB1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C7BDF"/>
    <w:pPr>
      <w:keepNext/>
      <w:keepLines/>
      <w:spacing w:before="480"/>
      <w:outlineLvl w:val="0"/>
    </w:pPr>
    <w:rPr>
      <w:rFonts w:ascii="Helvetica" w:eastAsiaTheme="majorEastAsia" w:hAnsi="Helvetica" w:cstheme="majorBidi"/>
      <w:b/>
      <w:bCs/>
      <w:kern w:val="36"/>
      <w:sz w:val="48"/>
      <w:szCs w:val="48"/>
    </w:rPr>
  </w:style>
  <w:style w:type="paragraph" w:styleId="Heading2">
    <w:name w:val="heading 2"/>
    <w:basedOn w:val="Normal"/>
    <w:next w:val="Normal"/>
    <w:link w:val="Heading2Char"/>
    <w:uiPriority w:val="9"/>
    <w:unhideWhenUsed/>
    <w:qFormat/>
    <w:rsid w:val="005E491B"/>
    <w:pPr>
      <w:keepNext/>
      <w:keepLines/>
      <w:spacing w:before="200"/>
      <w:outlineLvl w:val="1"/>
    </w:pPr>
    <w:rPr>
      <w:rFonts w:ascii="Helvetica" w:eastAsiaTheme="majorEastAsia" w:hAnsi="Helvetica" w:cstheme="majorBidi"/>
      <w:b/>
      <w:bCs/>
      <w:sz w:val="26"/>
      <w:szCs w:val="26"/>
    </w:rPr>
  </w:style>
  <w:style w:type="paragraph" w:styleId="Heading3">
    <w:name w:val="heading 3"/>
    <w:basedOn w:val="Normal"/>
    <w:next w:val="Normal"/>
    <w:link w:val="Heading3Char"/>
    <w:uiPriority w:val="9"/>
    <w:unhideWhenUsed/>
    <w:qFormat/>
    <w:rsid w:val="005E491B"/>
    <w:pPr>
      <w:keepNext/>
      <w:keepLines/>
      <w:spacing w:before="200"/>
      <w:outlineLvl w:val="2"/>
    </w:pPr>
    <w:rPr>
      <w:rFonts w:ascii="Helvetica" w:eastAsiaTheme="majorEastAsia" w:hAnsi="Helvetica" w:cstheme="majorBidi"/>
      <w:b/>
      <w:bCs/>
    </w:rPr>
  </w:style>
  <w:style w:type="character" w:default="1" w:styleId="DefaultParagraphFont">
    <w:name w:val="Default Paragraph Font"/>
    <w:uiPriority w:val="1"/>
    <w:semiHidden/>
    <w:unhideWhenUsed/>
  </w:style>
  <w:style w:type="paragraph" w:styleId="Code" w:customStyle="true">
    <w:name w:val="code"/>
    <w:basedOn w:val="Normal"/>
    <w:next w:val="Code"/>
    <w:pPr>
      <w:spacing w:before="240" w:after="240"/>
    </w:pPr>
    <w:rPr>
      <w:rFonts w:ascii="Courier New" w:hAnsi="Courier New" w:cs="Courier New"/>
      <w:shd w:val="clear" w:color="auto" w:fill="EEEEEE"/>
    </w:rPr>
  </w:style>
  <w:style w:type="character" w:styleId="InlineCode" w:customStyle="true">
    <w:name w:val="InlineCode"/>
    <w:rFonts w:ascii="Courier New" w:hAnsi="Courier New" w:cs="Courier New"/>
    <w:rPr>
      <w:shd w:val="clear" w:color="auto" w:fill="EEEEEE"/>
    </w:rPr>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2456"/>
    <w:rPr>
      <w:color w:val="0000FF" w:themeColor="hyperlink"/>
      <w:u w:val="single"/>
    </w:rPr>
  </w:style>
  <w:style w:type="character" w:customStyle="1" w:styleId="Heading1Char">
    <w:name w:val="Heading 1 Char"/>
    <w:basedOn w:val="DefaultParagraphFont"/>
    <w:link w:val="Heading1"/>
    <w:uiPriority w:val="9"/>
    <w:rsid w:val="00AC7BDF"/>
    <w:rPr>
      <w:rFonts w:ascii="Helvetica" w:eastAsiaTheme="majorEastAsia" w:hAnsi="Helvetica" w:cstheme="majorBidi"/>
      <w:b/>
      <w:bCs/>
      <w:kern w:val="36"/>
      <w:sz w:val="48"/>
      <w:szCs w:val="48"/>
    </w:rPr>
  </w:style>
  <w:style w:type="table" w:styleId="TableGrid">
    <w:name w:val="Table Grid"/>
    <w:basedOn w:val="TableNormal"/>
    <w:uiPriority w:val="59"/>
    <w:rsid w:val="00D9774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D9774D"/>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D9774D"/>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2Char">
    <w:name w:val="Heading 2 Char"/>
    <w:basedOn w:val="DefaultParagraphFont"/>
    <w:link w:val="Heading2"/>
    <w:uiPriority w:val="9"/>
    <w:rsid w:val="005E491B"/>
    <w:rPr>
      <w:rFonts w:ascii="Helvetica" w:eastAsiaTheme="majorEastAsia" w:hAnsi="Helvetica" w:cstheme="majorBidi"/>
      <w:b/>
      <w:bCs/>
      <w:sz w:val="26"/>
      <w:szCs w:val="26"/>
    </w:rPr>
  </w:style>
  <w:style w:type="character" w:customStyle="1" w:styleId="Heading3Char">
    <w:name w:val="Heading 3 Char"/>
    <w:basedOn w:val="DefaultParagraphFont"/>
    <w:link w:val="Heading3"/>
    <w:uiPriority w:val="9"/>
    <w:rsid w:val="005E491B"/>
    <w:rPr>
      <w:rFonts w:ascii="Helvetica" w:eastAsiaTheme="majorEastAsia" w:hAnsi="Helvetica" w:cstheme="majorBidi"/>
      <w:b/>
      <w:bCs/>
    </w:rPr>
  </w:style>
  <w:style w:type="paragraph" w:styleId="ListParagraph">
    <w:name w:val="List Paragraph"/>
    <w:basedOn w:val="Normal"/>
    <w:uiPriority w:val="34"/>
    <w:qFormat/>
    <w:rsid w:val="005E491B"/>
    <w:pPr>
      <w:ind w:left="720"/>
      <w:contextualSpacing/>
    </w:pPr>
  </w:style>
  <w:style w:type="table" w:styleId="LightList">
    <w:name w:val="Light List"/>
    <w:basedOn w:val="TableNormal"/>
    <w:uiPriority w:val="61"/>
    <w:rsid w:val="005E491B"/>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1">
    <w:name w:val="Light Shading Accent 1"/>
    <w:basedOn w:val="TableNormal"/>
    <w:uiPriority w:val="60"/>
    <w:rsid w:val="005E491B"/>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5E491B"/>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Quote">
    <w:name w:val="Quote"/>
    <w:basedOn w:val="Normal"/>
    <w:next w:val="Normal"/>
    <w:link w:val="QuoteChar"/>
    <w:uiPriority w:val="29"/>
    <w:qFormat/>
    <w:rsid w:val="00AF34A1"/>
    <w:pPr>
      <w:pBdr>
        <w:left w:val="single" w:sz="18" w:space="8" w:color="AAAAAA" w:themeColor="background1" w:themeShade="BF"/>
      </w:pBdr>
      <w:spacing w:before="0" w:after="0"/>
      <w:ind w:left="144" w:right="864"/>
    </w:pPr>
    <w:rPr>
      <w:i/>
    </w:rPr>
  </w:style>
  <w:style w:type="character" w:customStyle="1" w:styleId="QuoteChar">
    <w:name w:val="Quote Char"/>
    <w:basedOn w:val="DefaultParagraphFont"/>
    <w:link w:val="Quote"/>
    <w:uiPriority w:val="29"/>
    <w:rsid w:val="00AF34A1"/>
  </w:style>
  <w:style w:type="paragraph" w:customStyle="1" w:styleId="PullQuote">
    <w:name w:val="Pull Quote"/>
    <w:basedOn w:val="Normal"/>
    <w:qFormat/>
    <w:rsid w:val="007A714C"/>
    <w:pPr>
      <w:spacing w:before="120" w:after="120" w:line="360" w:lineRule="auto"/>
      <w:ind w:left="288" w:right="288"/>
      <w:jc w:val="center"/>
    </w:pPr>
    <w:rPr>
      <w:i/>
      <w:color w:val="BFBFBF" w:themeColor="background1" w:themeShade="BF"/>
      <w:sz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C7BD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E491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E491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2456"/>
    <w:rPr>
      <w:color w:val="0000FF" w:themeColor="hyperlink"/>
      <w:u w:val="single"/>
    </w:rPr>
  </w:style>
  <w:style w:type="character" w:customStyle="1" w:styleId="Heading1Char">
    <w:name w:val="Heading 1 Char"/>
    <w:basedOn w:val="DefaultParagraphFont"/>
    <w:link w:val="Heading1"/>
    <w:uiPriority w:val="9"/>
    <w:rsid w:val="00AC7BDF"/>
    <w:rPr>
      <w:rFonts w:asciiTheme="majorHAnsi" w:eastAsiaTheme="majorEastAsia" w:hAnsiTheme="majorHAnsi" w:cstheme="majorBidi"/>
      <w:b/>
      <w:bCs/>
      <w:color w:val="345A8A" w:themeColor="accent1" w:themeShade="B5"/>
      <w:sz w:val="32"/>
      <w:szCs w:val="32"/>
    </w:rPr>
  </w:style>
  <w:style w:type="table" w:styleId="TableGrid">
    <w:name w:val="Table Grid"/>
    <w:basedOn w:val="TableNormal"/>
    <w:uiPriority w:val="59"/>
    <w:rsid w:val="00D9774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D9774D"/>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D9774D"/>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2Char">
    <w:name w:val="Heading 2 Char"/>
    <w:basedOn w:val="DefaultParagraphFont"/>
    <w:link w:val="Heading2"/>
    <w:uiPriority w:val="9"/>
    <w:rsid w:val="005E491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E491B"/>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5E491B"/>
    <w:pPr>
      <w:ind w:left="720"/>
      <w:contextualSpacing/>
    </w:pPr>
  </w:style>
  <w:style w:type="table" w:styleId="LightList">
    <w:name w:val="Light List"/>
    <w:basedOn w:val="TableNormal"/>
    <w:uiPriority w:val="61"/>
    <w:rsid w:val="005E491B"/>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1">
    <w:name w:val="Light Shading Accent 1"/>
    <w:basedOn w:val="TableNormal"/>
    <w:uiPriority w:val="60"/>
    <w:rsid w:val="005E491B"/>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5E491B"/>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Relationships xmlns="http://schemas.openxmlformats.org/package/2006/relationships">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image" Target="media/image1.jpg"/>
  <Relationship Id="rId6" Type="http://schemas.openxmlformats.org/officeDocument/2006/relationships/fontTable" Target="fontTable.xml"/>
  <Relationship Id="rId7" Type="http://schemas.openxmlformats.org/officeDocument/2006/relationships/theme" Target="theme/theme1.xml"/>
  <Relationship Id="rId1" Type="http://schemas.openxmlformats.org/officeDocument/2006/relationships/styles" Target="styles.xml"/>
  <Relationship Id="rId2" Type="http://schemas.microsoft.com/office/2007/relationships/stylesWithEffects" Target="stylesWithEffects.xml"/>
  <Relationship Id="rId8" Type="http://schemas.openxmlformats.org/officeDocument/2006/relationships/numbering" Target="numbering.xml"/>
  <Relationship TargetMode="External" Id="rId9" Type="http://schemas.openxmlformats.org/officeDocument/2006/relationships/hyperlink" Target="https://quip-amazon.com/fFEEAn3fLHo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Words>
  <Characters>200</Characters>
  <Application>Microsoft Macintosh Word</Application>
  <DocSecurity>0</DocSecurity>
  <Lines>1</Lines>
  <Paragraphs>1</Paragraphs>
  <ScaleCrop>false</ScaleCrop>
  <Company/>
  <LinksUpToDate>false</LinksUpToDate>
  <CharactersWithSpaces>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Walkthrough Considerations</dc:title>
  <dc:subject>
  </dc:subject>
  <dc:creator>Lisa Leung</dc:creator>
  <cp:keywords>
  </cp:keywords>
  <dc:description>
  </dc:description>
  <cp:lastModifiedBy>Lisa Leung</cp:lastModifiedBy>
  <cp:revision>1</cp:revision>
  <dcterms:created xsi:type="dcterms:W3CDTF">2021-08-12T16:58:10Z</dcterms:created>
  <dcterms:modified xsi:type="dcterms:W3CDTF">2021-08-20T11:41:34Z</dcterms:modified>
</cp:coreProperties>
</file>