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jc w:val="center"/>
      </w:pPr>
      <w:r>
        <w:rPr>
          <w:b/>
          <w:sz w:val="28"/>
        </w:rPr>
        <w:t>PERANCANGAN DAN IMPLEMENTASI SISTEM INFORMASI</w:t>
        <w:br/>
        <w:t>ANTRIAN BANK BERBASIS WEB</w:t>
      </w:r>
    </w:p>
    <w:p>
      <w:pPr>
        <w:spacing w:after="720" w:line="360" w:lineRule="auto"/>
        <w:jc w:val="center"/>
      </w:pPr>
      <w:r>
        <w:rPr>
          <w:b/>
          <w:sz w:val="28"/>
        </w:rPr>
        <w:t>LAPORAN KULIAH KERJA PRAKTIK</w:t>
        <w:br/>
        <w:t>PROGRAM STUDI SARJANA SISTEM INFORMASI /</w:t>
        <w:br/>
        <w:t>TEKNIK INFORMATIKA</w:t>
      </w:r>
    </w:p>
    <w:p>
      <w:pPr>
        <w:spacing w:after="720"/>
        <w:jc w:val="center"/>
      </w:pPr>
      <w:r>
        <w:rPr>
          <w:b/>
          <w:sz w:val="28"/>
        </w:rPr>
        <w:t>[ LOGO UNIVERSITAS BANI SALEH ]</w:t>
      </w:r>
    </w:p>
    <w:p>
      <w:pPr>
        <w:spacing w:after="240"/>
        <w:jc w:val="center"/>
      </w:pPr>
      <w:r>
        <w:rPr>
          <w:sz w:val="24"/>
        </w:rPr>
        <w:t>Oleh:</w:t>
      </w:r>
    </w:p>
    <w:tbl>
      <w:tblPr>
        <w:tblW w:type="auto" w:w="0"/>
        <w:jc w:val="center"/>
        <w:tblLook w:firstColumn="1" w:firstRow="1" w:lastColumn="0" w:lastRow="0" w:noHBand="0" w:noVBand="1" w:val="04A0"/>
      </w:tblPr>
      <w:tblGrid>
        <w:gridCol w:w="4135"/>
        <w:gridCol w:w="4135"/>
      </w:tblGrid>
      <w:tr>
        <w:tc>
          <w:tcPr>
            <w:tcW w:type="dxa" w:w="4135"/>
          </w:tcPr>
          <w:p>
            <w:pPr>
              <w:jc w:val="center"/>
            </w:pPr>
            <w:r>
              <w:rPr>
                <w:b/>
              </w:rPr>
              <w:t>NIM: 43A870026120037</w:t>
            </w:r>
          </w:p>
        </w:tc>
        <w:tc>
          <w:tcPr>
            <w:tcW w:type="dxa" w:w="4135"/>
          </w:tcPr>
          <w:p>
            <w:pPr>
              <w:jc w:val="center"/>
            </w:pPr>
            <w:r>
              <w:rPr>
                <w:b/>
              </w:rPr>
              <w:t>NAMA: [Nama Mahasiswa]</w:t>
            </w:r>
          </w:p>
        </w:tc>
      </w:tr>
    </w:tbl>
    <w:p>
      <w:pPr>
        <w:spacing w:after="960"/>
      </w:pPr>
    </w:p>
    <w:p>
      <w:pPr>
        <w:spacing w:after="0" w:line="240" w:lineRule="auto"/>
        <w:jc w:val="center"/>
      </w:pPr>
      <w:r>
        <w:rPr>
          <w:b/>
          <w:sz w:val="28"/>
        </w:rPr>
        <w:t>FAKULTAS TEKNOLOGI INFORMASI DAN DIGITAL</w:t>
        <w:br/>
        <w:t>UNIVERSITAS BANI SALEH</w:t>
        <w:br/>
        <w:t>BEKASI</w:t>
        <w:br/>
        <w:t>2026</w:t>
      </w:r>
    </w:p>
    <w:p>
      <w:r>
        <w:br w:type="page"/>
      </w:r>
    </w:p>
    <w:p>
      <w:pPr>
        <w:spacing w:before="240" w:after="240" w:line="360" w:lineRule="auto"/>
        <w:jc w:val="center"/>
      </w:pPr>
      <w:r>
        <w:rPr>
          <w:rFonts w:ascii="Times New Roman" w:hAnsi="Times New Roman"/>
          <w:b/>
          <w:sz w:val="28"/>
        </w:rPr>
        <w:t>LEMBAR PENGESAHAN</w:t>
        <w:br/>
        <w:t>LAPORAN KULIAH KERJA PRAKTEK</w:t>
        <w:br/>
        <w:t>PROGRAM STUDI SARJANA SISTEM INFORMASI /</w:t>
        <w:br/>
        <w:t>TEKNIK INFORMATIKA</w:t>
        <w:br/>
        <w:t>UNIVERSITAS BANI SALEH</w:t>
      </w:r>
    </w:p>
    <w:p>
      <w:pPr>
        <w:spacing w:before="240" w:after="480"/>
        <w:jc w:val="center"/>
      </w:pPr>
      <w:r>
        <w:rPr>
          <w:b/>
        </w:rPr>
        <w:t>JUDUL LAPORAN KKP:</w:t>
        <w:br/>
        <w:t>PERANCANGAN DAN IMPLEMENTASI SISTEM INFORMASI</w:t>
        <w:br/>
        <w:t>ANTRIAN BANK BERBASIS WEB</w:t>
      </w:r>
    </w:p>
    <w:tbl>
      <w:tblPr>
        <w:tblW w:type="auto" w:w="0"/>
        <w:jc w:val="center"/>
        <w:tblLook w:firstColumn="1" w:firstRow="1" w:lastColumn="0" w:lastRow="0" w:noHBand="0" w:noVBand="1" w:val="04A0"/>
      </w:tblPr>
      <w:tblGrid>
        <w:gridCol w:w="4135"/>
        <w:gridCol w:w="4135"/>
      </w:tblGrid>
      <w:tr>
        <w:tc>
          <w:tcPr>
            <w:tcW w:type="dxa" w:w="4135"/>
          </w:tcPr>
          <w:p>
            <w:r>
              <w:t>NIM: 43A870026120037</w:t>
            </w:r>
          </w:p>
        </w:tc>
        <w:tc>
          <w:tcPr>
            <w:tcW w:type="dxa" w:w="4135"/>
          </w:tcPr>
          <w:p>
            <w:r>
              <w:t>NAMA: [Nama Mahasiswa]</w:t>
            </w:r>
          </w:p>
        </w:tc>
      </w:tr>
    </w:tbl>
    <w:p>
      <w:pPr>
        <w:spacing w:before="480" w:after="360"/>
        <w:jc w:val="right"/>
      </w:pPr>
      <w:r>
        <w:t>Bekasi, 6 Agustus 2026</w:t>
      </w:r>
    </w:p>
    <w:tbl>
      <w:tblPr>
        <w:tblW w:type="auto" w:w="0"/>
        <w:jc w:val="center"/>
        <w:tblLook w:firstColumn="1" w:firstRow="1" w:lastColumn="0" w:lastRow="0" w:noHBand="0" w:noVBand="1" w:val="04A0"/>
      </w:tblPr>
      <w:tblGrid>
        <w:gridCol w:w="4135"/>
        <w:gridCol w:w="4135"/>
      </w:tblGrid>
      <w:tr>
        <w:tc>
          <w:tcPr>
            <w:tcW w:type="dxa" w:w="4135"/>
          </w:tcPr>
          <w:p>
            <w:pPr>
              <w:jc w:val="center"/>
            </w:pPr>
            <w:r>
              <w:t>Pembimbing Lapangan</w:t>
            </w:r>
          </w:p>
        </w:tc>
        <w:tc>
          <w:tcPr>
            <w:tcW w:type="dxa" w:w="4135"/>
          </w:tcPr>
          <w:p>
            <w:pPr>
              <w:jc w:val="center"/>
            </w:pPr>
            <w:r>
              <w:t>Dosen Pembimbing</w:t>
            </w:r>
          </w:p>
        </w:tc>
      </w:tr>
      <w:tr>
        <w:tc>
          <w:tcPr>
            <w:tcW w:type="dxa" w:w="4135"/>
          </w:tcPr>
          <w:p>
            <w:pPr>
              <w:jc w:val="center"/>
            </w:pPr>
            <w:r>
              <w:br/>
              <w:br/>
              <w:br/>
              <w:t>(____________________)</w:t>
            </w:r>
          </w:p>
        </w:tc>
        <w:tc>
          <w:tcPr>
            <w:tcW w:type="dxa" w:w="4135"/>
          </w:tcPr>
          <w:p>
            <w:pPr>
              <w:jc w:val="center"/>
            </w:pPr>
            <w:r>
              <w:br/>
              <w:br/>
              <w:br/>
              <w:t>(____________________)</w:t>
            </w:r>
          </w:p>
        </w:tc>
      </w:tr>
    </w:tbl>
    <w:p>
      <w:pPr>
        <w:spacing w:before="480"/>
        <w:jc w:val="center"/>
      </w:pPr>
      <w:r>
        <w:t>Mengetahui,</w:t>
        <w:br/>
        <w:t>Ketua Program Studi</w:t>
        <w:br/>
        <w:br/>
        <w:br/>
        <w:br/>
        <w:t>(____________________)</w:t>
        <w:br/>
        <w:t>Nama &amp; Gelar Kaprodi</w:t>
      </w:r>
    </w:p>
    <w:p>
      <w:r>
        <w:br w:type="page"/>
      </w:r>
    </w:p>
    <w:p>
      <w:pPr>
        <w:spacing w:before="240" w:after="240" w:line="360" w:lineRule="auto"/>
        <w:jc w:val="center"/>
      </w:pPr>
      <w:r>
        <w:rPr>
          <w:rFonts w:ascii="Times New Roman" w:hAnsi="Times New Roman"/>
          <w:b/>
          <w:sz w:val="28"/>
        </w:rPr>
        <w:t>BAB I</w:t>
        <w:br/>
        <w:t>PENDAHULUAN</w:t>
      </w:r>
    </w:p>
    <w:p>
      <w:pPr>
        <w:spacing w:before="200" w:after="80" w:line="360" w:lineRule="auto"/>
        <w:jc w:val="left"/>
      </w:pPr>
      <w:r>
        <w:rPr>
          <w:rFonts w:ascii="Times New Roman" w:hAnsi="Times New Roman"/>
          <w:b/>
          <w:sz w:val="24"/>
        </w:rPr>
        <w:t>1.1 Latar Belakang</w:t>
      </w:r>
    </w:p>
    <w:p>
      <w:pPr>
        <w:spacing w:after="120" w:line="360" w:lineRule="auto"/>
        <w:jc w:val="both"/>
      </w:pPr>
      <w:r>
        <w:rPr>
          <w:rFonts w:ascii="Times New Roman" w:hAnsi="Times New Roman"/>
          <w:b w:val="0"/>
          <w:i w:val="0"/>
          <w:sz w:val="24"/>
        </w:rPr>
        <w:t>Dunia perbankan merupakan sektor industri jasa yang mengedepankan kualitas pelayanan dan kepuasan nasabah (customer satisfaction). Salah satu titik krusial dalam pelayanan harian di kantor cabang bank adalah proses antrian nasabah, baik untuk layanan Teller (transaksi setor/tarik tunai, pemindahbukuan) maupun Customer Service (pembukaan rekening, pengaduan, pembuatan kartu).</w:t>
      </w:r>
    </w:p>
    <w:p>
      <w:pPr>
        <w:spacing w:after="120" w:line="360" w:lineRule="auto"/>
        <w:jc w:val="both"/>
      </w:pPr>
      <w:r>
        <w:rPr>
          <w:rFonts w:ascii="Times New Roman" w:hAnsi="Times New Roman"/>
          <w:b w:val="0"/>
          <w:i w:val="0"/>
          <w:sz w:val="24"/>
        </w:rPr>
        <w:t>Pada kondisi operasional konvensional, proses antrian yang belum terintegrasi secara digital sering menimbulkan berbagai kendala, seperti ketidakpastian waktu tunggu nasabah, risiko penumpukan antrian pada loket tertentu, serta kesulitan pihak manajemen dalam memantau kecepatan pelayanan per loket (counter). Oleh karena itu, dibutuhkan sebuah Sistem Informasi Antrian Bank berbasis web yang responsif, terstruktur, dan dapat diakses secara real-time oleh petugas maupun ditampilkan di layar monitor (display) utama cabang.</w:t>
      </w:r>
    </w:p>
    <w:p>
      <w:pPr>
        <w:spacing w:after="120" w:line="360" w:lineRule="auto"/>
        <w:jc w:val="both"/>
      </w:pPr>
      <w:r>
        <w:rPr>
          <w:rFonts w:ascii="Times New Roman" w:hAnsi="Times New Roman"/>
          <w:b w:val="0"/>
          <w:i w:val="0"/>
          <w:sz w:val="24"/>
        </w:rPr>
        <w:t>Pengembangan sistem antrian berbasis web ini memanfaatkan framework Laravel yang menyediakan keandalan struktur basis data, manajemen role/permission petugas, pemanggilan antrian berbasis status (waiting, called, serving, completed, skipped), serta rekapitulasi data antrian secara efisien.</w:t>
      </w:r>
    </w:p>
    <w:p>
      <w:pPr>
        <w:spacing w:before="200" w:after="80" w:line="360" w:lineRule="auto"/>
        <w:jc w:val="left"/>
      </w:pPr>
      <w:r>
        <w:rPr>
          <w:rFonts w:ascii="Times New Roman" w:hAnsi="Times New Roman"/>
          <w:b/>
          <w:sz w:val="24"/>
        </w:rPr>
        <w:t>1.2 Identifikasi Masalah</w:t>
      </w:r>
    </w:p>
    <w:p>
      <w:pPr>
        <w:spacing w:after="120" w:line="360" w:lineRule="auto"/>
        <w:jc w:val="both"/>
      </w:pPr>
      <w:r>
        <w:rPr>
          <w:rFonts w:ascii="Times New Roman" w:hAnsi="Times New Roman"/>
          <w:b w:val="0"/>
          <w:i w:val="0"/>
          <w:sz w:val="24"/>
        </w:rPr>
        <w:t>Berdasarkan pengamatan di lapangan selama pelaksanaan KKP, identifikasi masalah yang ditemukan adalah sebagai berikut:</w:t>
      </w:r>
    </w:p>
    <w:p>
      <w:pPr>
        <w:spacing w:after="120" w:line="360" w:lineRule="auto"/>
        <w:jc w:val="both"/>
      </w:pPr>
      <w:r>
        <w:rPr>
          <w:rFonts w:ascii="Times New Roman" w:hAnsi="Times New Roman"/>
          <w:b w:val="0"/>
          <w:i w:val="0"/>
          <w:sz w:val="24"/>
        </w:rPr>
        <w:t>1. Kurangnya transparansi status panggilan nomor antrian yang membuat nasabah merasa cemas selama menunggu.</w:t>
      </w:r>
    </w:p>
    <w:p>
      <w:pPr>
        <w:spacing w:after="120" w:line="360" w:lineRule="auto"/>
        <w:jc w:val="both"/>
      </w:pPr>
      <w:r>
        <w:rPr>
          <w:rFonts w:ascii="Times New Roman" w:hAnsi="Times New Roman"/>
          <w:b w:val="0"/>
          <w:i w:val="0"/>
          <w:sz w:val="24"/>
        </w:rPr>
        <w:t>2. Penugasan petugas pada loket (counter) yang belum fleksibel saat terjadi lonjakan antrian di salah satu jenis layanan.</w:t>
      </w:r>
    </w:p>
    <w:p>
      <w:pPr>
        <w:spacing w:after="120" w:line="360" w:lineRule="auto"/>
        <w:jc w:val="both"/>
      </w:pPr>
      <w:r>
        <w:rPr>
          <w:rFonts w:ascii="Times New Roman" w:hAnsi="Times New Roman"/>
          <w:b w:val="0"/>
          <w:i w:val="0"/>
          <w:sz w:val="24"/>
        </w:rPr>
        <w:t>3. Belum tersedianya pencatatan otomatis atas durasi pemanggilan dan pelayanan yang siap diolah menjadi laporan evaluasi kinerja operasional cabang.</w:t>
      </w:r>
    </w:p>
    <w:p>
      <w:pPr>
        <w:spacing w:before="200" w:after="80" w:line="360" w:lineRule="auto"/>
        <w:jc w:val="left"/>
      </w:pPr>
      <w:r>
        <w:rPr>
          <w:rFonts w:ascii="Times New Roman" w:hAnsi="Times New Roman"/>
          <w:b/>
          <w:sz w:val="24"/>
        </w:rPr>
        <w:t>1.3 Batasan Masalah KKP</w:t>
      </w:r>
    </w:p>
    <w:p>
      <w:pPr>
        <w:spacing w:after="120" w:line="360" w:lineRule="auto"/>
        <w:jc w:val="both"/>
      </w:pPr>
      <w:r>
        <w:rPr>
          <w:rFonts w:ascii="Times New Roman" w:hAnsi="Times New Roman"/>
          <w:b w:val="0"/>
          <w:i w:val="0"/>
          <w:sz w:val="24"/>
        </w:rPr>
        <w:t>Untuk memberikan fokus penelitian yang spesifik, batasan masalah dalam laporan KKP ini difokuskan pada:</w:t>
      </w:r>
    </w:p>
    <w:p>
      <w:pPr>
        <w:spacing w:after="120" w:line="360" w:lineRule="auto"/>
        <w:jc w:val="both"/>
      </w:pPr>
      <w:r>
        <w:rPr>
          <w:rFonts w:ascii="Times New Roman" w:hAnsi="Times New Roman"/>
          <w:b w:val="0"/>
          <w:i w:val="0"/>
          <w:sz w:val="24"/>
        </w:rPr>
        <w:t>1. Ruang Lingkup Aplikasi: Sistem informasi antrian perbankan berbasis web yang mencakup modul pencetakan nomor antrian (Kiosk/Client), modul layar pemanggilan (Display TV), modul pelayanan petugas (Officer/Teller Dashboard), dan modul administrasi layanan (Service Setting &amp; User Role).</w:t>
      </w:r>
    </w:p>
    <w:p>
      <w:pPr>
        <w:spacing w:after="120" w:line="360" w:lineRule="auto"/>
        <w:jc w:val="both"/>
      </w:pPr>
      <w:r>
        <w:rPr>
          <w:rFonts w:ascii="Times New Roman" w:hAnsi="Times New Roman"/>
          <w:b w:val="0"/>
          <w:i w:val="0"/>
          <w:sz w:val="24"/>
        </w:rPr>
        <w:t>2. Kategori Layanan: Pembatasan layanan antrian pada dua kategori utama, yaitu Teller dan Customer Service (CS).</w:t>
      </w:r>
    </w:p>
    <w:p>
      <w:pPr>
        <w:spacing w:after="120" w:line="360" w:lineRule="auto"/>
        <w:jc w:val="both"/>
      </w:pPr>
      <w:r>
        <w:rPr>
          <w:rFonts w:ascii="Times New Roman" w:hAnsi="Times New Roman"/>
          <w:b w:val="0"/>
          <w:i w:val="0"/>
          <w:sz w:val="24"/>
        </w:rPr>
        <w:t>3. Siklus Status Antrian: Pengelolaan status nomor antrian mencakup waiting (menunggu), called (dipanggil), serving (sedang dilayani), completed (selesai), dan skipped (dilewati).</w:t>
      </w:r>
    </w:p>
    <w:p>
      <w:pPr>
        <w:spacing w:before="200" w:after="80" w:line="360" w:lineRule="auto"/>
        <w:jc w:val="left"/>
      </w:pPr>
      <w:r>
        <w:rPr>
          <w:rFonts w:ascii="Times New Roman" w:hAnsi="Times New Roman"/>
          <w:b/>
          <w:sz w:val="24"/>
        </w:rPr>
        <w:t>1.4 Teknik Pengumpulan Data</w:t>
      </w:r>
    </w:p>
    <w:p>
      <w:pPr>
        <w:spacing w:after="120" w:line="360" w:lineRule="auto"/>
        <w:jc w:val="both"/>
      </w:pPr>
      <w:r>
        <w:rPr>
          <w:rFonts w:ascii="Times New Roman" w:hAnsi="Times New Roman"/>
          <w:b w:val="0"/>
          <w:i w:val="0"/>
          <w:sz w:val="24"/>
        </w:rPr>
        <w:t>Teknik pengumpulan data yang digunakan dalam penyusunan laporan KKP ini meliputi:</w:t>
      </w:r>
    </w:p>
    <w:p>
      <w:pPr>
        <w:spacing w:after="120" w:line="360" w:lineRule="auto"/>
        <w:jc w:val="both"/>
      </w:pPr>
      <w:r>
        <w:rPr>
          <w:rFonts w:ascii="Times New Roman" w:hAnsi="Times New Roman"/>
          <w:b w:val="0"/>
          <w:i w:val="0"/>
          <w:sz w:val="24"/>
        </w:rPr>
        <w:t>1. Wawancara (Interview): Melakukan tanya jawab langsung dengan supervisor operasional dan petugas teller/CS mengenai alur pelayanan dan kendala antrian harian.</w:t>
      </w:r>
    </w:p>
    <w:p>
      <w:pPr>
        <w:spacing w:after="120" w:line="360" w:lineRule="auto"/>
        <w:jc w:val="both"/>
      </w:pPr>
      <w:r>
        <w:rPr>
          <w:rFonts w:ascii="Times New Roman" w:hAnsi="Times New Roman"/>
          <w:b w:val="0"/>
          <w:i w:val="0"/>
          <w:sz w:val="24"/>
        </w:rPr>
        <w:t>2. Observasi (Observation): Mengamati langsung proses kedatangan nasabah, pengambilan tiket antrian, durasi pelayanan di loket, hingga penutupan kas harian.</w:t>
      </w:r>
    </w:p>
    <w:p>
      <w:pPr>
        <w:spacing w:after="120" w:line="360" w:lineRule="auto"/>
        <w:jc w:val="both"/>
      </w:pPr>
      <w:r>
        <w:rPr>
          <w:rFonts w:ascii="Times New Roman" w:hAnsi="Times New Roman"/>
          <w:b w:val="0"/>
          <w:i w:val="0"/>
          <w:sz w:val="24"/>
        </w:rPr>
        <w:t>3. Studi Pustaka (Library Research): Mempelajari panduan KKP FTID Universitas Bani Saleh, dokumentasi framework Laravel, serta literatur terkait perancangan sistem informasi perbankan.</w:t>
      </w:r>
    </w:p>
    <w:p>
      <w:pPr>
        <w:spacing w:before="200" w:after="80" w:line="360" w:lineRule="auto"/>
        <w:jc w:val="left"/>
      </w:pPr>
      <w:r>
        <w:rPr>
          <w:rFonts w:ascii="Times New Roman" w:hAnsi="Times New Roman"/>
          <w:b/>
          <w:sz w:val="24"/>
        </w:rPr>
        <w:t>1.5 Sistematika Penulisan</w:t>
      </w:r>
    </w:p>
    <w:p>
      <w:pPr>
        <w:spacing w:after="120" w:line="360" w:lineRule="auto"/>
        <w:jc w:val="both"/>
      </w:pPr>
      <w:r>
        <w:rPr>
          <w:rFonts w:ascii="Times New Roman" w:hAnsi="Times New Roman"/>
          <w:b w:val="0"/>
          <w:i w:val="0"/>
          <w:sz w:val="24"/>
        </w:rPr>
        <w:t>Sistematika penulisan laporan KKP ini dibagi menjadi 4 (empat) bab utama sebagai berikut:</w:t>
      </w:r>
    </w:p>
    <w:p>
      <w:pPr>
        <w:spacing w:after="120" w:line="360" w:lineRule="auto"/>
        <w:jc w:val="both"/>
      </w:pPr>
      <w:r>
        <w:rPr>
          <w:rFonts w:ascii="Times New Roman" w:hAnsi="Times New Roman"/>
          <w:b w:val="0"/>
          <w:i w:val="0"/>
          <w:sz w:val="24"/>
        </w:rPr>
        <w:t>• BAB I PENDAHULUAN: Memuat latar belakang masalah, identifikasi masalah, batasan masalah, teknik pengumpulan data, dan sistematika penulisan.</w:t>
      </w:r>
    </w:p>
    <w:p>
      <w:pPr>
        <w:spacing w:after="120" w:line="360" w:lineRule="auto"/>
        <w:jc w:val="both"/>
      </w:pPr>
      <w:r>
        <w:rPr>
          <w:rFonts w:ascii="Times New Roman" w:hAnsi="Times New Roman"/>
          <w:b w:val="0"/>
          <w:i w:val="0"/>
          <w:sz w:val="24"/>
        </w:rPr>
        <w:t>• BAB II TINJAUAN ORGANISASI: Memuat profil umum instansi, sejarah, visi-misi, struktur organisasi, tugas wewenang, serta gambaran unit kerja tempat KKP.</w:t>
      </w:r>
    </w:p>
    <w:p>
      <w:pPr>
        <w:spacing w:after="120" w:line="360" w:lineRule="auto"/>
        <w:jc w:val="both"/>
      </w:pPr>
      <w:r>
        <w:rPr>
          <w:rFonts w:ascii="Times New Roman" w:hAnsi="Times New Roman"/>
          <w:b w:val="0"/>
          <w:i w:val="0"/>
          <w:sz w:val="24"/>
        </w:rPr>
        <w:t>• BAB III PEMBAHASAN: Memuat uraian proses bisnis (Use Case &amp; Activity Diagram), rancangan antarmuka (Layar, Input, Output), serta rancangan basis data (ERD &amp; Spesifikasi Tabel).</w:t>
      </w:r>
    </w:p>
    <w:p>
      <w:pPr>
        <w:spacing w:after="120" w:line="360" w:lineRule="auto"/>
        <w:jc w:val="both"/>
      </w:pPr>
      <w:r>
        <w:rPr>
          <w:rFonts w:ascii="Times New Roman" w:hAnsi="Times New Roman"/>
          <w:b w:val="0"/>
          <w:i w:val="0"/>
          <w:sz w:val="24"/>
        </w:rPr>
        <w:t>• BAB IV PENUTUP: Memuat kesimpulan dari hasil pelaksanaan KKP serta saran-saran pengembangan sistem ke depan.</w:t>
      </w:r>
    </w:p>
    <w:p>
      <w:r>
        <w:br w:type="page"/>
      </w:r>
    </w:p>
    <w:p>
      <w:pPr>
        <w:spacing w:before="240" w:after="240" w:line="360" w:lineRule="auto"/>
        <w:jc w:val="center"/>
      </w:pPr>
      <w:r>
        <w:rPr>
          <w:rFonts w:ascii="Times New Roman" w:hAnsi="Times New Roman"/>
          <w:b/>
          <w:sz w:val="28"/>
        </w:rPr>
        <w:t>BAB II</w:t>
        <w:br/>
        <w:t>TINJAUAN ORGANISASI</w:t>
      </w:r>
    </w:p>
    <w:p>
      <w:pPr>
        <w:spacing w:before="200" w:after="80" w:line="360" w:lineRule="auto"/>
        <w:jc w:val="left"/>
      </w:pPr>
      <w:r>
        <w:rPr>
          <w:rFonts w:ascii="Times New Roman" w:hAnsi="Times New Roman"/>
          <w:b/>
          <w:sz w:val="24"/>
        </w:rPr>
        <w:t>2.1 Tinjauan Organisasi</w:t>
      </w:r>
    </w:p>
    <w:p>
      <w:pPr>
        <w:spacing w:before="120" w:after="40" w:line="360" w:lineRule="auto"/>
        <w:jc w:val="left"/>
      </w:pPr>
      <w:r>
        <w:rPr>
          <w:rFonts w:ascii="Times New Roman" w:hAnsi="Times New Roman"/>
          <w:b/>
          <w:sz w:val="24"/>
        </w:rPr>
        <w:t>a. Sejarah Instansi KKP</w:t>
      </w:r>
    </w:p>
    <w:p>
      <w:pPr>
        <w:spacing w:after="120" w:line="360" w:lineRule="auto"/>
        <w:jc w:val="both"/>
      </w:pPr>
      <w:r>
        <w:rPr>
          <w:rFonts w:ascii="Times New Roman" w:hAnsi="Times New Roman"/>
          <w:b w:val="0"/>
          <w:i w:val="0"/>
          <w:sz w:val="24"/>
        </w:rPr>
        <w:t>[Isi dengan ringkasan sejarah berdirinya kantor bank/instansi tempat KKP]</w:t>
      </w:r>
    </w:p>
    <w:p>
      <w:pPr>
        <w:spacing w:before="120" w:after="40" w:line="360" w:lineRule="auto"/>
        <w:jc w:val="left"/>
      </w:pPr>
      <w:r>
        <w:rPr>
          <w:rFonts w:ascii="Times New Roman" w:hAnsi="Times New Roman"/>
          <w:b/>
          <w:sz w:val="24"/>
        </w:rPr>
        <w:t>b. Struktur Organisasi Instansi KKP</w:t>
      </w:r>
    </w:p>
    <w:p>
      <w:pPr>
        <w:spacing w:after="120" w:line="360" w:lineRule="auto"/>
        <w:jc w:val="both"/>
      </w:pPr>
      <w:r>
        <w:rPr>
          <w:rFonts w:ascii="Times New Roman" w:hAnsi="Times New Roman"/>
          <w:b w:val="0"/>
          <w:i w:val="0"/>
          <w:sz w:val="24"/>
        </w:rPr>
        <w:t>[Isi dengan penjelasan struktur organisasi kantor cabang bank tempat KKP]</w:t>
      </w:r>
    </w:p>
    <w:p>
      <w:pPr>
        <w:spacing w:before="120" w:after="40" w:line="360" w:lineRule="auto"/>
        <w:jc w:val="left"/>
      </w:pPr>
      <w:r>
        <w:rPr>
          <w:rFonts w:ascii="Times New Roman" w:hAnsi="Times New Roman"/>
          <w:b/>
          <w:sz w:val="24"/>
        </w:rPr>
        <w:t>c. Gambar Struktur Organisasi</w:t>
      </w:r>
    </w:p>
    <w:p>
      <w:pPr>
        <w:spacing w:after="120" w:line="360" w:lineRule="auto"/>
        <w:jc w:val="both"/>
      </w:pPr>
      <w:r>
        <w:rPr>
          <w:rFonts w:ascii="Times New Roman" w:hAnsi="Times New Roman"/>
          <w:b w:val="0"/>
          <w:i w:val="0"/>
          <w:sz w:val="24"/>
        </w:rPr>
        <w:t>[Lampirkan diagram gambar struktur organisasi perusahaan tempat KKP]</w:t>
      </w:r>
    </w:p>
    <w:p>
      <w:pPr>
        <w:spacing w:before="120" w:after="40" w:line="360" w:lineRule="auto"/>
        <w:jc w:val="left"/>
      </w:pPr>
      <w:r>
        <w:rPr>
          <w:rFonts w:ascii="Times New Roman" w:hAnsi="Times New Roman"/>
          <w:b/>
          <w:sz w:val="24"/>
        </w:rPr>
        <w:t>d. Keterangan Tugas dan Wewenang</w:t>
      </w:r>
    </w:p>
    <w:p>
      <w:pPr>
        <w:spacing w:after="120" w:line="360" w:lineRule="auto"/>
        <w:jc w:val="both"/>
      </w:pPr>
      <w:r>
        <w:rPr>
          <w:rFonts w:ascii="Times New Roman" w:hAnsi="Times New Roman"/>
          <w:b w:val="0"/>
          <w:i w:val="0"/>
          <w:sz w:val="24"/>
        </w:rPr>
        <w:t>1. Branch Manager: Memimpin dan bertanggung jawab penuh atas seluruh kegiatan operasional dan bisnis cabang.</w:t>
      </w:r>
    </w:p>
    <w:p>
      <w:pPr>
        <w:spacing w:after="120" w:line="360" w:lineRule="auto"/>
        <w:jc w:val="both"/>
      </w:pPr>
      <w:r>
        <w:rPr>
          <w:rFonts w:ascii="Times New Roman" w:hAnsi="Times New Roman"/>
          <w:b w:val="0"/>
          <w:i w:val="0"/>
          <w:sz w:val="24"/>
        </w:rPr>
        <w:t>2. Head of Operation: Mengawasi kelancaran transaksi harian, kepatuhan prosedur, serta manajemen kualitas pelayanan nasabah.</w:t>
      </w:r>
    </w:p>
    <w:p>
      <w:pPr>
        <w:spacing w:after="120" w:line="360" w:lineRule="auto"/>
        <w:jc w:val="both"/>
      </w:pPr>
      <w:r>
        <w:rPr>
          <w:rFonts w:ascii="Times New Roman" w:hAnsi="Times New Roman"/>
          <w:b w:val="0"/>
          <w:i w:val="0"/>
          <w:sz w:val="24"/>
        </w:rPr>
        <w:t>3. Supervisor Teller &amp; CS: Memantau langsung aktivitas pelayanan di loket counter dan menangani eskalasi permasalahan nasabah.</w:t>
      </w:r>
    </w:p>
    <w:p>
      <w:pPr>
        <w:spacing w:after="120" w:line="360" w:lineRule="auto"/>
        <w:jc w:val="both"/>
      </w:pPr>
      <w:r>
        <w:rPr>
          <w:rFonts w:ascii="Times New Roman" w:hAnsi="Times New Roman"/>
          <w:b w:val="0"/>
          <w:i w:val="0"/>
          <w:sz w:val="24"/>
        </w:rPr>
        <w:t>4. Officer (Teller / Customer Service): Melakukan verifikasi dokumen, pemrosesan transaksi keuangan, dan pemanggilan antrian nasabah.</w:t>
      </w:r>
    </w:p>
    <w:p>
      <w:pPr>
        <w:spacing w:after="120" w:line="360" w:lineRule="auto"/>
        <w:jc w:val="both"/>
      </w:pPr>
      <w:r>
        <w:rPr>
          <w:rFonts w:ascii="Times New Roman" w:hAnsi="Times New Roman"/>
          <w:b w:val="0"/>
          <w:i w:val="0"/>
          <w:sz w:val="24"/>
        </w:rPr>
        <w:t>5. IT Support / Administrator: Mengelola infrastruktur jaringan, server lokal, serta pemeliharaan aplikasi sistem antrian.</w:t>
      </w:r>
    </w:p>
    <w:p>
      <w:pPr>
        <w:spacing w:before="200" w:after="80" w:line="360" w:lineRule="auto"/>
        <w:jc w:val="left"/>
      </w:pPr>
      <w:r>
        <w:rPr>
          <w:rFonts w:ascii="Times New Roman" w:hAnsi="Times New Roman"/>
          <w:b/>
          <w:sz w:val="24"/>
        </w:rPr>
        <w:t>2.2 Penjelasan Unit Kegiatan Fokus KKP</w:t>
      </w:r>
    </w:p>
    <w:p>
      <w:pPr>
        <w:spacing w:after="120" w:line="360" w:lineRule="auto"/>
        <w:jc w:val="both"/>
      </w:pPr>
      <w:r>
        <w:rPr>
          <w:rFonts w:ascii="Times New Roman" w:hAnsi="Times New Roman"/>
          <w:b w:val="0"/>
          <w:i w:val="0"/>
          <w:sz w:val="24"/>
        </w:rPr>
        <w:t>Unit kegiatan yang menjadi fokus pelaksanaan KKP adalah Divisi Operasional Pelayanan Nasabah dan Divisi Teknologi Informasi. Divisi ini bertanggung jawab memastikan sistem antrian berjalan stabil, pemanggilan nomor antrian tersinkronisasi antara layar monitor display dan dashboard petugas, serta data transaksi antrian tercatat dengan akurat.</w:t>
      </w:r>
    </w:p>
    <w:p>
      <w:r>
        <w:br w:type="page"/>
      </w:r>
    </w:p>
    <w:p>
      <w:pPr>
        <w:spacing w:before="240" w:after="240" w:line="360" w:lineRule="auto"/>
        <w:jc w:val="center"/>
      </w:pPr>
      <w:r>
        <w:rPr>
          <w:rFonts w:ascii="Times New Roman" w:hAnsi="Times New Roman"/>
          <w:b/>
          <w:sz w:val="28"/>
        </w:rPr>
        <w:t>BAB III</w:t>
        <w:br/>
        <w:t>PEMBAHASAN</w:t>
      </w:r>
    </w:p>
    <w:p>
      <w:pPr>
        <w:spacing w:before="200" w:after="80" w:line="360" w:lineRule="auto"/>
        <w:jc w:val="left"/>
      </w:pPr>
      <w:r>
        <w:rPr>
          <w:rFonts w:ascii="Times New Roman" w:hAnsi="Times New Roman"/>
          <w:b/>
          <w:sz w:val="24"/>
        </w:rPr>
        <w:t>3.1 Proses Bisnis</w:t>
      </w:r>
    </w:p>
    <w:p>
      <w:pPr>
        <w:spacing w:before="120" w:after="40" w:line="360" w:lineRule="auto"/>
        <w:jc w:val="left"/>
      </w:pPr>
      <w:r>
        <w:rPr>
          <w:rFonts w:ascii="Times New Roman" w:hAnsi="Times New Roman"/>
          <w:b/>
          <w:sz w:val="24"/>
        </w:rPr>
        <w:t>a. Prosedur Bisnis Sistem Antrian Bank</w:t>
      </w:r>
    </w:p>
    <w:p>
      <w:pPr>
        <w:spacing w:after="120" w:line="360" w:lineRule="auto"/>
        <w:jc w:val="both"/>
      </w:pPr>
      <w:r>
        <w:rPr>
          <w:rFonts w:ascii="Times New Roman" w:hAnsi="Times New Roman"/>
          <w:b w:val="0"/>
          <w:i w:val="0"/>
          <w:sz w:val="24"/>
        </w:rPr>
        <w:t>Proses bisnis sistem antrian bank terdiri dari beberapa tahap operasional:</w:t>
      </w:r>
    </w:p>
    <w:p>
      <w:pPr>
        <w:spacing w:after="120" w:line="360" w:lineRule="auto"/>
        <w:jc w:val="both"/>
      </w:pPr>
      <w:r>
        <w:rPr>
          <w:rFonts w:ascii="Times New Roman" w:hAnsi="Times New Roman"/>
          <w:b w:val="0"/>
          <w:i w:val="0"/>
          <w:sz w:val="24"/>
        </w:rPr>
        <w:t>1. Tahap Kedatangan &amp; Pengambilan Tiket: Nasabah mendatangi kiosk tiket antrian, memilih jenis layanan (Teller atau Customer Service). Sistem mengenerasi nomor tiket unik (contoh: A001 untuk Teller, B001 untuk CS) dengan status awal waiting.</w:t>
      </w:r>
    </w:p>
    <w:p>
      <w:pPr>
        <w:spacing w:after="120" w:line="360" w:lineRule="auto"/>
        <w:jc w:val="both"/>
      </w:pPr>
      <w:r>
        <w:rPr>
          <w:rFonts w:ascii="Times New Roman" w:hAnsi="Times New Roman"/>
          <w:b w:val="0"/>
          <w:i w:val="0"/>
          <w:sz w:val="24"/>
        </w:rPr>
        <w:t>2. Tahap Menunggu &amp; Display Antrian: Nasabah menunggu di ruang tunggu sambil memperhatikan layar Display Utama. Screen display menampilkan nomor yang sedang dipanggil beserta nomor loket/counter secara real-time.</w:t>
      </w:r>
    </w:p>
    <w:p>
      <w:pPr>
        <w:spacing w:after="120" w:line="360" w:lineRule="auto"/>
        <w:jc w:val="both"/>
      </w:pPr>
      <w:r>
        <w:rPr>
          <w:rFonts w:ascii="Times New Roman" w:hAnsi="Times New Roman"/>
          <w:b w:val="0"/>
          <w:i w:val="0"/>
          <w:sz w:val="24"/>
        </w:rPr>
        <w:t>3. Tahap Pemanggilan Tiket: Petugas (Teller/CS) yang telah login ke Officer Dashboard menekan tombol 'Panggil Antrian'. Status tiket berubah menjadi called, audio suara panggilan berbunyi, dan layar display mengurutkan panggilan terbaru.</w:t>
      </w:r>
    </w:p>
    <w:p>
      <w:pPr>
        <w:spacing w:after="120" w:line="360" w:lineRule="auto"/>
        <w:jc w:val="both"/>
      </w:pPr>
      <w:r>
        <w:rPr>
          <w:rFonts w:ascii="Times New Roman" w:hAnsi="Times New Roman"/>
          <w:b w:val="0"/>
          <w:i w:val="0"/>
          <w:sz w:val="24"/>
        </w:rPr>
        <w:t>4. Tahap Pelayanan &amp; Penyelesaian: Petugas melayani transaksi nasabah (status serving). Setelah transaksi selesai, petugas menekan tombol 'Selesai' (status completed). Jika nasabah tidak hadir saat dipanggil, petugas dapat menekan tombol 'Lewati' (status skipped).</w:t>
      </w:r>
    </w:p>
    <w:p>
      <w:pPr>
        <w:spacing w:before="120" w:after="40" w:line="360" w:lineRule="auto"/>
        <w:jc w:val="left"/>
      </w:pPr>
      <w:r>
        <w:rPr>
          <w:rFonts w:ascii="Times New Roman" w:hAnsi="Times New Roman"/>
          <w:b/>
          <w:sz w:val="24"/>
        </w:rPr>
        <w:t>b. Use Case Diagram</w:t>
      </w:r>
    </w:p>
    <w:p>
      <w:pPr>
        <w:spacing w:after="120" w:line="360" w:lineRule="auto"/>
        <w:jc w:val="both"/>
      </w:pPr>
      <w:r>
        <w:rPr>
          <w:rFonts w:ascii="Times New Roman" w:hAnsi="Times New Roman"/>
          <w:b w:val="0"/>
          <w:i w:val="0"/>
          <w:sz w:val="24"/>
        </w:rPr>
        <w:t>Diagram Use Case menggambarkan aktor utama dalam sistem antrian (Nasabah, Officer/Teller/CS, Admin) dan fungsi-fungsi yang dapat diakses:</w:t>
      </w:r>
    </w:p>
    <w:p>
      <w:pPr>
        <w:spacing w:after="120" w:line="360" w:lineRule="auto"/>
        <w:jc w:val="both"/>
      </w:pPr>
      <w:r>
        <w:rPr>
          <w:rFonts w:ascii="Times New Roman" w:hAnsi="Times New Roman"/>
          <w:b w:val="0"/>
          <w:i w:val="0"/>
          <w:sz w:val="24"/>
        </w:rPr>
        <w:t>• Nasabah: Pilih Layanan &amp; Cetak Tiket, Lihat Monitor Display Antrian.</w:t>
      </w:r>
    </w:p>
    <w:p>
      <w:pPr>
        <w:spacing w:after="120" w:line="360" w:lineRule="auto"/>
        <w:jc w:val="both"/>
      </w:pPr>
      <w:r>
        <w:rPr>
          <w:rFonts w:ascii="Times New Roman" w:hAnsi="Times New Roman"/>
          <w:b w:val="0"/>
          <w:i w:val="0"/>
          <w:sz w:val="24"/>
        </w:rPr>
        <w:t>• Officer (Teller/CS): Login Officer, Panggil Antrian Berikutnya, Proses Pelayanan (Start/Complete/Skip).</w:t>
      </w:r>
    </w:p>
    <w:p>
      <w:pPr>
        <w:spacing w:after="120" w:line="360" w:lineRule="auto"/>
        <w:jc w:val="both"/>
      </w:pPr>
      <w:r>
        <w:rPr>
          <w:rFonts w:ascii="Times New Roman" w:hAnsi="Times New Roman"/>
          <w:b w:val="0"/>
          <w:i w:val="0"/>
          <w:sz w:val="24"/>
        </w:rPr>
        <w:t>• Administrator: Login Admin, Kelola Layanan (Service Settings), Kelola Pengguna (Users &amp; Roles), Lihat Laporan &amp; Analytics Antrian.</w:t>
      </w:r>
    </w:p>
    <w:p>
      <w:pPr>
        <w:spacing w:before="120" w:after="40" w:line="360" w:lineRule="auto"/>
        <w:jc w:val="left"/>
      </w:pPr>
      <w:r>
        <w:rPr>
          <w:rFonts w:ascii="Times New Roman" w:hAnsi="Times New Roman"/>
          <w:b/>
          <w:sz w:val="24"/>
        </w:rPr>
        <w:t>c. Activity Diagram</w:t>
      </w:r>
    </w:p>
    <w:p>
      <w:pPr>
        <w:spacing w:after="120" w:line="360" w:lineRule="auto"/>
        <w:jc w:val="both"/>
      </w:pPr>
      <w:r>
        <w:rPr>
          <w:rFonts w:ascii="Times New Roman" w:hAnsi="Times New Roman"/>
          <w:b w:val="0"/>
          <w:i w:val="0"/>
          <w:sz w:val="24"/>
        </w:rPr>
        <w:t>Activity Diagram menjelaskan alur aktivitas sistem secara mendetail: Nasabah datang -&gt; Pilih Kategori -&gt; Cetak Tiket (Status: waiting) -&gt; Menunggu -&gt; Petugas klik Panggil -&gt; Update Status (called) -&gt; Display &amp; Audio Berbunyi -&gt; Jika Nasabah Hadir (Status: serving -&gt; Melayani -&gt; Status: completed), Jika Tidak Hadir (Status: skipped).</w:t>
      </w:r>
    </w:p>
    <w:p>
      <w:pPr>
        <w:spacing w:before="200" w:after="80" w:line="360" w:lineRule="auto"/>
        <w:jc w:val="left"/>
      </w:pPr>
      <w:r>
        <w:rPr>
          <w:rFonts w:ascii="Times New Roman" w:hAnsi="Times New Roman"/>
          <w:b/>
          <w:sz w:val="24"/>
        </w:rPr>
        <w:t>3.2 Interface (Spesifikasi Antarmuka)</w:t>
      </w:r>
    </w:p>
    <w:p>
      <w:pPr>
        <w:spacing w:before="120" w:after="40" w:line="360" w:lineRule="auto"/>
        <w:jc w:val="left"/>
      </w:pPr>
      <w:r>
        <w:rPr>
          <w:rFonts w:ascii="Times New Roman" w:hAnsi="Times New Roman"/>
          <w:b/>
          <w:sz w:val="24"/>
        </w:rPr>
        <w:t>a. Model Layar / Tampilan</w:t>
      </w:r>
    </w:p>
    <w:p>
      <w:pPr>
        <w:spacing w:after="120" w:line="360" w:lineRule="auto"/>
        <w:jc w:val="both"/>
      </w:pPr>
      <w:r>
        <w:rPr>
          <w:rFonts w:ascii="Times New Roman" w:hAnsi="Times New Roman"/>
          <w:b w:val="0"/>
          <w:i w:val="0"/>
          <w:sz w:val="24"/>
        </w:rPr>
        <w:t>1. Halaman Kiosk Pengambilan Tiket (/kiosk): Tampilan layar sentuh untuk nasabah memilih kategori layanan (Teller / Customer Service) dilengkapi tombol cetak tiket yang jelas.</w:t>
      </w:r>
    </w:p>
    <w:p>
      <w:pPr>
        <w:spacing w:after="120" w:line="360" w:lineRule="auto"/>
        <w:jc w:val="both"/>
      </w:pPr>
      <w:r>
        <w:rPr>
          <w:rFonts w:ascii="Times New Roman" w:hAnsi="Times New Roman"/>
          <w:b w:val="0"/>
          <w:i w:val="0"/>
          <w:sz w:val="24"/>
        </w:rPr>
        <w:t>2. Halaman Display TV Utama (/display): Tampilan monitor ruang tunggu berukuran besar yang menampilkan nomor antrian berjalan, nomor loket terlayani, running text pengumuman, serta suara panggilan.</w:t>
      </w:r>
    </w:p>
    <w:p>
      <w:pPr>
        <w:spacing w:after="120" w:line="360" w:lineRule="auto"/>
        <w:jc w:val="both"/>
      </w:pPr>
      <w:r>
        <w:rPr>
          <w:rFonts w:ascii="Times New Roman" w:hAnsi="Times New Roman"/>
          <w:b w:val="0"/>
          <w:i w:val="0"/>
          <w:sz w:val="24"/>
        </w:rPr>
        <w:t>3. Halaman Officer Dashboard (/officer/dashboard): Tampilan kerja petugas teller/CS yang memuat tombol Panggil Berikutnya, Panggil Ulang, Mulai Melayani, Selesai, dan Lewati.</w:t>
      </w:r>
    </w:p>
    <w:p>
      <w:pPr>
        <w:spacing w:after="120" w:line="360" w:lineRule="auto"/>
        <w:jc w:val="both"/>
      </w:pPr>
      <w:r>
        <w:rPr>
          <w:rFonts w:ascii="Times New Roman" w:hAnsi="Times New Roman"/>
          <w:b w:val="0"/>
          <w:i w:val="0"/>
          <w:sz w:val="24"/>
        </w:rPr>
        <w:t>4. Halaman Admin Settings (/admin/services): Tampilan administrator untuk menambah, mengubah nama loket, dan mengaktifkan/deaktifkan layanan antrian.</w:t>
      </w:r>
    </w:p>
    <w:p>
      <w:pPr>
        <w:spacing w:before="120" w:after="40" w:line="360" w:lineRule="auto"/>
        <w:jc w:val="left"/>
      </w:pPr>
      <w:r>
        <w:rPr>
          <w:rFonts w:ascii="Times New Roman" w:hAnsi="Times New Roman"/>
          <w:b/>
          <w:sz w:val="24"/>
        </w:rPr>
        <w:t>b. Model Masukan (Input)</w:t>
      </w:r>
    </w:p>
    <w:p>
      <w:pPr>
        <w:spacing w:after="120" w:line="360" w:lineRule="auto"/>
        <w:jc w:val="both"/>
      </w:pPr>
      <w:r>
        <w:rPr>
          <w:rFonts w:ascii="Times New Roman" w:hAnsi="Times New Roman"/>
          <w:b w:val="0"/>
          <w:i w:val="0"/>
          <w:sz w:val="24"/>
        </w:rPr>
        <w:t>• Form Pengambilan Tiket: Input berupa penekanan tombol kategori layanan (service_setting_id).</w:t>
      </w:r>
    </w:p>
    <w:p>
      <w:pPr>
        <w:spacing w:after="120" w:line="360" w:lineRule="auto"/>
        <w:jc w:val="both"/>
      </w:pPr>
      <w:r>
        <w:rPr>
          <w:rFonts w:ascii="Times New Roman" w:hAnsi="Times New Roman"/>
          <w:b w:val="0"/>
          <w:i w:val="0"/>
          <w:sz w:val="24"/>
        </w:rPr>
        <w:t>• Form Login Petugas: Input email dan password pengguna.</w:t>
      </w:r>
    </w:p>
    <w:p>
      <w:pPr>
        <w:spacing w:after="120" w:line="360" w:lineRule="auto"/>
        <w:jc w:val="both"/>
      </w:pPr>
      <w:r>
        <w:rPr>
          <w:rFonts w:ascii="Times New Roman" w:hAnsi="Times New Roman"/>
          <w:b w:val="0"/>
          <w:i w:val="0"/>
          <w:sz w:val="24"/>
        </w:rPr>
        <w:t>• Form Pengaturan Layanan: Input Nama Layanan (Label), Nama Loket (Counter Name), dan Status Keaktifan (Is Active).</w:t>
      </w:r>
    </w:p>
    <w:p>
      <w:pPr>
        <w:spacing w:before="120" w:after="40" w:line="360" w:lineRule="auto"/>
        <w:jc w:val="left"/>
      </w:pPr>
      <w:r>
        <w:rPr>
          <w:rFonts w:ascii="Times New Roman" w:hAnsi="Times New Roman"/>
          <w:b/>
          <w:sz w:val="24"/>
        </w:rPr>
        <w:t>c. Model Keluaran (Output)</w:t>
      </w:r>
    </w:p>
    <w:p>
      <w:pPr>
        <w:spacing w:after="120" w:line="360" w:lineRule="auto"/>
        <w:jc w:val="both"/>
      </w:pPr>
      <w:r>
        <w:rPr>
          <w:rFonts w:ascii="Times New Roman" w:hAnsi="Times New Roman"/>
          <w:b w:val="0"/>
          <w:i w:val="0"/>
          <w:sz w:val="24"/>
        </w:rPr>
        <w:t>• Cetakan Tiket Thermal Fisik: Memuat Nama Bank, Nomor Antrian (e.g. A005), Kategori Layanan, Waktu Cetak, dan Pesan Himbauan.</w:t>
      </w:r>
    </w:p>
    <w:p>
      <w:pPr>
        <w:spacing w:after="120" w:line="360" w:lineRule="auto"/>
        <w:jc w:val="both"/>
      </w:pPr>
      <w:r>
        <w:rPr>
          <w:rFonts w:ascii="Times New Roman" w:hAnsi="Times New Roman"/>
          <w:b w:val="0"/>
          <w:i w:val="0"/>
          <w:sz w:val="24"/>
        </w:rPr>
        <w:t>• Laporan Rekapitulasi Antrian: Laporan format PDF/Excel memuat total antrian terlayani, antrian skipped, dan rata-rata waktu tunggu harian.</w:t>
      </w:r>
    </w:p>
    <w:p>
      <w:pPr>
        <w:spacing w:before="200" w:after="80" w:line="360" w:lineRule="auto"/>
        <w:jc w:val="left"/>
      </w:pPr>
      <w:r>
        <w:rPr>
          <w:rFonts w:ascii="Times New Roman" w:hAnsi="Times New Roman"/>
          <w:b/>
          <w:sz w:val="24"/>
        </w:rPr>
        <w:t>3.3 Rancangan Database</w:t>
      </w:r>
    </w:p>
    <w:p>
      <w:pPr>
        <w:spacing w:before="120" w:after="40" w:line="360" w:lineRule="auto"/>
        <w:jc w:val="left"/>
      </w:pPr>
      <w:r>
        <w:rPr>
          <w:rFonts w:ascii="Times New Roman" w:hAnsi="Times New Roman"/>
          <w:b/>
          <w:sz w:val="24"/>
        </w:rPr>
        <w:t>a. Class Diagram / ERD</w:t>
      </w:r>
    </w:p>
    <w:p>
      <w:pPr>
        <w:spacing w:after="120" w:line="360" w:lineRule="auto"/>
        <w:jc w:val="both"/>
      </w:pPr>
      <w:r>
        <w:rPr>
          <w:rFonts w:ascii="Times New Roman" w:hAnsi="Times New Roman"/>
          <w:b w:val="0"/>
          <w:i w:val="0"/>
          <w:sz w:val="24"/>
        </w:rPr>
        <w:t>Struktur relasi basis data terdiri dari tabel users, queues, service_settings, serta tabel otorisasi roles &amp; permissions. Tabel users memiliki relasi foreign key ke service_settings, dan tabel queues terhubung dengan service_settings serta users (served_by).</w:t>
      </w:r>
    </w:p>
    <w:p>
      <w:pPr>
        <w:spacing w:before="120" w:after="40" w:line="360" w:lineRule="auto"/>
        <w:jc w:val="left"/>
      </w:pPr>
      <w:r>
        <w:rPr>
          <w:rFonts w:ascii="Times New Roman" w:hAnsi="Times New Roman"/>
          <w:b/>
          <w:sz w:val="24"/>
        </w:rPr>
        <w:t>b. Spesifikasi Basis Data (Data Dictionary)</w:t>
      </w:r>
    </w:p>
    <w:p>
      <w:pPr>
        <w:spacing w:after="120" w:line="360" w:lineRule="auto"/>
        <w:jc w:val="both"/>
      </w:pPr>
      <w:r>
        <w:rPr>
          <w:rFonts w:ascii="Times New Roman" w:hAnsi="Times New Roman"/>
          <w:b w:val="0"/>
          <w:i w:val="0"/>
          <w:sz w:val="24"/>
        </w:rPr>
        <w:t>Berikut adalah spesifikasi tabel basis data proyek Sistem Informasi Antrian Bank:</w:t>
      </w:r>
    </w:p>
    <w:p>
      <w:pPr>
        <w:spacing w:after="120" w:line="360" w:lineRule="auto"/>
        <w:jc w:val="both"/>
      </w:pPr>
      <w:r>
        <w:rPr>
          <w:rFonts w:ascii="Times New Roman" w:hAnsi="Times New Roman"/>
          <w:b/>
          <w:i w:val="0"/>
          <w:sz w:val="24"/>
        </w:rPr>
        <w:t>Tabel 1: Spesifikasi Tabel users</w:t>
      </w:r>
    </w:p>
    <w:tbl>
      <w:tblPr>
        <w:tblW w:type="auto" w:w="0"/>
        <w:jc w:val="center"/>
        <w:tblLook w:firstColumn="1" w:firstRow="1" w:lastColumn="0" w:lastRow="0" w:noHBand="0" w:noVBand="1" w:val="04A0"/>
      </w:tblPr>
      <w:tblGrid>
        <w:gridCol w:w="2068"/>
        <w:gridCol w:w="2068"/>
        <w:gridCol w:w="2068"/>
        <w:gridCol w:w="2068"/>
      </w:tblGrid>
      <w:tr>
        <w:tc>
          <w:tcPr>
            <w:tcW w:type="dxa" w:w="2068"/>
            <w:shd w:fill="36BEEE"/>
          </w:tcPr>
          <w:p>
            <w:r>
              <w:rPr>
                <w:b/>
                <w:color w:val="FFFFFF"/>
              </w:rPr>
              <w:t>Nama Field</w:t>
            </w:r>
          </w:p>
        </w:tc>
        <w:tc>
          <w:tcPr>
            <w:tcW w:type="dxa" w:w="2068"/>
            <w:shd w:fill="36BEEE"/>
          </w:tcPr>
          <w:p>
            <w:r>
              <w:rPr>
                <w:b/>
                <w:color w:val="FFFFFF"/>
              </w:rPr>
              <w:t>Tipe Data</w:t>
            </w:r>
          </w:p>
        </w:tc>
        <w:tc>
          <w:tcPr>
            <w:tcW w:type="dxa" w:w="2068"/>
            <w:shd w:fill="36BEEE"/>
          </w:tcPr>
          <w:p>
            <w:r>
              <w:rPr>
                <w:b/>
                <w:color w:val="FFFFFF"/>
              </w:rPr>
              <w:t>Size / Values</w:t>
            </w:r>
          </w:p>
        </w:tc>
        <w:tc>
          <w:tcPr>
            <w:tcW w:type="dxa" w:w="2068"/>
            <w:shd w:fill="36BEEE"/>
          </w:tcPr>
          <w:p>
            <w:r>
              <w:rPr>
                <w:b/>
                <w:color w:val="FFFFFF"/>
              </w:rPr>
              <w:t>Keterangan</w:t>
            </w:r>
          </w:p>
        </w:tc>
      </w:tr>
      <w:tr>
        <w:tc>
          <w:tcPr>
            <w:tcW w:type="dxa" w:w="2068"/>
          </w:tcPr>
          <w:p>
            <w:r>
              <w:t>id</w:t>
            </w:r>
          </w:p>
        </w:tc>
        <w:tc>
          <w:tcPr>
            <w:tcW w:type="dxa" w:w="2068"/>
          </w:tcPr>
          <w:p>
            <w:r>
              <w:t>BigInt (Unsigned)</w:t>
            </w:r>
          </w:p>
        </w:tc>
        <w:tc>
          <w:tcPr>
            <w:tcW w:type="dxa" w:w="2068"/>
          </w:tcPr>
          <w:p>
            <w:r>
              <w:t>Auto</w:t>
            </w:r>
          </w:p>
        </w:tc>
        <w:tc>
          <w:tcPr>
            <w:tcW w:type="dxa" w:w="2068"/>
          </w:tcPr>
          <w:p>
            <w:r>
              <w:t>Primary Key</w:t>
            </w:r>
          </w:p>
        </w:tc>
      </w:tr>
      <w:tr>
        <w:tc>
          <w:tcPr>
            <w:tcW w:type="dxa" w:w="2068"/>
          </w:tcPr>
          <w:p>
            <w:r>
              <w:t>name</w:t>
            </w:r>
          </w:p>
        </w:tc>
        <w:tc>
          <w:tcPr>
            <w:tcW w:type="dxa" w:w="2068"/>
          </w:tcPr>
          <w:p>
            <w:r>
              <w:t>Varchar</w:t>
            </w:r>
          </w:p>
        </w:tc>
        <w:tc>
          <w:tcPr>
            <w:tcW w:type="dxa" w:w="2068"/>
          </w:tcPr>
          <w:p>
            <w:r>
              <w:t>255</w:t>
            </w:r>
          </w:p>
        </w:tc>
        <w:tc>
          <w:tcPr>
            <w:tcW w:type="dxa" w:w="2068"/>
          </w:tcPr>
          <w:p>
            <w:r>
              <w:t>Nama lengkap pengguna</w:t>
            </w:r>
          </w:p>
        </w:tc>
      </w:tr>
      <w:tr>
        <w:tc>
          <w:tcPr>
            <w:tcW w:type="dxa" w:w="2068"/>
          </w:tcPr>
          <w:p>
            <w:r>
              <w:t>email</w:t>
            </w:r>
          </w:p>
        </w:tc>
        <w:tc>
          <w:tcPr>
            <w:tcW w:type="dxa" w:w="2068"/>
          </w:tcPr>
          <w:p>
            <w:r>
              <w:t>Varchar</w:t>
            </w:r>
          </w:p>
        </w:tc>
        <w:tc>
          <w:tcPr>
            <w:tcW w:type="dxa" w:w="2068"/>
          </w:tcPr>
          <w:p>
            <w:r>
              <w:t>255</w:t>
            </w:r>
          </w:p>
        </w:tc>
        <w:tc>
          <w:tcPr>
            <w:tcW w:type="dxa" w:w="2068"/>
          </w:tcPr>
          <w:p>
            <w:r>
              <w:t>Email login (Unique)</w:t>
            </w:r>
          </w:p>
        </w:tc>
      </w:tr>
      <w:tr>
        <w:tc>
          <w:tcPr>
            <w:tcW w:type="dxa" w:w="2068"/>
          </w:tcPr>
          <w:p>
            <w:r>
              <w:t>password</w:t>
            </w:r>
          </w:p>
        </w:tc>
        <w:tc>
          <w:tcPr>
            <w:tcW w:type="dxa" w:w="2068"/>
          </w:tcPr>
          <w:p>
            <w:r>
              <w:t>Varchar</w:t>
            </w:r>
          </w:p>
        </w:tc>
        <w:tc>
          <w:tcPr>
            <w:tcW w:type="dxa" w:w="2068"/>
          </w:tcPr>
          <w:p>
            <w:r>
              <w:t>255</w:t>
            </w:r>
          </w:p>
        </w:tc>
        <w:tc>
          <w:tcPr>
            <w:tcW w:type="dxa" w:w="2068"/>
          </w:tcPr>
          <w:p>
            <w:r>
              <w:t>Password terenkripsi</w:t>
            </w:r>
          </w:p>
        </w:tc>
      </w:tr>
      <w:tr>
        <w:tc>
          <w:tcPr>
            <w:tcW w:type="dxa" w:w="2068"/>
          </w:tcPr>
          <w:p>
            <w:r>
              <w:t>service_setting_id</w:t>
            </w:r>
          </w:p>
        </w:tc>
        <w:tc>
          <w:tcPr>
            <w:tcW w:type="dxa" w:w="2068"/>
          </w:tcPr>
          <w:p>
            <w:r>
              <w:t>BigInt (Unsigned)</w:t>
            </w:r>
          </w:p>
        </w:tc>
        <w:tc>
          <w:tcPr>
            <w:tcW w:type="dxa" w:w="2068"/>
          </w:tcPr>
          <w:p>
            <w:r>
              <w:t>Nullable</w:t>
            </w:r>
          </w:p>
        </w:tc>
        <w:tc>
          <w:tcPr>
            <w:tcW w:type="dxa" w:w="2068"/>
          </w:tcPr>
          <w:p>
            <w:r>
              <w:t>FK ke service_settings(id)</w:t>
            </w:r>
          </w:p>
        </w:tc>
      </w:tr>
      <w:tr>
        <w:tc>
          <w:tcPr>
            <w:tcW w:type="dxa" w:w="2068"/>
          </w:tcPr>
          <w:p>
            <w:r>
              <w:t>status</w:t>
            </w:r>
          </w:p>
        </w:tc>
        <w:tc>
          <w:tcPr>
            <w:tcW w:type="dxa" w:w="2068"/>
          </w:tcPr>
          <w:p>
            <w:r>
              <w:t>Enum</w:t>
            </w:r>
          </w:p>
        </w:tc>
        <w:tc>
          <w:tcPr>
            <w:tcW w:type="dxa" w:w="2068"/>
          </w:tcPr>
          <w:p>
            <w:r>
              <w:t>active, inactive, on_break</w:t>
            </w:r>
          </w:p>
        </w:tc>
        <w:tc>
          <w:tcPr>
            <w:tcW w:type="dxa" w:w="2068"/>
          </w:tcPr>
          <w:p>
            <w:r>
              <w:t>Status keaktifan petugas</w:t>
            </w:r>
          </w:p>
        </w:tc>
      </w:tr>
      <w:tr>
        <w:tc>
          <w:tcPr>
            <w:tcW w:type="dxa" w:w="2068"/>
          </w:tcPr>
          <w:p>
            <w:r>
              <w:t>last_login_at</w:t>
            </w:r>
          </w:p>
        </w:tc>
        <w:tc>
          <w:tcPr>
            <w:tcW w:type="dxa" w:w="2068"/>
          </w:tcPr>
          <w:p>
            <w:r>
              <w:t>Timestamp</w:t>
            </w:r>
          </w:p>
        </w:tc>
        <w:tc>
          <w:tcPr>
            <w:tcW w:type="dxa" w:w="2068"/>
          </w:tcPr>
          <w:p>
            <w:r>
              <w:t>Nullable</w:t>
            </w:r>
          </w:p>
        </w:tc>
        <w:tc>
          <w:tcPr>
            <w:tcW w:type="dxa" w:w="2068"/>
          </w:tcPr>
          <w:p>
            <w:r>
              <w:t>Waktu terakhir login</w:t>
            </w:r>
          </w:p>
        </w:tc>
      </w:tr>
      <w:tr>
        <w:tc>
          <w:tcPr>
            <w:tcW w:type="dxa" w:w="2068"/>
          </w:tcPr>
          <w:p>
            <w:r>
              <w:t>created_at</w:t>
            </w:r>
          </w:p>
        </w:tc>
        <w:tc>
          <w:tcPr>
            <w:tcW w:type="dxa" w:w="2068"/>
          </w:tcPr>
          <w:p>
            <w:r>
              <w:t>Timestamp</w:t>
            </w:r>
          </w:p>
        </w:tc>
        <w:tc>
          <w:tcPr>
            <w:tcW w:type="dxa" w:w="2068"/>
          </w:tcPr>
          <w:p>
            <w:r>
              <w:t>-</w:t>
            </w:r>
          </w:p>
        </w:tc>
        <w:tc>
          <w:tcPr>
            <w:tcW w:type="dxa" w:w="2068"/>
          </w:tcPr>
          <w:p>
            <w:r>
              <w:t>Waktu pembuatan data</w:t>
            </w:r>
          </w:p>
        </w:tc>
      </w:tr>
      <w:tr>
        <w:tc>
          <w:tcPr>
            <w:tcW w:type="dxa" w:w="2068"/>
          </w:tcPr>
          <w:p>
            <w:r>
              <w:t>updated_at</w:t>
            </w:r>
          </w:p>
        </w:tc>
        <w:tc>
          <w:tcPr>
            <w:tcW w:type="dxa" w:w="2068"/>
          </w:tcPr>
          <w:p>
            <w:r>
              <w:t>Timestamp</w:t>
            </w:r>
          </w:p>
        </w:tc>
        <w:tc>
          <w:tcPr>
            <w:tcW w:type="dxa" w:w="2068"/>
          </w:tcPr>
          <w:p>
            <w:r>
              <w:t>-</w:t>
            </w:r>
          </w:p>
        </w:tc>
        <w:tc>
          <w:tcPr>
            <w:tcW w:type="dxa" w:w="2068"/>
          </w:tcPr>
          <w:p>
            <w:r>
              <w:t>Waktu pembaruan data</w:t>
            </w:r>
          </w:p>
        </w:tc>
      </w:tr>
    </w:tbl>
    <w:p>
      <w:pPr>
        <w:spacing w:after="240"/>
      </w:pPr>
    </w:p>
    <w:p>
      <w:pPr>
        <w:spacing w:after="120" w:line="360" w:lineRule="auto"/>
        <w:jc w:val="both"/>
      </w:pPr>
      <w:r>
        <w:rPr>
          <w:rFonts w:ascii="Times New Roman" w:hAnsi="Times New Roman"/>
          <w:b/>
          <w:i w:val="0"/>
          <w:sz w:val="24"/>
        </w:rPr>
        <w:t>Tabel 2: Spesifikasi Tabel queues</w:t>
      </w:r>
    </w:p>
    <w:tbl>
      <w:tblPr>
        <w:tblW w:type="auto" w:w="0"/>
        <w:jc w:val="center"/>
        <w:tblLook w:firstColumn="1" w:firstRow="1" w:lastColumn="0" w:lastRow="0" w:noHBand="0" w:noVBand="1" w:val="04A0"/>
      </w:tblPr>
      <w:tblGrid>
        <w:gridCol w:w="2068"/>
        <w:gridCol w:w="2068"/>
        <w:gridCol w:w="2068"/>
        <w:gridCol w:w="2068"/>
      </w:tblGrid>
      <w:tr>
        <w:tc>
          <w:tcPr>
            <w:tcW w:type="dxa" w:w="2068"/>
            <w:shd w:fill="36BEEE"/>
          </w:tcPr>
          <w:p>
            <w:r>
              <w:rPr>
                <w:b/>
                <w:color w:val="FFFFFF"/>
              </w:rPr>
              <w:t>Nama Field</w:t>
            </w:r>
          </w:p>
        </w:tc>
        <w:tc>
          <w:tcPr>
            <w:tcW w:type="dxa" w:w="2068"/>
            <w:shd w:fill="36BEEE"/>
          </w:tcPr>
          <w:p>
            <w:r>
              <w:rPr>
                <w:b/>
                <w:color w:val="FFFFFF"/>
              </w:rPr>
              <w:t>Tipe Data</w:t>
            </w:r>
          </w:p>
        </w:tc>
        <w:tc>
          <w:tcPr>
            <w:tcW w:type="dxa" w:w="2068"/>
            <w:shd w:fill="36BEEE"/>
          </w:tcPr>
          <w:p>
            <w:r>
              <w:rPr>
                <w:b/>
                <w:color w:val="FFFFFF"/>
              </w:rPr>
              <w:t>Size / Values</w:t>
            </w:r>
          </w:p>
        </w:tc>
        <w:tc>
          <w:tcPr>
            <w:tcW w:type="dxa" w:w="2068"/>
            <w:shd w:fill="36BEEE"/>
          </w:tcPr>
          <w:p>
            <w:r>
              <w:rPr>
                <w:b/>
                <w:color w:val="FFFFFF"/>
              </w:rPr>
              <w:t>Keterangan</w:t>
            </w:r>
          </w:p>
        </w:tc>
      </w:tr>
      <w:tr>
        <w:tc>
          <w:tcPr>
            <w:tcW w:type="dxa" w:w="2068"/>
          </w:tcPr>
          <w:p>
            <w:r>
              <w:t>id</w:t>
            </w:r>
          </w:p>
        </w:tc>
        <w:tc>
          <w:tcPr>
            <w:tcW w:type="dxa" w:w="2068"/>
          </w:tcPr>
          <w:p>
            <w:r>
              <w:t>BigInt (Unsigned)</w:t>
            </w:r>
          </w:p>
        </w:tc>
        <w:tc>
          <w:tcPr>
            <w:tcW w:type="dxa" w:w="2068"/>
          </w:tcPr>
          <w:p>
            <w:r>
              <w:t>Auto</w:t>
            </w:r>
          </w:p>
        </w:tc>
        <w:tc>
          <w:tcPr>
            <w:tcW w:type="dxa" w:w="2068"/>
          </w:tcPr>
          <w:p>
            <w:r>
              <w:t>Primary Key</w:t>
            </w:r>
          </w:p>
        </w:tc>
      </w:tr>
      <w:tr>
        <w:tc>
          <w:tcPr>
            <w:tcW w:type="dxa" w:w="2068"/>
          </w:tcPr>
          <w:p>
            <w:r>
              <w:t>number</w:t>
            </w:r>
          </w:p>
        </w:tc>
        <w:tc>
          <w:tcPr>
            <w:tcW w:type="dxa" w:w="2068"/>
          </w:tcPr>
          <w:p>
            <w:r>
              <w:t>Varchar</w:t>
            </w:r>
          </w:p>
        </w:tc>
        <w:tc>
          <w:tcPr>
            <w:tcW w:type="dxa" w:w="2068"/>
          </w:tcPr>
          <w:p>
            <w:r>
              <w:t>255</w:t>
            </w:r>
          </w:p>
        </w:tc>
        <w:tc>
          <w:tcPr>
            <w:tcW w:type="dxa" w:w="2068"/>
          </w:tcPr>
          <w:p>
            <w:r>
              <w:t>Nomor antrian (e.g. A001)</w:t>
            </w:r>
          </w:p>
        </w:tc>
      </w:tr>
      <w:tr>
        <w:tc>
          <w:tcPr>
            <w:tcW w:type="dxa" w:w="2068"/>
          </w:tcPr>
          <w:p>
            <w:r>
              <w:t>service_setting_id</w:t>
            </w:r>
          </w:p>
        </w:tc>
        <w:tc>
          <w:tcPr>
            <w:tcW w:type="dxa" w:w="2068"/>
          </w:tcPr>
          <w:p>
            <w:r>
              <w:t>BigInt (Unsigned)</w:t>
            </w:r>
          </w:p>
        </w:tc>
        <w:tc>
          <w:tcPr>
            <w:tcW w:type="dxa" w:w="2068"/>
          </w:tcPr>
          <w:p>
            <w:r>
              <w:t>Nullable</w:t>
            </w:r>
          </w:p>
        </w:tc>
        <w:tc>
          <w:tcPr>
            <w:tcW w:type="dxa" w:w="2068"/>
          </w:tcPr>
          <w:p>
            <w:r>
              <w:t>FK ke service_settings(id)</w:t>
            </w:r>
          </w:p>
        </w:tc>
      </w:tr>
      <w:tr>
        <w:tc>
          <w:tcPr>
            <w:tcW w:type="dxa" w:w="2068"/>
          </w:tcPr>
          <w:p>
            <w:r>
              <w:t>status</w:t>
            </w:r>
          </w:p>
        </w:tc>
        <w:tc>
          <w:tcPr>
            <w:tcW w:type="dxa" w:w="2068"/>
          </w:tcPr>
          <w:p>
            <w:r>
              <w:t>Enum</w:t>
            </w:r>
          </w:p>
        </w:tc>
        <w:tc>
          <w:tcPr>
            <w:tcW w:type="dxa" w:w="2068"/>
          </w:tcPr>
          <w:p>
            <w:r>
              <w:t>waiting, called, serving, completed, skipped</w:t>
            </w:r>
          </w:p>
        </w:tc>
        <w:tc>
          <w:tcPr>
            <w:tcW w:type="dxa" w:w="2068"/>
          </w:tcPr>
          <w:p>
            <w:r>
              <w:t>Status siklus antrian</w:t>
            </w:r>
          </w:p>
        </w:tc>
      </w:tr>
      <w:tr>
        <w:tc>
          <w:tcPr>
            <w:tcW w:type="dxa" w:w="2068"/>
          </w:tcPr>
          <w:p>
            <w:r>
              <w:t>called_at</w:t>
            </w:r>
          </w:p>
        </w:tc>
        <w:tc>
          <w:tcPr>
            <w:tcW w:type="dxa" w:w="2068"/>
          </w:tcPr>
          <w:p>
            <w:r>
              <w:t>Timestamp</w:t>
            </w:r>
          </w:p>
        </w:tc>
        <w:tc>
          <w:tcPr>
            <w:tcW w:type="dxa" w:w="2068"/>
          </w:tcPr>
          <w:p>
            <w:r>
              <w:t>Nullable</w:t>
            </w:r>
          </w:p>
        </w:tc>
        <w:tc>
          <w:tcPr>
            <w:tcW w:type="dxa" w:w="2068"/>
          </w:tcPr>
          <w:p>
            <w:r>
              <w:t>Waktu saat dipanggil</w:t>
            </w:r>
          </w:p>
        </w:tc>
      </w:tr>
      <w:tr>
        <w:tc>
          <w:tcPr>
            <w:tcW w:type="dxa" w:w="2068"/>
          </w:tcPr>
          <w:p>
            <w:r>
              <w:t>served_by</w:t>
            </w:r>
          </w:p>
        </w:tc>
        <w:tc>
          <w:tcPr>
            <w:tcW w:type="dxa" w:w="2068"/>
          </w:tcPr>
          <w:p>
            <w:r>
              <w:t>BigInt (Unsigned)</w:t>
            </w:r>
          </w:p>
        </w:tc>
        <w:tc>
          <w:tcPr>
            <w:tcW w:type="dxa" w:w="2068"/>
          </w:tcPr>
          <w:p>
            <w:r>
              <w:t>Nullable</w:t>
            </w:r>
          </w:p>
        </w:tc>
        <w:tc>
          <w:tcPr>
            <w:tcW w:type="dxa" w:w="2068"/>
          </w:tcPr>
          <w:p>
            <w:r>
              <w:t>FK ke users(id) (Petugas)</w:t>
            </w:r>
          </w:p>
        </w:tc>
      </w:tr>
      <w:tr>
        <w:tc>
          <w:tcPr>
            <w:tcW w:type="dxa" w:w="2068"/>
          </w:tcPr>
          <w:p>
            <w:r>
              <w:t>created_at</w:t>
            </w:r>
          </w:p>
        </w:tc>
        <w:tc>
          <w:tcPr>
            <w:tcW w:type="dxa" w:w="2068"/>
          </w:tcPr>
          <w:p>
            <w:r>
              <w:t>Timestamp</w:t>
            </w:r>
          </w:p>
        </w:tc>
        <w:tc>
          <w:tcPr>
            <w:tcW w:type="dxa" w:w="2068"/>
          </w:tcPr>
          <w:p>
            <w:r>
              <w:t>-</w:t>
            </w:r>
          </w:p>
        </w:tc>
        <w:tc>
          <w:tcPr>
            <w:tcW w:type="dxa" w:w="2068"/>
          </w:tcPr>
          <w:p>
            <w:r>
              <w:t>Waktu pencetakan tiket</w:t>
            </w:r>
          </w:p>
        </w:tc>
      </w:tr>
      <w:tr>
        <w:tc>
          <w:tcPr>
            <w:tcW w:type="dxa" w:w="2068"/>
          </w:tcPr>
          <w:p>
            <w:r>
              <w:t>updated_at</w:t>
            </w:r>
          </w:p>
        </w:tc>
        <w:tc>
          <w:tcPr>
            <w:tcW w:type="dxa" w:w="2068"/>
          </w:tcPr>
          <w:p>
            <w:r>
              <w:t>Timestamp</w:t>
            </w:r>
          </w:p>
        </w:tc>
        <w:tc>
          <w:tcPr>
            <w:tcW w:type="dxa" w:w="2068"/>
          </w:tcPr>
          <w:p>
            <w:r>
              <w:t>-</w:t>
            </w:r>
          </w:p>
        </w:tc>
        <w:tc>
          <w:tcPr>
            <w:tcW w:type="dxa" w:w="2068"/>
          </w:tcPr>
          <w:p>
            <w:r>
              <w:t>Waktu status diperbarui</w:t>
            </w:r>
          </w:p>
        </w:tc>
      </w:tr>
    </w:tbl>
    <w:p>
      <w:pPr>
        <w:spacing w:after="240"/>
      </w:pPr>
    </w:p>
    <w:p>
      <w:pPr>
        <w:spacing w:after="120" w:line="360" w:lineRule="auto"/>
        <w:jc w:val="both"/>
      </w:pPr>
      <w:r>
        <w:rPr>
          <w:rFonts w:ascii="Times New Roman" w:hAnsi="Times New Roman"/>
          <w:b/>
          <w:i w:val="0"/>
          <w:sz w:val="24"/>
        </w:rPr>
        <w:t>Tabel 3: Spesifikasi Tabel service_settings</w:t>
      </w:r>
    </w:p>
    <w:tbl>
      <w:tblPr>
        <w:tblW w:type="auto" w:w="0"/>
        <w:jc w:val="center"/>
        <w:tblLook w:firstColumn="1" w:firstRow="1" w:lastColumn="0" w:lastRow="0" w:noHBand="0" w:noVBand="1" w:val="04A0"/>
      </w:tblPr>
      <w:tblGrid>
        <w:gridCol w:w="2068"/>
        <w:gridCol w:w="2068"/>
        <w:gridCol w:w="2068"/>
        <w:gridCol w:w="2068"/>
      </w:tblGrid>
      <w:tr>
        <w:tc>
          <w:tcPr>
            <w:tcW w:type="dxa" w:w="2068"/>
            <w:shd w:fill="36BEEE"/>
          </w:tcPr>
          <w:p>
            <w:r>
              <w:rPr>
                <w:b/>
                <w:color w:val="FFFFFF"/>
              </w:rPr>
              <w:t>Nama Field</w:t>
            </w:r>
          </w:p>
        </w:tc>
        <w:tc>
          <w:tcPr>
            <w:tcW w:type="dxa" w:w="2068"/>
            <w:shd w:fill="36BEEE"/>
          </w:tcPr>
          <w:p>
            <w:r>
              <w:rPr>
                <w:b/>
                <w:color w:val="FFFFFF"/>
              </w:rPr>
              <w:t>Tipe Data</w:t>
            </w:r>
          </w:p>
        </w:tc>
        <w:tc>
          <w:tcPr>
            <w:tcW w:type="dxa" w:w="2068"/>
            <w:shd w:fill="36BEEE"/>
          </w:tcPr>
          <w:p>
            <w:r>
              <w:rPr>
                <w:b/>
                <w:color w:val="FFFFFF"/>
              </w:rPr>
              <w:t>Size / Values</w:t>
            </w:r>
          </w:p>
        </w:tc>
        <w:tc>
          <w:tcPr>
            <w:tcW w:type="dxa" w:w="2068"/>
            <w:shd w:fill="36BEEE"/>
          </w:tcPr>
          <w:p>
            <w:r>
              <w:rPr>
                <w:b/>
                <w:color w:val="FFFFFF"/>
              </w:rPr>
              <w:t>Keterangan</w:t>
            </w:r>
          </w:p>
        </w:tc>
      </w:tr>
      <w:tr>
        <w:tc>
          <w:tcPr>
            <w:tcW w:type="dxa" w:w="2068"/>
          </w:tcPr>
          <w:p>
            <w:r>
              <w:t>id</w:t>
            </w:r>
          </w:p>
        </w:tc>
        <w:tc>
          <w:tcPr>
            <w:tcW w:type="dxa" w:w="2068"/>
          </w:tcPr>
          <w:p>
            <w:r>
              <w:t>BigInt (Unsigned)</w:t>
            </w:r>
          </w:p>
        </w:tc>
        <w:tc>
          <w:tcPr>
            <w:tcW w:type="dxa" w:w="2068"/>
          </w:tcPr>
          <w:p>
            <w:r>
              <w:t>Auto</w:t>
            </w:r>
          </w:p>
        </w:tc>
        <w:tc>
          <w:tcPr>
            <w:tcW w:type="dxa" w:w="2068"/>
          </w:tcPr>
          <w:p>
            <w:r>
              <w:t>Primary Key</w:t>
            </w:r>
          </w:p>
        </w:tc>
      </w:tr>
      <w:tr>
        <w:tc>
          <w:tcPr>
            <w:tcW w:type="dxa" w:w="2068"/>
          </w:tcPr>
          <w:p>
            <w:r>
              <w:t>service</w:t>
            </w:r>
          </w:p>
        </w:tc>
        <w:tc>
          <w:tcPr>
            <w:tcW w:type="dxa" w:w="2068"/>
          </w:tcPr>
          <w:p>
            <w:r>
              <w:t>Varchar</w:t>
            </w:r>
          </w:p>
        </w:tc>
        <w:tc>
          <w:tcPr>
            <w:tcW w:type="dxa" w:w="2068"/>
          </w:tcPr>
          <w:p>
            <w:r>
              <w:t>255</w:t>
            </w:r>
          </w:p>
        </w:tc>
        <w:tc>
          <w:tcPr>
            <w:tcW w:type="dxa" w:w="2068"/>
          </w:tcPr>
          <w:p>
            <w:r>
              <w:t>Identifier unik (e.g. teller)</w:t>
            </w:r>
          </w:p>
        </w:tc>
      </w:tr>
      <w:tr>
        <w:tc>
          <w:tcPr>
            <w:tcW w:type="dxa" w:w="2068"/>
          </w:tcPr>
          <w:p>
            <w:r>
              <w:t>label</w:t>
            </w:r>
          </w:p>
        </w:tc>
        <w:tc>
          <w:tcPr>
            <w:tcW w:type="dxa" w:w="2068"/>
          </w:tcPr>
          <w:p>
            <w:r>
              <w:t>Varchar</w:t>
            </w:r>
          </w:p>
        </w:tc>
        <w:tc>
          <w:tcPr>
            <w:tcW w:type="dxa" w:w="2068"/>
          </w:tcPr>
          <w:p>
            <w:r>
              <w:t>255</w:t>
            </w:r>
          </w:p>
        </w:tc>
        <w:tc>
          <w:tcPr>
            <w:tcW w:type="dxa" w:w="2068"/>
          </w:tcPr>
          <w:p>
            <w:r>
              <w:t>Label tampilan (e.g. Teller)</w:t>
            </w:r>
          </w:p>
        </w:tc>
      </w:tr>
      <w:tr>
        <w:tc>
          <w:tcPr>
            <w:tcW w:type="dxa" w:w="2068"/>
          </w:tcPr>
          <w:p>
            <w:r>
              <w:t>counter_name</w:t>
            </w:r>
          </w:p>
        </w:tc>
        <w:tc>
          <w:tcPr>
            <w:tcW w:type="dxa" w:w="2068"/>
          </w:tcPr>
          <w:p>
            <w:r>
              <w:t>Varchar</w:t>
            </w:r>
          </w:p>
        </w:tc>
        <w:tc>
          <w:tcPr>
            <w:tcW w:type="dxa" w:w="2068"/>
          </w:tcPr>
          <w:p>
            <w:r>
              <w:t>255</w:t>
            </w:r>
          </w:p>
        </w:tc>
        <w:tc>
          <w:tcPr>
            <w:tcW w:type="dxa" w:w="2068"/>
          </w:tcPr>
          <w:p>
            <w:r>
              <w:t>Nama Loket (e.g. Loket 1)</w:t>
            </w:r>
          </w:p>
        </w:tc>
      </w:tr>
      <w:tr>
        <w:tc>
          <w:tcPr>
            <w:tcW w:type="dxa" w:w="2068"/>
          </w:tcPr>
          <w:p>
            <w:r>
              <w:t>is_active</w:t>
            </w:r>
          </w:p>
        </w:tc>
        <w:tc>
          <w:tcPr>
            <w:tcW w:type="dxa" w:w="2068"/>
          </w:tcPr>
          <w:p>
            <w:r>
              <w:t>Boolean</w:t>
            </w:r>
          </w:p>
        </w:tc>
        <w:tc>
          <w:tcPr>
            <w:tcW w:type="dxa" w:w="2068"/>
          </w:tcPr>
          <w:p>
            <w:r>
              <w:t>Default true</w:t>
            </w:r>
          </w:p>
        </w:tc>
        <w:tc>
          <w:tcPr>
            <w:tcW w:type="dxa" w:w="2068"/>
          </w:tcPr>
          <w:p>
            <w:r>
              <w:t>Status keaktifan layanan</w:t>
            </w:r>
          </w:p>
        </w:tc>
      </w:tr>
      <w:tr>
        <w:tc>
          <w:tcPr>
            <w:tcW w:type="dxa" w:w="2068"/>
          </w:tcPr>
          <w:p>
            <w:r>
              <w:t>created_at</w:t>
            </w:r>
          </w:p>
        </w:tc>
        <w:tc>
          <w:tcPr>
            <w:tcW w:type="dxa" w:w="2068"/>
          </w:tcPr>
          <w:p>
            <w:r>
              <w:t>Timestamp</w:t>
            </w:r>
          </w:p>
        </w:tc>
        <w:tc>
          <w:tcPr>
            <w:tcW w:type="dxa" w:w="2068"/>
          </w:tcPr>
          <w:p>
            <w:r>
              <w:t>-</w:t>
            </w:r>
          </w:p>
        </w:tc>
        <w:tc>
          <w:tcPr>
            <w:tcW w:type="dxa" w:w="2068"/>
          </w:tcPr>
          <w:p>
            <w:r>
              <w:t>Waktu data dibuat</w:t>
            </w:r>
          </w:p>
        </w:tc>
      </w:tr>
      <w:tr>
        <w:tc>
          <w:tcPr>
            <w:tcW w:type="dxa" w:w="2068"/>
          </w:tcPr>
          <w:p>
            <w:r>
              <w:t>updated_at</w:t>
            </w:r>
          </w:p>
        </w:tc>
        <w:tc>
          <w:tcPr>
            <w:tcW w:type="dxa" w:w="2068"/>
          </w:tcPr>
          <w:p>
            <w:r>
              <w:t>Timestamp</w:t>
            </w:r>
          </w:p>
        </w:tc>
        <w:tc>
          <w:tcPr>
            <w:tcW w:type="dxa" w:w="2068"/>
          </w:tcPr>
          <w:p>
            <w:r>
              <w:t>-</w:t>
            </w:r>
          </w:p>
        </w:tc>
        <w:tc>
          <w:tcPr>
            <w:tcW w:type="dxa" w:w="2068"/>
          </w:tcPr>
          <w:p>
            <w:r>
              <w:t>Waktu data diperbarui</w:t>
            </w:r>
          </w:p>
        </w:tc>
      </w:tr>
    </w:tbl>
    <w:p>
      <w:r>
        <w:br w:type="page"/>
      </w:r>
    </w:p>
    <w:p>
      <w:pPr>
        <w:spacing w:before="240" w:after="240" w:line="360" w:lineRule="auto"/>
        <w:jc w:val="center"/>
      </w:pPr>
      <w:r>
        <w:rPr>
          <w:rFonts w:ascii="Times New Roman" w:hAnsi="Times New Roman"/>
          <w:b/>
          <w:sz w:val="28"/>
        </w:rPr>
        <w:t>BAB IV</w:t>
        <w:br/>
        <w:t>PENUTUP</w:t>
      </w:r>
    </w:p>
    <w:p>
      <w:pPr>
        <w:spacing w:before="200" w:after="80" w:line="360" w:lineRule="auto"/>
        <w:jc w:val="left"/>
      </w:pPr>
      <w:r>
        <w:rPr>
          <w:rFonts w:ascii="Times New Roman" w:hAnsi="Times New Roman"/>
          <w:b/>
          <w:sz w:val="24"/>
        </w:rPr>
        <w:t>4.1 Kesimpulan</w:t>
      </w:r>
    </w:p>
    <w:p>
      <w:pPr>
        <w:spacing w:after="120" w:line="360" w:lineRule="auto"/>
        <w:jc w:val="both"/>
      </w:pPr>
      <w:r>
        <w:rPr>
          <w:rFonts w:ascii="Times New Roman" w:hAnsi="Times New Roman"/>
          <w:b w:val="0"/>
          <w:i w:val="0"/>
          <w:sz w:val="24"/>
        </w:rPr>
        <w:t>Berdasarkan hasil perancangan, implementasi, dan pengujian pada Kuliah Kerja Praktik (KKP) mengenai Sistem Informasi Antrian Bank Berbasis Web, dapat ditarik beberapa kesimpulan sebagai berikut:</w:t>
      </w:r>
    </w:p>
    <w:p>
      <w:pPr>
        <w:spacing w:after="120" w:line="360" w:lineRule="auto"/>
        <w:jc w:val="both"/>
      </w:pPr>
      <w:r>
        <w:rPr>
          <w:rFonts w:ascii="Times New Roman" w:hAnsi="Times New Roman"/>
          <w:b w:val="0"/>
          <w:i w:val="0"/>
          <w:sz w:val="24"/>
        </w:rPr>
        <w:t>1. Sistem Informasi Antrian Bank berbasis web berhasil dibangun menggunakan framework Laravel untuk menggantikan alur antrian konvensional menjadi lebih terstruktur dan transparan.</w:t>
      </w:r>
    </w:p>
    <w:p>
      <w:pPr>
        <w:spacing w:after="120" w:line="360" w:lineRule="auto"/>
        <w:jc w:val="both"/>
      </w:pPr>
      <w:r>
        <w:rPr>
          <w:rFonts w:ascii="Times New Roman" w:hAnsi="Times New Roman"/>
          <w:b w:val="0"/>
          <w:i w:val="0"/>
          <w:sz w:val="24"/>
        </w:rPr>
        <w:t>2. Fitur pemanggilan antrian berbasis status (waiting, called, serving, completed, skipped) memudahkan petugas Teller dan Customer Service dalam mengelola urutan nasabah secara efisien.</w:t>
      </w:r>
    </w:p>
    <w:p>
      <w:pPr>
        <w:spacing w:after="120" w:line="360" w:lineRule="auto"/>
        <w:jc w:val="both"/>
      </w:pPr>
      <w:r>
        <w:rPr>
          <w:rFonts w:ascii="Times New Roman" w:hAnsi="Times New Roman"/>
          <w:b w:val="0"/>
          <w:i w:val="0"/>
          <w:sz w:val="24"/>
        </w:rPr>
        <w:t>3. Tampilan layar Display Utama dan modul pencetakan tiket terintegrasi secara real-time dengan basis data sehingga meminimalkan salah panggil dan penumpukan antrian di ruang tunggu cabang.</w:t>
      </w:r>
    </w:p>
    <w:p>
      <w:pPr>
        <w:spacing w:before="200" w:after="80" w:line="360" w:lineRule="auto"/>
        <w:jc w:val="left"/>
      </w:pPr>
      <w:r>
        <w:rPr>
          <w:rFonts w:ascii="Times New Roman" w:hAnsi="Times New Roman"/>
          <w:b/>
          <w:sz w:val="24"/>
        </w:rPr>
        <w:t>4.2 Saran</w:t>
      </w:r>
    </w:p>
    <w:p>
      <w:pPr>
        <w:spacing w:after="120" w:line="360" w:lineRule="auto"/>
        <w:jc w:val="both"/>
      </w:pPr>
      <w:r>
        <w:rPr>
          <w:rFonts w:ascii="Times New Roman" w:hAnsi="Times New Roman"/>
          <w:b w:val="0"/>
          <w:i w:val="0"/>
          <w:sz w:val="24"/>
        </w:rPr>
        <w:t>Untuk pengembangan sistem lebih lanjut di masa mendatang, disarankan beberapa perbaikan sebagai berikut:</w:t>
      </w:r>
    </w:p>
    <w:p>
      <w:pPr>
        <w:spacing w:after="120" w:line="360" w:lineRule="auto"/>
        <w:jc w:val="both"/>
      </w:pPr>
      <w:r>
        <w:rPr>
          <w:rFonts w:ascii="Times New Roman" w:hAnsi="Times New Roman"/>
          <w:b w:val="0"/>
          <w:i w:val="0"/>
          <w:sz w:val="24"/>
        </w:rPr>
        <w:t>1. Penambahan fitur pendaftaran antrian online (Remote Queue) via aplikasi mobile atau WhatsApp Bot sebelum nasabah tiba di cabang.</w:t>
      </w:r>
    </w:p>
    <w:p>
      <w:pPr>
        <w:spacing w:after="120" w:line="360" w:lineRule="auto"/>
        <w:jc w:val="both"/>
      </w:pPr>
      <w:r>
        <w:rPr>
          <w:rFonts w:ascii="Times New Roman" w:hAnsi="Times New Roman"/>
          <w:b w:val="0"/>
          <w:i w:val="0"/>
          <w:sz w:val="24"/>
        </w:rPr>
        <w:t>2. Integrasi mesin pemanggil suara otomatis berbasis Text-to-Speech (TTS) multi-bahasa (Bahasa Indonesia dan Bahasa Inggris).</w:t>
      </w:r>
    </w:p>
    <w:p>
      <w:pPr>
        <w:spacing w:after="120" w:line="360" w:lineRule="auto"/>
        <w:jc w:val="both"/>
      </w:pPr>
      <w:r>
        <w:rPr>
          <w:rFonts w:ascii="Times New Roman" w:hAnsi="Times New Roman"/>
          <w:b w:val="0"/>
          <w:i w:val="0"/>
          <w:sz w:val="24"/>
        </w:rPr>
        <w:t>3. Penerapan fitur Notifikasi SMS/WhatsApp pengingat saat nomor antrian nasabah mendekati giliran dipanggil.</w:t>
      </w:r>
    </w:p>
    <w:p>
      <w:r>
        <w:br w:type="page"/>
      </w:r>
    </w:p>
    <w:p>
      <w:pPr>
        <w:spacing w:before="240" w:after="240" w:line="360" w:lineRule="auto"/>
        <w:jc w:val="center"/>
      </w:pPr>
      <w:r>
        <w:rPr>
          <w:rFonts w:ascii="Times New Roman" w:hAnsi="Times New Roman"/>
          <w:b/>
          <w:sz w:val="28"/>
        </w:rPr>
        <w:t>DAFTAR PUSTAKA</w:t>
      </w:r>
    </w:p>
    <w:p>
      <w:pPr>
        <w:spacing w:after="120" w:line="360" w:lineRule="auto"/>
        <w:jc w:val="both"/>
      </w:pPr>
      <w:r>
        <w:rPr>
          <w:rFonts w:ascii="Times New Roman" w:hAnsi="Times New Roman"/>
          <w:b w:val="0"/>
          <w:i w:val="0"/>
          <w:sz w:val="24"/>
        </w:rPr>
        <w:t>Fowler, Martin. (2004). UML Distilled: A Brief Guide to the Standard Object Modeling Language. 3rd ed. Boston: Addison-Wesley.</w:t>
      </w:r>
    </w:p>
    <w:p>
      <w:pPr>
        <w:spacing w:after="120" w:line="360" w:lineRule="auto"/>
        <w:jc w:val="both"/>
      </w:pPr>
      <w:r>
        <w:rPr>
          <w:rFonts w:ascii="Times New Roman" w:hAnsi="Times New Roman"/>
          <w:b w:val="0"/>
          <w:i w:val="0"/>
          <w:sz w:val="24"/>
        </w:rPr>
        <w:t>Laravel Documentation. (2026). Laravel Framework Documentation. https://laravel.com/docs (akses pada 6 Agustus 2026).</w:t>
      </w:r>
    </w:p>
    <w:p>
      <w:pPr>
        <w:spacing w:after="120" w:line="360" w:lineRule="auto"/>
        <w:jc w:val="both"/>
      </w:pPr>
      <w:r>
        <w:rPr>
          <w:rFonts w:ascii="Times New Roman" w:hAnsi="Times New Roman"/>
          <w:b w:val="0"/>
          <w:i w:val="0"/>
          <w:sz w:val="24"/>
        </w:rPr>
        <w:t>Sitamora, Ferryanto. (2022). Tuntunan Praktis Pemrograman Web dengan Laravel. Jakarta: Elex Media Komputindo.</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