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4983A3">
      <w:pPr>
        <w:pStyle w:val="32"/>
        <w:spacing w:before="900"/>
      </w:pPr>
      <w:bookmarkStart w:id="12" w:name="_GoBack"/>
      <w:bookmarkEnd w:id="12"/>
      <w:r>
        <w:t>防封指南</w:t>
      </w:r>
    </w:p>
    <w:p w14:paraId="7D2E0FC5">
      <w:pPr>
        <w:pStyle w:val="27"/>
      </w:pPr>
      <w:r>
        <w:t>从购买服务器到 Claude 启动前检测</w:t>
      </w:r>
    </w:p>
    <w:p w14:paraId="28E139FB">
      <w:r>
        <w:t>零基础保姆教程  GitHub 联动版</w:t>
      </w:r>
    </w:p>
    <w:p w14:paraId="0838B7BB">
      <w:r>
        <w:t>版本 2026.10.28-r3  |  更新日期 2026 年 10 月 28 日</w:t>
      </w:r>
    </w:p>
    <w:p w14:paraId="3F99E120">
      <w:r>
        <w:t>按顺序完成采购、配置、检测和验收。每章都说明要做什么、如何判断完成，以及卡住后怎么继续。你也可以把最后一章的完整提示词交给信任的 AI 助手，让它一步一步带你做。</w:t>
      </w:r>
    </w:p>
    <w:p w14:paraId="59BC1BC6">
      <w:r>
        <w:t>这份指南用于减少配置错误和核对实际网络路径，不承诺账号不会受到限制。住宅 IP 是本项目选择的出口方案，不代替平台的地区和账号资格要求。</w:t>
      </w:r>
    </w:p>
    <w:p w14:paraId="40F5BCF9">
      <w:r>
        <w:fldChar w:fldCharType="begin"/>
      </w:r>
      <w:r>
        <w:instrText xml:space="preserve"> HYPERLINK "https://github.com/clm031102-source/claude-network-guide/blob/main/docs/beginner-guide.md" \h </w:instrText>
      </w:r>
      <w:r>
        <w:fldChar w:fldCharType="separate"/>
      </w:r>
      <w:r>
        <w:rPr>
          <w:color w:val="185B75"/>
          <w:u w:val="single"/>
        </w:rPr>
        <w:t>在线最新版与完整教程</w:t>
      </w:r>
      <w:r>
        <w:rPr>
          <w:color w:val="185B75"/>
          <w:u w:val="single"/>
        </w:rPr>
        <w:fldChar w:fldCharType="end"/>
      </w:r>
      <w:r>
        <w:t xml:space="preserve">  ·  </w:t>
      </w:r>
      <w:r>
        <w:fldChar w:fldCharType="begin"/>
      </w:r>
      <w:r>
        <w:instrText xml:space="preserve"> HYPERLINK "https://github.com/clm031102-source/claude-network-guide" \h </w:instrText>
      </w:r>
      <w:r>
        <w:fldChar w:fldCharType="separate"/>
      </w:r>
      <w:r>
        <w:rPr>
          <w:color w:val="185B75"/>
          <w:u w:val="single"/>
        </w:rPr>
        <w:t>项目首页</w:t>
      </w:r>
      <w:r>
        <w:rPr>
          <w:color w:val="185B75"/>
          <w:u w:val="single"/>
        </w:rPr>
        <w:fldChar w:fldCharType="end"/>
      </w:r>
      <w:r>
        <w:t xml:space="preserve">  ·  </w:t>
      </w:r>
      <w:r>
        <w:fldChar w:fldCharType="begin"/>
      </w:r>
      <w:r>
        <w:instrText xml:space="preserve"> HYPERLINK "https://github.com/clm031102-source/claude-network-guide/blob/main/docs/agent-handoff.md" \h </w:instrText>
      </w:r>
      <w:r>
        <w:fldChar w:fldCharType="separate"/>
      </w:r>
      <w:r>
        <w:rPr>
          <w:color w:val="185B75"/>
          <w:u w:val="single"/>
        </w:rPr>
        <w:t>AI 接手提示词</w:t>
      </w:r>
      <w:r>
        <w:rPr>
          <w:color w:val="185B75"/>
          <w:u w:val="single"/>
        </w:rPr>
        <w:fldChar w:fldCharType="end"/>
      </w:r>
    </w:p>
    <w:p w14:paraId="4C3B8712">
      <w:pPr>
        <w:pStyle w:val="169"/>
      </w:pPr>
      <w:r>
        <w:t>https://github.com/clm031102-source/claude-network-guide</w:t>
      </w:r>
    </w:p>
    <w:p w14:paraId="1D004D20">
      <w:r>
        <w:t>如何使用链接  Word 中按住 Ctrl 再单击链接即可打开对应资料；手机阅读时直接点按。目录可以跳转到本文件的章节，正文的在线入口可以回到仓库查最新步骤。</w:t>
      </w:r>
    </w:p>
    <w:p w14:paraId="51B2002E">
      <w:pPr>
        <w:pStyle w:val="164"/>
      </w:pPr>
      <w:r>
        <w:t>目录与在线索引</w:t>
      </w:r>
    </w:p>
    <w:p w14:paraId="35662A6F">
      <w:r>
        <w:t>先按目录找到当前步骤。首次配置建议从第一章开始；已有资源先核验再复用。</w:t>
      </w:r>
    </w:p>
    <w:p w14:paraId="28CD7EAB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TOC \o "1-1" \h \z </w:instrText>
      </w:r>
      <w:r>
        <w:fldChar w:fldCharType="separate"/>
      </w:r>
      <w:r>
        <w:fldChar w:fldCharType="begin"/>
      </w:r>
      <w:r>
        <w:instrText xml:space="preserve"> HYPERLINK \l _Toc12723 </w:instrText>
      </w:r>
      <w:r>
        <w:fldChar w:fldCharType="separate"/>
      </w:r>
      <w:r>
        <w:t>第一章 先知道这份指南怎么用</w:t>
      </w:r>
      <w:r>
        <w:tab/>
      </w:r>
      <w:r>
        <w:fldChar w:fldCharType="begin"/>
      </w:r>
      <w:r>
        <w:instrText xml:space="preserve"> PAGEREF _Toc12723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F0BF52B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_Toc26135 </w:instrText>
      </w:r>
      <w:r>
        <w:fldChar w:fldCharType="separate"/>
      </w:r>
      <w:r>
        <w:t>第二章 准备工具 认清几个常用词</w:t>
      </w:r>
      <w:r>
        <w:tab/>
      </w:r>
      <w:r>
        <w:fldChar w:fldCharType="begin"/>
      </w:r>
      <w:r>
        <w:instrText xml:space="preserve"> PAGEREF _Toc26135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79E28B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_Toc3027 </w:instrText>
      </w:r>
      <w:r>
        <w:fldChar w:fldCharType="separate"/>
      </w:r>
      <w:r>
        <w:t>第三章 先买 VPS 不要一开始就买错产品</w:t>
      </w:r>
      <w:r>
        <w:tab/>
      </w:r>
      <w:r>
        <w:fldChar w:fldCharType="begin"/>
      </w:r>
      <w:r>
        <w:instrText xml:space="preserve"> PAGEREF _Toc3027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734D229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_Toc31131 </w:instrText>
      </w:r>
      <w:r>
        <w:fldChar w:fldCharType="separate"/>
      </w:r>
      <w:r>
        <w:t>第四章 自己购买固定独享住宅出口</w:t>
      </w:r>
      <w:r>
        <w:tab/>
      </w:r>
      <w:r>
        <w:fldChar w:fldCharType="begin"/>
      </w:r>
      <w:r>
        <w:instrText xml:space="preserve"> PAGEREF _Toc31131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4C0D624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_Toc23609 </w:instrText>
      </w:r>
      <w:r>
        <w:fldChar w:fldCharType="separate"/>
      </w:r>
      <w:r>
        <w:t>第五章 把资料安全交接 确定线路怎么走</w:t>
      </w:r>
      <w:r>
        <w:tab/>
      </w:r>
      <w:r>
        <w:fldChar w:fldCharType="begin"/>
      </w:r>
      <w:r>
        <w:instrText xml:space="preserve"> PAGEREF _Toc23609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C27CD30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_Toc5545 </w:instrText>
      </w:r>
      <w:r>
        <w:fldChar w:fldCharType="separate"/>
      </w:r>
      <w:r>
        <w:t>第六章 部署服务器 先做基础网络</w:t>
      </w:r>
      <w:r>
        <w:tab/>
      </w:r>
      <w:r>
        <w:fldChar w:fldCharType="begin"/>
      </w:r>
      <w:r>
        <w:instrText xml:space="preserve"> PAGEREF _Toc5545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831E4E0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_Toc21996 </w:instrText>
      </w:r>
      <w:r>
        <w:fldChar w:fldCharType="separate"/>
      </w:r>
      <w:r>
        <w:t>第七章 在 Windows 上配置代理客户端</w:t>
      </w:r>
      <w:r>
        <w:tab/>
      </w:r>
      <w:r>
        <w:fldChar w:fldCharType="begin"/>
      </w:r>
      <w:r>
        <w:instrText xml:space="preserve"> PAGEREF _Toc21996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5C08474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_Toc24088 </w:instrText>
      </w:r>
      <w:r>
        <w:fldChar w:fldCharType="separate"/>
      </w:r>
      <w:r>
        <w:t>第八章 双击本地程序 直接看检测结果</w:t>
      </w:r>
      <w:r>
        <w:tab/>
      </w:r>
      <w:r>
        <w:fldChar w:fldCharType="begin"/>
      </w:r>
      <w:r>
        <w:instrText xml:space="preserve"> PAGEREF _Toc24088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939DB9B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_Toc32424 </w:instrText>
      </w:r>
      <w:r>
        <w:fldChar w:fldCharType="separate"/>
      </w:r>
      <w:r>
        <w:t>第九章 注册 登录 付款 都走本人官方流程</w:t>
      </w:r>
      <w:r>
        <w:tab/>
      </w:r>
      <w:r>
        <w:fldChar w:fldCharType="begin"/>
      </w:r>
      <w:r>
        <w:instrText xml:space="preserve"> PAGEREF _Toc32424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D79DA4E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_Toc30190 </w:instrText>
      </w:r>
      <w:r>
        <w:fldChar w:fldCharType="separate"/>
      </w:r>
      <w:r>
        <w:t>第十章 遇到问题 按层排查 不重新折腾一遍</w:t>
      </w:r>
      <w:r>
        <w:tab/>
      </w:r>
      <w:r>
        <w:fldChar w:fldCharType="begin"/>
      </w:r>
      <w:r>
        <w:instrText xml:space="preserve"> PAGEREF _Toc30190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3334A178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_Toc14507 </w:instrText>
      </w:r>
      <w:r>
        <w:fldChar w:fldCharType="separate"/>
      </w:r>
      <w:r>
        <w:t>第十一章 怎样验收 怎样向别人求助</w:t>
      </w:r>
      <w:r>
        <w:tab/>
      </w:r>
      <w:r>
        <w:fldChar w:fldCharType="begin"/>
      </w:r>
      <w:r>
        <w:instrText xml:space="preserve"> PAGEREF _Toc14507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7A45D01">
      <w:pPr>
        <w:pStyle w:val="26"/>
        <w:tabs>
          <w:tab w:val="right" w:leader="dot" w:pos="9412"/>
        </w:tabs>
      </w:pPr>
      <w:r>
        <w:fldChar w:fldCharType="begin"/>
      </w:r>
      <w:r>
        <w:instrText xml:space="preserve"> HYPERLINK \l _Toc7291 </w:instrText>
      </w:r>
      <w:r>
        <w:fldChar w:fldCharType="separate"/>
      </w:r>
      <w:r>
        <w:t>第十二章 让你信任的 agent 手把手带做</w:t>
      </w:r>
      <w:r>
        <w:tab/>
      </w:r>
      <w:r>
        <w:fldChar w:fldCharType="begin"/>
      </w:r>
      <w:r>
        <w:instrText xml:space="preserve"> PAGEREF _Toc7291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41711F3D">
      <w:r>
        <w:fldChar w:fldCharType="end"/>
      </w:r>
    </w:p>
    <w:p w14:paraId="2DAB05C2">
      <w:pPr>
        <w:pStyle w:val="3"/>
      </w:pPr>
      <w:bookmarkStart w:id="0" w:name="_Toc12723"/>
      <w:r>
        <w:t>第一章 先知道这份指南怎么用</w:t>
      </w:r>
      <w:bookmarkEnd w:id="0"/>
    </w:p>
    <w:p w14:paraId="7C2BB931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"https://github.com/clm031102-source/claude-network-guide/blob/main/docs/beginner-guide.md#chapter-01"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2529BE11">
      <w:pPr>
        <w:pStyle w:val="4"/>
      </w:pPr>
      <w:r>
        <w:t>你最终要做成什么</w:t>
      </w:r>
    </w:p>
    <w:p w14:paraId="4BB5765F">
      <w:r>
        <w:t>你需要的结果是一条自己能够管理、出现问题可以恢复的网络，以及一套能看懂结果的检查流程。完成后，你知道钱花在了什么地方、网站看到哪个出口、哪些检查已经做过、出问题该找谁。这里的“防封”只能理解为减少配置错误、保护账号资料；没有任何程序或 IP 能保证账号永远不受限制。</w:t>
      </w:r>
    </w:p>
    <w:p w14:paraId="33273AE9">
      <w:r>
        <w:t>全流程分为六步：购买 VPS，购买并核验固定独享住宅 IP，部署服务器，配置电脑客户端，运行启动前检测，最后在符合条件时注册或登录。VPS 和住宅 IP 可能来自两个订单；也可能是同一款住宅 VPS 同时满足两项要求，后文会教你区分。</w:t>
      </w:r>
    </w:p>
    <w:p w14:paraId="61062B0D">
      <w:r>
        <w:t>如果你已经有服务器，不必重新购买。先读第三、四章，把现有产品与要求对照；确认满足，再继续。已有可用 Claude 账号也不用为了跟教程一致而清空电脑或重新注册。保留现有资产，再补上缺少的验证。</w:t>
      </w:r>
    </w:p>
    <w:p w14:paraId="0D746B19">
      <w:pPr>
        <w:pStyle w:val="4"/>
      </w:pPr>
      <w:r>
        <w:t>先决定自己做哪一部分</w:t>
      </w:r>
    </w:p>
    <w:p w14:paraId="11DD1B3D">
      <w:r>
        <w:t>购买、账号登录、付款和身份核验由你本人完成。技术配置可以自己做，也可以交给你信任、能够执行本机操作的 AI 助手。下文把这种助手称为 agent。它可能能运行命令，但不会天然知道你同意它修改哪台机器；你需要明确目标和范围。</w:t>
      </w:r>
    </w:p>
    <w:p w14:paraId="6D7EEE9F">
      <w:r>
        <w:t>从第六章起，如果出现看不懂的设置，先看这一章的目标和完成标准，再把末章提示词交给可信 agent。无需凭感觉修改几十个开关，也不要把整个教程当成一条可以无差别执行的安装命令。</w:t>
      </w:r>
    </w:p>
    <w:p w14:paraId="31071A8A">
      <w:r>
        <w:t>建议每次完成一章就在自己的记录里写下日期、结果和下一步。暂停时保留配置与文件，下次从尚未完成的位置继续；不用反复重装。遇到“未验证”，就把它当作剩余工作，不能为了继续操作改成“通过”。</w:t>
      </w:r>
    </w:p>
    <w:p w14:paraId="60D45402">
      <w:pPr>
        <w:pStyle w:val="4"/>
      </w:pPr>
      <w:r>
        <w:t>使用前的基本条件</w:t>
      </w:r>
    </w:p>
    <w:p w14:paraId="44F40F3E">
      <w:r>
        <w:t>先核对自己能否按平台要求使用 Claude。官方注册帮助对实际所在地区有要求，网络出口国家不能替代人的实际所在地或其他资格。账号、付款资料和验证信息都使用你本人真实、可控制的资料。条件不符合或不清楚时，先向官方核实，网络准备本身不会改变资格。</w:t>
      </w:r>
      <w:r>
        <w:fldChar w:fldCharType="begin"/>
      </w:r>
      <w:r>
        <w:instrText xml:space="preserve"> HYPERLINK "https://support.claude.com/en/articles/8325609-how-do-i-sign-up-for-the-pro-plan" \h </w:instrText>
      </w:r>
      <w:r>
        <w:fldChar w:fldCharType="separate"/>
      </w:r>
      <w:r>
        <w:rPr>
          <w:color w:val="185B75"/>
          <w:u w:val="single"/>
        </w:rPr>
        <w:t>Claude 官方注册与订阅说明</w:t>
      </w:r>
      <w:r>
        <w:rPr>
          <w:color w:val="185B75"/>
          <w:u w:val="single"/>
        </w:rPr>
        <w:fldChar w:fldCharType="end"/>
      </w:r>
    </w:p>
    <w:p w14:paraId="49C7D64A">
      <w:r>
        <w:t>本章完成标准：你知道自己要沿哪条路径做、哪些步骤需要本人完成，以及做到哪一步算真正完成。在线入口：</w:t>
      </w:r>
      <w:r>
        <w:fldChar w:fldCharType="begin"/>
      </w:r>
      <w:r>
        <w:instrText xml:space="preserve"> HYPERLINK "https://github.com/clm031102-source/claude-network-guide/blob/main/README.md" \h </w:instrText>
      </w:r>
      <w:r>
        <w:fldChar w:fldCharType="separate"/>
      </w:r>
      <w:r>
        <w:rPr>
          <w:color w:val="185B75"/>
          <w:u w:val="single"/>
        </w:rPr>
        <w:t>项目首页</w:t>
      </w:r>
      <w:r>
        <w:rPr>
          <w:color w:val="185B75"/>
          <w:u w:val="single"/>
        </w:rPr>
        <w:fldChar w:fldCharType="end"/>
      </w:r>
      <w:r>
        <w:t>、</w:t>
      </w:r>
      <w:r>
        <w:fldChar w:fldCharType="begin"/>
      </w:r>
      <w:r>
        <w:instrText xml:space="preserve"> HYPERLINK "https://github.com/clm031102-source/claude-network-guide/blob/main/docs/tutorial.md" \h </w:instrText>
      </w:r>
      <w:r>
        <w:fldChar w:fldCharType="separate"/>
      </w:r>
      <w:r>
        <w:rPr>
          <w:color w:val="185B75"/>
          <w:u w:val="single"/>
        </w:rPr>
        <w:t>完整技术目录</w:t>
      </w:r>
      <w:r>
        <w:rPr>
          <w:color w:val="185B75"/>
          <w:u w:val="single"/>
        </w:rPr>
        <w:fldChar w:fldCharType="end"/>
      </w:r>
      <w:r>
        <w:t>。</w:t>
      </w:r>
    </w:p>
    <w:p w14:paraId="76AF417A">
      <w:pPr>
        <w:pStyle w:val="3"/>
      </w:pPr>
      <w:bookmarkStart w:id="1" w:name="_Toc26135"/>
      <w:r>
        <w:t>第二章 准备工具 认清几个常用词</w:t>
      </w:r>
      <w:bookmarkEnd w:id="1"/>
    </w:p>
    <w:p w14:paraId="3D8871AF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"https://github.com/clm031102-source/claude-network-guide/blob/main/docs/beginner-guide.md#chapter-02"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61C93FD3">
      <w:pPr>
        <w:pStyle w:val="4"/>
      </w:pPr>
      <w:r>
        <w:t>先准备这些东西</w:t>
      </w:r>
    </w:p>
    <w:p w14:paraId="75D3DAC4">
      <w:r>
        <w:t>Windows 主线需要一台你能正常使用的电脑、可以收信的本人邮箱、用于购买的合适付款方式，以及一个保存订单和配置的私有位置。公司电脑或受管理电脑先确认权限；不要直接关闭安全软件、绕过公司管理或修改不属于你的网络。</w:t>
      </w:r>
    </w:p>
    <w:p w14:paraId="522ED16A">
      <w:r>
        <w:t>在“文档”中建立自己的资料文件夹，例如“我的网络配置”。它可以保存订单说明、脱敏检查记录和恢复说明。密码与私钥优先放密码管理器或权限受限的独立位置；不要把资料文件夹设成公开网盘链接，也不要放进准备上传 GitHub 的项目目录。</w:t>
      </w:r>
    </w:p>
    <w:p w14:paraId="77D8C306">
      <w:r>
        <w:t>再建立一份文字记录，依次写：VPS 商家和订单、机房、系统、到期日、退款截止日；住宅 IP 商家和订单、固定期限、协议、售后条件；电脑上的代理客户端名称；当前完成到第几章。暂时不知道的项目写“待确认”，不要猜。</w:t>
      </w:r>
    </w:p>
    <w:p w14:paraId="7EEC22E4">
      <w:pPr>
        <w:pStyle w:val="4"/>
      </w:pPr>
      <w:r>
        <w:t>六个词 够你看懂主线</w:t>
      </w:r>
    </w:p>
    <w:p w14:paraId="617A7481">
      <w:r>
        <w:rPr>
          <w:b/>
        </w:rPr>
        <w:t>VPS</w:t>
      </w:r>
      <w:r>
        <w:t xml:space="preserve"> 是你租用的一台远程电脑。它通常没有桌面，你通过管理后台和远程连接配置它。</w:t>
      </w:r>
      <w:r>
        <w:rPr>
          <w:b/>
        </w:rPr>
        <w:t>IP</w:t>
      </w:r>
      <w:r>
        <w:t xml:space="preserve"> 是网络地址；本教程最关心的是目标网站最后看到的“出口 IP”。服务器入口地址和最终出口地址可能不同。</w:t>
      </w:r>
    </w:p>
    <w:p w14:paraId="5EA17042">
      <w:r>
        <w:rPr>
          <w:b/>
        </w:rPr>
        <w:t>住宅 IP</w:t>
      </w:r>
      <w:r>
        <w:t xml:space="preserve"> 是你购买的住宅或 ISP 类出口。本项目要求固定、独享、由本人购买并控制。固定表示不会每次连接就换；独享表示不是一群买家同时共用。</w:t>
      </w:r>
      <w:r>
        <w:rPr>
          <w:b/>
        </w:rPr>
        <w:t>代理客户端</w:t>
      </w:r>
      <w:r>
        <w:t xml:space="preserve"> 是电脑上负责把流量送入指定线路的软件，这里以 Clash Verge Rev 为主要例子。</w:t>
      </w:r>
    </w:p>
    <w:p w14:paraId="2589CAB4">
      <w:r>
        <w:rPr>
          <w:b/>
        </w:rPr>
        <w:t>订阅链接</w:t>
      </w:r>
      <w:r>
        <w:t xml:space="preserve"> 是把节点和规则导入客户端的一条地址，里面可能带访问凭据。它相当于线路钥匙，不能公开发给别人。</w:t>
      </w:r>
      <w:r>
        <w:rPr>
          <w:b/>
        </w:rPr>
        <w:t>TUN</w:t>
      </w:r>
      <w:r>
        <w:t xml:space="preserve"> 是代理客户端接管更多系统流量的一种方式，常在界面里叫虚拟网卡；开关打开不代表所有程序、所有协议都已经正确走代理。</w:t>
      </w:r>
    </w:p>
    <w:p w14:paraId="12630F55">
      <w:r>
        <w:t>后面还会看到 DNS。它负责把网址转换成网络可用的地址，可以理解成查地址的步骤。网页流量走了你想要的线路，不代表查地址的过程也一定相同，因此要单独核对。TCP 和 UDP 则是不同传输方式：浏览网页正常，不足以证明语音、视频或浏览器的 UDP 请求正常。</w:t>
      </w:r>
    </w:p>
    <w:p w14:paraId="324D399A">
      <w:pPr>
        <w:pStyle w:val="4"/>
      </w:pPr>
      <w:r>
        <w:t>分清两个容易混淆的窗口</w:t>
      </w:r>
    </w:p>
    <w:p w14:paraId="0BD6FC2E">
      <w:r>
        <w:t>代理客户端负责实际联网；本项目的“Claude 本机体检”负责检测和启动前检查。两者不是同一个程序。Windows 便携版在独立窗口里运行，自动读取相关电脑配置并给出结果。维护者的源码版使用本地浏览器界面；两种方式的检测内核都在自己电脑上，没有云端报告后台。</w:t>
      </w:r>
    </w:p>
    <w:p w14:paraId="3910B5A9">
      <w:r>
        <w:t>本章完成标准：你已经有记录位置，能区分服务器、出口、客户端与检测工作台。看不懂某个名称时，先在</w:t>
      </w:r>
      <w:r>
        <w:fldChar w:fldCharType="begin"/>
      </w:r>
      <w:r>
        <w:instrText xml:space="preserve"> HYPERLINK "https://github.com/clm031102-source/claude-network-guide/blob/main/docs/core-logic.md" \h </w:instrText>
      </w:r>
      <w:r>
        <w:fldChar w:fldCharType="separate"/>
      </w:r>
      <w:r>
        <w:rPr>
          <w:color w:val="185B75"/>
          <w:u w:val="single"/>
        </w:rPr>
        <w:t>核心逻辑说明</w:t>
      </w:r>
      <w:r>
        <w:rPr>
          <w:color w:val="185B75"/>
          <w:u w:val="single"/>
        </w:rPr>
        <w:fldChar w:fldCharType="end"/>
      </w:r>
      <w:r>
        <w:t>找到它的职责，不急着安装更多软件。</w:t>
      </w:r>
    </w:p>
    <w:p w14:paraId="0338AC05">
      <w:pPr>
        <w:pStyle w:val="3"/>
      </w:pPr>
      <w:bookmarkStart w:id="2" w:name="_Toc3027"/>
      <w:r>
        <w:t>第三章 先买 VPS 不要一开始就买错产品</w:t>
      </w:r>
      <w:bookmarkEnd w:id="2"/>
    </w:p>
    <w:p w14:paraId="3C52E1B1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"https://github.com/clm031102-source/claude-network-guide/blob/main/docs/beginner-guide.md#chapter-03"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27A5706F">
      <w:pPr>
        <w:pStyle w:val="4"/>
      </w:pPr>
      <w:r>
        <w:t>先比较条件 再选商家</w:t>
      </w:r>
    </w:p>
    <w:p w14:paraId="05FF360D">
      <w:r>
        <w:t>本指南不指定必须在哪家买，也不使用邀请链接。第一次先考虑能够短期验证的方案，不因为别人说“长期更划算”就立即年付。价格、库存、税费、退款和换 IP 条款都看下单当天的官方页面，并保存记录。</w:t>
      </w:r>
    </w:p>
    <w:p w14:paraId="156391B8">
      <w:r>
        <w:t>你购买的是能自行管理的 VPS，不是一个聊天账号，也不只是几条他人提供的节点。向商家确认：有没有独立公网 IPv4，是否支持 root 或管理员权限，能不能重装系统，有没有救援控制台，是否允许你的个人代理用途。若只卖订阅链接，没有服务器管理权限，就不是这里的普通 VPS 部署流程。</w:t>
      </w:r>
    </w:p>
    <w:p w14:paraId="6B8F4CFB">
      <w:r>
        <w:t>基础个人用途可以从轻量配置比较起，例如 1–2 核、1–2 GB 内存，再依据实际使用增加。这个范围是比较起点，不承诺一定够所有任务。当前部署模块支持 Ubuntu 22.04+ 或 Debian 12+；全新机器可以考虑 Ubuntu 24.04 LTS。已有业务的机器不要直接重装成教程示例系统。</w:t>
      </w:r>
    </w:p>
    <w:p w14:paraId="0C9E62F0">
      <w:pPr>
        <w:pStyle w:val="4"/>
      </w:pPr>
      <w:r>
        <w:t>下单前把账算清楚</w:t>
      </w:r>
    </w:p>
    <w:p w14:paraId="75F485C8">
      <w:r>
        <w:t>看清套餐每月流量、入站是否计费、出站是否计费、超额后收费还是限速。核对续费价格是否与首期相同、优惠是否只适用首月，以及取消续费的位置。住宅出口如果另外收费，要一并计入总预算，避免只看 VPS 价格。</w:t>
      </w:r>
    </w:p>
    <w:p w14:paraId="3DB4AFCC">
      <w:r>
        <w:t>线路体验取决于你自己的网络和时段。优先使用商家允许的测试地址，从常用宽带和手机热点各测一次，注意晚高峰延迟和丢包。不会测试可以让 agent 帮你读取结果；不要把大流量测速当第一步，以免耗掉退款条件允许的流量。</w:t>
      </w:r>
    </w:p>
    <w:p w14:paraId="66B7A44E">
      <w:r>
        <w:t>退款规则要看是否有时间窗口、使用量限制和产品例外；换 IP 是否收费、能否自行申请也要问清。把问题发给商家得到书面答复，比只记住聊天群里的口碑更有用。</w:t>
      </w:r>
    </w:p>
    <w:p w14:paraId="47DAD20C">
      <w:pPr>
        <w:pStyle w:val="4"/>
      </w:pPr>
      <w:r>
        <w:t>开通后不要急着装东西</w:t>
      </w:r>
    </w:p>
    <w:p w14:paraId="32CF3AA4">
      <w:r>
        <w:t>在控制台确认实例已经运行，保存服务器 IP、系统、SSH 用户名和端口、订单号、到期时间、救援入口。SSH 是远程管理通道；商家给出的端口不一定是 22，用户名也不一定是 root，以后台真实值为准。</w:t>
      </w:r>
    </w:p>
    <w:p w14:paraId="7A546427">
      <w:r>
        <w:t>有些商家让你提交公钥，有些先给初始密码。公钥可以交给服务器；私钥不能交出去。初始密码由你在自己的终端输入，不贴进群聊、公开 Issue 或 AI 对话。还没有弄懂登录方式时，先让 agent 解释你后台实际提供的选项。</w:t>
      </w:r>
    </w:p>
    <w:p w14:paraId="143D1E11">
      <w:r>
        <w:t>看到“付款成功”还不算本章完成。应确认机器确实存在、身份信息齐全、管理入口可打开，并知道 SSH 失效时如何用救援控制台恢复。若商家迟迟未开通，先查询订单或联系客服，不重复下单。具体核对表见</w:t>
      </w:r>
      <w:r>
        <w:fldChar w:fldCharType="begin"/>
      </w:r>
      <w:r>
        <w:instrText xml:space="preserve"> HYPERLINK "https://github.com/clm031102-source/claude-network-guide/blob/main/docs/01-buy-vps.md" \h </w:instrText>
      </w:r>
      <w:r>
        <w:fldChar w:fldCharType="separate"/>
      </w:r>
      <w:r>
        <w:rPr>
          <w:color w:val="185B75"/>
          <w:u w:val="single"/>
        </w:rPr>
        <w:t>购买 VPS</w:t>
      </w:r>
      <w:r>
        <w:rPr>
          <w:color w:val="185B75"/>
          <w:u w:val="single"/>
        </w:rPr>
        <w:fldChar w:fldCharType="end"/>
      </w:r>
      <w:r>
        <w:t>。</w:t>
      </w:r>
    </w:p>
    <w:p w14:paraId="3395E150">
      <w:pPr>
        <w:pStyle w:val="3"/>
      </w:pPr>
      <w:bookmarkStart w:id="3" w:name="_Toc31131"/>
      <w:r>
        <w:t>第四章 自己购买固定独享住宅出口</w:t>
      </w:r>
      <w:bookmarkEnd w:id="3"/>
    </w:p>
    <w:p w14:paraId="2633EE23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"https://github.com/clm031102-source/claude-network-guide/blob/main/docs/beginner-guide.md#chapter-04"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32337A3B">
      <w:pPr>
        <w:pStyle w:val="4"/>
      </w:pPr>
      <w:r>
        <w:t>这一步是本项目的明确要求</w:t>
      </w:r>
    </w:p>
    <w:p w14:paraId="0BCB3B26">
      <w:r>
        <w:t>住宅出口要由你本人购买、控制凭据、续费和售后，不能依赖别人随时可能收回的共享节点。普通 VPS 即使 IP 只分给你，也可能是机房 IP；“独享”不自动等于“住宅”。反过来，一个标为住宅的代理池也可能不断轮换，并不是固定独享。</w:t>
      </w:r>
    </w:p>
    <w:p w14:paraId="611627C3">
      <w:r>
        <w:t>如果你买的是住宅 VPS，确认套餐同时给你服务器管理权限和符合要求的最终出口。两项都满足，就不需要为了教程顺序再买一份重复产品。如果是普通 VPS，通常还要购买独立住宅代理或住宅 VPN，再把它接在 VPS 后面。</w:t>
      </w:r>
    </w:p>
    <w:p w14:paraId="3B43753D">
      <w:r>
        <w:t>购买要求不代表 Anthropic 官方要求用户购买住宅 IP。固定、独享有助于你管理线路和排查变化，但不能保证 IP 没有历史问题，也不能改变账号资格。不要相信“某个评分满分，所以一定不会封”这样的承诺。</w:t>
      </w:r>
    </w:p>
    <w:p w14:paraId="647D2206">
      <w:pPr>
        <w:pStyle w:val="4"/>
      </w:pPr>
      <w:r>
        <w:t>可以直接发给商家的问题</w:t>
      </w:r>
    </w:p>
    <w:p w14:paraId="6896950C">
      <w:r>
        <w:t>告诉商家：“我需要本人独享、长期固定的住宅或 ISP IPv4，作为个人网络出口。请说明购买期内是否固定、重连或续费是否会变、是否同时卖给其他用户、支持哪些协议和认证方式、能否从我自己的 VPS 连接，以及换 IP 和退款条件。”</w:t>
      </w:r>
    </w:p>
    <w:p w14:paraId="1DCEC6DA">
      <w:r>
        <w:t>接着问其 ASN 或运营商信息、合法来源说明、月流量、速度、并发和用途限制。ASN 可以理解成运营网络的编号，它能帮助查归属，但单个分类标签不是住宅或独享的最终证明。不同数据库显示不一致时，让商家说明，不用选一个好看的结果结束核验。</w:t>
      </w:r>
    </w:p>
    <w:p w14:paraId="529570BA">
      <w:r>
        <w:t>协议方面，至少确认它到底卖的是 SOCKS5、HTTP 代理还是 VPN。若写着 SOCKS5，再问是否真正支持 UDP ASSOCIATE；这决定部分 UDP 流量能不能经过它。只支持网页 TCP 的商品，不能直接宣称能保护所有应用和浏览器实时通信。</w:t>
      </w:r>
    </w:p>
    <w:p w14:paraId="0A2210F6">
      <w:pPr>
        <w:pStyle w:val="4"/>
      </w:pPr>
      <w:r>
        <w:t>到货后怎样检查</w:t>
      </w:r>
    </w:p>
    <w:p w14:paraId="5BB17CF2">
      <w:r>
        <w:t>把承诺的 IPv4、固定期限、独享说明、协议和售后条款记下来。让配置者通过该出口向两个不同查询服务发起请求，两个结果都应与购买的地址一致。隔一段时间、断开重连后再看，确认没有变成轮换池。</w:t>
      </w:r>
    </w:p>
    <w:p w14:paraId="68695F48">
      <w:r>
        <w:t>正式使用前完成退款窗口内的基本测试：实际连接能否建立、常用时段是否可用、TCP 和需要的 UDP 是否正常。发现产品与承诺不符，带上时间、错误和脱敏结果找商家处理；不要反复换 IP 来掩盖其实是本机配置错误的问题。</w:t>
      </w:r>
    </w:p>
    <w:p w14:paraId="68D32B87">
      <w:r>
        <w:t>本章完成标准：你能回答“最终出口是哪一个、由谁控制、多久固定、是否独享、支持什么协议、出问题找谁”。凭据只留在自己的私有记录中。更详细的采购问法和判断标准见</w:t>
      </w:r>
      <w:r>
        <w:fldChar w:fldCharType="begin"/>
      </w:r>
      <w:r>
        <w:instrText xml:space="preserve"> HYPERLINK "https://github.com/clm031102-source/claude-network-guide/blob/main/docs/02-buy-residential-ip.md" \h </w:instrText>
      </w:r>
      <w:r>
        <w:fldChar w:fldCharType="separate"/>
      </w:r>
      <w:r>
        <w:rPr>
          <w:color w:val="185B75"/>
          <w:u w:val="single"/>
        </w:rPr>
        <w:t>购买住宅 IP</w:t>
      </w:r>
      <w:r>
        <w:rPr>
          <w:color w:val="185B75"/>
          <w:u w:val="single"/>
        </w:rPr>
        <w:fldChar w:fldCharType="end"/>
      </w:r>
      <w:r>
        <w:t>。</w:t>
      </w:r>
    </w:p>
    <w:p w14:paraId="528F5930">
      <w:pPr>
        <w:pStyle w:val="3"/>
      </w:pPr>
      <w:bookmarkStart w:id="4" w:name="_Toc23609"/>
      <w:r>
        <w:t>第五章 把资料安全交接 确定线路怎么走</w:t>
      </w:r>
      <w:bookmarkEnd w:id="4"/>
    </w:p>
    <w:p w14:paraId="75061546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"https://github.com/clm031102-source/claude-network-guide/blob/main/docs/beginner-guide.md#chapter-05"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070209AD">
      <w:pPr>
        <w:pStyle w:val="4"/>
      </w:pPr>
      <w:r>
        <w:t>先把自己的结构选清楚</w:t>
      </w:r>
    </w:p>
    <w:p w14:paraId="77DEF5ED">
      <w:r>
        <w:t>结构 A 是住宅 VPS 直接出口：你的电脑连到住宅 VPS，再由它访问目标服务。此时服务器的已确认住宅公网地址也是预期最终出口。</w:t>
      </w:r>
    </w:p>
    <w:p w14:paraId="647971D0">
      <w:r>
        <w:t>结构 B 是普通 VPS 中转：你的电脑先连 VPS，再由 VPS 连你另购的住宅服务，最后访问目标。网站应该看到住宅 IP，不应该看到中间 VPS 的机房 IP。只把住宅凭据写进笔记而没真正接入，不会改变出口。</w:t>
      </w:r>
    </w:p>
    <w:p w14:paraId="76D4C183">
      <w:r>
        <w:t>两个结构都可以有主、备入口。主入口与备用入口是两扇进入同一条网络的门，不能因此偷偷换成两个不同住宅地址。切换入口时保持同一个已核验出口，住宅服务失效时停止受保护连接，而不是自动直连。</w:t>
      </w:r>
    </w:p>
    <w:p w14:paraId="73465434">
      <w:pPr>
        <w:pStyle w:val="4"/>
      </w:pPr>
      <w:r>
        <w:t>给 agent 什么 哪些由自己输入</w:t>
      </w:r>
    </w:p>
    <w:p w14:paraId="261441C5">
      <w:r>
        <w:t>你可以告诉 agent：电脑系统、现有代理客户端、VPS IP、SSH 用户名和端口、希望使用的服务器别名、线路结构、住宅最终 IPv4、住宅协议，以及私有凭据文件在本机的位置。这些信息只在你信任的工作环境使用，公开报告要脱敏。</w:t>
      </w:r>
    </w:p>
    <w:p w14:paraId="6326C895">
      <w:r>
        <w:t>密码、私钥正文、住宅账号密码、订阅链接、验证码、银行卡信息和身份材料不直接粘贴给 agent。需要输入时，由你在真实终端、服务商后台或官方页面完成；agent 可以解释接下来做什么。若它要求你把 Cookie 或登录凭证发到某个陌生网站，先停下确认用途。</w:t>
      </w:r>
    </w:p>
    <w:p w14:paraId="2B83BB89">
      <w:r>
        <w:t>你还需要明确范围：“这次操作我指定的这一台 VPS 和这台电脑上的指定代理客户端；先保留现有配置。不要重装已有业务，不清空 Claude 数据，不新增付费项目，不代我登录、支付或提交身份材料。”这能避免工具看见一份安装说明，就把它误当成你要求立即执行所有步骤。</w:t>
      </w:r>
    </w:p>
    <w:p w14:paraId="1574E910">
      <w:pPr>
        <w:pStyle w:val="4"/>
      </w:pPr>
      <w:r>
        <w:t>开始前保留恢复办法</w:t>
      </w:r>
    </w:p>
    <w:p w14:paraId="3A32E01C">
      <w:r>
        <w:t>让配置者先保存电脑现有代理配置和 VPS 相关配置。还要说明具体备份放在哪里、能恢复到哪个时间点、网络断开后怎样进入救援控制台。文件存在不代表能恢复，至少确认备份可读、内容不为空、对应当前机器。</w:t>
      </w:r>
    </w:p>
    <w:p w14:paraId="78618DEC">
      <w:r>
        <w:t>如果服务器别名已经指向别的机器，换一个新名字；不要覆盖旧条目。如果对方只能聊天、不能执行本机操作，可以让它一步一步指导，但不能把生成了命令或模板称作部署完成。</w:t>
      </w:r>
    </w:p>
    <w:p w14:paraId="17C5D878">
      <w:r>
        <w:t>本章完成标准：线路结构、目标机器、可修改范围与恢复办法已经写清，秘密没有进入公开位置。可把</w:t>
      </w:r>
      <w:r>
        <w:fldChar w:fldCharType="begin"/>
      </w:r>
      <w:r>
        <w:instrText xml:space="preserve"> HYPERLINK "https://github.com/clm031102-source/claude-network-guide/blob/main/docs/03-network-setup.md" \h </w:instrText>
      </w:r>
      <w:r>
        <w:fldChar w:fldCharType="separate"/>
      </w:r>
      <w:r>
        <w:rPr>
          <w:color w:val="185B75"/>
          <w:u w:val="single"/>
        </w:rPr>
        <w:t>网络配置说明</w:t>
      </w:r>
      <w:r>
        <w:rPr>
          <w:color w:val="185B75"/>
          <w:u w:val="single"/>
        </w:rPr>
        <w:fldChar w:fldCharType="end"/>
      </w:r>
      <w:r>
        <w:t>和</w:t>
      </w:r>
      <w:r>
        <w:fldChar w:fldCharType="begin"/>
      </w:r>
      <w:r>
        <w:instrText xml:space="preserve"> HYPERLINK "https://github.com/clm031102-source/claude-network-guide/blob/main/AGENTS.md" \h </w:instrText>
      </w:r>
      <w:r>
        <w:fldChar w:fldCharType="separate"/>
      </w:r>
      <w:r>
        <w:rPr>
          <w:color w:val="185B75"/>
          <w:u w:val="single"/>
        </w:rPr>
        <w:t>仓库协作边界</w:t>
      </w:r>
      <w:r>
        <w:rPr>
          <w:color w:val="185B75"/>
          <w:u w:val="single"/>
        </w:rPr>
        <w:fldChar w:fldCharType="end"/>
      </w:r>
      <w:r>
        <w:t>一起交给配置者。</w:t>
      </w:r>
    </w:p>
    <w:p w14:paraId="28235C97">
      <w:pPr>
        <w:pStyle w:val="3"/>
      </w:pPr>
      <w:bookmarkStart w:id="5" w:name="_Toc5545"/>
      <w:r>
        <w:t>第六章 部署服务器 先做基础网络</w:t>
      </w:r>
      <w:bookmarkEnd w:id="5"/>
    </w:p>
    <w:p w14:paraId="60477E44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"https://github.com/clm031102-source/claude-network-guide/blob/main/docs/beginner-guide.md#chapter-06"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65392100">
      <w:pPr>
        <w:pStyle w:val="4"/>
      </w:pPr>
      <w:r>
        <w:t>服务器部署和电脑检测是两件事</w:t>
      </w:r>
    </w:p>
    <w:p w14:paraId="4638B662">
      <w:r>
        <w:t>服务器端需要远程连接、安装服务和设置防火墙，适合由有执行能力的可信 agent 带做。本项目的本地检测工作台不会代替这些步骤。第一次不建议把网上的一整行未知安装命令直接粘贴到服务器。</w:t>
      </w:r>
    </w:p>
    <w:p w14:paraId="4552640A">
      <w:r>
        <w:t>使用本仓库的网络部署说明。先下载项目、检查现有脚本和当前机器，再开始。Windows 下远程部署脚本需要 Bash 环境，通常使用 WSL；这与第八章的本地工作台不同，后者可直接使用 Windows 便携程序。不知道是否已有 WSL 时先检查，不必为了打开检测页面安装一套 Linux。</w:t>
      </w:r>
    </w:p>
    <w:p w14:paraId="4777A5DC">
      <w:pPr>
        <w:pStyle w:val="4"/>
      </w:pPr>
      <w:r>
        <w:t>按这个顺序推进</w:t>
      </w:r>
    </w:p>
    <w:p w14:paraId="44630C1F">
      <w:r>
        <w:t>第一步是验证 SSH。配置者先确认服务器身份，建立独立密钥，用第二个终端验证能够登录，再关闭密码登录。原有连接和救援入口先保留，防止一改配置就把自己锁在外面。</w:t>
      </w:r>
    </w:p>
    <w:p w14:paraId="32DB8487">
      <w:r>
        <w:t>第二步是部署基础服务，包括服务器依赖、防火墙、证书、代理入口和订阅。服务器自己的时区用于日志管理；这不是修改你电脑时区的理由。防火墙应保留管理通道，只开放本次用到的入口；面板尽量限制管理来源，不靠一个难猜的网址代替访问控制。</w:t>
      </w:r>
    </w:p>
    <w:p w14:paraId="2821E324">
      <w:r>
        <w:t>第三步是配置主、备入口。项目保留 REALITY 主入口和 TLS 备用入口，这是两种连接方式，名称不需要背。你需要确认两个入口都能在客户端实际连接，并最终到达第四章购买的同一个住宅 IP。</w:t>
      </w:r>
    </w:p>
    <w:p w14:paraId="230D7A09">
      <w:r>
        <w:t>第四步是接入住宅出站。结构 A 核验服务器自己的住宅出口；结构 B 必须把两个入口收到的请求都转交住宅服务。让配置者特别说明住宅不可用时会怎样，不能默认改走 VPS 机房地址或本机直连。</w:t>
      </w:r>
    </w:p>
    <w:p w14:paraId="6AFDA57A">
      <w:r>
        <w:t>最后设置证书续期、规则更新和备份，并检查服务是否能在重启后恢复。证书用来证明你连接的是可信的服务；出现证书错误先解决原因，不要勾选跳过证书验证来让页面暂时打开。</w:t>
      </w:r>
    </w:p>
    <w:p w14:paraId="6F950FB8">
      <w:pPr>
        <w:pStyle w:val="4"/>
      </w:pPr>
      <w:r>
        <w:t>本次不需要把高级功能全部装上</w:t>
      </w:r>
    </w:p>
    <w:p w14:paraId="28F54A49">
      <w:r>
        <w:t>完整源模块还包括 CLIProxyAPI、账号快照、系统守护和自动修复。它们不是新工作台检测的前提。默认先做基础网络，额外功能等你确实需要时再决定。</w:t>
      </w:r>
    </w:p>
    <w:p w14:paraId="326736DC">
      <w:r>
        <w:t>现有完整部署脚本会准备部分高级 API 的用户、端口和网页入口；纯网络方案需要配置者关闭未使用的公网入口，并单独安排网络维护任务。完整服务栈的验收器也包含 API 检查，不能为了变成全绿而擅自扩大部署范围。这些差异已经写进</w:t>
      </w:r>
      <w:r>
        <w:fldChar w:fldCharType="begin"/>
      </w:r>
      <w:r>
        <w:instrText xml:space="preserve"> HYPERLINK "https://github.com/clm031102-source/claude-network-guide/blob/main/docs/03-network-setup.md" \h </w:instrText>
      </w:r>
      <w:r>
        <w:fldChar w:fldCharType="separate"/>
      </w:r>
      <w:r>
        <w:rPr>
          <w:color w:val="185B75"/>
          <w:u w:val="single"/>
        </w:rPr>
        <w:t>网络部署章节</w:t>
      </w:r>
      <w:r>
        <w:rPr>
          <w:color w:val="185B75"/>
          <w:u w:val="single"/>
        </w:rPr>
        <w:fldChar w:fldCharType="end"/>
      </w:r>
      <w:r>
        <w:t>，可以直接让 agent 阅读处理。</w:t>
      </w:r>
    </w:p>
    <w:p w14:paraId="0B910B87">
      <w:pPr>
        <w:pStyle w:val="4"/>
      </w:pPr>
      <w:r>
        <w:t>你应当拿到什么</w:t>
      </w:r>
    </w:p>
    <w:p w14:paraId="72E04763">
      <w:r>
        <w:t>一份本机私有交付文件，包含自己的 SSH 别名、订阅和管理入口、备份位置；一份脱敏结果，说明哪些阶段完成、主备出口是否一致、哪些项目仍未验证。真实密码和订阅放在私有文件中，不出现在公开仓库或报告里。</w:t>
      </w:r>
    </w:p>
    <w:p w14:paraId="6896F817">
      <w:r>
        <w:t>若某一步失败，让配置者说明失败阶段、原因和重试办法，不默认重新买服务器。基础网络部署完后，再进入电脑客户端配置；“服务器已运行”还不能等同“你的电脑已经走这条网络”。</w:t>
      </w:r>
    </w:p>
    <w:p w14:paraId="1752D516">
      <w:pPr>
        <w:pStyle w:val="3"/>
      </w:pPr>
      <w:bookmarkStart w:id="6" w:name="_Toc21996"/>
      <w:r>
        <w:t>第七章 在 Windows 上配置代理客户端</w:t>
      </w:r>
      <w:bookmarkEnd w:id="6"/>
    </w:p>
    <w:p w14:paraId="16BE3709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"https://github.com/clm031102-source/claude-network-guide/blob/main/docs/beginner-guide.md#chapter-07"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234DEC1F">
      <w:pPr>
        <w:pStyle w:val="4"/>
      </w:pPr>
      <w:r>
        <w:t>先确认电脑上有没有现成客户端</w:t>
      </w:r>
    </w:p>
    <w:p w14:paraId="66B913BF">
      <w:r>
        <w:t>打开开始菜单，查找 Clash Verge Rev 或你已经使用的代理软件。已有客户端时先记录名称、版本、当前订阅和启用状态，不要再安装第二套并同时打开 TUN。多个工具同时修改路由，容易让测试结果相互矛盾。</w:t>
      </w:r>
    </w:p>
    <w:p w14:paraId="243A59C5">
      <w:r>
        <w:t xml:space="preserve">没有客户端时，从 </w:t>
      </w:r>
      <w:r>
        <w:fldChar w:fldCharType="begin"/>
      </w:r>
      <w:r>
        <w:instrText xml:space="preserve"> HYPERLINK "https://github.com/clash-verge-rev/clash-verge-rev/releases" \h </w:instrText>
      </w:r>
      <w:r>
        <w:fldChar w:fldCharType="separate"/>
      </w:r>
      <w:r>
        <w:rPr>
          <w:color w:val="185B75"/>
          <w:u w:val="single"/>
        </w:rPr>
        <w:t>Clash Verge Rev 官方发布页</w:t>
      </w:r>
      <w:r>
        <w:rPr>
          <w:color w:val="185B75"/>
          <w:u w:val="single"/>
        </w:rPr>
        <w:fldChar w:fldCharType="end"/>
      </w:r>
      <w:r>
        <w:t>选择适合自己电脑架构的正式安装包。Windows 可以在“设置 → 系统 → 关于”查看系统类型；不确定 x64 或 ARM64 时，把这一项告诉 agent。不要下载聊天群中来历不明的修改版。</w:t>
      </w:r>
    </w:p>
    <w:p w14:paraId="3D498AA0">
      <w:r>
        <w:t>安装按系统和官方安装器提示进行。遇到服务安装或管理员权限请求，先确认它来自你刚打开的官方客户端，并知道这一步用于虚拟网卡接管。如果公司管理策略阻止安装，联系管理员，不擅自关闭策略。</w:t>
      </w:r>
    </w:p>
    <w:p w14:paraId="4CF9489B">
      <w:pPr>
        <w:pStyle w:val="4"/>
      </w:pPr>
      <w:r>
        <w:t>导入自己的订阅</w:t>
      </w:r>
    </w:p>
    <w:p w14:paraId="28DE839E">
      <w:r>
        <w:t xml:space="preserve">打开客户端的订阅或配置页面，使用私有交付文件中的 </w:t>
      </w:r>
      <w:r>
        <w:rPr>
          <w:b/>
        </w:rPr>
        <w:t>Clash 订阅</w:t>
      </w:r>
      <w:r>
        <w:t>创建远程订阅。不同版本的入口名称可能不同；若不确定，查看当前界面和官方说明，不要把无关链接粘贴进脚本编辑器。</w:t>
      </w:r>
    </w:p>
    <w:p w14:paraId="59429E10">
      <w:r>
        <w:t>订阅地址由你自己复制，不上传在线转换网站。导入成功后，应看见本项目对应的节点和规则配置。确认主、备两个入口都存在，再选择你需要的节点。导入显示失败时记录完整错误并遮盖链接，先查证书和网络连通，不公开截图里的订阅凭据。</w:t>
      </w:r>
    </w:p>
    <w:p w14:paraId="41B3BA51">
      <w:r>
        <w:t>按既定方案启用规则模式和 TUN。规则模式让不同流量按配置走对应路线；它不意味着所有网站都代理。国内服务保持直连，目标服务与其需要的 DNS 按指定线路处理，未匹配流量怎么走也必须明确。</w:t>
      </w:r>
    </w:p>
    <w:p w14:paraId="1F2DF042">
      <w:pPr>
        <w:pStyle w:val="4"/>
      </w:pPr>
      <w:r>
        <w:t>找到真正的本机代理地址</w:t>
      </w:r>
    </w:p>
    <w:p w14:paraId="2C7B7A41">
      <w:r>
        <w:t xml:space="preserve">在客户端设置中寻找 HTTP、混合端口或 Mixed Port。把实际端口写到记录中。后面工作台要填的可能是 </w:t>
      </w:r>
      <w:r>
        <w:rPr>
          <w:rFonts w:ascii="Consolas" w:hAnsi="Consolas"/>
        </w:rPr>
        <w:t>http://127.0.0.1:7897</w:t>
      </w:r>
      <w:r>
        <w:t xml:space="preserve">，但 </w:t>
      </w:r>
      <w:r>
        <w:rPr>
          <w:b/>
        </w:rPr>
        <w:t>7897 只是本项目默认示例，不是每台电脑都用这个数</w:t>
      </w:r>
      <w:r>
        <w:t>。你的客户端如果显示别的端口，就使用实际值。</w:t>
      </w:r>
    </w:p>
    <w:p w14:paraId="3483CE6C">
      <w:r>
        <w:t xml:space="preserve">这里的 </w:t>
      </w:r>
      <w:r>
        <w:rPr>
          <w:rFonts w:ascii="Consolas" w:hAnsi="Consolas"/>
        </w:rPr>
        <w:t>127.0.0.1</w:t>
      </w:r>
      <w:r>
        <w:t xml:space="preserve"> 表示本机。初学者不需要为了检测打开“允许局域网连接”，更不要把无认证代理监听暴露到公网。住宅凭据由实际承担住宅出站的 VPS 或客户端保管：结构 B 通常配置在 VPS 上，不需要再在电脑重复接一遍住宅代理。工作台的网址不接收这些账号密码。</w:t>
      </w:r>
    </w:p>
    <w:p w14:paraId="25A7A928">
      <w:pPr>
        <w:pStyle w:val="4"/>
        <w:pageBreakBefore/>
      </w:pPr>
      <w:r>
        <w:t>DNS UDP 与 IPv6 要分别检查</w:t>
      </w:r>
    </w:p>
    <w:p w14:paraId="1009C973">
      <w:r>
        <w:t xml:space="preserve">让配置者核对目标服务的 DNS 实际经过哪条线路、是否用了预期加密解析、海外解析失败后会不会意外转去另一个未经确认的出口。客户端显示 </w:t>
      </w:r>
      <w:r>
        <w:rPr>
          <w:rFonts w:ascii="Consolas" w:hAnsi="Consolas"/>
        </w:rPr>
        <w:t>198.18.x.x</w:t>
      </w:r>
      <w:r>
        <w:t xml:space="preserve"> 可能只是 fake-IP 的本地结果，不能据此判断上游 DNS 已经合格。</w:t>
      </w:r>
    </w:p>
    <w:p w14:paraId="3C261120">
      <w:r>
        <w:t>浏览器可能有自己的安全 DNS，系统也可能有不同解析设置。不要看到这个词就全部关闭；先确认它是否影响当前方案，再说明具体改动、保留原值并验证。macOS 的相关网络隐私功能同样按真实路径处理，不机械套用 Windows 设置。</w:t>
      </w:r>
    </w:p>
    <w:p w14:paraId="5F1E9152">
      <w:r>
        <w:t>UDP 和 IPv6 有单独的路径，不能只打开网页就算验收。住宅产品不支持所需 UDP 时，应明确停止相关流量并说明哪些功能会受影响；IPv6 也不能在代理失效时悄悄改成另一条直连路径。网络层如何阻断，需要对应系统的配置和实测，工作台不会自动帮你关闭网卡或修改防火墙。</w:t>
      </w:r>
    </w:p>
    <w:p w14:paraId="49968AEE">
      <w:pPr>
        <w:pStyle w:val="4"/>
      </w:pPr>
      <w:r>
        <w:t>完成与分支说明</w:t>
      </w:r>
    </w:p>
    <w:p w14:paraId="077D3D8A">
      <w:r>
        <w:t>分别选择主、备入口查询出口，应都等于购买的住宅 IPv4；查看当前内核的连接记录，确认目标请求命中了正确节点。关闭再打开客户端后复测，确保设置真正保存，而不是只在临时窗口改过一次。</w:t>
      </w:r>
    </w:p>
    <w:p w14:paraId="5BAE485E">
      <w:r>
        <w:t>macOS 可按所选客户端的官方版本使用同类流程；iPhone 使用对应 Shadowrocket 订阅，不能把 Clash 模板当成同一种格式。OpenClash 路由器还要确认电脑流量确实经过它。详细入口在</w:t>
      </w:r>
      <w:r>
        <w:fldChar w:fldCharType="begin"/>
      </w:r>
      <w:r>
        <w:instrText xml:space="preserve"> HYPERLINK "https://github.com/clm031102-source/claude-network-guide/blob/main/docs/03-network-setup.md" \h </w:instrText>
      </w:r>
      <w:r>
        <w:fldChar w:fldCharType="separate"/>
      </w:r>
      <w:r>
        <w:rPr>
          <w:color w:val="185B75"/>
          <w:u w:val="single"/>
        </w:rPr>
        <w:t>客户端与网络配置</w:t>
      </w:r>
      <w:r>
        <w:rPr>
          <w:color w:val="185B75"/>
          <w:u w:val="single"/>
        </w:rPr>
        <w:fldChar w:fldCharType="end"/>
      </w:r>
      <w:r>
        <w:t>。本章完成时，你应有一个可说明、可重启恢复的客户端配置，以及真实本机代理地址。</w:t>
      </w:r>
    </w:p>
    <w:p w14:paraId="32FBBB13">
      <w:pPr>
        <w:pStyle w:val="3"/>
      </w:pPr>
      <w:bookmarkStart w:id="7" w:name="_Toc24088"/>
      <w:r>
        <w:t>第八章 双击本地程序 直接看检测结果</w:t>
      </w:r>
      <w:bookmarkEnd w:id="7"/>
    </w:p>
    <w:p w14:paraId="60138C61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"https://github.com/clm031102-source/claude-network-guide/blob/main/docs/beginner-guide.md#chapter-08"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54C9CAFF">
      <w:pPr>
        <w:pStyle w:val="4"/>
      </w:pPr>
      <w:r>
        <w:t>第一步 下载 Windows 便携包</w:t>
      </w:r>
    </w:p>
    <w:p w14:paraId="324B7D3A">
      <w:r>
        <w:t>打开</w:t>
      </w:r>
      <w:r>
        <w:fldChar w:fldCharType="begin"/>
      </w:r>
      <w:r>
        <w:instrText xml:space="preserve"> HYPERLINK "https://github.com/clm031102-source/claude-network-guide/releases" \h </w:instrText>
      </w:r>
      <w:r>
        <w:fldChar w:fldCharType="separate"/>
      </w:r>
      <w:r>
        <w:rPr>
          <w:color w:val="185B75"/>
          <w:u w:val="single"/>
        </w:rPr>
        <w:t>本项目程序下载页</w:t>
      </w:r>
      <w:r>
        <w:rPr>
          <w:color w:val="185B75"/>
          <w:u w:val="single"/>
        </w:rPr>
        <w:fldChar w:fldCharType="end"/>
      </w:r>
      <w:r>
        <w:t xml:space="preserve">，选择最新版本的 </w:t>
      </w:r>
      <w:r>
        <w:rPr>
          <w:rFonts w:ascii="Consolas" w:hAnsi="Consolas"/>
        </w:rPr>
        <w:t>ClaudeNetworkGuide-Windows-x64.zip</w:t>
      </w:r>
      <w:r>
        <w:t>。这是已经打包好的 Windows 本地程序，普通使用者无需安装 Python，不要误选页面里的 Source code 源码压缩包。</w:t>
      </w:r>
    </w:p>
    <w:p w14:paraId="520C01DE">
      <w:r>
        <w:t xml:space="preserve">下载完成后，在资源管理器中对 ZIP 选择“全部解压缩”，保存到方便找到的位置。不要在压缩包预览里直接运行，也不要只拿出 exe 而丢掉依赖文件夹。完整保留解压后的内容，双击 </w:t>
      </w:r>
      <w:r>
        <w:rPr>
          <w:rFonts w:ascii="Consolas" w:hAnsi="Consolas"/>
        </w:rPr>
        <w:t>ClaudeNetworkGuide.exe</w:t>
      </w:r>
      <w:r>
        <w:t>。</w:t>
      </w:r>
    </w:p>
    <w:p w14:paraId="142F1F6B">
      <w:r>
        <w:t xml:space="preserve">程序使用 Windows 的 Microsoft Edge WebView2 显示独立窗口。若机器缺少它，按提示从 </w:t>
      </w:r>
      <w:r>
        <w:fldChar w:fldCharType="begin"/>
      </w:r>
      <w:r>
        <w:instrText xml:space="preserve"> HYPERLINK "https://developer.microsoft.com/microsoft-edge/webview2/" \h </w:instrText>
      </w:r>
      <w:r>
        <w:fldChar w:fldCharType="separate"/>
      </w:r>
      <w:r>
        <w:rPr>
          <w:color w:val="185B75"/>
          <w:u w:val="single"/>
        </w:rPr>
        <w:t>Microsoft 官方页面</w:t>
      </w:r>
      <w:r>
        <w:rPr>
          <w:color w:val="185B75"/>
          <w:u w:val="single"/>
        </w:rPr>
        <w:fldChar w:fldCharType="end"/>
      </w:r>
      <w:r>
        <w:t>安装运行时，不需要关闭防护或寻找来历不明的补丁。完整打开说明见</w:t>
      </w:r>
      <w:r>
        <w:fldChar w:fldCharType="begin"/>
      </w:r>
      <w:r>
        <w:instrText xml:space="preserve"> HYPERLINK "https://github.com/clm031102-source/claude-network-guide/blob/main/docs/desktop-app.md" \h </w:instrText>
      </w:r>
      <w:r>
        <w:fldChar w:fldCharType="separate"/>
      </w:r>
      <w:r>
        <w:rPr>
          <w:color w:val="185B75"/>
          <w:u w:val="single"/>
        </w:rPr>
        <w:t>本地程序说明</w:t>
      </w:r>
      <w:r>
        <w:rPr>
          <w:color w:val="185B75"/>
          <w:u w:val="single"/>
        </w:rPr>
        <w:fldChar w:fldCharType="end"/>
      </w:r>
      <w:r>
        <w:t>。</w:t>
      </w:r>
    </w:p>
    <w:p w14:paraId="72324B87">
      <w:pPr>
        <w:pStyle w:val="4"/>
      </w:pPr>
      <w:r>
        <w:t>第二步 等程序自动读取本机配置</w:t>
      </w:r>
    </w:p>
    <w:p w14:paraId="551ED8C4">
      <w:r>
        <w:t>窗口名称是“Claude 本机体检”。打开后自动执行一次只读体检，先识别电脑的系统代理、代理进程和监听端口、活动网卡/TUN、路由、DNS、时区语言以及 Claude 安装位置，再实际测试网络出口和目标连接。你不用先回答一份问卷，也不用知道代理端口和安装路径。</w:t>
      </w:r>
    </w:p>
    <w:p w14:paraId="5583558E">
      <w:r>
        <w:t>程序和界面均在自己的电脑运行，不把配置上传到仓库维护者的云端。读取范围是相关网络和应用设置，不翻阅私人文档，不读取 Claude 登录态。公网出口与连通性测试会联系固定服务，对方能看到请求实际来源；检测不会替你修改网络或登录账号。</w:t>
      </w:r>
    </w:p>
    <w:p w14:paraId="54A7DBE8">
      <w:pPr>
        <w:keepNext/>
        <w:spacing w:line="240" w:lineRule="auto"/>
        <w:jc w:val="center"/>
      </w:pPr>
      <w:r>
        <w:drawing>
          <wp:inline distT="0" distB="0" distL="114300" distR="114300">
            <wp:extent cx="5975985" cy="4149725"/>
            <wp:effectExtent l="0" t="0" r="571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A00A">
      <w:pPr>
        <w:pStyle w:val="169"/>
      </w:pPr>
      <w:r>
        <w:t>Claude 本机体检界面示意</w:t>
      </w:r>
    </w:p>
    <w:p w14:paraId="43999304">
      <w:pPr>
        <w:pStyle w:val="4"/>
      </w:pPr>
      <w:r>
        <w:t>第三步 看事实和结果 不先忙着填表</w:t>
      </w:r>
    </w:p>
    <w:p w14:paraId="2319FCE6">
      <w:r>
        <w:t>先看“本机识别”区域：当前代理来自哪里，实际读到哪些客户端和网卡，是否找到 Claude。再看逐项结果。绿色“已通过”表示相应测试拿到了有效证据；“需留意”是有事实依据的提醒；“未通过”表示实际发现问题；“未验证”表示权限、超时或实现范围导致证据不足。</w:t>
      </w:r>
    </w:p>
    <w:p w14:paraId="44C14463">
      <w:r>
        <w:t>没有填写住宅 IP，不会被当作网络失败。程序会先给出实测出口及不同通道是否一致；它不能靠读取电脑证明商家是否把 IP 独享给你。采购证明按第四章留存，程序不再要求勾选采购声明才能检测。</w:t>
      </w:r>
    </w:p>
    <w:p w14:paraId="1F9F0B97">
      <w:r>
        <w:t>DNS、UDP 和 IPv6 需要分别看结果。fake-IP 不等于上游 DNS 无泄漏，STUN 没响应不等于 UDP 已阻断；网络查询超时应显示未验证，不能为了好看变绿。每项读取与测试的实际边界见</w:t>
      </w:r>
      <w:r>
        <w:fldChar w:fldCharType="begin"/>
      </w:r>
      <w:r>
        <w:instrText xml:space="preserve"> HYPERLINK "https://github.com/clm031102-source/claude-network-guide/blob/main/docs/04-preflight-check.md" \h </w:instrText>
      </w:r>
      <w:r>
        <w:fldChar w:fldCharType="separate"/>
      </w:r>
      <w:r>
        <w:rPr>
          <w:color w:val="185B75"/>
          <w:u w:val="single"/>
        </w:rPr>
        <w:t>检测说明</w:t>
      </w:r>
      <w:r>
        <w:rPr>
          <w:color w:val="185B75"/>
          <w:u w:val="single"/>
        </w:rPr>
        <w:fldChar w:fldCharType="end"/>
      </w:r>
      <w:r>
        <w:t>。</w:t>
      </w:r>
    </w:p>
    <w:p w14:paraId="5F5BF8C0">
      <w:pPr>
        <w:pStyle w:val="4"/>
      </w:pPr>
      <w:r>
        <w:t>第四步 只有需要覆盖时才用高级设置</w:t>
      </w:r>
    </w:p>
    <w:p w14:paraId="1D930A40">
      <w:r>
        <w:t>自动识别结果正常时，直接继续，不需要填写设置。你有特殊端口、安装位置或已经核验的目标出口时，才进入高级设置；代理地址、Claude 路径和预期 IP 都可留空，表示自动识别。</w:t>
      </w:r>
    </w:p>
    <w:p w14:paraId="1CEDBF5C">
      <w:r>
        <w:t>需要指定代理时，填本机 HTTP 或 mixed 入口，不加入住宅账号密码。需要指定出口时，填最终公网住宅 IPv4，不是中转 VPS 的地址。真实住宅凭据仍由实际承担住宅出站的 VPS 或客户端保管，检测程序不接收这些凭据。保存覆盖项后重新检测。</w:t>
      </w:r>
    </w:p>
    <w:p w14:paraId="5B2D53B0">
      <w:r>
        <w:t xml:space="preserve">程序发现 Claude 后还会核对客户端身份。商店版可能有不同安装结构，识别或签名检查受限时会明确显示原因；不要改 WindowsApps 权限、移走文件或绕过校验。未安装客户端时，从 </w:t>
      </w:r>
      <w:r>
        <w:fldChar w:fldCharType="begin"/>
      </w:r>
      <w:r>
        <w:instrText xml:space="preserve"> HYPERLINK "https://support.claude.com/en/articles/10065433-install-claude-desktop" \h </w:instrText>
      </w:r>
      <w:r>
        <w:fldChar w:fldCharType="separate"/>
      </w:r>
      <w:r>
        <w:rPr>
          <w:color w:val="185B75"/>
          <w:u w:val="single"/>
        </w:rPr>
        <w:t>Claude 官方安装说明</w:t>
      </w:r>
      <w:r>
        <w:rPr>
          <w:color w:val="185B75"/>
          <w:u w:val="single"/>
        </w:rPr>
        <w:fldChar w:fldCharType="end"/>
      </w:r>
      <w:r>
        <w:t>进入；“未安装”是检测结果，不影响你先看网络项目。</w:t>
      </w:r>
    </w:p>
    <w:p w14:paraId="057CAB0F">
      <w:pPr>
        <w:pStyle w:val="4"/>
      </w:pPr>
      <w:r>
        <w:t>第五步 验收后启动 网络变化就重测</w:t>
      </w:r>
    </w:p>
    <w:p w14:paraId="3C59AA31">
      <w:r>
        <w:t>在登录账号前，先按第十一章完成实际线路验收，尤其是主备出口、目标连接、DNS、UDP、IPv6 和断线行为。退出 Claude，用无账号连接演练；没有证据的部分保持未验证，不能把启动按钮可用当作全部验收完成。</w:t>
      </w:r>
    </w:p>
    <w:p w14:paraId="58531946">
      <w:r>
        <w:t>关键检查满足后，点击“启动 Claude”，程序会重新检测并使用本轮识别和验证的客户端位置。打开体检程序本身不会自动打开或登录 Claude。它没有后台持续断线保护，代理掉线不会自动关闭 Claude，也不控制其他快捷方式；需要网络层保护时按验收章配置并实测。</w:t>
      </w:r>
    </w:p>
    <w:p w14:paraId="3FFA3037">
      <w:r>
        <w:t>换网络、节点或客户端设置后，直接点“重新检测”。关闭窗口会结束它自己的服务，不结束其他代理软件。求助时使用脱敏导出，不发送原始配置。完成标准是你能双击程序、看到本机实际结果、理解未验证项，并完成所需线路验收。</w:t>
      </w:r>
    </w:p>
    <w:p w14:paraId="2F699664">
      <w:r>
        <w:t>macOS / Linux 暂时使用源码方式，具体命令见</w:t>
      </w:r>
      <w:r>
        <w:fldChar w:fldCharType="begin"/>
      </w:r>
      <w:r>
        <w:instrText xml:space="preserve"> HYPERLINK "https://github.com/clm031102-source/claude-network-guide/blob/main/docs/04-preflight-check.md" \h </w:instrText>
      </w:r>
      <w:r>
        <w:fldChar w:fldCharType="separate"/>
      </w:r>
      <w:r>
        <w:rPr>
          <w:color w:val="185B75"/>
          <w:u w:val="single"/>
        </w:rPr>
        <w:t>检测说明</w:t>
      </w:r>
      <w:r>
        <w:rPr>
          <w:color w:val="185B75"/>
          <w:u w:val="single"/>
        </w:rPr>
        <w:fldChar w:fldCharType="end"/>
      </w:r>
      <w:r>
        <w:t>。Windows 源码版也保留给维护者；普通使用者优先使用便携包，不必为了检测面板安装 WSL。</w:t>
      </w:r>
    </w:p>
    <w:p w14:paraId="718A20D4">
      <w:pPr>
        <w:pStyle w:val="3"/>
      </w:pPr>
      <w:bookmarkStart w:id="8" w:name="_Toc32424"/>
      <w:r>
        <w:t>第九章 注册 登录 付款 都走本人官方流程</w:t>
      </w:r>
      <w:bookmarkEnd w:id="8"/>
    </w:p>
    <w:p w14:paraId="7A63F8A8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"https://github.com/clm031102-source/claude-network-guide/blob/main/docs/beginner-guide.md#chapter-09"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6FCCCF85">
      <w:pPr>
        <w:pStyle w:val="4"/>
      </w:pPr>
      <w:r>
        <w:t>先确认资格 再进入账号页面</w:t>
      </w:r>
    </w:p>
    <w:p w14:paraId="47C891E9">
      <w:r>
        <w:t>进入本章前，确认已经按第八章末尾指引完成第十一章的使用前验收。还在排查网络时，先处理线路，不用注册、付费或反复登录来测试代理是否正常。</w:t>
      </w:r>
    </w:p>
    <w:p w14:paraId="387D3F9A">
      <w:r>
        <w:t>网络检测解决的是连接问题，账号和付费资格由官方规则决定。官方注册帮助说明免费与付费服务均有实际所在地要求，并说明注册可能涉及支持地区手机号；具体要求按当时页面和本人情况核对。不要把住宅出口地址当成真实所在地，也不要购买成品账号来替代本人注册。</w:t>
      </w:r>
      <w:r>
        <w:fldChar w:fldCharType="begin"/>
      </w:r>
      <w:r>
        <w:instrText xml:space="preserve"> HYPERLINK "https://support.claude.com/en/articles/8325609-how-do-i-sign-up-for-the-pro-plan" \h </w:instrText>
      </w:r>
      <w:r>
        <w:fldChar w:fldCharType="separate"/>
      </w:r>
      <w:r>
        <w:rPr>
          <w:color w:val="185B75"/>
          <w:u w:val="single"/>
        </w:rPr>
        <w:t>官方注册帮助</w:t>
      </w:r>
      <w:r>
        <w:rPr>
          <w:color w:val="185B75"/>
          <w:u w:val="single"/>
        </w:rPr>
        <w:fldChar w:fldCharType="end"/>
      </w:r>
    </w:p>
    <w:p w14:paraId="39B23538">
      <w:r>
        <w:t>本次整理时，</w:t>
      </w:r>
      <w:r>
        <w:fldChar w:fldCharType="begin"/>
      </w:r>
      <w:r>
        <w:instrText xml:space="preserve"> HYPERLINK "https://www.anthropic.com/supported-countries" \h </w:instrText>
      </w:r>
      <w:r>
        <w:fldChar w:fldCharType="separate"/>
      </w:r>
      <w:r>
        <w:rPr>
          <w:color w:val="185B75"/>
          <w:u w:val="single"/>
        </w:rPr>
        <w:t>官方支持地区入口</w:t>
      </w:r>
      <w:r>
        <w:rPr>
          <w:color w:val="185B75"/>
          <w:u w:val="single"/>
        </w:rPr>
        <w:fldChar w:fldCharType="end"/>
      </w:r>
      <w:r>
        <w:t>重定向到标注 2026 年 11 月 12 日生效的政策页，晚于本版整理日期。阅读时检查生效日期，适用版本不清楚就向官方询问，不把未来条款直接当成当前结论。</w:t>
      </w:r>
    </w:p>
    <w:p w14:paraId="36F3D383">
      <w:pPr>
        <w:pStyle w:val="4"/>
      </w:pPr>
      <w:r>
        <w:t>注册或登录</w:t>
      </w:r>
    </w:p>
    <w:p w14:paraId="4AA33EA4">
      <w:r>
        <w:t xml:space="preserve">符合条件后，在浏览器地址栏进入 </w:t>
      </w:r>
      <w:r>
        <w:fldChar w:fldCharType="begin"/>
      </w:r>
      <w:r>
        <w:instrText xml:space="preserve"> HYPERLINK "https://claude.ai/" \h </w:instrText>
      </w:r>
      <w:r>
        <w:fldChar w:fldCharType="separate"/>
      </w:r>
      <w:r>
        <w:rPr>
          <w:color w:val="185B75"/>
          <w:u w:val="single"/>
        </w:rPr>
        <w:t>Claude 官方登录页</w:t>
      </w:r>
      <w:r>
        <w:rPr>
          <w:color w:val="185B75"/>
          <w:u w:val="single"/>
        </w:rPr>
        <w:fldChar w:fldCharType="end"/>
      </w:r>
      <w:r>
        <w:t>。使用本人长期控制的邮箱，按页面提供的邮件登录或 Google 登录流程完成。验证码、邮件登录链接和账号密码由本人处理，不交给陌生人或 agent 代收。已有账号直接登录，不需要为了本指南再建新号。</w:t>
      </w:r>
    </w:p>
    <w:p w14:paraId="59A0A13E">
      <w:r>
        <w:t>原指南里清除设备 ID、删除凭证、把旧账号痕迹“清干净”的做法不作为这里的常规准备。那可能删除有效登录状态、干扰其他工作，也不能证明会改善账号状态。只有明确的故障、可恢复备份和本人同意，才处理对应应用数据，不清空整台电脑。</w:t>
      </w:r>
    </w:p>
    <w:p w14:paraId="7EA16DBF">
      <w:pPr>
        <w:pStyle w:val="4"/>
        <w:pageBreakBefore/>
      </w:pPr>
      <w:r>
        <w:t>根据需求选择订阅 不按 养号日程 付款</w:t>
      </w:r>
    </w:p>
    <w:p w14:paraId="45C3FEE3">
      <w:r>
        <w:t>需要付费功能时，从账号内的设置和账单入口查看当前套餐、总价、税费、计费周期和自动续费。核对付款所对应的 Claude 账号，再由本人确认。网页与官方移动端可能有不同的账单渠道，选择适合自己的官方方式；没有依据要求所有人只能通过 iOS 付款。</w:t>
      </w:r>
    </w:p>
    <w:p w14:paraId="360471EE">
      <w:r>
        <w:t>本指南不规定注册后必须等一个月、先买 Pro 一周、再等三天升某个套餐，也不承诺某档套餐更不容易被限制。按真实用途、预算和官方规则决定。付款页显示的最新金额和生效时间，优先于旧截图里的美元数字。</w:t>
      </w:r>
    </w:p>
    <w:p w14:paraId="17795DBC">
      <w:r>
        <w:t>填写银行卡账单信息时，使用银行登记的真实资料。拒卡先核对支持的账单地区、地址、余额及银行验证，再联系发卡行或官方支持；不要换成网上找来的地址。</w:t>
      </w:r>
      <w:r>
        <w:fldChar w:fldCharType="begin"/>
      </w:r>
      <w:r>
        <w:instrText xml:space="preserve"> HYPERLINK "https://support.claude.com/en/articles/9402418-why-was-my-card-declined" \h </w:instrText>
      </w:r>
      <w:r>
        <w:fldChar w:fldCharType="separate"/>
      </w:r>
      <w:r>
        <w:rPr>
          <w:color w:val="185B75"/>
          <w:u w:val="single"/>
        </w:rPr>
        <w:t>Claude 官方拒卡说明</w:t>
      </w:r>
      <w:r>
        <w:rPr>
          <w:color w:val="185B75"/>
          <w:u w:val="single"/>
        </w:rPr>
        <w:fldChar w:fldCharType="end"/>
      </w:r>
    </w:p>
    <w:p w14:paraId="516FEE21">
      <w:r>
        <w:t>通过 Apple 购买时，使用本人有资格使用的 Apple 账户和该地区允许的付款方式。不为充值伪造地区、借用他人身份，或把账号交给代充商。购买后保留官方收据，确认账号内显示正确套餐；没有生效时先核对购买账号和订单，不立即再买一次。</w:t>
      </w:r>
    </w:p>
    <w:p w14:paraId="7D432A81">
      <w:pPr>
        <w:pStyle w:val="4"/>
      </w:pPr>
      <w:r>
        <w:t>身份验证与账号限制</w:t>
      </w:r>
    </w:p>
    <w:p w14:paraId="27C892F8">
      <w:r>
        <w:t>页面要求身份验证时，先确认入口来自官方应用或官方帮助，再由本人按流程提交真实有效的材料。官方说明验证可能要求政府签发的照片证件和现场自拍；失败时先检查材料是否清晰、有效，次数用尽或有疑问时走官方帮助渠道。</w:t>
      </w:r>
      <w:r>
        <w:fldChar w:fldCharType="begin"/>
      </w:r>
      <w:r>
        <w:instrText xml:space="preserve"> HYPERLINK "https://support.claude.com/en/articles/14328960-identity-verification-on-claude" \h </w:instrText>
      </w:r>
      <w:r>
        <w:fldChar w:fldCharType="separate"/>
      </w:r>
      <w:r>
        <w:rPr>
          <w:color w:val="185B75"/>
          <w:u w:val="single"/>
        </w:rPr>
        <w:t>身份验证说明</w:t>
      </w:r>
      <w:r>
        <w:rPr>
          <w:color w:val="185B75"/>
          <w:u w:val="single"/>
        </w:rPr>
        <w:fldChar w:fldCharType="end"/>
      </w:r>
    </w:p>
    <w:p w14:paraId="0CA6D9F8">
      <w:r>
        <w:t>不要把证件、自拍、验证码交给“代过 KYC”的人，也不购买别人验证过的账号。出现限制不先推断一定是 DNS 或付费时机造成；保存提示和时间，按官方提供的申诉入口说明真实情况。网络工作台不能解除账号限制。</w:t>
      </w:r>
    </w:p>
    <w:p w14:paraId="230A6448">
      <w:pPr>
        <w:pStyle w:val="4"/>
      </w:pPr>
      <w:r>
        <w:t>扣款 取消与退款</w:t>
      </w:r>
    </w:p>
    <w:p w14:paraId="405B1FF1">
      <w:r>
        <w:t xml:space="preserve">先看收据是谁收款。Apple 购买的订阅，按 </w:t>
      </w:r>
      <w:r>
        <w:fldChar w:fldCharType="begin"/>
      </w:r>
      <w:r>
        <w:instrText xml:space="preserve"> HYPERLINK "https://support.apple.com/billing" \h </w:instrText>
      </w:r>
      <w:r>
        <w:fldChar w:fldCharType="separate"/>
      </w:r>
      <w:r>
        <w:rPr>
          <w:color w:val="185B75"/>
          <w:u w:val="single"/>
        </w:rPr>
        <w:t>Apple 账单与订阅入口</w:t>
      </w:r>
      <w:r>
        <w:rPr>
          <w:color w:val="185B75"/>
          <w:u w:val="single"/>
        </w:rPr>
        <w:fldChar w:fldCharType="end"/>
      </w:r>
      <w:r>
        <w:t xml:space="preserve">管理；需要申请退款时，进入 </w:t>
      </w:r>
      <w:r>
        <w:fldChar w:fldCharType="begin"/>
      </w:r>
      <w:r>
        <w:instrText xml:space="preserve"> HYPERLINK "https://reportaproblem.apple.com/" \h </w:instrText>
      </w:r>
      <w:r>
        <w:fldChar w:fldCharType="separate"/>
      </w:r>
      <w:r>
        <w:rPr>
          <w:color w:val="185B75"/>
          <w:u w:val="single"/>
        </w:rPr>
        <w:t>Apple 官方退款页面</w:t>
      </w:r>
      <w:r>
        <w:rPr>
          <w:color w:val="185B75"/>
          <w:u w:val="single"/>
        </w:rPr>
        <w:fldChar w:fldCharType="end"/>
      </w:r>
      <w:r>
        <w:t>，选择对应订单和真实原因，按页面等待结果。退款有资格条件，不保证批准；取消续费和退还已扣款也不是同一件事。</w:t>
      </w:r>
      <w:r>
        <w:fldChar w:fldCharType="begin"/>
      </w:r>
      <w:r>
        <w:instrText xml:space="preserve"> HYPERLINK "https://support.apple.com/en-ie/118223" \h </w:instrText>
      </w:r>
      <w:r>
        <w:fldChar w:fldCharType="separate"/>
      </w:r>
      <w:r>
        <w:rPr>
          <w:color w:val="185B75"/>
          <w:u w:val="single"/>
        </w:rPr>
        <w:t>Apple 退款说明</w:t>
      </w:r>
      <w:r>
        <w:rPr>
          <w:color w:val="185B75"/>
          <w:u w:val="single"/>
        </w:rPr>
        <w:fldChar w:fldCharType="end"/>
      </w:r>
    </w:p>
    <w:p w14:paraId="35832294">
      <w:r>
        <w:t xml:space="preserve">网页购买的账单问题从 </w:t>
      </w:r>
      <w:r>
        <w:fldChar w:fldCharType="begin"/>
      </w:r>
      <w:r>
        <w:instrText xml:space="preserve"> HYPERLINK "https://support.claude.com/" \h </w:instrText>
      </w:r>
      <w:r>
        <w:fldChar w:fldCharType="separate"/>
      </w:r>
      <w:r>
        <w:rPr>
          <w:color w:val="185B75"/>
          <w:u w:val="single"/>
        </w:rPr>
        <w:t>Claude 官方帮助中心</w:t>
      </w:r>
      <w:r>
        <w:rPr>
          <w:color w:val="185B75"/>
          <w:u w:val="single"/>
        </w:rPr>
        <w:fldChar w:fldCharType="end"/>
      </w:r>
      <w:r>
        <w:t>进入支持，不向陌生人发送完整支付凭据。你可以让 agent 帮你整理问题文字，但最终账号验证、提交和付款由本人完成。更多项目边界见</w:t>
      </w:r>
      <w:r>
        <w:fldChar w:fldCharType="begin"/>
      </w:r>
      <w:r>
        <w:instrText xml:space="preserve"> HYPERLINK "https://github.com/clm031102-source/claude-network-guide/blob/main/SECURITY.md" \h </w:instrText>
      </w:r>
      <w:r>
        <w:fldChar w:fldCharType="separate"/>
      </w:r>
      <w:r>
        <w:rPr>
          <w:color w:val="185B75"/>
          <w:u w:val="single"/>
        </w:rPr>
        <w:t>安全说明</w:t>
      </w:r>
      <w:r>
        <w:rPr>
          <w:color w:val="185B75"/>
          <w:u w:val="single"/>
        </w:rPr>
        <w:fldChar w:fldCharType="end"/>
      </w:r>
      <w:r>
        <w:t>。</w:t>
      </w:r>
    </w:p>
    <w:p w14:paraId="492F03EB">
      <w:pPr>
        <w:pStyle w:val="3"/>
      </w:pPr>
      <w:bookmarkStart w:id="9" w:name="_Toc30190"/>
      <w:r>
        <w:t>第十章 遇到问题 按层排查 不重新折腾一遍</w:t>
      </w:r>
      <w:bookmarkEnd w:id="9"/>
    </w:p>
    <w:p w14:paraId="15A22459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"https://github.com/clm031102-source/claude-network-guide/blob/main/docs/beginner-guide.md#chapter-10"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6BF575A6">
      <w:pPr>
        <w:pStyle w:val="4"/>
      </w:pPr>
      <w:r>
        <w:t>先停在出问题的那一层</w:t>
      </w:r>
    </w:p>
    <w:p w14:paraId="4FE1C535">
      <w:r>
        <w:t>遇到打不开、超时或红项，先记下时间、正在做的步骤、错误原文和刚改过什么。保存工作，必要时退出 Claude，然后再调整网络。不要同时改 IP、DNS、客户端和账号；一次只处理一个原因，才能知道哪一步有效。</w:t>
      </w:r>
    </w:p>
    <w:p w14:paraId="4D6CF373">
      <w:r>
        <w:t>先分辨是购买订单没开通、服务器连不上、代理客户端失败、体检程序无法打开，还是 Claude 登录或账单报错。比如体检程序打不开，优先看下面的解压和组件检查；银行卡被拒则去核对账单，不能都归因于“IP 不干净”。</w:t>
      </w:r>
    </w:p>
    <w:p w14:paraId="29B74113">
      <w:pPr>
        <w:pStyle w:val="4"/>
      </w:pPr>
      <w:r>
        <w:t>工作台打不开或启动失败</w:t>
      </w:r>
    </w:p>
    <w:p w14:paraId="5AA89D21">
      <w:r>
        <w:t>Windows 便携版先确认 ZIP 已完整解压，</w:t>
      </w:r>
      <w:r>
        <w:rPr>
          <w:rFonts w:ascii="Consolas" w:hAnsi="Consolas"/>
        </w:rPr>
        <w:t>ClaudeNetworkGuide.exe</w:t>
      </w:r>
      <w:r>
        <w:t xml:space="preserve"> 和 </w:t>
      </w:r>
      <w:r>
        <w:rPr>
          <w:rFonts w:ascii="Consolas" w:hAnsi="Consolas"/>
        </w:rPr>
        <w:t>_internal</w:t>
      </w:r>
      <w:r>
        <w:t xml:space="preserve"> 文件夹在一起，不能只拷贝一个 exe。系统应为 Windows x64；若明确提示缺少 WebView2 或 .NET，请按</w:t>
      </w:r>
      <w:r>
        <w:fldChar w:fldCharType="begin"/>
      </w:r>
      <w:r>
        <w:instrText xml:space="preserve"> HYPERLINK "https://github.com/clm031102-source/claude-network-guide/blob/main/docs/desktop-app.md" \h </w:instrText>
      </w:r>
      <w:r>
        <w:fldChar w:fldCharType="separate"/>
      </w:r>
      <w:r>
        <w:rPr>
          <w:color w:val="185B75"/>
          <w:u w:val="single"/>
        </w:rPr>
        <w:t>程序说明</w:t>
      </w:r>
      <w:r>
        <w:rPr>
          <w:color w:val="185B75"/>
          <w:u w:val="single"/>
        </w:rPr>
        <w:fldChar w:fldCharType="end"/>
      </w:r>
      <w:r>
        <w:t>补齐微软官方组件，再重新打开。不需要为了启动便携版安装 Python。</w:t>
      </w:r>
    </w:p>
    <w:p w14:paraId="2D71CE2F">
      <w:r>
        <w:t xml:space="preserve">只有使用源码版的人才需要检查 Python 3.10+：在项目根目录运行 </w:t>
      </w:r>
      <w:r>
        <w:rPr>
          <w:rFonts w:ascii="Consolas" w:hAnsi="Consolas"/>
        </w:rPr>
        <w:t>python -m app.server</w:t>
      </w:r>
      <w:r>
        <w:t xml:space="preserve">，按终端实际地址打开。提示找不到 </w:t>
      </w:r>
      <w:r>
        <w:rPr>
          <w:rFonts w:ascii="Consolas" w:hAnsi="Consolas"/>
        </w:rPr>
        <w:t>app</w:t>
      </w:r>
      <w:r>
        <w:t xml:space="preserve"> 时先检查当前目录；浏览器无法连接时核对服务是否还在、端口是否已换成 8766 等，不去结束不认识的进程。</w:t>
      </w:r>
    </w:p>
    <w:p w14:paraId="22A86FC8">
      <w:r>
        <w:t>面板提示会话失效，关闭体检窗口后重新打开。保存高级设置会清空旧报告并开始新检测；不要把清空当作检测数据丢失或账号被登出。</w:t>
      </w:r>
    </w:p>
    <w:p w14:paraId="40581307">
      <w:pPr>
        <w:pStyle w:val="4"/>
      </w:pPr>
      <w:r>
        <w:t>出口不一致 UDP 未验证或签名失败</w:t>
      </w:r>
    </w:p>
    <w:p w14:paraId="65D72D6D">
      <w:r>
        <w:t>显式代理出口不对，先查自动识别的端口与客户端选中节点；识别到另一套正在运行的代理时，才用高级设置指定正确入口。默认通道和显式代理不一致，再查 TUN 是否真正接管、是否有多个代理同时运行、是否存在排除接口或不同分组。两个入口结果不同，检查是否都接入同一住宅出站。</w:t>
      </w:r>
    </w:p>
    <w:p w14:paraId="3E12F1E0">
      <w:r>
        <w:t>STUN 没有返回结果，可能是服务不可达、UDP 不支持或路由阻断。它不会证明“没有泄漏”。只有一个目标返回，也不能算两个目标都验证完成；是否因此阻止启动，取决于你是否要求 UDP。观察到明确不同的出口则需要先解决。</w:t>
      </w:r>
    </w:p>
    <w:p w14:paraId="7C88015F">
      <w:r>
        <w:t>Claude 路径或签名失败，核对真实安装位置、是否选到了安装包、是否属于当前无法兼容的商店版；不要重命名别的程序为 Claude.exe，也不要修改代码跳过检查。让 agent 给出限制或修复建议，比强行启动更可验证。</w:t>
      </w:r>
    </w:p>
    <w:p w14:paraId="24753E06">
      <w:pPr>
        <w:pStyle w:val="4"/>
        <w:pageBreakBefore/>
      </w:pPr>
      <w:r>
        <w:t>维护时保留旧版本</w:t>
      </w:r>
    </w:p>
    <w:p w14:paraId="021EF52C">
      <w:r>
        <w:t>客户端、规则、服务器内核和本项目工作台不要同一时间全部更新。更新前保存当前版本和配置，更新后复测主备出口、DNS、UDP、IPv6 与故障恢复。证书自动续期、规则刷新和备份定时器要定期看是否真正运行，不能因为设置过就一直不查。</w:t>
      </w:r>
    </w:p>
    <w:p w14:paraId="6864EE39">
      <w:r>
        <w:t>换电脑、改宽带、用手机热点、升级客户端、换住宅 IP 都是重新检查的理由。网络恢复后先跑检测，再打开 Claude。备份里可能含密钥和订阅，因此只能放在受控位置；需要恢复时确认是同一台目标机器的版本。</w:t>
      </w:r>
    </w:p>
    <w:p w14:paraId="29016400">
      <w:r>
        <w:t>本章完成标准：你能说清错误属于哪一层、下一步只改什么、出问题如何退回。具体维护单元、备份范围和排障入口在</w:t>
      </w:r>
      <w:r>
        <w:fldChar w:fldCharType="begin"/>
      </w:r>
      <w:r>
        <w:instrText xml:space="preserve"> HYPERLINK "https://github.com/clm031102-source/claude-network-guide/blob/main/docs/maintenance.md" \h </w:instrText>
      </w:r>
      <w:r>
        <w:fldChar w:fldCharType="separate"/>
      </w:r>
      <w:r>
        <w:rPr>
          <w:color w:val="185B75"/>
          <w:u w:val="single"/>
        </w:rPr>
        <w:t>日常维护</w:t>
      </w:r>
      <w:r>
        <w:rPr>
          <w:color w:val="185B75"/>
          <w:u w:val="single"/>
        </w:rPr>
        <w:fldChar w:fldCharType="end"/>
      </w:r>
      <w:r>
        <w:t>。</w:t>
      </w:r>
    </w:p>
    <w:p w14:paraId="21F0B096">
      <w:pPr>
        <w:pStyle w:val="3"/>
      </w:pPr>
      <w:bookmarkStart w:id="10" w:name="_Toc14507"/>
      <w:r>
        <w:t>第十一章 怎样验收 怎样向别人求助</w:t>
      </w:r>
      <w:bookmarkEnd w:id="10"/>
    </w:p>
    <w:p w14:paraId="29136257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"https://github.com/clm031102-source/claude-network-guide/blob/main/docs/beginner-guide.md#chapter-11"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3F7266B1">
      <w:pPr>
        <w:pStyle w:val="4"/>
      </w:pPr>
      <w:r>
        <w:t>不只看一个绿色总分</w:t>
      </w:r>
    </w:p>
    <w:p w14:paraId="214589A5">
      <w:r>
        <w:t>最终验收至少要回答下面这些问题：服务器是否稳定运行，订阅是否可用，主备是否到同一住宅出口，电脑默认通道与指定代理是否一致，Claude 实际连接是否命中正确节点，DNS 上游是否有证据，UDP 和 IPv6 结果是否明确，以及断线后会不会回退直连。</w:t>
      </w:r>
    </w:p>
    <w:p w14:paraId="2459E725">
      <w:r>
        <w:t>网络层证据与账号结果分别记录。网页能打开说明连接取得某种响应；不代表登录成功，更不代表套餐正常。401、403 或类似状态也要结合请求是否带登录信息理解，不能把收到响应就等同业务可用。</w:t>
      </w:r>
    </w:p>
    <w:p w14:paraId="1B4EEF56">
      <w:r>
        <w:t>请配置者查看运行中的代理内核，而不是只搜索配置文件。文件里写了规则，重启后可能没有加载，目标连接也可能命中更早的另一条规则。实际连接记录、时间和节点名称，比一句“配置看起来没问题”更有用。</w:t>
      </w:r>
    </w:p>
    <w:p w14:paraId="6C3DF3C7">
      <w:pPr>
        <w:pStyle w:val="4"/>
      </w:pPr>
      <w:r>
        <w:t>做一次可恢复的故障演练</w:t>
      </w:r>
    </w:p>
    <w:p w14:paraId="4DD6C609">
      <w:r>
        <w:t>演练前保存工作并退出 Claude，只用不含账号凭据的测试请求。让配置者暂时令住宅出站不可达，确认受保护连接停止，而不是出现 VPS 机房 IP；再测试主入口不可用时，备用入口仍到同一个住宅 IP。</w:t>
      </w:r>
    </w:p>
    <w:p w14:paraId="56C8E360">
      <w:r>
        <w:t>本机代理退出、TUN 关闭或网络切换时，也检查是否出现意外直连。没有设置真正的网络阻断，就把这一点记为未完成，不因为工作台能阻止它自己的启动按钮就说全系统已经保护。工作台没有持续守护，也管不到其他快捷方式。</w:t>
      </w:r>
    </w:p>
    <w:p w14:paraId="7F51B2B4">
      <w:r>
        <w:t>演练结束要恢复原配置，再重新测一遍。测试中断网属于可能结果，所以先保留能恢复的路径，不在紧急工作时临时试。详细证据标准见</w:t>
      </w:r>
      <w:r>
        <w:fldChar w:fldCharType="begin"/>
      </w:r>
      <w:r>
        <w:instrText xml:space="preserve"> HYPERLINK "https://github.com/clm031102-source/claude-network-guide/blob/main/docs/validation.md" \h </w:instrText>
      </w:r>
      <w:r>
        <w:fldChar w:fldCharType="separate"/>
      </w:r>
      <w:r>
        <w:rPr>
          <w:color w:val="185B75"/>
          <w:u w:val="single"/>
        </w:rPr>
        <w:t>完整验收清单</w:t>
      </w:r>
      <w:r>
        <w:rPr>
          <w:color w:val="185B75"/>
          <w:u w:val="single"/>
        </w:rPr>
        <w:fldChar w:fldCharType="end"/>
      </w:r>
      <w:r>
        <w:t>。</w:t>
      </w:r>
    </w:p>
    <w:p w14:paraId="1797791A">
      <w:pPr>
        <w:pStyle w:val="4"/>
        <w:pageBreakBefore/>
      </w:pPr>
      <w:r>
        <w:t>写一份别人看得懂的记录</w:t>
      </w:r>
    </w:p>
    <w:p w14:paraId="7B3B32D1">
      <w:r>
        <w:t>自己的完整记录写：测试日期与时区、电脑系统、代理客户端和内核版本、项目版本、宽带或热点、线路结构、预期住宅 IP、两个入口各自结果、DNS / UDP / IPv6 证据、故障演练结果、备份位置和未解决事项。完整 IP 只留私有记录。</w:t>
      </w:r>
    </w:p>
    <w:p w14:paraId="698DC692">
      <w:r>
        <w:t>给外人求助时保留现象、错误、时间和版本，遮盖 IP、订阅、UUID、Key、密码、私钥、邮箱、订单付款资料和账号信息。工作台“导出报告”会生成脱敏文件，但截图和你自己补充的文字仍要检查。任何报告都不需要附上 Cookie 或完整登录态。</w:t>
      </w:r>
    </w:p>
    <w:p w14:paraId="60E46513">
      <w:r>
        <w:t>一个有效求助可以这样组织：“我在 Windows 上使用某版本客户端，结构是 VPS 中转到住宅出口。昨天更新客户端后，默认通道检查出现不一致，显式代理检查通过。已恢复原订阅但问题还在，附脱敏结果。请先只读检查路由和 TUN，不重装服务器、不清空账号。”它比“帮我防封”更容易得到具体修复。</w:t>
      </w:r>
    </w:p>
    <w:p w14:paraId="63A2430A">
      <w:pPr>
        <w:pStyle w:val="4"/>
      </w:pPr>
      <w:r>
        <w:t>完成标准要写得诚实</w:t>
      </w:r>
    </w:p>
    <w:p w14:paraId="29FA5992">
      <w:r>
        <w:t>代码检查通过不等于真实网络验收，服务器部署成功不等于用户已经验收。要求交付者逐项写“通过、失败、未验证”，并说明未验证为什么存在、是否影响本次使用。不能以“以后再观察”替代明知道还没测的关键路径。</w:t>
      </w:r>
    </w:p>
    <w:p w14:paraId="732926EF">
      <w:r>
        <w:t>你应拿到可用配置、私有交付文件、脱敏验收结果、明确的恢复办法和待办事项。全部都对应同一最终版本，这次配置才算有据可查。项目问题通过</w:t>
      </w:r>
      <w:r>
        <w:fldChar w:fldCharType="begin"/>
      </w:r>
      <w:r>
        <w:instrText xml:space="preserve"> HYPERLINK "https://github.com/clm031102-source/claude-network-guide/blob/main/SECURITY.md" \h </w:instrText>
      </w:r>
      <w:r>
        <w:fldChar w:fldCharType="separate"/>
      </w:r>
      <w:r>
        <w:rPr>
          <w:color w:val="185B75"/>
          <w:u w:val="single"/>
        </w:rPr>
        <w:t>仓库安全与反馈说明</w:t>
      </w:r>
      <w:r>
        <w:rPr>
          <w:color w:val="185B75"/>
          <w:u w:val="single"/>
        </w:rPr>
        <w:fldChar w:fldCharType="end"/>
      </w:r>
      <w:r>
        <w:t>选择适当渠道，不在公开 Issue 放敏感数据。</w:t>
      </w:r>
    </w:p>
    <w:p w14:paraId="7432F4C7">
      <w:pPr>
        <w:pStyle w:val="3"/>
      </w:pPr>
      <w:bookmarkStart w:id="11" w:name="_Toc7291"/>
      <w:r>
        <w:t>第十二章 让你信任的 agent 手把手带做</w:t>
      </w:r>
      <w:bookmarkEnd w:id="11"/>
    </w:p>
    <w:p w14:paraId="0A518DFF">
      <w:pPr>
        <w:pStyle w:val="169"/>
        <w:keepNext/>
      </w:pPr>
      <w:r>
        <w:fldChar w:fldCharType="begin"/>
      </w:r>
      <w:r>
        <w:instrText xml:space="preserve"> HYPERLINK "https://github.com/clm031102-source/claude-network-guide/blob/main/docs/beginner-guide.md#chapter-12" \h </w:instrText>
      </w:r>
      <w:r>
        <w:fldChar w:fldCharType="separate"/>
      </w:r>
      <w:r>
        <w:rPr>
          <w:color w:val="185B75"/>
          <w:u w:val="single"/>
        </w:rPr>
        <w:t>本章在线版  查看最新步骤</w:t>
      </w:r>
      <w:r>
        <w:rPr>
          <w:color w:val="185B75"/>
          <w:u w:val="single"/>
        </w:rPr>
        <w:fldChar w:fldCharType="end"/>
      </w:r>
    </w:p>
    <w:p w14:paraId="7CB2F071">
      <w:pPr>
        <w:pStyle w:val="4"/>
      </w:pPr>
      <w:r>
        <w:t>可以把繁琐操作交给它 关键选择仍由你掌握</w:t>
      </w:r>
    </w:p>
    <w:p w14:paraId="73707721">
      <w:r>
        <w:t>如果实在难以理解，或者你不想亲自动手，可以把下面的提示词发给你信任的 agent，让它按照本指南手把手带你完成。它应先看现状、保留有效配置，再按你授权的机器和范围执行；不需要你先把所有专业词学一遍。</w:t>
      </w:r>
    </w:p>
    <w:p w14:paraId="41B1A2D9">
      <w:r>
        <w:t>发送前只补充你确定的资料：电脑系统、已有客户端、VPS 是否买好、住宅 IP 是否买好、希望它处理哪些步骤。不知道的写“不知道，请先只读检查”，还没有购买就写“尚未购买，请先帮我比较条件”。不要为了填满表格而编 IP、端口或路径。</w:t>
      </w:r>
    </w:p>
    <w:p w14:paraId="69901E4A">
      <w:r>
        <w:t>可信 agent 应该告诉你它正在处理哪一层、还缺哪项证据，并让你本人完成必要的登录、付款和身份核验。它不能仅凭一段文字自动知道真实目标，也不能因为你说“帮我配置”就去购买服务、修改其他服务器或清空账号。</w:t>
      </w:r>
    </w:p>
    <w:p w14:paraId="17B4C2F4">
      <w:pPr>
        <w:pStyle w:val="4"/>
      </w:pPr>
      <w:r>
        <w:t>如何配合它完成</w:t>
      </w:r>
    </w:p>
    <w:p w14:paraId="622A3AE5">
      <w:r>
        <w:t>让 agent 先阅读本仓库最新文件，并确认你手中的教程版本。如果它没有本机执行能力，就要求每次给出一小步、说明你应该看到什么，然后根据你的实际结果继续。不要拿另一台机器的成功截图替代你的验收。</w:t>
      </w:r>
    </w:p>
    <w:p w14:paraId="7DE30330">
      <w:r>
        <w:t>如果它提出需要改变系统设置，让它先说明改哪个设置、解决什么已观察到的问题、怎样恢复。已经授权且明确的常规步骤可连续推进；密码、付款、身份材料和超出原范围的变更由你本人控制。你不需要重复批准每一个无害的只读检查，但也无需把整台电脑无限制交出去。</w:t>
      </w:r>
    </w:p>
    <w:p w14:paraId="30342754">
      <w:r>
        <w:t>结束时，要求它交付文件位置、检测结果、剩余限制和恢复办法。它若说“模板已生成”或“脚本已经写好”，继续看是否已经在你授权的真实环境执行并验证；没有执行能力就明确写出，不能假装任务完成。</w:t>
      </w:r>
    </w:p>
    <w:p w14:paraId="3A388185">
      <w:r>
        <w:t>完整、可复制的提示词也单独保存在</w:t>
      </w:r>
      <w:r>
        <w:fldChar w:fldCharType="begin"/>
      </w:r>
      <w:r>
        <w:instrText xml:space="preserve"> HYPERLINK "https://github.com/clm031102-source/claude-network-guide/blob/main/docs/agent-handoff.md" \h </w:instrText>
      </w:r>
      <w:r>
        <w:fldChar w:fldCharType="separate"/>
      </w:r>
      <w:r>
        <w:rPr>
          <w:color w:val="185B75"/>
          <w:u w:val="single"/>
        </w:rPr>
        <w:t>交给可信 agent 的配置提示词</w:t>
      </w:r>
      <w:r>
        <w:rPr>
          <w:color w:val="185B75"/>
          <w:u w:val="single"/>
        </w:rPr>
        <w:fldChar w:fldCharType="end"/>
      </w:r>
      <w:r>
        <w:t>，便于以后从 GitHub 获取最新版。下方正文与该文件同步；凭据只通过你控制的安全输入方式提供。</w:t>
      </w:r>
    </w:p>
    <w:p w14:paraId="7672D58B">
      <w:pPr>
        <w:pStyle w:val="4"/>
        <w:pageBreakBefore/>
      </w:pPr>
      <w:r>
        <w:t>完整提示词  复制以下全部文字</w:t>
      </w:r>
    </w:p>
    <w:p w14:paraId="4404DC66">
      <w:pPr>
        <w:pStyle w:val="168"/>
      </w:pPr>
      <w:r>
        <w:t>请作为我的零基础配置助手，使用这份指南的配套项目 https://github.com/clm031102-source/claude-network-guide ，带我完成“购买 VPS → 本人购买住宅 IP → 配置网络 → 本机只读检测 → 满足条件后启动官方 Claude”。用简单中文。</w:t>
      </w:r>
    </w:p>
    <w:p w14:paraId="3FF5B3E0">
      <w:pPr>
        <w:spacing w:after="20"/>
      </w:pPr>
    </w:p>
    <w:p w14:paraId="6D1EB97E">
      <w:pPr>
        <w:pStyle w:val="168"/>
      </w:pPr>
      <w:r>
        <w:t>先读仓库当前版本的 README.md、AGENTS.md、docs/beginner-guide.md、docs/03-network-setup.md、docs/04-preflight-check.md、docs/validation.md；涉及执行再核对当前脚本及 app/core.py、app/server.py。记录所用版本，发生冲突先说明，以源码的实际能力为准。连不上仓库时，请教我从本仓库 Code 菜单下载 ZIP，把上述文档或 ZIP 发给你；拿不到内容就停在独立准备，不猜命令、不执行未审查的上游安装器。</w:t>
      </w:r>
    </w:p>
    <w:p w14:paraId="66C24D0B">
      <w:pPr>
        <w:spacing w:after="20"/>
      </w:pPr>
    </w:p>
    <w:p w14:paraId="15028F72">
      <w:pPr>
        <w:pStyle w:val="168"/>
      </w:pPr>
      <w:r>
        <w:t>先读取可用的本机检测结果，系统版本、代理客户端与端口、Claude 安装位置由程序自动识别，不要求我先解释电脑配置。只问仍缺少的必要信息：是否已有 VPS 及其他业务、是否已自行购买固定独享住宅/ISP 出口及其 UDP 支持情况、现在卡在哪一步、本次允许操作的具体电脑/服务器和本地进度文件位置。无法访问我的电脑时，先带我打开本地程序取得结果。已有答案不要重问，不索取密码；公开聊天只用脱敏信息，真实地址和凭据由本人放在私有配置中。</w:t>
      </w:r>
    </w:p>
    <w:p w14:paraId="1243F9DD">
      <w:pPr>
        <w:spacing w:after="20"/>
      </w:pPr>
    </w:p>
    <w:p w14:paraId="2E250132">
      <w:pPr>
        <w:pStyle w:val="168"/>
      </w:pPr>
      <w:r>
        <w:t>先给简短全程路线，随后一次只带当前一步。每步写清“在哪操作、做什么、为什么、预期结果、失败如何检查或恢复”，等我反馈实际结果再推进。命令必须适配我的系统，标清需要替换的占位符，不让我盲贴整套脚本。若我明确授权你代做，就在指定机器与范围内完成常规步骤，已确认事项不反复问；缺关键决定再问。</w:t>
      </w:r>
    </w:p>
    <w:p w14:paraId="3B63FF04">
      <w:pPr>
        <w:spacing w:after="20"/>
      </w:pPr>
    </w:p>
    <w:p w14:paraId="00F7D6E4">
      <w:pPr>
        <w:pStyle w:val="168"/>
      </w:pPr>
      <w:r>
        <w:t>任务内阅读、检查、生成草案和隔离验证可直接推进。实际安装、上传、网络/服务变更前，列明机器身份、具体文件/端口/服务、影响、备份与回滚方式，按我已经给出的授权执行；未覆盖的变更才补充确认。先验证 SSH 身份、密钥登录、第二条可用会话和救援入口。保留原有业务和有效配置，不自动运行 all、不扩大部署范围。</w:t>
      </w:r>
    </w:p>
    <w:p w14:paraId="06C3406C">
      <w:pPr>
        <w:spacing w:after="20"/>
      </w:pPr>
    </w:p>
    <w:p w14:paraId="5F7FA15B">
      <w:pPr>
        <w:pStyle w:val="168"/>
      </w:pPr>
      <w:r>
        <w:t>购买由我本人完成。先解释 VPS 的系统、线路、流量、续费和退款条件，再强调本人购买固定独享住宅 IP；已有符合要求的资源可核验后复用。固定、独享、住宅/ISP 属性分别要采购证据，ASN 名称或分数不等于认证，更不保证不被限制。查当前官方服务地区和资格要求，不能用出口国家替代实际使用资格。付款、密码、私钥、KYC、验证码由我本人在官方页面或本地终端处理；不代办、不要求贴进聊天，不建议伪造地址、买号或清除账号指纹。</w:t>
      </w:r>
    </w:p>
    <w:p w14:paraId="191A0496">
      <w:pPr>
        <w:spacing w:after="20"/>
      </w:pPr>
    </w:p>
    <w:p w14:paraId="6C99ADE5">
      <w:pPr>
        <w:pStyle w:val="168"/>
      </w:pPr>
      <w:r>
        <w:t>确认线路是“住宅 VPS 直接出口”还是“VPS 中转后接本人另购住宅出口”。按本仓库当前文档审查并分阶段部署，保证 REALITY 主入口与 TLS 备用入口都到同一个住宅出口；不能在住宅故障后回退 DIRECT 或机房出口。先校验配置，再重载和验收。默认只做网络，不加 CLIProxyAPI/CPA、账号切换、登录态快照或后台守护；发现模块附带多余公网入口时，在已授权范围内妥善关闭并验证，不为凑齐检查而安装额外服务。</w:t>
      </w:r>
    </w:p>
    <w:p w14:paraId="57CD7B52">
      <w:pPr>
        <w:spacing w:after="20"/>
      </w:pPr>
    </w:p>
    <w:p w14:paraId="3B4D4B8B">
      <w:pPr>
        <w:pStyle w:val="168"/>
      </w:pPr>
      <w:r>
        <w:t>Windows 优先下载本仓库 Releases 的 ClaudeNetworkGuide-Windows-x64.zip，完整解压后双击 ClaudeNetworkGuide.exe，无需安装 Python。打开独立窗口会自动只读识别系统代理、客户端端口、TUN/路由/DNS和Claude安装位置并实际检测；不要先让我填住宅IP、端口或路径问卷，也不要用采购声明当检测门槛。先依据自动识别结果继续，只有确有需要时才用高级设置覆盖。出口未指定时检查实测样本与通道一致性，不把它当住宅采购认证。住宅凭据由实际承担住宅出站的VPS或客户端保管，体检程序不接收。macOS/Linux与源码运行按当前README。</w:t>
      </w:r>
    </w:p>
    <w:p w14:paraId="21052AA6">
      <w:pPr>
        <w:spacing w:after="20"/>
      </w:pPr>
    </w:p>
    <w:p w14:paraId="5FA240B8">
      <w:pPr>
        <w:pStyle w:val="168"/>
      </w:pPr>
      <w:r>
        <w:t>程序打开后自动检测，逐项解释 pass、warning、fail、unknown。未指定预期 IP 时比较双服务的显式代理出口与默认 TCP 出口是否一致；已指定时再与该地址核对。当前 TUN、目标 TLS 可达性、客户端签名等以源码门禁为准。fake-IP 不能证明上游 DNS；STUN 部分/无响应和 IPv6 超时不得写成无泄漏；ASN 不认证住宅。登录前完成下段要求的主备线路与断线验收，恢复网络后重新检测。关键项未过不能启动，也不能改报告来制造全绿。满足门禁后，按我要求使用“启动 Claude”，它会重新检测；这不代表账号可用，也不控制已经运行的客户端。启动后再核对代理内核里 Claude 实际连接的规则和节点。</w:t>
      </w:r>
    </w:p>
    <w:p w14:paraId="2534CB83">
      <w:pPr>
        <w:spacing w:after="20"/>
      </w:pPr>
    </w:p>
    <w:p w14:paraId="4BC1965C">
      <w:pPr>
        <w:pStyle w:val="168"/>
      </w:pPr>
      <w:r>
        <w:t>按验收章分别核对主备入口、TCP、UDP、IPv6、DNS 与断线行为；故障演练先保存工作并退出 Claude，明确影响与恢复方案后在授权范围执行。没有证据就写未验证。工作台没有后台断线保护，不擅自修改时区、语言、DNS、IPv6 或防火墙，也不读取 Cookie、token 或账号快照。</w:t>
      </w:r>
    </w:p>
    <w:p w14:paraId="0DB06DE9">
      <w:pPr>
        <w:spacing w:after="20"/>
      </w:pPr>
    </w:p>
    <w:p w14:paraId="4D40FA7B">
      <w:pPr>
        <w:pStyle w:val="168"/>
      </w:pPr>
      <w:r>
        <w:t>每完成一步，把日期、版本、已完成操作、授权范围、脱敏证据、备份位置、未验证项和下一步写入我指定的本地进度文件，不放进公开仓库，不保存秘密值；没文件工具就给我可保存文本。续办先读记录并核对机器、服务和网络现状，不把旧结果当当前事实。</w:t>
      </w:r>
    </w:p>
    <w:p w14:paraId="292C70D4">
      <w:pPr>
        <w:spacing w:after="20"/>
      </w:pPr>
    </w:p>
    <w:p w14:paraId="1A1B133C">
      <w:pPr>
        <w:pStyle w:val="168"/>
      </w:pPr>
      <w:r>
        <w:t>最后交付实际证据、仍未验证的项目、备份与回滚步骤，以及日常“先连代理和 TUN → 检测 → 满足条件再启动 → 换网/换节点后复测”的清单。区分文件生成、实际部署、网络验收与使用反馈，不能把生成配置当部署完成。先读材料，再问缺项。</w:t>
      </w:r>
    </w:p>
    <w:sectPr>
      <w:headerReference r:id="rId5" w:type="default"/>
      <w:footerReference r:id="rId6" w:type="default"/>
      <w:pgSz w:w="11906" w:h="16838"/>
      <w:pgMar w:top="1134" w:right="1247" w:bottom="1077" w:left="1247" w:header="454" w:footer="482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86E1D">
    <w:pPr>
      <w:pStyle w:val="24"/>
      <w:jc w:val="center"/>
    </w:pPr>
    <w:r>
      <w:rPr>
        <w:rFonts w:ascii="Calibri" w:hAnsi="Calibri" w:eastAsia="微软雅黑"/>
        <w:b w:val="0"/>
        <w:i w:val="0"/>
        <w:color w:val="000000"/>
        <w:sz w:val="18"/>
      </w:rPr>
      <w:t xml:space="preserve">第 </w:t>
    </w:r>
    <w:r>
      <w:rPr>
        <w:rFonts w:ascii="Calibri" w:hAnsi="Calibri" w:eastAsia="微软雅黑"/>
        <w:b w:val="0"/>
        <w:i w:val="0"/>
        <w:color w:val="000000"/>
        <w:sz w:val="18"/>
      </w:rPr>
      <w:fldChar w:fldCharType="begin"/>
    </w:r>
    <w:r>
      <w:rPr>
        <w:rFonts w:ascii="Calibri" w:hAnsi="Calibri" w:eastAsia="微软雅黑"/>
        <w:b w:val="0"/>
        <w:i w:val="0"/>
        <w:color w:val="000000"/>
        <w:sz w:val="18"/>
      </w:rPr>
      <w:instrText xml:space="preserve"> PAGE </w:instrText>
    </w:r>
    <w:r>
      <w:rPr>
        <w:rFonts w:ascii="Calibri" w:hAnsi="Calibri" w:eastAsia="微软雅黑"/>
        <w:b w:val="0"/>
        <w:i w:val="0"/>
        <w:color w:val="000000"/>
        <w:sz w:val="18"/>
      </w:rPr>
      <w:fldChar w:fldCharType="separate"/>
    </w:r>
    <w:r>
      <w:rPr>
        <w:rFonts w:ascii="Calibri" w:hAnsi="Calibri" w:eastAsia="微软雅黑"/>
        <w:b w:val="0"/>
        <w:i w:val="0"/>
        <w:color w:val="000000"/>
        <w:sz w:val="18"/>
      </w:rPr>
      <w:t>2</w:t>
    </w:r>
    <w:r>
      <w:rPr>
        <w:rFonts w:ascii="Calibri" w:hAnsi="Calibri" w:eastAsia="微软雅黑"/>
        <w:b w:val="0"/>
        <w:i w:val="0"/>
        <w:color w:val="000000"/>
        <w:sz w:val="18"/>
      </w:rPr>
      <w:fldChar w:fldCharType="end"/>
    </w:r>
    <w:r>
      <w:rPr>
        <w:rFonts w:ascii="Calibri" w:hAnsi="Calibri" w:eastAsia="微软雅黑"/>
        <w:b w:val="0"/>
        <w:i w:val="0"/>
        <w:color w:val="000000"/>
        <w:sz w:val="18"/>
      </w:rPr>
      <w:t xml:space="preserve"> 页  /  共 </w:t>
    </w:r>
    <w:r>
      <w:rPr>
        <w:rFonts w:ascii="Calibri" w:hAnsi="Calibri" w:eastAsia="微软雅黑"/>
        <w:b w:val="0"/>
        <w:i w:val="0"/>
        <w:color w:val="000000"/>
        <w:sz w:val="18"/>
      </w:rPr>
      <w:fldChar w:fldCharType="begin"/>
    </w:r>
    <w:r>
      <w:rPr>
        <w:rFonts w:ascii="Calibri" w:hAnsi="Calibri" w:eastAsia="微软雅黑"/>
        <w:b w:val="0"/>
        <w:i w:val="0"/>
        <w:color w:val="000000"/>
        <w:sz w:val="18"/>
      </w:rPr>
      <w:instrText xml:space="preserve"> NUMPAGES </w:instrText>
    </w:r>
    <w:r>
      <w:rPr>
        <w:rFonts w:ascii="Calibri" w:hAnsi="Calibri" w:eastAsia="微软雅黑"/>
        <w:b w:val="0"/>
        <w:i w:val="0"/>
        <w:color w:val="000000"/>
        <w:sz w:val="18"/>
      </w:rPr>
      <w:fldChar w:fldCharType="separate"/>
    </w:r>
    <w:r>
      <w:rPr>
        <w:rFonts w:ascii="Calibri" w:hAnsi="Calibri" w:eastAsia="微软雅黑"/>
        <w:b w:val="0"/>
        <w:i w:val="0"/>
        <w:color w:val="000000"/>
        <w:sz w:val="18"/>
      </w:rPr>
      <w:t>20</w:t>
    </w:r>
    <w:r>
      <w:rPr>
        <w:rFonts w:ascii="Calibri" w:hAnsi="Calibri" w:eastAsia="微软雅黑"/>
        <w:b w:val="0"/>
        <w:i w:val="0"/>
        <w:color w:val="000000"/>
        <w:sz w:val="18"/>
      </w:rPr>
      <w:fldChar w:fldCharType="end"/>
    </w:r>
    <w:r>
      <w:rPr>
        <w:rFonts w:ascii="Calibri" w:hAnsi="Calibri" w:eastAsia="微软雅黑"/>
        <w:b w:val="0"/>
        <w:i w:val="0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992EF">
    <w:pPr>
      <w:pStyle w:val="25"/>
    </w:pPr>
    <w:r>
      <w:rPr>
        <w:rFonts w:ascii="Calibri" w:hAnsi="Calibri" w:eastAsia="微软雅黑"/>
        <w:b w:val="0"/>
        <w:i w:val="0"/>
        <w:color w:val="000000"/>
        <w:sz w:val="17"/>
      </w:rPr>
      <w:t>防封指南  |  Claude Network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3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/>
      <w:snapToGrid w:val="0"/>
      <w:spacing w:before="0" w:after="80" w:line="350" w:lineRule="exact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 w:val="0"/>
      <w:pageBreakBefore/>
      <w:widowControl/>
      <w:snapToGrid w:val="0"/>
      <w:spacing w:before="0" w:after="320" w:line="500" w:lineRule="exact"/>
      <w:outlineLvl w:val="0"/>
    </w:pPr>
    <w:rPr>
      <w:rFonts w:ascii="Calibri" w:hAnsi="Calibri" w:eastAsia="微软雅黑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 w:val="0"/>
      <w:widowControl/>
      <w:snapToGrid w:val="0"/>
      <w:spacing w:before="200" w:after="120" w:line="400" w:lineRule="exact"/>
      <w:outlineLvl w:val="1"/>
    </w:pPr>
    <w:rPr>
      <w:rFonts w:ascii="Calibri" w:hAnsi="Calibri" w:eastAsia="微软雅黑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 w:val="0"/>
      <w:widowControl/>
      <w:snapToGrid w:val="0"/>
      <w:spacing w:before="200" w:after="120" w:line="400" w:lineRule="exact"/>
      <w:outlineLvl w:val="2"/>
    </w:pPr>
    <w:rPr>
      <w:rFonts w:ascii="Calibri" w:hAnsi="Calibri" w:eastAsia="微软雅黑"/>
      <w:b/>
      <w:bCs/>
      <w:color w:val="000000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keepNext w:val="0"/>
      <w:keepLines w:val="0"/>
      <w:widowControl/>
      <w:snapToGrid w:val="0"/>
      <w:spacing w:before="0" w:after="400" w:line="500" w:lineRule="exact"/>
    </w:pPr>
    <w:rPr>
      <w:rFonts w:ascii="Calibri" w:hAnsi="Calibri" w:eastAsia="微软雅黑"/>
      <w:iCs/>
      <w:color w:val="000000"/>
      <w:spacing w:val="15"/>
      <w:sz w:val="32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 w:val="0"/>
      <w:keepLines w:val="0"/>
      <w:widowControl/>
      <w:snapToGrid w:val="0"/>
      <w:spacing w:before="0" w:after="240" w:line="800" w:lineRule="exact"/>
      <w:contextualSpacing/>
    </w:pPr>
    <w:rPr>
      <w:rFonts w:ascii="Calibri" w:hAnsi="Calibri" w:eastAsia="微软雅黑"/>
      <w:b/>
      <w:color w:val="000000"/>
      <w:spacing w:val="5"/>
      <w:kern w:val="28"/>
      <w:sz w:val="58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keepNext w:val="0"/>
      <w:keepLines w:val="0"/>
      <w:pageBreakBefore/>
      <w:widowControl/>
      <w:snapToGrid w:val="0"/>
      <w:spacing w:before="0" w:after="400" w:line="350" w:lineRule="exact"/>
      <w:outlineLvl w:val="9"/>
    </w:pPr>
    <w:rPr>
      <w:rFonts w:ascii="Calibri" w:hAnsi="Calibri" w:eastAsia="微软雅黑"/>
      <w:color w:val="000000"/>
      <w:sz w:val="44"/>
    </w:rPr>
  </w:style>
  <w:style w:type="paragraph" w:customStyle="1" w:styleId="165">
    <w:name w:val="TOC 1"/>
    <w:uiPriority w:val="0"/>
    <w:pPr>
      <w:keepNext w:val="0"/>
      <w:keepLines w:val="0"/>
      <w:widowControl/>
      <w:tabs>
        <w:tab w:val="right" w:leader="dot" w:pos="9411"/>
      </w:tabs>
      <w:snapToGrid w:val="0"/>
      <w:spacing w:before="0" w:after="200" w:line="350" w:lineRule="exact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customStyle="1" w:styleId="166">
    <w:name w:val="Code Guide"/>
    <w:uiPriority w:val="0"/>
    <w:pPr>
      <w:keepNext w:val="0"/>
      <w:keepLines w:val="0"/>
      <w:widowControl/>
      <w:snapToGrid w:val="0"/>
      <w:spacing w:before="0" w:after="60" w:line="280" w:lineRule="exact"/>
      <w:ind w:left="142"/>
    </w:pPr>
    <w:rPr>
      <w:rFonts w:ascii="Consolas" w:hAnsi="Consolas" w:eastAsia="微软雅黑" w:cstheme="minorBidi"/>
      <w:color w:val="000000"/>
      <w:sz w:val="18"/>
      <w:szCs w:val="22"/>
      <w:lang w:val="en-US" w:eastAsia="en-US" w:bidi="ar-SA"/>
    </w:rPr>
  </w:style>
  <w:style w:type="paragraph" w:customStyle="1" w:styleId="167">
    <w:name w:val="Prompt Guide"/>
    <w:uiPriority w:val="0"/>
    <w:pPr>
      <w:keepNext w:val="0"/>
      <w:keepLines w:val="0"/>
      <w:widowControl/>
      <w:snapToGrid w:val="0"/>
      <w:spacing w:before="0" w:after="60" w:line="340" w:lineRule="exact"/>
      <w:ind w:left="142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customStyle="1" w:styleId="168">
    <w:name w:val="Agent Prompt"/>
    <w:uiPriority w:val="0"/>
    <w:pPr>
      <w:keepNext w:val="0"/>
      <w:keepLines w:val="0"/>
      <w:widowControl/>
      <w:snapToGrid w:val="0"/>
      <w:spacing w:before="0" w:after="60" w:line="340" w:lineRule="exact"/>
      <w:ind w:left="142"/>
    </w:pPr>
    <w:rPr>
      <w:rFonts w:ascii="Calibri" w:hAnsi="Calibri" w:eastAsia="微软雅黑" w:cstheme="minorBidi"/>
      <w:color w:val="000000"/>
      <w:sz w:val="21"/>
      <w:szCs w:val="22"/>
      <w:lang w:val="en-US" w:eastAsia="en-US" w:bidi="ar-SA"/>
    </w:rPr>
  </w:style>
  <w:style w:type="paragraph" w:customStyle="1" w:styleId="169">
    <w:name w:val="Guide Caption"/>
    <w:uiPriority w:val="0"/>
    <w:pPr>
      <w:keepNext w:val="0"/>
      <w:keepLines w:val="0"/>
      <w:widowControl/>
      <w:snapToGrid w:val="0"/>
      <w:spacing w:before="0" w:after="80" w:line="350" w:lineRule="exact"/>
    </w:pPr>
    <w:rPr>
      <w:rFonts w:ascii="Calibri" w:hAnsi="Calibri" w:eastAsia="微软雅黑" w:cstheme="minorBidi"/>
      <w:color w:val="000000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clm031102-source</dc:creator>
  <dc:description>Generated from docs/beginner-guide.md and prompts/带我完成配置.txt</dc:description>
  <cp:keywords>claude-network-guide-build-v1:7df2bb567e6528738d1280eda671518524c1672623c0d7c00a534c30ac9a8deb</cp:keywords>
  <cp:lastModifiedBy>clm031102-source</cp:lastModifiedBy>
  <dcterms:modified xsi:type="dcterms:W3CDTF">2026-10-28T13:32:04Z</dcterms:modified>
  <dc:subject>零基础教程 与 GitHub 仓库联动</dc:subject>
  <dc:title>防封指南 从购买服务器到 Claude 启动前检测</dc:title>
  <cp:revision>1</cp:revision>
  <cp:version>2026.10.28-r3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C124B94B44FB4FE98F361B26201BA3A6_12</vt:lpwstr>
  </property>
</Properties>
</file>