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023E" w14:textId="6C6B0430" w:rsidR="00335C05" w:rsidRPr="007D4D84" w:rsidRDefault="00335C05" w:rsidP="00F43F93">
      <w:pPr>
        <w:pStyle w:val="Heading1"/>
        <w:rPr>
          <w:rFonts w:ascii="Gentium" w:hAnsi="Gentium" w:cs="Gentium"/>
        </w:rPr>
      </w:pPr>
      <w:r w:rsidRPr="007D4D84">
        <w:rPr>
          <w:rFonts w:ascii="Gentium" w:hAnsi="Gentium" w:cs="Gentium"/>
        </w:rPr>
        <w:t>General</w:t>
      </w:r>
    </w:p>
    <w:p w14:paraId="1C8E5CEE" w14:textId="4919DEBD" w:rsidR="00AB59D1" w:rsidRPr="007D4D84" w:rsidRDefault="00AB59D1" w:rsidP="00AB59D1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(note this is mainly for purposes of diachrony. Not an exhaustive morphemic coverage) </w:t>
      </w:r>
    </w:p>
    <w:p w14:paraId="2B089224" w14:textId="77777777" w:rsidR="00E727EF" w:rsidRPr="007D4D84" w:rsidRDefault="00E727EF" w:rsidP="00E727EF">
      <w:pPr>
        <w:pStyle w:val="Heading2"/>
        <w:rPr>
          <w:rFonts w:ascii="Gentium" w:hAnsi="Gentium" w:cs="Gentium"/>
        </w:rPr>
      </w:pPr>
      <w:r w:rsidRPr="007D4D84">
        <w:rPr>
          <w:rFonts w:ascii="Gentium" w:hAnsi="Gentium" w:cs="Gentium"/>
        </w:rPr>
        <w:t>Inflectional</w:t>
      </w:r>
    </w:p>
    <w:p w14:paraId="02DB3045" w14:textId="77777777" w:rsidR="00E727EF" w:rsidRPr="007D4D84" w:rsidRDefault="00E727EF" w:rsidP="00E727EF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Proto-Indo-European</w:t>
      </w:r>
    </w:p>
    <w:p w14:paraId="2DD77B98" w14:textId="77777777" w:rsidR="00E727EF" w:rsidRPr="007D4D84" w:rsidRDefault="00E727EF" w:rsidP="00E727EF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Ablaut </w:t>
      </w:r>
    </w:p>
    <w:p w14:paraId="3EAD365C" w14:textId="77777777" w:rsidR="00E727EF" w:rsidRPr="007D4D84" w:rsidRDefault="00E727EF" w:rsidP="00E727EF">
      <w:pPr>
        <w:pStyle w:val="ListParagraph"/>
        <w:numPr>
          <w:ilvl w:val="0"/>
          <w:numId w:val="2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Must be distinguished from i-mutation! </w:t>
      </w:r>
    </w:p>
    <w:p w14:paraId="160B447C" w14:textId="77777777" w:rsidR="00E727EF" w:rsidRPr="007D4D84" w:rsidRDefault="00E727EF" w:rsidP="00E727EF">
      <w:pPr>
        <w:pStyle w:val="ListParagraph"/>
        <w:numPr>
          <w:ilvl w:val="0"/>
          <w:numId w:val="2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Unclear </w:t>
      </w:r>
    </w:p>
    <w:p w14:paraId="2F291C52" w14:textId="77777777" w:rsidR="00250CBE" w:rsidRPr="007D4D84" w:rsidRDefault="00250CBE" w:rsidP="00250CBE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>Verbs</w:t>
      </w:r>
    </w:p>
    <w:p w14:paraId="57303806" w14:textId="77777777" w:rsidR="00250CBE" w:rsidRPr="007D4D84" w:rsidRDefault="00250CBE" w:rsidP="00250CBE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MPA pres *ɛ | aor *å | impf and/or medpass *ɛʲ &lt; Pres *e vs. aorist *e</w:t>
      </w:r>
      <w:r w:rsidRPr="007D4D84">
        <w:rPr>
          <w:rFonts w:ascii="Gentium" w:hAnsi="Gentium" w:cs="Gentium"/>
          <w:lang w:val="und-Latn"/>
        </w:rPr>
        <w:t xml:space="preserve">̄ vs. Impf </w:t>
      </w:r>
      <w:r w:rsidRPr="007D4D84">
        <w:rPr>
          <w:rFonts w:ascii="Gentium" w:hAnsi="Gentium" w:cs="Gentium"/>
        </w:rPr>
        <w:t>*eC+</w:t>
      </w:r>
      <w:r w:rsidRPr="007D4D84">
        <w:rPr>
          <w:rFonts w:ascii="Gentium" w:hAnsi="Gentium" w:cs="Gentium"/>
          <w:lang w:val="und-Latn"/>
        </w:rPr>
        <w:t>ʲ</w:t>
      </w:r>
      <w:r w:rsidRPr="007D4D84">
        <w:rPr>
          <w:rFonts w:ascii="Gentium" w:hAnsi="Gentium" w:cs="Gentium"/>
        </w:rPr>
        <w:t>?</w:t>
      </w:r>
    </w:p>
    <w:p w14:paraId="6FE22DE5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„burn“ djeg- vs. dogj- vs. digj-</w:t>
      </w:r>
    </w:p>
    <w:p w14:paraId="5307A3B9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“bring” sjell- vs. soll- vs. sill-</w:t>
      </w:r>
    </w:p>
    <w:p w14:paraId="6720E205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t>Heq- vs hoq- vs hiq-</w:t>
      </w:r>
    </w:p>
    <w:p w14:paraId="738BD6A5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Pjek vs poq vs piq</w:t>
      </w:r>
    </w:p>
    <w:p w14:paraId="56B6694F" w14:textId="77777777" w:rsidR="00250CBE" w:rsidRPr="007D4D84" w:rsidRDefault="00250CBE" w:rsidP="00250CBE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MPA pres *a | aor *å | (impf ?) and/or medpass </w:t>
      </w:r>
      <w:r w:rsidRPr="007D4D84">
        <w:rPr>
          <w:rFonts w:ascii="Gentium" w:hAnsi="Gentium" w:cs="Gentium"/>
          <w:lang w:val="und-Latn"/>
        </w:rPr>
        <w:t>ɛ̈</w:t>
      </w:r>
      <w:r w:rsidRPr="007D4D84">
        <w:rPr>
          <w:rFonts w:ascii="Gentium" w:hAnsi="Gentium" w:cs="Gentium"/>
        </w:rPr>
        <w:t xml:space="preserve">  &lt; Pres *o (??) vs. aorist *e</w:t>
      </w:r>
      <w:r w:rsidRPr="007D4D84">
        <w:rPr>
          <w:rFonts w:ascii="Gentium" w:hAnsi="Gentium" w:cs="Gentium"/>
          <w:lang w:val="und-Latn"/>
        </w:rPr>
        <w:t>̄</w:t>
      </w:r>
      <w:r w:rsidRPr="007D4D84">
        <w:rPr>
          <w:rFonts w:ascii="Gentium" w:hAnsi="Gentium" w:cs="Gentium"/>
        </w:rPr>
        <w:t xml:space="preserve">  ? </w:t>
      </w:r>
    </w:p>
    <w:p w14:paraId="2EF2CECC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t>Dal – vs. dol- vs. mdps dil-et</w:t>
      </w:r>
    </w:p>
    <w:p w14:paraId="33F42C72" w14:textId="77777777" w:rsidR="00250CBE" w:rsidRPr="007D4D84" w:rsidRDefault="00250CBE" w:rsidP="00250CBE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MPA pres *a</w:t>
      </w:r>
      <w:r w:rsidRPr="007D4D84">
        <w:rPr>
          <w:rFonts w:ascii="Gentium" w:hAnsi="Gentium" w:cs="Gentium"/>
          <w:lang w:val="und-Latn"/>
        </w:rPr>
        <w:t xml:space="preserve">̊/o | aor *a | impf &amp; mdpss å/o &lt; </w:t>
      </w:r>
      <w:r w:rsidRPr="007D4D84">
        <w:rPr>
          <w:rFonts w:ascii="Gentium" w:hAnsi="Gentium" w:cs="Gentium"/>
          <w:b/>
          <w:bCs/>
          <w:lang w:val="und-Latn"/>
        </w:rPr>
        <w:t>???</w:t>
      </w:r>
    </w:p>
    <w:p w14:paraId="3959DE11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Th(e/o)m/thua/thotë vs. Thashë/thē/thā/thamë vs. Thosh- , mdpss thuh-</w:t>
      </w:r>
    </w:p>
    <w:p w14:paraId="47A9050C" w14:textId="77777777" w:rsidR="00250CBE" w:rsidRPr="007D4D84" w:rsidRDefault="00250CBE" w:rsidP="00250CBE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MPA pres </w:t>
      </w:r>
      <w:r w:rsidRPr="007D4D84">
        <w:rPr>
          <w:rFonts w:ascii="Gentium" w:hAnsi="Gentium" w:cs="Gentium"/>
        </w:rPr>
        <w:t xml:space="preserve">*a | aor *a | impf </w:t>
      </w:r>
      <w:r w:rsidRPr="007D4D84">
        <w:rPr>
          <w:rFonts w:ascii="Gentium" w:hAnsi="Gentium" w:cs="Gentium"/>
          <w:lang w:val="und-Latn"/>
        </w:rPr>
        <w:t xml:space="preserve">ɛ̈ </w:t>
      </w:r>
    </w:p>
    <w:p w14:paraId="3A337327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Lë (G lã) | lashë/le/../lamë | lih-</w:t>
      </w:r>
    </w:p>
    <w:p w14:paraId="62D5782E" w14:textId="413CDB25" w:rsidR="00250CBE" w:rsidRPr="007D4D84" w:rsidRDefault="00250CBE" w:rsidP="00250CBE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Unclear pattern to identify : </w:t>
      </w:r>
      <w:r w:rsidR="007A3FE6" w:rsidRPr="007D4D84">
        <w:rPr>
          <w:rFonts w:ascii="Gentium" w:hAnsi="Gentium" w:cs="Gentium"/>
        </w:rPr>
        <w:t>perahps pres a(n) | aor a</w:t>
      </w:r>
      <w:r w:rsidR="007A3FE6" w:rsidRPr="007D4D84">
        <w:rPr>
          <w:rFonts w:ascii="Gentium" w:hAnsi="Gentium" w:cs="Gentium"/>
          <w:lang w:val="und-Latn"/>
        </w:rPr>
        <w:t xml:space="preserve">̊n &gt;uɾ̃ | impf </w:t>
      </w:r>
      <w:r w:rsidR="00B54381" w:rsidRPr="007D4D84">
        <w:rPr>
          <w:rFonts w:ascii="Gentium" w:hAnsi="Gentium" w:cs="Gentium"/>
          <w:lang w:val="und-Latn"/>
        </w:rPr>
        <w:t xml:space="preserve">&amp; medpass </w:t>
      </w:r>
      <w:r w:rsidR="007A3FE6" w:rsidRPr="007D4D84">
        <w:rPr>
          <w:rFonts w:ascii="Gentium" w:hAnsi="Gentium" w:cs="Gentium"/>
          <w:lang w:val="und-Latn"/>
        </w:rPr>
        <w:t>ɛ̈</w:t>
      </w:r>
    </w:p>
    <w:p w14:paraId="327074D2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  <w:lang w:val="de-DE"/>
        </w:rPr>
      </w:pPr>
      <w:r w:rsidRPr="007D4D84">
        <w:rPr>
          <w:rFonts w:ascii="Gentium" w:hAnsi="Gentium" w:cs="Gentium"/>
          <w:lang w:val="de-DE"/>
        </w:rPr>
        <w:t>Z</w:t>
      </w:r>
      <w:r w:rsidRPr="007D4D84">
        <w:rPr>
          <w:rFonts w:ascii="Gentium" w:hAnsi="Gentium" w:cs="Gentium"/>
          <w:lang w:val="und-Latn"/>
        </w:rPr>
        <w:t>ë vs zur- vs impf zi-n- , mdpass zih-</w:t>
      </w:r>
    </w:p>
    <w:p w14:paraId="1F3E7CA6" w14:textId="77777777" w:rsidR="00250CBE" w:rsidRPr="007D4D84" w:rsidRDefault="00250CBE" w:rsidP="00250CBE">
      <w:pPr>
        <w:pStyle w:val="ListParagraph"/>
        <w:numPr>
          <w:ilvl w:val="1"/>
          <w:numId w:val="1"/>
        </w:numPr>
        <w:rPr>
          <w:rFonts w:ascii="Gentium" w:hAnsi="Gentium" w:cs="Gentium"/>
          <w:lang w:val="de-DE"/>
        </w:rPr>
      </w:pPr>
      <w:r w:rsidRPr="007D4D84">
        <w:rPr>
          <w:rFonts w:ascii="Gentium" w:hAnsi="Gentium" w:cs="Gentium"/>
          <w:lang w:val="de-DE"/>
        </w:rPr>
        <w:t>Vë vs vur vs vi-n,  vih-</w:t>
      </w:r>
    </w:p>
    <w:p w14:paraId="27CAEE6A" w14:textId="77777777" w:rsidR="00250CBE" w:rsidRPr="007D4D84" w:rsidRDefault="00250CBE" w:rsidP="00E727EF">
      <w:pPr>
        <w:pStyle w:val="ListParagraph"/>
        <w:numPr>
          <w:ilvl w:val="0"/>
          <w:numId w:val="2"/>
        </w:numPr>
        <w:rPr>
          <w:rFonts w:ascii="Gentium" w:hAnsi="Gentium" w:cs="Gentium"/>
          <w:lang w:val="de-DE"/>
        </w:rPr>
      </w:pPr>
    </w:p>
    <w:p w14:paraId="494F1373" w14:textId="77777777" w:rsidR="00E727EF" w:rsidRPr="007D4D84" w:rsidRDefault="00E727EF" w:rsidP="00E727EF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Proto-Albanian</w:t>
      </w:r>
    </w:p>
    <w:p w14:paraId="79AA0AC6" w14:textId="77777777" w:rsidR="00E727EF" w:rsidRPr="007D4D84" w:rsidRDefault="00E727EF" w:rsidP="00E727EF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Emergent</w:t>
      </w:r>
    </w:p>
    <w:p w14:paraId="0B6C52A2" w14:textId="77777777" w:rsidR="00E727EF" w:rsidRPr="007D4D84" w:rsidRDefault="00E727EF" w:rsidP="00E727EF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 i-mutation (</w:t>
      </w:r>
      <w:r w:rsidRPr="007D4D84">
        <w:rPr>
          <w:rFonts w:ascii="Gentium" w:hAnsi="Gentium" w:cs="Gentium"/>
          <w:lang w:val="und-Latn"/>
        </w:rPr>
        <w:t xml:space="preserve">“ ⁱ ”) </w:t>
      </w:r>
      <w:r w:rsidRPr="007D4D84">
        <w:rPr>
          <w:rFonts w:ascii="Gentium" w:hAnsi="Gentium" w:cs="Gentium"/>
        </w:rPr>
        <w:t xml:space="preserve">: </w:t>
      </w:r>
    </w:p>
    <w:p w14:paraId="55AAB856" w14:textId="77777777" w:rsidR="00E727EF" w:rsidRPr="007D4D84" w:rsidRDefault="00E727EF" w:rsidP="00E727EF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morphologized phonological process in Middle Proto-Albanian, originally conditioned by following front vowel (Palb *i *e *</w:t>
      </w:r>
      <w:r w:rsidRPr="007D4D84">
        <w:rPr>
          <w:rFonts w:ascii="Gentium" w:hAnsi="Gentium" w:cs="Gentium"/>
          <w:lang w:val="und-Latn"/>
        </w:rPr>
        <w:t xml:space="preserve">ɛ) or </w:t>
      </w:r>
      <w:r w:rsidRPr="007D4D84">
        <w:rPr>
          <w:rFonts w:ascii="Gentium" w:hAnsi="Gentium" w:cs="Gentium"/>
        </w:rPr>
        <w:t>*j; the P-Alb unstressed front vowels may have actually become *j to trigger it; as upcoming work on i-mutation by me may discuss it appears to be blocked at onsets and by prior labials in most relevant cases</w:t>
      </w:r>
    </w:p>
    <w:p w14:paraId="116EB0E2" w14:textId="77777777" w:rsidR="00E727EF" w:rsidRPr="007D4D84" w:rsidRDefault="00E727EF" w:rsidP="00E727EF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nouns: MPL  ( &lt; *-</w:t>
      </w:r>
      <w:r w:rsidRPr="007D4D84">
        <w:rPr>
          <w:rFonts w:ascii="Gentium" w:hAnsi="Gentium" w:cs="Gentium"/>
          <w:lang w:val="und-Latn"/>
        </w:rPr>
        <w:t xml:space="preserve">ī) </w:t>
      </w:r>
    </w:p>
    <w:p w14:paraId="5E848852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lastRenderedPageBreak/>
        <w:t xml:space="preserve">verbs: morphomized </w:t>
      </w:r>
    </w:p>
    <w:p w14:paraId="1D6E90CD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I-morphome in verbs: </w:t>
      </w:r>
    </w:p>
    <w:p w14:paraId="35B5C83D" w14:textId="77777777" w:rsidR="00E727EF" w:rsidRPr="007D4D84" w:rsidRDefault="00E727EF" w:rsidP="00E727EF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2PL in present, subjunctive, and imperative (sometimes double applied, e.g. flas/flisni, shoh/shih-ni)</w:t>
      </w:r>
    </w:p>
    <w:p w14:paraId="19CF95BE" w14:textId="77777777" w:rsidR="00E727EF" w:rsidRPr="007D4D84" w:rsidRDefault="00E727EF" w:rsidP="00E727EF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Present 2SG, 3SG, 2PL</w:t>
      </w:r>
    </w:p>
    <w:p w14:paraId="4BB05BBC" w14:textId="77777777" w:rsidR="00E727EF" w:rsidRPr="007D4D84" w:rsidRDefault="00E727EF" w:rsidP="00E727EF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Imperfect past</w:t>
      </w:r>
    </w:p>
    <w:p w14:paraId="47BC209A" w14:textId="77777777" w:rsidR="00E727EF" w:rsidRPr="007D4D84" w:rsidRDefault="00E727EF" w:rsidP="00E727EF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Sometimes imperative 2SG</w:t>
      </w:r>
    </w:p>
    <w:p w14:paraId="173B7D9A" w14:textId="77777777" w:rsidR="00E727EF" w:rsidRPr="007D4D84" w:rsidRDefault="00E727EF" w:rsidP="00E727EF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Some dialects: 3SG aorist (</w:t>
      </w:r>
      <w:r w:rsidRPr="007D4D84">
        <w:rPr>
          <w:rFonts w:ascii="Gentium" w:hAnsi="Gentium" w:cs="Gentium"/>
          <w:b/>
          <w:bCs/>
        </w:rPr>
        <w:t>cite this?</w:t>
      </w:r>
      <w:r w:rsidRPr="007D4D84">
        <w:rPr>
          <w:rFonts w:ascii="Gentium" w:hAnsi="Gentium" w:cs="Gentium"/>
        </w:rPr>
        <w:t xml:space="preserve">) </w:t>
      </w:r>
    </w:p>
    <w:p w14:paraId="604E45A0" w14:textId="75C24450" w:rsidR="00E727EF" w:rsidRPr="007D4D84" w:rsidRDefault="00E727EF" w:rsidP="00E727EF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larg</w:t>
      </w:r>
      <w:r w:rsidR="00246C8B" w:rsidRPr="007D4D84">
        <w:rPr>
          <w:rFonts w:ascii="Gentium" w:hAnsi="Gentium" w:cs="Gentium"/>
        </w:rPr>
        <w:t>el</w:t>
      </w:r>
      <w:r w:rsidRPr="007D4D84">
        <w:rPr>
          <w:rFonts w:ascii="Gentium" w:hAnsi="Gentium" w:cs="Gentium"/>
        </w:rPr>
        <w:t>y phonologically regular for main wave of imperial Latin loans and words before, morphologically motivated in later P-Alb period, starting to die by point of Slavic input</w:t>
      </w:r>
    </w:p>
    <w:p w14:paraId="35D1EC4F" w14:textId="77777777" w:rsidR="00E727EF" w:rsidRPr="007D4D84" w:rsidRDefault="00E727EF" w:rsidP="00E727EF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reflected effects apparent mainly for primary stressed syllables:</w:t>
      </w:r>
    </w:p>
    <w:p w14:paraId="51635CBA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Middle Proto-Albanian *a &gt; … &gt; e </w:t>
      </w:r>
    </w:p>
    <w:p w14:paraId="6BE93717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Middle Proto-Albanian *e, *</w:t>
      </w:r>
      <w:r w:rsidRPr="007D4D84">
        <w:rPr>
          <w:rFonts w:ascii="Gentium" w:hAnsi="Gentium" w:cs="Gentium"/>
          <w:lang w:val="und-Latn"/>
        </w:rPr>
        <w:t xml:space="preserve">ɛ &gt; ... &gt; i   [not fed by the above] </w:t>
      </w:r>
    </w:p>
    <w:p w14:paraId="6CF3604B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Middle Proto-Albanian </w:t>
      </w:r>
      <w:r w:rsidRPr="007D4D84">
        <w:rPr>
          <w:rFonts w:ascii="Gentium" w:hAnsi="Gentium" w:cs="Gentium"/>
        </w:rPr>
        <w:t>*u (&lt; *u</w:t>
      </w:r>
      <w:r w:rsidRPr="007D4D84">
        <w:rPr>
          <w:rFonts w:ascii="Gentium" w:hAnsi="Gentium" w:cs="Gentium"/>
          <w:lang w:val="und-Latn"/>
        </w:rPr>
        <w:t xml:space="preserve">̌, not </w:t>
      </w:r>
      <w:r w:rsidRPr="007D4D84">
        <w:rPr>
          <w:rFonts w:ascii="Gentium" w:hAnsi="Gentium" w:cs="Gentium"/>
        </w:rPr>
        <w:t>*u</w:t>
      </w:r>
      <w:r w:rsidRPr="007D4D84">
        <w:rPr>
          <w:rFonts w:ascii="Gentium" w:hAnsi="Gentium" w:cs="Gentium"/>
          <w:lang w:val="und-Latn"/>
        </w:rPr>
        <w:t>̄) &gt; ... y   (debatable)</w:t>
      </w:r>
    </w:p>
    <w:p w14:paraId="4FC20FA9" w14:textId="77777777" w:rsidR="00E727EF" w:rsidRPr="007D4D84" w:rsidRDefault="00E727EF" w:rsidP="00E727E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Middle Proto-Albanian </w:t>
      </w:r>
      <w:r w:rsidRPr="007D4D84">
        <w:rPr>
          <w:rFonts w:ascii="Gentium" w:hAnsi="Gentium" w:cs="Gentium"/>
        </w:rPr>
        <w:t xml:space="preserve">*o &gt; … &gt; e </w:t>
      </w:r>
    </w:p>
    <w:p w14:paraId="62DFAE51" w14:textId="77777777" w:rsidR="00E727EF" w:rsidRPr="007D4D84" w:rsidRDefault="00E727EF" w:rsidP="00E727EF">
      <w:pPr>
        <w:rPr>
          <w:rFonts w:ascii="Gentium" w:hAnsi="Gentium" w:cs="Gentium"/>
        </w:rPr>
      </w:pPr>
    </w:p>
    <w:p w14:paraId="3A2F5728" w14:textId="77777777" w:rsidR="00E727EF" w:rsidRPr="007D4D84" w:rsidRDefault="00E727EF" w:rsidP="00E727EF">
      <w:pPr>
        <w:rPr>
          <w:rFonts w:ascii="Gentium" w:hAnsi="Gentium" w:cs="Gentium"/>
        </w:rPr>
      </w:pPr>
    </w:p>
    <w:p w14:paraId="452F6B6E" w14:textId="77777777" w:rsidR="00E727EF" w:rsidRPr="007D4D84" w:rsidRDefault="00E727EF" w:rsidP="00E727EF">
      <w:pPr>
        <w:rPr>
          <w:rFonts w:ascii="Gentium" w:hAnsi="Gentium" w:cs="Gentium"/>
          <w:b/>
          <w:bCs/>
          <w:lang w:val="und-Latn"/>
        </w:rPr>
      </w:pPr>
    </w:p>
    <w:p w14:paraId="54A3CD51" w14:textId="77777777" w:rsidR="00E727EF" w:rsidRPr="007D4D84" w:rsidRDefault="00E727EF" w:rsidP="00E727EF">
      <w:pPr>
        <w:rPr>
          <w:rFonts w:ascii="Gentium" w:hAnsi="Gentium" w:cs="Gentium"/>
        </w:rPr>
      </w:pPr>
    </w:p>
    <w:p w14:paraId="742AA223" w14:textId="77777777" w:rsidR="00E727EF" w:rsidRPr="007D4D84" w:rsidRDefault="00E727EF" w:rsidP="00E727EF">
      <w:pPr>
        <w:pStyle w:val="Heading1"/>
        <w:rPr>
          <w:rFonts w:ascii="Gentium" w:hAnsi="Gentium" w:cs="Gentium"/>
        </w:rPr>
      </w:pPr>
      <w:r w:rsidRPr="007D4D84">
        <w:rPr>
          <w:rFonts w:ascii="Gentium" w:hAnsi="Gentium" w:cs="Gentium"/>
        </w:rPr>
        <w:t>Nominal</w:t>
      </w:r>
    </w:p>
    <w:p w14:paraId="229AFD07" w14:textId="77777777" w:rsidR="00E727EF" w:rsidRPr="007D4D84" w:rsidRDefault="00E727EF" w:rsidP="00E727EF">
      <w:pPr>
        <w:pStyle w:val="Heading2"/>
        <w:rPr>
          <w:rFonts w:ascii="Gentium" w:hAnsi="Gentium" w:cs="Gentium"/>
        </w:rPr>
      </w:pPr>
      <w:r w:rsidRPr="007D4D84">
        <w:rPr>
          <w:rFonts w:ascii="Gentium" w:hAnsi="Gentium" w:cs="Gentium"/>
        </w:rPr>
        <w:t>Inflectional</w:t>
      </w:r>
    </w:p>
    <w:p w14:paraId="2EE9B934" w14:textId="77777777" w:rsidR="00E727EF" w:rsidRPr="007D4D84" w:rsidRDefault="00E727EF" w:rsidP="00E727EF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Proto-Indo-European</w:t>
      </w:r>
    </w:p>
    <w:p w14:paraId="09A9C23C" w14:textId="602D2FB5" w:rsidR="0003573B" w:rsidRPr="007D4D84" w:rsidRDefault="0003573B" w:rsidP="00951EB1">
      <w:pPr>
        <w:pStyle w:val="Heading4"/>
        <w:rPr>
          <w:rFonts w:ascii="Gentium" w:hAnsi="Gentium" w:cs="Gentium"/>
        </w:rPr>
      </w:pPr>
    </w:p>
    <w:p w14:paraId="10F9B32A" w14:textId="13178DDB" w:rsidR="00250CBE" w:rsidRPr="007D4D84" w:rsidRDefault="00250CBE" w:rsidP="00951EB1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Pluralizing , originally derivational (?)</w:t>
      </w:r>
    </w:p>
    <w:p w14:paraId="4A383FDF" w14:textId="77777777" w:rsidR="0003573B" w:rsidRPr="007D4D84" w:rsidRDefault="0003573B" w:rsidP="0003573B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Adjectival -i- &gt; plural? </w:t>
      </w:r>
    </w:p>
    <w:p w14:paraId="390D31B2" w14:textId="316249A3" w:rsidR="0003573B" w:rsidRPr="007D4D84" w:rsidRDefault="0003573B" w:rsidP="0003573B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>Shpend, shpezë “fowl”</w:t>
      </w:r>
      <w:r w:rsidR="008406E5" w:rsidRPr="007D4D84">
        <w:rPr>
          <w:rFonts w:ascii="Gentium" w:hAnsi="Gentium" w:cs="Gentium"/>
        </w:rPr>
        <w:t xml:space="preserve"> (orel 2000ː 231)</w:t>
      </w:r>
    </w:p>
    <w:p w14:paraId="70608A3D" w14:textId="15CBC730" w:rsidR="0003573B" w:rsidRPr="007D4D84" w:rsidRDefault="0003573B" w:rsidP="0003573B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>Maybe more widley to account for MPL i-mutation?</w:t>
      </w:r>
    </w:p>
    <w:p w14:paraId="237FAD30" w14:textId="37996FD3" w:rsidR="00250CBE" w:rsidRPr="007D4D84" w:rsidRDefault="00250CBE" w:rsidP="00250CBE">
      <w:pPr>
        <w:pStyle w:val="Heading5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</w:rPr>
        <w:t>-</w:t>
      </w:r>
      <w:r w:rsidR="000922B6" w:rsidRPr="007D4D84">
        <w:rPr>
          <w:rFonts w:ascii="Gentium" w:hAnsi="Gentium" w:cs="Gentium"/>
        </w:rPr>
        <w:t>(e/a/ë)</w:t>
      </w:r>
      <w:r w:rsidRPr="007D4D84">
        <w:rPr>
          <w:rFonts w:ascii="Gentium" w:hAnsi="Gentium" w:cs="Gentium"/>
        </w:rPr>
        <w:t>z(</w:t>
      </w:r>
      <w:r w:rsidRPr="007D4D84">
        <w:rPr>
          <w:rFonts w:ascii="Gentium" w:hAnsi="Gentium" w:cs="Gentium"/>
          <w:lang w:val="und-Latn"/>
        </w:rPr>
        <w:t xml:space="preserve">ë) &lt; ... &lt; </w:t>
      </w:r>
      <w:r w:rsidR="000922B6" w:rsidRPr="007D4D84">
        <w:rPr>
          <w:rFonts w:ascii="Gentium" w:hAnsi="Gentium" w:cs="Gentium"/>
          <w:lang w:val="und-Latn"/>
        </w:rPr>
        <w:t xml:space="preserve">abstracta </w:t>
      </w:r>
      <w:r w:rsidRPr="007D4D84">
        <w:rPr>
          <w:rFonts w:ascii="Gentium" w:hAnsi="Gentium" w:cs="Gentium"/>
          <w:lang w:val="und-Latn"/>
        </w:rPr>
        <w:t>PIE –(V)dja  -- abstracta, deverbative, denominatives, rare plurals</w:t>
      </w:r>
    </w:p>
    <w:p w14:paraId="0FF2E32B" w14:textId="7BE6C995" w:rsidR="00250CBE" w:rsidRPr="007D4D84" w:rsidRDefault="00250CBE" w:rsidP="00250CBE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Plurals —seem to be in adja, adjā</w:t>
      </w:r>
    </w:p>
    <w:p w14:paraId="508B9496" w14:textId="158F0927" w:rsidR="000922B6" w:rsidRPr="007D4D84" w:rsidRDefault="00250CBE" w:rsidP="000922B6">
      <w:pPr>
        <w:pStyle w:val="ListParagraph"/>
        <w:numPr>
          <w:ilvl w:val="0"/>
          <w:numId w:val="1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lastRenderedPageBreak/>
        <w:t>Orel2000ː 231 – rare plurals njer-ëz, vëllez(-ër)</w:t>
      </w:r>
    </w:p>
    <w:p w14:paraId="465A25C8" w14:textId="6CDECC4D" w:rsidR="003C3F8E" w:rsidRPr="007D4D84" w:rsidRDefault="003C3F8E" w:rsidP="000922B6">
      <w:pPr>
        <w:pStyle w:val="Heading5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From partitive/adjectivalizing (?) –(ʲ)ə̃ɾ̃  </w:t>
      </w:r>
    </w:p>
    <w:p w14:paraId="5AF4D13A" w14:textId="6A23F48D" w:rsidR="003C3F8E" w:rsidRPr="007D4D84" w:rsidRDefault="003C3F8E" w:rsidP="003C3F8E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Orel attributes this to an APA -in-a &lt; IE *-in-o</w:t>
      </w:r>
    </w:p>
    <w:p w14:paraId="402F7EAF" w14:textId="77777777" w:rsidR="003C3F8E" w:rsidRPr="007D4D84" w:rsidRDefault="003C3F8E" w:rsidP="003C3F8E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  <w:t>Cf Greek -inos “of X” , and adjectival Lith “inas” , Slav -ɪnʊ</w:t>
      </w:r>
    </w:p>
    <w:p w14:paraId="6A374D9F" w14:textId="5F757A28" w:rsidR="00350BD3" w:rsidRPr="007D4D84" w:rsidRDefault="00350BD3" w:rsidP="003C3F8E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Secondary, on Latin laonsː mbret-ër, prind-ër, dreq-ër,</w:t>
      </w:r>
      <w:r w:rsidR="00CD1B96" w:rsidRPr="007D4D84">
        <w:rPr>
          <w:rFonts w:ascii="Gentium" w:hAnsi="Gentium" w:cs="Gentium"/>
          <w:lang w:val="und-Latn"/>
        </w:rPr>
        <w:t xml:space="preserve"> ? nip-ër</w:t>
      </w:r>
      <w:r w:rsidRPr="007D4D84">
        <w:rPr>
          <w:rFonts w:ascii="Gentium" w:hAnsi="Gentium" w:cs="Gentium"/>
          <w:lang w:val="und-Latn"/>
        </w:rPr>
        <w:t xml:space="preserve"> </w:t>
      </w:r>
    </w:p>
    <w:p w14:paraId="22DA439D" w14:textId="77777777" w:rsidR="00CD1B96" w:rsidRPr="007D4D84" w:rsidRDefault="00350BD3" w:rsidP="00350BD3">
      <w:pPr>
        <w:ind w:firstLine="720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w. i-mut ː kunat/kunetër (i-mutǃ)</w:t>
      </w:r>
      <w:r w:rsidR="003C3F8E" w:rsidRPr="007D4D84">
        <w:rPr>
          <w:rFonts w:ascii="Gentium" w:hAnsi="Gentium" w:cs="Gentium"/>
          <w:lang w:val="und-Latn"/>
        </w:rPr>
        <w:t xml:space="preserve"> </w:t>
      </w:r>
      <w:r w:rsidR="00CD1B96" w:rsidRPr="007D4D84">
        <w:rPr>
          <w:rFonts w:ascii="Gentium" w:hAnsi="Gentium" w:cs="Gentium"/>
          <w:lang w:val="und-Latn"/>
        </w:rPr>
        <w:t>,</w:t>
      </w:r>
    </w:p>
    <w:p w14:paraId="7121824C" w14:textId="2DBC9B85" w:rsidR="003C3F8E" w:rsidRPr="007D4D84" w:rsidRDefault="00CD1B96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Secondary, otherː lab/leb-ër</w:t>
      </w:r>
    </w:p>
    <w:p w14:paraId="3FD5EC5B" w14:textId="64559BA0" w:rsidR="009B1539" w:rsidRPr="007D4D84" w:rsidRDefault="00CD1B96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inherited ː </w:t>
      </w:r>
    </w:p>
    <w:p w14:paraId="25E40FBB" w14:textId="35C6C150" w:rsidR="009B1539" w:rsidRPr="007D4D84" w:rsidRDefault="009B1539" w:rsidP="009B1539">
      <w:pPr>
        <w:ind w:firstLine="720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i-mut or palatalization</w:t>
      </w:r>
    </w:p>
    <w:p w14:paraId="1C2559C3" w14:textId="427B225D" w:rsidR="00CD1B96" w:rsidRPr="007D4D84" w:rsidRDefault="009B1539" w:rsidP="009B1539">
      <w:pPr>
        <w:ind w:left="720" w:firstLine="720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?? </w:t>
      </w:r>
      <w:r w:rsidR="00CD1B96" w:rsidRPr="007D4D84">
        <w:rPr>
          <w:rFonts w:ascii="Gentium" w:hAnsi="Gentium" w:cs="Gentium"/>
          <w:lang w:val="und-Latn"/>
        </w:rPr>
        <w:t>kaç/keç-ër “weaver”</w:t>
      </w:r>
    </w:p>
    <w:p w14:paraId="1EB46042" w14:textId="393C3FD1" w:rsidR="00CD1B96" w:rsidRPr="007D4D84" w:rsidRDefault="00CD1B96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</w:r>
      <w:r w:rsidR="009B1539" w:rsidRPr="007D4D84">
        <w:rPr>
          <w:rFonts w:ascii="Gentium" w:hAnsi="Gentium" w:cs="Gentium"/>
          <w:lang w:val="und-Latn"/>
        </w:rPr>
        <w:tab/>
      </w:r>
      <w:r w:rsidRPr="007D4D84">
        <w:rPr>
          <w:rFonts w:ascii="Gentium" w:hAnsi="Gentium" w:cs="Gentium"/>
          <w:lang w:val="und-Latn"/>
        </w:rPr>
        <w:t>atë / et-ër (also at-ër)</w:t>
      </w:r>
    </w:p>
    <w:p w14:paraId="0927A96A" w14:textId="57690852" w:rsidR="009B1539" w:rsidRPr="007D4D84" w:rsidRDefault="009B1539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</w:r>
      <w:r w:rsidRPr="007D4D84">
        <w:rPr>
          <w:rFonts w:ascii="Gentium" w:hAnsi="Gentium" w:cs="Gentium"/>
          <w:lang w:val="und-Latn"/>
        </w:rPr>
        <w:tab/>
        <w:t>vëll-äz-ër</w:t>
      </w:r>
    </w:p>
    <w:p w14:paraId="1210C6CC" w14:textId="608665A2" w:rsidR="009B1539" w:rsidRPr="007D4D84" w:rsidRDefault="009B1539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</w:r>
      <w:r w:rsidRPr="007D4D84">
        <w:rPr>
          <w:rFonts w:ascii="Gentium" w:hAnsi="Gentium" w:cs="Gentium"/>
          <w:lang w:val="und-Latn"/>
        </w:rPr>
        <w:tab/>
        <w:t>shtrat/shtret-ër</w:t>
      </w:r>
    </w:p>
    <w:p w14:paraId="1505934E" w14:textId="57CB475C" w:rsidR="009B1539" w:rsidRPr="007D4D84" w:rsidRDefault="009B1539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</w:r>
      <w:r w:rsidRPr="007D4D84">
        <w:rPr>
          <w:rFonts w:ascii="Gentium" w:hAnsi="Gentium" w:cs="Gentium"/>
          <w:lang w:val="und-Latn"/>
        </w:rPr>
        <w:tab/>
        <w:t>ujk / ujq-ër</w:t>
      </w:r>
      <w:r w:rsidR="00760D91" w:rsidRPr="007D4D84">
        <w:rPr>
          <w:rFonts w:ascii="Gentium" w:hAnsi="Gentium" w:cs="Gentium"/>
          <w:lang w:val="und-Latn"/>
        </w:rPr>
        <w:t xml:space="preserve"> (vs. Ujq?)</w:t>
      </w:r>
    </w:p>
    <w:p w14:paraId="53CC462B" w14:textId="09BB379C" w:rsidR="009B1539" w:rsidRPr="007D4D84" w:rsidRDefault="009B1539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  <w:t>n/a on i-mut</w:t>
      </w:r>
    </w:p>
    <w:p w14:paraId="3873E2D2" w14:textId="16FD50D9" w:rsidR="009B1539" w:rsidRPr="007D4D84" w:rsidRDefault="009B1539" w:rsidP="00CD1B9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</w:r>
      <w:r w:rsidRPr="007D4D84">
        <w:rPr>
          <w:rFonts w:ascii="Gentium" w:hAnsi="Gentium" w:cs="Gentium"/>
          <w:lang w:val="und-Latn"/>
        </w:rPr>
        <w:tab/>
        <w:t>gjysh-ër</w:t>
      </w:r>
    </w:p>
    <w:p w14:paraId="616FB08B" w14:textId="77777777" w:rsidR="009B1539" w:rsidRPr="007D4D84" w:rsidRDefault="009B1539" w:rsidP="00CD1B96">
      <w:pPr>
        <w:rPr>
          <w:rFonts w:ascii="Gentium" w:hAnsi="Gentium" w:cs="Gentium"/>
          <w:lang w:val="und-Latn"/>
        </w:rPr>
      </w:pPr>
    </w:p>
    <w:p w14:paraId="39BB9344" w14:textId="1599C04C" w:rsidR="003C3F8E" w:rsidRPr="007D4D84" w:rsidRDefault="0046018C" w:rsidP="000922B6">
      <w:pPr>
        <w:pStyle w:val="Heading5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en-i-o</w:t>
      </w:r>
      <w:r w:rsidR="000205A8" w:rsidRPr="007D4D84">
        <w:rPr>
          <w:rFonts w:ascii="Gentium" w:hAnsi="Gentium" w:cs="Gentium"/>
          <w:lang w:val="und-Latn"/>
        </w:rPr>
        <w:t xml:space="preserve"> &gt; inj</w:t>
      </w:r>
      <w:r w:rsidRPr="007D4D84">
        <w:rPr>
          <w:rFonts w:ascii="Gentium" w:hAnsi="Gentium" w:cs="Gentium"/>
          <w:lang w:val="und-Latn"/>
        </w:rPr>
        <w:t xml:space="preserve"> ? </w:t>
      </w:r>
    </w:p>
    <w:p w14:paraId="729EE10F" w14:textId="77777777" w:rsidR="00BC441A" w:rsidRPr="007D4D84" w:rsidRDefault="00BC441A" w:rsidP="0046018C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cf. Latin, Illyrian -inium toponymy</w:t>
      </w:r>
    </w:p>
    <w:p w14:paraId="6808BFB0" w14:textId="2AC56ACC" w:rsidR="0046018C" w:rsidRPr="007D4D84" w:rsidRDefault="0046018C" w:rsidP="0046018C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related to the above?</w:t>
      </w:r>
    </w:p>
    <w:p w14:paraId="4CF19B9B" w14:textId="17D70F14" w:rsidR="0046018C" w:rsidRPr="007D4D84" w:rsidRDefault="000205A8" w:rsidP="0046018C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Semi-etymological, inherited</w:t>
      </w:r>
    </w:p>
    <w:p w14:paraId="7292E310" w14:textId="01A7F0C6" w:rsidR="000205A8" w:rsidRPr="007D4D84" w:rsidRDefault="000205A8" w:rsidP="0046018C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ab/>
        <w:t>Serp-(e??)no , ..-io &gt; gjarpër, sh-t-ërpinj</w:t>
      </w:r>
    </w:p>
    <w:p w14:paraId="1BE8A2FE" w14:textId="0240A636" w:rsidR="000205A8" w:rsidRPr="007D4D84" w:rsidRDefault="00017A41" w:rsidP="00017A41">
      <w:pPr>
        <w:pStyle w:val="ListParagraph"/>
        <w:numPr>
          <w:ilvl w:val="0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Enj, ënj in conditions w/o i-mut</w:t>
      </w:r>
    </w:p>
    <w:p w14:paraId="61301DF8" w14:textId="245DDFC0" w:rsidR="00017A41" w:rsidRPr="007D4D84" w:rsidRDefault="00017A41" w:rsidP="00017A41">
      <w:pPr>
        <w:pStyle w:val="ListParagraph"/>
        <w:numPr>
          <w:ilvl w:val="1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Lëmë/lëmënj</w:t>
      </w:r>
    </w:p>
    <w:p w14:paraId="5FEED229" w14:textId="346CBA6F" w:rsidR="00017A41" w:rsidRPr="007D4D84" w:rsidRDefault="00017A41" w:rsidP="00017A41">
      <w:pPr>
        <w:pStyle w:val="ListParagraph"/>
        <w:numPr>
          <w:ilvl w:val="1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Lumë/lumenj</w:t>
      </w:r>
    </w:p>
    <w:p w14:paraId="0723D27D" w14:textId="5123BCE0" w:rsidR="00017A41" w:rsidRPr="007D4D84" w:rsidRDefault="00017A41" w:rsidP="00017A41">
      <w:pPr>
        <w:pStyle w:val="ListParagraph"/>
        <w:numPr>
          <w:ilvl w:val="1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Plaf/plëfenj</w:t>
      </w:r>
    </w:p>
    <w:p w14:paraId="7A6A2A69" w14:textId="5372F717" w:rsidR="00E234F6" w:rsidRPr="007D4D84" w:rsidRDefault="00E234F6" w:rsidP="00017A41">
      <w:pPr>
        <w:pStyle w:val="ListParagraph"/>
        <w:numPr>
          <w:ilvl w:val="1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Drapër/dërpënj (also drapinj tho)</w:t>
      </w:r>
    </w:p>
    <w:p w14:paraId="09B31D2B" w14:textId="13C085D9" w:rsidR="00E234F6" w:rsidRPr="007D4D84" w:rsidRDefault="00E234F6" w:rsidP="00017A41">
      <w:pPr>
        <w:pStyle w:val="ListParagraph"/>
        <w:numPr>
          <w:ilvl w:val="1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Exceptionsː</w:t>
      </w:r>
    </w:p>
    <w:p w14:paraId="11ADBC2D" w14:textId="01C8098D" w:rsidR="00E234F6" w:rsidRPr="007D4D84" w:rsidRDefault="00E234F6" w:rsidP="00E234F6">
      <w:pPr>
        <w:pStyle w:val="ListParagraph"/>
        <w:numPr>
          <w:ilvl w:val="2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lastRenderedPageBreak/>
        <w:t>Krimb/kërminj</w:t>
      </w:r>
    </w:p>
    <w:p w14:paraId="467B66C3" w14:textId="4A313EF4" w:rsidR="00E234F6" w:rsidRPr="007D4D84" w:rsidRDefault="00E234F6" w:rsidP="00E234F6">
      <w:pPr>
        <w:pStyle w:val="ListParagraph"/>
        <w:numPr>
          <w:ilvl w:val="2"/>
          <w:numId w:val="4"/>
        </w:num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Stap/stapinj</w:t>
      </w:r>
    </w:p>
    <w:p w14:paraId="4207E64D" w14:textId="77777777" w:rsidR="0046018C" w:rsidRPr="007D4D84" w:rsidRDefault="0046018C" w:rsidP="0046018C">
      <w:pPr>
        <w:rPr>
          <w:rFonts w:ascii="Gentium" w:hAnsi="Gentium" w:cs="Gentium"/>
          <w:lang w:val="und-Latn"/>
        </w:rPr>
      </w:pPr>
    </w:p>
    <w:p w14:paraId="71FAFEA4" w14:textId="0B684213" w:rsidR="000922B6" w:rsidRPr="007D4D84" w:rsidRDefault="000922B6" w:rsidP="000922B6">
      <w:pPr>
        <w:pStyle w:val="Heading5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Former collective (ʲ)na ? &lt; īna ?? </w:t>
      </w:r>
    </w:p>
    <w:p w14:paraId="03548B3B" w14:textId="4D5EABF8" w:rsidR="000922B6" w:rsidRPr="007D4D84" w:rsidRDefault="000922B6" w:rsidP="000922B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As Orel claims at least, </w:t>
      </w:r>
      <w:r w:rsidR="00BD47CA" w:rsidRPr="007D4D84">
        <w:rPr>
          <w:rFonts w:ascii="Gentium" w:hAnsi="Gentium" w:cs="Gentium"/>
          <w:lang w:val="und-Latn"/>
        </w:rPr>
        <w:t xml:space="preserve">*-ī-na, cf Attic inē, Lith -yna, Slav -ina </w:t>
      </w:r>
    </w:p>
    <w:p w14:paraId="2010ABA1" w14:textId="08084864" w:rsidR="00BD47CA" w:rsidRPr="007D4D84" w:rsidRDefault="00777D82" w:rsidP="000922B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Clear i</w:t>
      </w:r>
      <w:r w:rsidR="00BD47CA" w:rsidRPr="007D4D84">
        <w:rPr>
          <w:rFonts w:ascii="Gentium" w:hAnsi="Gentium" w:cs="Gentium"/>
          <w:lang w:val="und-Latn"/>
        </w:rPr>
        <w:t xml:space="preserve">-mutation </w:t>
      </w:r>
      <w:r w:rsidRPr="007D4D84">
        <w:rPr>
          <w:rFonts w:ascii="Gentium" w:hAnsi="Gentium" w:cs="Gentium"/>
          <w:lang w:val="und-Latn"/>
        </w:rPr>
        <w:t>seen only in asht-eshtëra tho.</w:t>
      </w:r>
    </w:p>
    <w:p w14:paraId="1CC247AE" w14:textId="074AF68F" w:rsidR="007B50E1" w:rsidRPr="007D4D84" w:rsidRDefault="007B50E1" w:rsidP="000922B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>Clear(er) non-i-mut cases incl. Djath-ëra, dhjam-ëra, gjak-ra, lesh-ra, mëndafsh-ra, shtat-ra?</w:t>
      </w:r>
    </w:p>
    <w:p w14:paraId="319B0581" w14:textId="44CE801E" w:rsidR="00777D82" w:rsidRPr="007D4D84" w:rsidRDefault="007B50E1" w:rsidP="000922B6">
      <w:pPr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und-Latn"/>
        </w:rPr>
        <w:t xml:space="preserve">Added onto some non-native itesmː fshat “village”, </w:t>
      </w:r>
    </w:p>
    <w:p w14:paraId="7B2623EB" w14:textId="77777777" w:rsidR="00250CBE" w:rsidRPr="007D4D84" w:rsidRDefault="00250CBE" w:rsidP="00951EB1">
      <w:pPr>
        <w:pStyle w:val="Heading4"/>
        <w:rPr>
          <w:rFonts w:ascii="Gentium" w:hAnsi="Gentium" w:cs="Gentium"/>
          <w:lang w:val="und-Latn"/>
        </w:rPr>
      </w:pPr>
    </w:p>
    <w:p w14:paraId="055FDED6" w14:textId="565AF998" w:rsidR="00136564" w:rsidRPr="007D4D84" w:rsidRDefault="00E727EF" w:rsidP="00951EB1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Ablaut : </w:t>
      </w:r>
      <w:r w:rsidRPr="007D4D84">
        <w:rPr>
          <w:rStyle w:val="Heading4Char"/>
          <w:rFonts w:ascii="Gentium" w:hAnsi="Gentium" w:cs="Gentium"/>
        </w:rPr>
        <w:t>see</w:t>
      </w:r>
      <w:r w:rsidRPr="007D4D84">
        <w:rPr>
          <w:rFonts w:ascii="Gentium" w:hAnsi="Gentium" w:cs="Gentium"/>
        </w:rPr>
        <w:t xml:space="preserve"> in general</w:t>
      </w:r>
      <w:r w:rsidR="001D2709" w:rsidRPr="007D4D84">
        <w:rPr>
          <w:rFonts w:ascii="Gentium" w:hAnsi="Gentium" w:cs="Gentium"/>
        </w:rPr>
        <w:t xml:space="preserve"> (where?)</w:t>
      </w:r>
    </w:p>
    <w:p w14:paraId="22EE067C" w14:textId="77777777" w:rsidR="00E727EF" w:rsidRPr="007D4D84" w:rsidRDefault="00E727EF" w:rsidP="00E727EF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Proto-Albanian</w:t>
      </w:r>
    </w:p>
    <w:p w14:paraId="207B8E6D" w14:textId="77777777" w:rsidR="00E727EF" w:rsidRPr="007D4D84" w:rsidRDefault="00E727EF" w:rsidP="00E727EF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Emergent</w:t>
      </w:r>
    </w:p>
    <w:p w14:paraId="3F13BB19" w14:textId="269F3F34" w:rsidR="00E727EF" w:rsidRPr="007D4D84" w:rsidRDefault="00E727EF" w:rsidP="00E727EF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 i-mutation (</w:t>
      </w:r>
      <w:r w:rsidRPr="007D4D84">
        <w:rPr>
          <w:rFonts w:ascii="Gentium" w:hAnsi="Gentium" w:cs="Gentium"/>
          <w:lang w:val="und-Latn"/>
        </w:rPr>
        <w:t xml:space="preserve">“ ⁱ ”) </w:t>
      </w:r>
      <w:r w:rsidRPr="007D4D84">
        <w:rPr>
          <w:rFonts w:ascii="Gentium" w:hAnsi="Gentium" w:cs="Gentium"/>
        </w:rPr>
        <w:t>: for MPL; see in general</w:t>
      </w:r>
    </w:p>
    <w:p w14:paraId="20F1552D" w14:textId="77777777" w:rsidR="00E727EF" w:rsidRPr="007D4D84" w:rsidRDefault="00E727EF" w:rsidP="00E727EF">
      <w:pPr>
        <w:rPr>
          <w:rFonts w:ascii="Gentium" w:hAnsi="Gentium" w:cs="Gentium"/>
          <w:b/>
          <w:bCs/>
          <w:lang w:val="und-Latn"/>
        </w:rPr>
      </w:pPr>
    </w:p>
    <w:p w14:paraId="655D6853" w14:textId="77777777" w:rsidR="00E727EF" w:rsidRPr="007D4D84" w:rsidRDefault="00E727EF" w:rsidP="00E727EF">
      <w:pPr>
        <w:pStyle w:val="Heading2"/>
        <w:rPr>
          <w:rFonts w:ascii="Gentium" w:hAnsi="Gentium" w:cs="Gentium"/>
        </w:rPr>
      </w:pPr>
      <w:r w:rsidRPr="007D4D84">
        <w:rPr>
          <w:rFonts w:ascii="Gentium" w:hAnsi="Gentium" w:cs="Gentium"/>
        </w:rPr>
        <w:t>Derivational</w:t>
      </w:r>
    </w:p>
    <w:p w14:paraId="184CC686" w14:textId="77777777" w:rsidR="008C6BEC" w:rsidRPr="007D4D84" w:rsidRDefault="008C6BEC" w:rsidP="008805B9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Multiple sources</w:t>
      </w:r>
    </w:p>
    <w:p w14:paraId="52881287" w14:textId="0AE66620" w:rsidR="008C6BEC" w:rsidRPr="007D4D84" w:rsidRDefault="00685568" w:rsidP="00685568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Suffixes</w:t>
      </w:r>
    </w:p>
    <w:p w14:paraId="49F301B5" w14:textId="31C2963B" w:rsidR="00685568" w:rsidRPr="007D4D84" w:rsidRDefault="00E529FF" w:rsidP="00685568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>*</w:t>
      </w:r>
      <w:r w:rsidR="00685568" w:rsidRPr="007D4D84">
        <w:rPr>
          <w:rFonts w:ascii="Gentium" w:hAnsi="Gentium" w:cs="Gentium"/>
        </w:rPr>
        <w:t xml:space="preserve">-ull </w:t>
      </w:r>
    </w:p>
    <w:p w14:paraId="1D0B0A2B" w14:textId="228513B8" w:rsidR="00E529FF" w:rsidRPr="007D4D84" w:rsidRDefault="00E529FF" w:rsidP="0068556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very productive in Proto-Albanian, deverbative and diminutive</w:t>
      </w:r>
    </w:p>
    <w:p w14:paraId="7D9B06AD" w14:textId="5095B717" w:rsidR="00E529FF" w:rsidRPr="007D4D84" w:rsidRDefault="00E529FF" w:rsidP="0068556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sometimes reflects loans in Latin -ulum, -ula</w:t>
      </w:r>
    </w:p>
    <w:p w14:paraId="32A1D2D2" w14:textId="454566CD" w:rsidR="00E529FF" w:rsidRPr="007D4D84" w:rsidRDefault="00AC4DDF" w:rsidP="0068556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falsification fo Orel 2000(:156 it claikms – its not there) also attributes this to -</w:t>
      </w:r>
      <w:r w:rsidRPr="007D4D84">
        <w:rPr>
          <w:rFonts w:ascii="Gentium" w:hAnsi="Gentium" w:cs="Gentium"/>
          <w:b/>
          <w:bCs/>
        </w:rPr>
        <w:t>ulo</w:t>
      </w:r>
      <w:r w:rsidRPr="007D4D84">
        <w:rPr>
          <w:rFonts w:ascii="Gentium" w:hAnsi="Gentium" w:cs="Gentium"/>
          <w:b/>
          <w:bCs/>
          <w:lang w:val="und-Latn"/>
        </w:rPr>
        <w:t>́s</w:t>
      </w:r>
      <w:r w:rsidRPr="007D4D84">
        <w:rPr>
          <w:rFonts w:ascii="Gentium" w:hAnsi="Gentium" w:cs="Gentium"/>
          <w:lang w:val="und-Latn"/>
        </w:rPr>
        <w:t>. Could be valid actual</w:t>
      </w:r>
      <w:r w:rsidR="00396207" w:rsidRPr="007D4D84">
        <w:rPr>
          <w:rFonts w:ascii="Gentium" w:hAnsi="Gentium" w:cs="Gentium"/>
          <w:lang w:val="und-Latn"/>
        </w:rPr>
        <w:t>ly, with stress retraction</w:t>
      </w:r>
    </w:p>
    <w:p w14:paraId="78CE64A5" w14:textId="3FA1DEFC" w:rsidR="0080280F" w:rsidRPr="007D4D84" w:rsidRDefault="0080280F" w:rsidP="0080280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Latin -ulus &lt; -olos tho</w:t>
      </w:r>
    </w:p>
    <w:p w14:paraId="2428AE98" w14:textId="0B30F1F7" w:rsidR="008E6588" w:rsidRPr="007D4D84" w:rsidRDefault="008E6588" w:rsidP="0080280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Germanic -ulaz</w:t>
      </w:r>
    </w:p>
    <w:p w14:paraId="16A002D4" w14:textId="0EF5ADE5" w:rsidR="008E6588" w:rsidRPr="007D4D84" w:rsidRDefault="008E6588" w:rsidP="0080280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Indo-Iranian -ulah, -urah</w:t>
      </w:r>
    </w:p>
    <w:p w14:paraId="4933F95F" w14:textId="06EB025F" w:rsidR="008E6588" w:rsidRPr="007D4D84" w:rsidRDefault="008E6588" w:rsidP="0080280F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Lithuanian -yla? </w:t>
      </w:r>
    </w:p>
    <w:p w14:paraId="2A1FE765" w14:textId="630532F7" w:rsidR="008E6588" w:rsidRPr="007D4D84" w:rsidRDefault="008E6588" w:rsidP="008E658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Reduce -olós? </w:t>
      </w:r>
    </w:p>
    <w:p w14:paraId="11F2AA2E" w14:textId="5A58B60C" w:rsidR="008805B9" w:rsidRPr="007D4D84" w:rsidRDefault="008805B9" w:rsidP="008805B9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lastRenderedPageBreak/>
        <w:t>Proto-Indo-European</w:t>
      </w:r>
    </w:p>
    <w:p w14:paraId="0AA6CB55" w14:textId="77777777" w:rsidR="009816C3" w:rsidRPr="007D4D84" w:rsidRDefault="009816C3" w:rsidP="009816C3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Suffixes</w:t>
      </w:r>
    </w:p>
    <w:p w14:paraId="794E6F8E" w14:textId="77777777" w:rsidR="00D75F38" w:rsidRPr="007D4D84" w:rsidRDefault="00FA4046" w:rsidP="00D75F38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>MPA -b</w:t>
      </w:r>
      <w:r w:rsidRPr="007D4D84">
        <w:rPr>
          <w:rFonts w:ascii="Gentium" w:hAnsi="Gentium" w:cs="Gentium"/>
          <w:lang w:val="und-Latn"/>
        </w:rPr>
        <w:t xml:space="preserve">ə̯ / -ba &lt; </w:t>
      </w:r>
      <w:r w:rsidR="009816C3" w:rsidRPr="007D4D84">
        <w:rPr>
          <w:rFonts w:ascii="Gentium" w:hAnsi="Gentium" w:cs="Gentium"/>
        </w:rPr>
        <w:t xml:space="preserve">PIE </w:t>
      </w:r>
      <w:r w:rsidRPr="007D4D84">
        <w:rPr>
          <w:rFonts w:ascii="Gentium" w:hAnsi="Gentium" w:cs="Gentium"/>
        </w:rPr>
        <w:t>*-b</w:t>
      </w:r>
      <w:r w:rsidRPr="007D4D84">
        <w:rPr>
          <w:rFonts w:ascii="Gentium" w:hAnsi="Gentium" w:cs="Gentium"/>
          <w:lang w:val="und-Latn"/>
        </w:rPr>
        <w:t xml:space="preserve">ʰo / -bʰā </w:t>
      </w:r>
    </w:p>
    <w:p w14:paraId="544FF73E" w14:textId="1B968A90" w:rsidR="009816C3" w:rsidRPr="007D4D84" w:rsidRDefault="00FA4046" w:rsidP="00D75F3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per Orel 2000</w:t>
      </w:r>
      <w:r w:rsidRPr="007D4D84">
        <w:rPr>
          <w:rFonts w:ascii="Gentium" w:hAnsi="Gentium" w:cs="Gentium"/>
        </w:rPr>
        <w:t>: 151-2</w:t>
      </w:r>
    </w:p>
    <w:p w14:paraId="588554D9" w14:textId="4DFA6B79" w:rsidR="00FA4046" w:rsidRPr="007D4D84" w:rsidRDefault="00FA4046" w:rsidP="00FA4046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“very limited in Albanian” </w:t>
      </w:r>
    </w:p>
    <w:p w14:paraId="7BE7F35C" w14:textId="77777777" w:rsidR="00CD428D" w:rsidRPr="007D4D84" w:rsidRDefault="00CD428D" w:rsidP="00D75F38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i t</w:t>
      </w:r>
      <w:r w:rsidR="00FA4046" w:rsidRPr="007D4D84">
        <w:rPr>
          <w:rFonts w:ascii="Gentium" w:hAnsi="Gentium" w:cs="Gentium"/>
        </w:rPr>
        <w:t>har-bë-t ‘sour’,</w:t>
      </w:r>
      <w:r w:rsidR="00C36974" w:rsidRPr="007D4D84">
        <w:rPr>
          <w:rFonts w:ascii="Gentium" w:hAnsi="Gentium" w:cs="Gentium"/>
        </w:rPr>
        <w:t xml:space="preserve"> (</w:t>
      </w:r>
      <w:r w:rsidRPr="007D4D84">
        <w:rPr>
          <w:rFonts w:ascii="Gentium" w:hAnsi="Gentium" w:cs="Gentium"/>
        </w:rPr>
        <w:t>&lt; thar-bë-ëtë; cf.</w:t>
      </w:r>
      <w:r w:rsidRPr="007D4D84">
        <w:rPr>
          <w:rFonts w:ascii="Gentium" w:hAnsi="Gentium" w:cs="Gentium"/>
          <w:i/>
          <w:iCs/>
        </w:rPr>
        <w:t xml:space="preserve"> </w:t>
      </w:r>
      <w:r w:rsidRPr="007D4D84">
        <w:rPr>
          <w:rFonts w:ascii="Gentium" w:hAnsi="Gentium" w:cs="Gentium"/>
        </w:rPr>
        <w:t>i</w:t>
      </w:r>
      <w:r w:rsidR="00C36974" w:rsidRPr="007D4D84">
        <w:rPr>
          <w:rFonts w:ascii="Gentium" w:hAnsi="Gentium" w:cs="Gentium"/>
        </w:rPr>
        <w:t xml:space="preserve"> tharte</w:t>
      </w:r>
      <w:r w:rsidR="00C36974" w:rsidRPr="007D4D84">
        <w:rPr>
          <w:rFonts w:ascii="Gentium" w:hAnsi="Gentium" w:cs="Gentium"/>
          <w:lang w:val="und-Latn"/>
        </w:rPr>
        <w:t>̈ w/o it)</w:t>
      </w:r>
      <w:r w:rsidR="00FA4046" w:rsidRPr="007D4D84">
        <w:rPr>
          <w:rFonts w:ascii="Gentium" w:hAnsi="Gentium" w:cs="Gentium"/>
        </w:rPr>
        <w:t xml:space="preserve"> </w:t>
      </w:r>
    </w:p>
    <w:p w14:paraId="3F9D19BB" w14:textId="77777777" w:rsidR="00CD428D" w:rsidRPr="007D4D84" w:rsidRDefault="00FA4046" w:rsidP="00D75F38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thumb ‘sti</w:t>
      </w:r>
      <w:r w:rsidR="00C36974" w:rsidRPr="007D4D84">
        <w:rPr>
          <w:rFonts w:ascii="Gentium" w:hAnsi="Gentium" w:cs="Gentium"/>
        </w:rPr>
        <w:t>ng</w:t>
      </w:r>
      <w:r w:rsidRPr="007D4D84">
        <w:rPr>
          <w:rFonts w:ascii="Gentium" w:hAnsi="Gentium" w:cs="Gentium"/>
        </w:rPr>
        <w:t>’</w:t>
      </w:r>
      <w:r w:rsidR="00CD428D" w:rsidRPr="007D4D84">
        <w:rPr>
          <w:rFonts w:ascii="Gentium" w:hAnsi="Gentium" w:cs="Gentium"/>
        </w:rPr>
        <w:t xml:space="preserve"> (related to thua)</w:t>
      </w:r>
      <w:r w:rsidRPr="007D4D84">
        <w:rPr>
          <w:rFonts w:ascii="Gentium" w:hAnsi="Gentium" w:cs="Gentium"/>
        </w:rPr>
        <w:t xml:space="preserve">, </w:t>
      </w:r>
    </w:p>
    <w:p w14:paraId="2F6E3EBC" w14:textId="0AAC8A4B" w:rsidR="00860665" w:rsidRPr="007D4D84" w:rsidRDefault="00860665" w:rsidP="00D75F38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Orel ː152 claims the following to be via “thematized” -i-ba</w:t>
      </w:r>
    </w:p>
    <w:p w14:paraId="557B826B" w14:textId="6A2D8F9F" w:rsidR="00BB6164" w:rsidRPr="007D4D84" w:rsidRDefault="00BB6164" w:rsidP="00D75F38">
      <w:pPr>
        <w:pStyle w:val="ListParagraph"/>
        <w:numPr>
          <w:ilvl w:val="1"/>
          <w:numId w:val="1"/>
        </w:numPr>
        <w:rPr>
          <w:rFonts w:ascii="Gentium" w:hAnsi="Gentium" w:cs="Gentium"/>
          <w:lang w:val="de-DE"/>
        </w:rPr>
      </w:pPr>
      <w:r w:rsidRPr="007D4D84">
        <w:rPr>
          <w:rFonts w:ascii="Gentium" w:hAnsi="Gentium" w:cs="Gentium"/>
          <w:lang w:val="de-DE"/>
        </w:rPr>
        <w:t>gar-b-e ‘flowerpot’, llurbë ‘mud’, thelb ‘kernel’</w:t>
      </w:r>
    </w:p>
    <w:p w14:paraId="7B9C5DEF" w14:textId="4D3D4733" w:rsidR="00860665" w:rsidRPr="007D4D84" w:rsidRDefault="00860665" w:rsidP="00D75F38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Per Orel 2000(ː152) via thematized -a-ba</w:t>
      </w:r>
      <w:r w:rsidR="00BB6164" w:rsidRPr="007D4D84">
        <w:rPr>
          <w:rFonts w:ascii="Gentium" w:hAnsi="Gentium" w:cs="Gentium"/>
        </w:rPr>
        <w:t>, assumedly</w:t>
      </w:r>
    </w:p>
    <w:p w14:paraId="0AC338E1" w14:textId="77777777" w:rsidR="005D72D1" w:rsidRPr="007D4D84" w:rsidRDefault="00BB6164" w:rsidP="005D72D1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kërrabë ‘hook’</w:t>
      </w:r>
    </w:p>
    <w:p w14:paraId="3AD88FED" w14:textId="660920E7" w:rsidR="00D75F38" w:rsidRPr="007D4D84" w:rsidRDefault="00D75F38" w:rsidP="00D75F38">
      <w:pPr>
        <w:pStyle w:val="Heading5"/>
        <w:rPr>
          <w:rFonts w:ascii="Gentium" w:hAnsi="Gentium" w:cs="Gentium"/>
          <w:lang w:val="und-Latn"/>
        </w:rPr>
      </w:pPr>
      <w:r w:rsidRPr="007D4D84">
        <w:rPr>
          <w:rFonts w:ascii="Gentium" w:hAnsi="Gentium" w:cs="Gentium"/>
          <w:lang w:val="fr-FR"/>
        </w:rPr>
        <w:t>-z(</w:t>
      </w:r>
      <w:r w:rsidRPr="007D4D84">
        <w:rPr>
          <w:rFonts w:ascii="Gentium" w:hAnsi="Gentium" w:cs="Gentium"/>
          <w:lang w:val="und-Latn"/>
        </w:rPr>
        <w:t xml:space="preserve">ë) &lt; ... &lt; PIE –(V)dja </w:t>
      </w:r>
      <w:r w:rsidR="00133CB5" w:rsidRPr="007D4D84">
        <w:rPr>
          <w:rFonts w:ascii="Gentium" w:hAnsi="Gentium" w:cs="Gentium"/>
          <w:lang w:val="und-Latn"/>
        </w:rPr>
        <w:t xml:space="preserve"> -- </w:t>
      </w:r>
      <w:r w:rsidR="00E90389" w:rsidRPr="007D4D84">
        <w:rPr>
          <w:rFonts w:ascii="Gentium" w:hAnsi="Gentium" w:cs="Gentium"/>
          <w:lang w:val="und-Latn"/>
        </w:rPr>
        <w:t>abstracta</w:t>
      </w:r>
      <w:r w:rsidR="00133CB5" w:rsidRPr="007D4D84">
        <w:rPr>
          <w:rFonts w:ascii="Gentium" w:hAnsi="Gentium" w:cs="Gentium"/>
          <w:lang w:val="und-Latn"/>
        </w:rPr>
        <w:t>, deverbative</w:t>
      </w:r>
      <w:r w:rsidR="0093239A" w:rsidRPr="007D4D84">
        <w:rPr>
          <w:rFonts w:ascii="Gentium" w:hAnsi="Gentium" w:cs="Gentium"/>
          <w:lang w:val="und-Latn"/>
        </w:rPr>
        <w:t>, denominatives</w:t>
      </w:r>
      <w:r w:rsidR="00E90389" w:rsidRPr="007D4D84">
        <w:rPr>
          <w:rFonts w:ascii="Gentium" w:hAnsi="Gentium" w:cs="Gentium"/>
          <w:lang w:val="und-Latn"/>
        </w:rPr>
        <w:t>, rare plurals</w:t>
      </w:r>
    </w:p>
    <w:p w14:paraId="45969BEC" w14:textId="6297C1D9" w:rsidR="00D75F38" w:rsidRPr="007D4D84" w:rsidRDefault="00D75F38" w:rsidP="00D75F38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Orel 2000: </w:t>
      </w:r>
      <w:r w:rsidR="00324A01" w:rsidRPr="007D4D84">
        <w:rPr>
          <w:rFonts w:ascii="Gentium" w:hAnsi="Gentium" w:cs="Gentium"/>
          <w:lang w:val="und-Latn"/>
        </w:rPr>
        <w:t>153</w:t>
      </w:r>
    </w:p>
    <w:p w14:paraId="433736FB" w14:textId="77777777" w:rsidR="00CD5FCA" w:rsidRPr="007D4D84" w:rsidRDefault="00CD5FCA" w:rsidP="003F190B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Deverbative, ocnnected to Greek -ad-, -id-</w:t>
      </w:r>
    </w:p>
    <w:p w14:paraId="740AFF71" w14:textId="672F8906" w:rsidR="00324A01" w:rsidRPr="007D4D84" w:rsidRDefault="0000309B" w:rsidP="00CD5FCA">
      <w:pPr>
        <w:pStyle w:val="ListParagraph"/>
        <w:numPr>
          <w:ilvl w:val="2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often (bluaj “grind” / bloz</w:t>
      </w:r>
      <w:r w:rsidRPr="007D4D84">
        <w:rPr>
          <w:rFonts w:ascii="Gentium" w:hAnsi="Gentium" w:cs="Gentium"/>
          <w:lang w:val="und-Latn"/>
        </w:rPr>
        <w:t>ë “soot”, lej “give birth” , lez “bir</w:t>
      </w:r>
      <w:r w:rsidR="008F540B" w:rsidRPr="007D4D84">
        <w:rPr>
          <w:rFonts w:ascii="Gentium" w:hAnsi="Gentium" w:cs="Gentium"/>
          <w:lang w:val="und-Latn"/>
        </w:rPr>
        <w:t>th</w:t>
      </w:r>
      <w:r w:rsidRPr="007D4D84">
        <w:rPr>
          <w:rFonts w:ascii="Gentium" w:hAnsi="Gentium" w:cs="Gentium"/>
          <w:lang w:val="und-Latn"/>
        </w:rPr>
        <w:t xml:space="preserve">mark”, dredh “turn” / ndrizë “bandage” etc.) </w:t>
      </w:r>
      <w:r w:rsidR="007F2FB9" w:rsidRPr="007D4D84">
        <w:rPr>
          <w:rFonts w:ascii="Gentium" w:hAnsi="Gentium" w:cs="Gentium"/>
          <w:lang w:val="und-Latn"/>
        </w:rPr>
        <w:t>. skhozë ‘beech’ related to shkoj, shqezë ‘harrow’ rel to shqyej ‘break’, ruazë ‘glass bead’ to ruaj ‘guad, keep’</w:t>
      </w:r>
    </w:p>
    <w:p w14:paraId="4F18E3C5" w14:textId="0F7A0305" w:rsidR="00CD5FCA" w:rsidRPr="007D4D84" w:rsidRDefault="0000309B" w:rsidP="00324A01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Thematic -adja(ː) &gt; -zë, -ëz often --- (stress to antipenult</w:t>
      </w:r>
      <w:r w:rsidR="003F190B" w:rsidRPr="007D4D84">
        <w:rPr>
          <w:rFonts w:ascii="Gentium" w:hAnsi="Gentium" w:cs="Gentium"/>
          <w:lang w:val="und-Latn"/>
        </w:rPr>
        <w:t xml:space="preserve"> ?? </w:t>
      </w:r>
      <w:r w:rsidRPr="007D4D84">
        <w:rPr>
          <w:rFonts w:ascii="Gentium" w:hAnsi="Gentium" w:cs="Gentium"/>
          <w:lang w:val="und-Latn"/>
        </w:rPr>
        <w:t>)</w:t>
      </w:r>
    </w:p>
    <w:p w14:paraId="53908DE8" w14:textId="05F668AC" w:rsidR="003F190B" w:rsidRPr="007D4D84" w:rsidRDefault="0093239A" w:rsidP="00324A01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D</w:t>
      </w:r>
      <w:r w:rsidR="003F190B" w:rsidRPr="007D4D84">
        <w:rPr>
          <w:rFonts w:ascii="Gentium" w:hAnsi="Gentium" w:cs="Gentium"/>
          <w:lang w:val="und-Latn"/>
        </w:rPr>
        <w:t>enominatives</w:t>
      </w:r>
      <w:r w:rsidRPr="007D4D84">
        <w:rPr>
          <w:rFonts w:ascii="Gentium" w:hAnsi="Gentium" w:cs="Gentium"/>
          <w:lang w:val="und-Latn"/>
        </w:rPr>
        <w:t xml:space="preserve"> in adja or adjā, rare idja &gt; iz</w:t>
      </w:r>
    </w:p>
    <w:p w14:paraId="2B99DDB4" w14:textId="77777777" w:rsidR="005C41BC" w:rsidRPr="007D4D84" w:rsidRDefault="005D72D1" w:rsidP="005C41BC">
      <w:pPr>
        <w:pStyle w:val="Heading5"/>
        <w:rPr>
          <w:rFonts w:ascii="Gentium" w:hAnsi="Gentium" w:cs="Gentium"/>
          <w:lang w:val="de-DE"/>
        </w:rPr>
      </w:pPr>
      <w:r w:rsidRPr="007D4D84">
        <w:rPr>
          <w:rStyle w:val="Heading4Char"/>
          <w:rFonts w:ascii="Gentium" w:hAnsi="Gentium" w:cs="Gentium"/>
          <w:lang w:val="de-DE"/>
        </w:rPr>
        <w:t>(modern dh &lt;)  -d- &lt; PIE *-dʰ</w:t>
      </w:r>
      <w:r w:rsidRPr="007D4D84">
        <w:rPr>
          <w:rFonts w:ascii="Gentium" w:hAnsi="Gentium" w:cs="Gentium"/>
          <w:lang w:val="de-DE"/>
        </w:rPr>
        <w:t xml:space="preserve"> </w:t>
      </w:r>
    </w:p>
    <w:p w14:paraId="627CC8BD" w14:textId="77777777" w:rsidR="005C41BC" w:rsidRPr="007D4D84" w:rsidRDefault="005C41BC" w:rsidP="005D72D1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>Per Orel 2000ː 153</w:t>
      </w:r>
    </w:p>
    <w:p w14:paraId="461C932E" w14:textId="7CABB647" w:rsidR="005D72D1" w:rsidRPr="007D4D84" w:rsidRDefault="005D72D1" w:rsidP="005D72D1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>from dʰē “put, set”</w:t>
      </w:r>
    </w:p>
    <w:p w14:paraId="3106E685" w14:textId="702139F6" w:rsidR="005C41BC" w:rsidRPr="007D4D84" w:rsidRDefault="005C41BC" w:rsidP="005D72D1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>unrelated to the above</w:t>
      </w:r>
    </w:p>
    <w:p w14:paraId="51473403" w14:textId="77777777" w:rsidR="005D72D1" w:rsidRPr="007D4D84" w:rsidRDefault="005D72D1" w:rsidP="005D72D1">
      <w:pPr>
        <w:pStyle w:val="ListParagraph"/>
        <w:numPr>
          <w:ilvl w:val="1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Hurdhë , këpurdhë</w:t>
      </w:r>
    </w:p>
    <w:p w14:paraId="320F8920" w14:textId="77777777" w:rsidR="007239D3" w:rsidRPr="007D4D84" w:rsidRDefault="007239D3" w:rsidP="005D72D1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EPA </w:t>
      </w:r>
      <w:r w:rsidRPr="007D4D84">
        <w:rPr>
          <w:rFonts w:ascii="Gentium" w:hAnsi="Gentium" w:cs="Gentium"/>
          <w:i/>
          <w:iCs/>
        </w:rPr>
        <w:t xml:space="preserve">tja </w:t>
      </w:r>
      <w:r w:rsidRPr="007D4D84">
        <w:rPr>
          <w:rFonts w:ascii="Gentium" w:hAnsi="Gentium" w:cs="Gentium"/>
        </w:rPr>
        <w:t xml:space="preserve">&lt; ti-a </w:t>
      </w:r>
    </w:p>
    <w:p w14:paraId="33A32AF0" w14:textId="1C170802" w:rsidR="005D72D1" w:rsidRDefault="007239D3" w:rsidP="007239D3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Per Orel 2000(ː 155); see -ti- below… </w:t>
      </w:r>
      <w:r w:rsidR="007D4D84">
        <w:rPr>
          <w:rFonts w:ascii="Gentium" w:hAnsi="Gentium" w:cs="Gentium"/>
        </w:rPr>
        <w:t xml:space="preserve">*-ti- is </w:t>
      </w:r>
      <w:r w:rsidRPr="007D4D84">
        <w:rPr>
          <w:rFonts w:ascii="Gentium" w:hAnsi="Gentium" w:cs="Gentium"/>
        </w:rPr>
        <w:t>slightly dubious</w:t>
      </w:r>
    </w:p>
    <w:p w14:paraId="665A4713" w14:textId="14F9DBDD" w:rsidR="007D4D84" w:rsidRPr="007D4D84" w:rsidRDefault="007D4D84" w:rsidP="007239D3">
      <w:pPr>
        <w:rPr>
          <w:rFonts w:ascii="Gentium" w:hAnsi="Gentium" w:cs="Gentium"/>
        </w:rPr>
      </w:pPr>
      <w:r>
        <w:rPr>
          <w:rFonts w:ascii="Gentium" w:hAnsi="Gentium" w:cs="Gentium"/>
        </w:rPr>
        <w:t>This is less so</w:t>
      </w:r>
    </w:p>
    <w:p w14:paraId="5EFDB52E" w14:textId="68196931" w:rsidR="005D72D1" w:rsidRPr="007D4D84" w:rsidRDefault="007D4D84" w:rsidP="005D72D1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>
        <w:rPr>
          <w:rFonts w:ascii="Gentium" w:hAnsi="Gentium" w:cs="Gentium"/>
        </w:rPr>
        <w:t>Djerse</w:t>
      </w:r>
      <w:r>
        <w:rPr>
          <w:rFonts w:ascii="Gentium" w:hAnsi="Gentium" w:cs="Gentium"/>
          <w:lang w:val="und-Latn"/>
        </w:rPr>
        <w:t>̈ ‘sweat’ &lt; widertjā</w:t>
      </w:r>
    </w:p>
    <w:p w14:paraId="4BFC40E8" w14:textId="5A7DB680" w:rsidR="007D4D84" w:rsidRPr="007D4D84" w:rsidRDefault="007D4D84" w:rsidP="005D72D1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>
        <w:rPr>
          <w:rFonts w:ascii="Gentium" w:hAnsi="Gentium" w:cs="Gentium"/>
          <w:lang w:val="und-Latn"/>
        </w:rPr>
        <w:t>Dosë ‘sow, pig’ &lt; dā(i)tjā</w:t>
      </w:r>
    </w:p>
    <w:p w14:paraId="6003E67D" w14:textId="69612B6F" w:rsidR="007D4D84" w:rsidRPr="007D4D84" w:rsidRDefault="007D4D84" w:rsidP="005D72D1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>
        <w:rPr>
          <w:rFonts w:ascii="Gentium" w:hAnsi="Gentium" w:cs="Gentium"/>
          <w:lang w:val="und-Latn"/>
        </w:rPr>
        <w:t>Plis “clodof earth” &lt; plitja</w:t>
      </w:r>
    </w:p>
    <w:p w14:paraId="65EFD845" w14:textId="15C4314D" w:rsidR="007D4D84" w:rsidRPr="007D4D84" w:rsidRDefault="007D4D84" w:rsidP="005D72D1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>
        <w:rPr>
          <w:rFonts w:ascii="Gentium" w:hAnsi="Gentium" w:cs="Gentium"/>
          <w:lang w:val="und-Latn"/>
        </w:rPr>
        <w:t>Qersë &lt; kerktja</w:t>
      </w:r>
    </w:p>
    <w:p w14:paraId="0DDAC54B" w14:textId="222DDED1" w:rsidR="007D4D84" w:rsidRDefault="007D4D84" w:rsidP="007D4D84">
      <w:pPr>
        <w:rPr>
          <w:rFonts w:ascii="Gentium" w:hAnsi="Gentium" w:cs="Gentium"/>
        </w:rPr>
      </w:pPr>
      <w:r>
        <w:rPr>
          <w:rFonts w:ascii="Gentium" w:hAnsi="Gentium" w:cs="Gentium"/>
        </w:rPr>
        <w:lastRenderedPageBreak/>
        <w:t xml:space="preserve">&gt;atj </w:t>
      </w:r>
    </w:p>
    <w:p w14:paraId="5A2E4427" w14:textId="3CFC88DA" w:rsidR="007D4D84" w:rsidRPr="007D4D84" w:rsidRDefault="007D4D84" w:rsidP="007D4D84">
      <w:pPr>
        <w:rPr>
          <w:rFonts w:ascii="Gentium" w:hAnsi="Gentium" w:cs="Gentium"/>
        </w:rPr>
      </w:pPr>
      <w:r>
        <w:rPr>
          <w:rFonts w:ascii="Gentium" w:hAnsi="Gentium" w:cs="Gentium"/>
        </w:rPr>
        <w:tab/>
        <w:t xml:space="preserve">In clouding in gjymësë &lt; jūmatjā (he connects this to Latvi umis, Skt yamá, Lat im-āgō… not semi-) </w:t>
      </w:r>
    </w:p>
    <w:p w14:paraId="3CBBA88F" w14:textId="6A1DBD43" w:rsidR="008805B9" w:rsidRPr="007D4D84" w:rsidRDefault="008805B9" w:rsidP="008805B9">
      <w:pPr>
        <w:pStyle w:val="Heading3"/>
        <w:rPr>
          <w:rFonts w:ascii="Gentium" w:hAnsi="Gentium" w:cs="Gentium"/>
        </w:rPr>
      </w:pPr>
      <w:r w:rsidRPr="007D4D84">
        <w:rPr>
          <w:rFonts w:ascii="Gentium" w:hAnsi="Gentium" w:cs="Gentium"/>
        </w:rPr>
        <w:t>Proto-Albanian</w:t>
      </w:r>
    </w:p>
    <w:p w14:paraId="1BBB1B3B" w14:textId="63F88700" w:rsidR="00136564" w:rsidRPr="007D4D84" w:rsidRDefault="00136564" w:rsidP="00136564">
      <w:pPr>
        <w:pStyle w:val="Heading5"/>
        <w:rPr>
          <w:rFonts w:ascii="Gentium" w:hAnsi="Gentium" w:cs="Gentium"/>
        </w:rPr>
      </w:pPr>
      <w:r w:rsidRPr="007D4D84">
        <w:rPr>
          <w:rFonts w:ascii="Gentium" w:hAnsi="Gentium" w:cs="Gentium"/>
        </w:rPr>
        <w:t>From the article</w:t>
      </w:r>
    </w:p>
    <w:p w14:paraId="392EE05E" w14:textId="74988F37" w:rsidR="008B789C" w:rsidRPr="007D4D84" w:rsidRDefault="008B789C" w:rsidP="00136564">
      <w:pPr>
        <w:pStyle w:val="Heading6"/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Prefix t(ë)- </w:t>
      </w:r>
    </w:p>
    <w:p w14:paraId="38E8F97D" w14:textId="136623E8" w:rsidR="00462AE3" w:rsidRPr="007D4D84" w:rsidRDefault="00462AE3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Fusion in some personal possessor paradigm cells (Mar</w:t>
      </w:r>
      <w:r w:rsidR="00A84DC0" w:rsidRPr="007D4D84">
        <w:rPr>
          <w:rFonts w:ascii="Gentium" w:hAnsi="Gentium" w:cs="Gentium"/>
        </w:rPr>
        <w:t xml:space="preserve">r 2025a, Domi 2002, Newmark et al 1982) </w:t>
      </w:r>
    </w:p>
    <w:p w14:paraId="115094DE" w14:textId="0F5487C3" w:rsidR="008B789C" w:rsidRPr="007D4D84" w:rsidRDefault="008B789C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Reflects nyja (Marr 2025a, Giurgea 2013)</w:t>
      </w:r>
    </w:p>
    <w:p w14:paraId="4E233882" w14:textId="0836CBA3" w:rsidR="008B789C" w:rsidRPr="007D4D84" w:rsidRDefault="008B789C" w:rsidP="00136564">
      <w:pPr>
        <w:pStyle w:val="Heading6"/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t>Suffix -të</w:t>
      </w:r>
    </w:p>
    <w:p w14:paraId="383BC3D8" w14:textId="77777777" w:rsidR="008B789C" w:rsidRPr="007D4D84" w:rsidRDefault="008B789C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Seems to be adjectivalizing, forms cardinal numbers etc.</w:t>
      </w:r>
    </w:p>
    <w:p w14:paraId="67D50F88" w14:textId="7BDB7908" w:rsidR="008B789C" w:rsidRPr="007D4D84" w:rsidRDefault="008B789C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Attributed by some in some cases to a </w:t>
      </w:r>
      <w:r w:rsidR="00ED450F" w:rsidRPr="007D4D84">
        <w:rPr>
          <w:rFonts w:ascii="Gentium" w:hAnsi="Gentium" w:cs="Gentium"/>
          <w:lang w:val="und-Latn"/>
        </w:rPr>
        <w:t>*</w:t>
      </w:r>
      <w:r w:rsidRPr="007D4D84">
        <w:rPr>
          <w:rFonts w:ascii="Gentium" w:hAnsi="Gentium" w:cs="Gentium"/>
          <w:i/>
          <w:iCs/>
          <w:lang w:val="und-Latn"/>
        </w:rPr>
        <w:t>-tī</w:t>
      </w:r>
      <w:r w:rsidRPr="007D4D84">
        <w:rPr>
          <w:rFonts w:ascii="Gentium" w:hAnsi="Gentium" w:cs="Gentium"/>
          <w:lang w:val="und-Latn"/>
        </w:rPr>
        <w:t xml:space="preserve"> (</w:t>
      </w:r>
      <w:r w:rsidRPr="007D4D84">
        <w:rPr>
          <w:rFonts w:ascii="Gentium" w:hAnsi="Gentium" w:cs="Gentium"/>
          <w:b/>
          <w:bCs/>
          <w:lang w:val="und-Latn"/>
        </w:rPr>
        <w:t>cite?</w:t>
      </w:r>
      <w:r w:rsidRPr="007D4D84">
        <w:rPr>
          <w:rFonts w:ascii="Gentium" w:hAnsi="Gentium" w:cs="Gentium"/>
          <w:lang w:val="und-Latn"/>
        </w:rPr>
        <w:t>) but I disagree</w:t>
      </w:r>
    </w:p>
    <w:p w14:paraId="73C1BAFB" w14:textId="77777777" w:rsidR="008B789C" w:rsidRPr="007D4D84" w:rsidRDefault="008B789C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Extension, added onto various adjectives as late as attested Old Albanian (Çabej 2006; Marr 2025a)</w:t>
      </w:r>
    </w:p>
    <w:p w14:paraId="174D0F5D" w14:textId="5755FE50" w:rsidR="00697D56" w:rsidRPr="007D4D84" w:rsidRDefault="00697D56" w:rsidP="008B789C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>Orel (2000: 153—4) has it instead directly from a Palb *ta &lt; IE *-to- for both nouns and adjectives, noting the continued spread of it</w:t>
      </w:r>
    </w:p>
    <w:p w14:paraId="6D14B92D" w14:textId="51251DEC" w:rsidR="00FA4046" w:rsidRPr="007D4D84" w:rsidRDefault="00FA4046" w:rsidP="00FA4046">
      <w:pPr>
        <w:pStyle w:val="Heading4"/>
        <w:rPr>
          <w:rFonts w:ascii="Gentium" w:hAnsi="Gentium" w:cs="Gentium"/>
        </w:rPr>
      </w:pPr>
      <w:r w:rsidRPr="007D4D84">
        <w:rPr>
          <w:rFonts w:ascii="Gentium" w:hAnsi="Gentium" w:cs="Gentium"/>
        </w:rPr>
        <w:t>Suffixes, general</w:t>
      </w:r>
    </w:p>
    <w:p w14:paraId="62918241" w14:textId="69386E4E" w:rsidR="00FA4046" w:rsidRPr="007D4D84" w:rsidRDefault="0079679B" w:rsidP="00FA4046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*</w:t>
      </w:r>
      <w:r w:rsidR="00FA4046" w:rsidRPr="007D4D84">
        <w:rPr>
          <w:rFonts w:ascii="Gentium" w:hAnsi="Gentium" w:cs="Gentium"/>
        </w:rPr>
        <w:t>-</w:t>
      </w:r>
      <w:r w:rsidR="00FA4046" w:rsidRPr="007D4D84">
        <w:rPr>
          <w:rFonts w:ascii="Gentium" w:hAnsi="Gentium" w:cs="Gentium"/>
          <w:b/>
          <w:bCs/>
        </w:rPr>
        <w:t>p-,</w:t>
      </w:r>
      <w:r w:rsidR="00FA4046" w:rsidRPr="007D4D84">
        <w:rPr>
          <w:rFonts w:ascii="Gentium" w:hAnsi="Gentium" w:cs="Gentium"/>
        </w:rPr>
        <w:t xml:space="preserve"> no clear </w:t>
      </w:r>
      <w:r w:rsidR="006E3E64" w:rsidRPr="007D4D84">
        <w:rPr>
          <w:rFonts w:ascii="Gentium" w:hAnsi="Gentium" w:cs="Gentium"/>
        </w:rPr>
        <w:t xml:space="preserve">IE </w:t>
      </w:r>
      <w:r w:rsidR="00FA4046" w:rsidRPr="007D4D84">
        <w:rPr>
          <w:rFonts w:ascii="Gentium" w:hAnsi="Gentium" w:cs="Gentium"/>
        </w:rPr>
        <w:t xml:space="preserve">parallels, rare (Orel 2000: </w:t>
      </w:r>
      <w:r w:rsidR="006E3E64" w:rsidRPr="007D4D84">
        <w:rPr>
          <w:rFonts w:ascii="Gentium" w:hAnsi="Gentium" w:cs="Gentium"/>
        </w:rPr>
        <w:t>152</w:t>
      </w:r>
      <w:r w:rsidR="00FA4046" w:rsidRPr="007D4D84">
        <w:rPr>
          <w:rFonts w:ascii="Gentium" w:hAnsi="Gentium" w:cs="Gentium"/>
        </w:rPr>
        <w:t xml:space="preserve">) </w:t>
      </w:r>
    </w:p>
    <w:p w14:paraId="35092FD2" w14:textId="53F5049F" w:rsidR="00697D56" w:rsidRPr="007D4D84" w:rsidRDefault="00697D56" w:rsidP="00FA4046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</w:rPr>
        <w:t>Orel 2000(:1</w:t>
      </w:r>
      <w:r w:rsidR="0079679B" w:rsidRPr="007D4D84">
        <w:rPr>
          <w:rFonts w:ascii="Gentium" w:hAnsi="Gentium" w:cs="Gentium"/>
        </w:rPr>
        <w:t>54) asserts a “EPA” (APA) *</w:t>
      </w:r>
      <w:r w:rsidR="0079679B" w:rsidRPr="007D4D84">
        <w:rPr>
          <w:rFonts w:ascii="Gentium" w:hAnsi="Gentium" w:cs="Gentium"/>
          <w:b/>
          <w:bCs/>
        </w:rPr>
        <w:t>uta</w:t>
      </w:r>
      <w:r w:rsidR="0079679B" w:rsidRPr="007D4D84">
        <w:rPr>
          <w:rFonts w:ascii="Gentium" w:hAnsi="Gentium" w:cs="Gentium"/>
        </w:rPr>
        <w:t xml:space="preserve"> &gt; ut in </w:t>
      </w:r>
      <w:r w:rsidR="0079679B" w:rsidRPr="007D4D84">
        <w:rPr>
          <w:rFonts w:ascii="Gentium" w:hAnsi="Gentium" w:cs="Gentium"/>
          <w:i/>
          <w:iCs/>
        </w:rPr>
        <w:t xml:space="preserve">makut </w:t>
      </w:r>
      <w:r w:rsidR="0079679B" w:rsidRPr="007D4D84">
        <w:rPr>
          <w:rFonts w:ascii="Gentium" w:hAnsi="Gentium" w:cs="Gentium"/>
        </w:rPr>
        <w:t>“gluttonous”</w:t>
      </w:r>
      <w:r w:rsidR="0079679B" w:rsidRPr="007D4D84">
        <w:rPr>
          <w:rFonts w:ascii="Gentium" w:hAnsi="Gentium" w:cs="Gentium"/>
          <w:i/>
          <w:iCs/>
        </w:rPr>
        <w:t xml:space="preserve"> </w:t>
      </w:r>
      <w:r w:rsidR="0079679B" w:rsidRPr="007D4D84">
        <w:rPr>
          <w:rFonts w:ascii="Gentium" w:hAnsi="Gentium" w:cs="Gentium"/>
        </w:rPr>
        <w:t xml:space="preserve">(related to </w:t>
      </w:r>
      <w:r w:rsidR="0079679B" w:rsidRPr="007D4D84">
        <w:rPr>
          <w:rFonts w:ascii="Gentium" w:hAnsi="Gentium" w:cs="Gentium"/>
          <w:i/>
          <w:iCs/>
        </w:rPr>
        <w:t>maj</w:t>
      </w:r>
      <w:r w:rsidR="0079679B" w:rsidRPr="007D4D84">
        <w:rPr>
          <w:rFonts w:ascii="Gentium" w:hAnsi="Gentium" w:cs="Gentium"/>
        </w:rPr>
        <w:t xml:space="preserve"> “to feed”)</w:t>
      </w:r>
    </w:p>
    <w:p w14:paraId="36B21766" w14:textId="6095DAA8" w:rsidR="0079679B" w:rsidRPr="007D4D84" w:rsidRDefault="0079679B" w:rsidP="00FA4046">
      <w:pPr>
        <w:pStyle w:val="ListParagraph"/>
        <w:numPr>
          <w:ilvl w:val="0"/>
          <w:numId w:val="1"/>
        </w:numPr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t>Orel 2000(:154) EPA *eta &gt;-et in det &lt; *deubeta</w:t>
      </w:r>
    </w:p>
    <w:p w14:paraId="3A2098D3" w14:textId="0BE82729" w:rsidR="0079679B" w:rsidRPr="007D4D84" w:rsidRDefault="0079679B" w:rsidP="00FA4046">
      <w:pPr>
        <w:pStyle w:val="ListParagraph"/>
        <w:numPr>
          <w:ilvl w:val="0"/>
          <w:numId w:val="1"/>
        </w:numPr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t>Orel 2000( :154) : EPA *ata &gt; ate</w:t>
      </w:r>
      <w:r w:rsidRPr="007D4D84">
        <w:rPr>
          <w:rFonts w:ascii="Gentium" w:hAnsi="Gentium" w:cs="Gentium"/>
          <w:lang w:val="und-Latn"/>
        </w:rPr>
        <w:t>̈ in lëgatë, lëngatë (two separte words)</w:t>
      </w:r>
    </w:p>
    <w:p w14:paraId="137FABE9" w14:textId="5D7145F7" w:rsidR="0079679B" w:rsidRPr="007D4D84" w:rsidRDefault="0079679B" w:rsidP="00FA4046">
      <w:pPr>
        <w:pStyle w:val="ListParagraph"/>
        <w:numPr>
          <w:ilvl w:val="0"/>
          <w:numId w:val="1"/>
        </w:numPr>
        <w:rPr>
          <w:rFonts w:ascii="Gentium" w:hAnsi="Gentium" w:cs="Gentium"/>
        </w:rPr>
      </w:pPr>
      <w:r w:rsidRPr="007D4D84">
        <w:rPr>
          <w:rFonts w:ascii="Gentium" w:hAnsi="Gentium" w:cs="Gentium"/>
          <w:lang w:val="und-Latn"/>
        </w:rPr>
        <w:t xml:space="preserve">Orel 2000(ː 154-5) ː limited IE -ti- </w:t>
      </w:r>
      <w:r w:rsidR="00B91A95" w:rsidRPr="007D4D84">
        <w:rPr>
          <w:rFonts w:ascii="Gentium" w:hAnsi="Gentium" w:cs="Gentium"/>
          <w:lang w:val="und-Latn"/>
        </w:rPr>
        <w:t xml:space="preserve">, but only decently strong case he present is EPA </w:t>
      </w:r>
      <w:r w:rsidR="00B91A95" w:rsidRPr="007D4D84">
        <w:rPr>
          <w:rFonts w:ascii="Gentium" w:hAnsi="Gentium" w:cs="Gentium"/>
        </w:rPr>
        <w:t>*alk-ti &gt; elt, cf. Slav *olkati, OHG ilgi, Lith a</w:t>
      </w:r>
      <w:r w:rsidR="00B91A95" w:rsidRPr="007D4D84">
        <w:rPr>
          <w:rFonts w:ascii="Gentium" w:hAnsi="Gentium" w:cs="Gentium"/>
          <w:lang w:val="und-Latn"/>
        </w:rPr>
        <w:t>́lkti</w:t>
      </w:r>
    </w:p>
    <w:p w14:paraId="435B9356" w14:textId="77777777" w:rsidR="008C6BEC" w:rsidRPr="007D4D84" w:rsidRDefault="008C6BEC" w:rsidP="008C6BEC">
      <w:pPr>
        <w:pStyle w:val="Heading4"/>
        <w:rPr>
          <w:rFonts w:ascii="Gentium" w:hAnsi="Gentium" w:cs="Gentium"/>
        </w:rPr>
      </w:pPr>
    </w:p>
    <w:p w14:paraId="667AAA6B" w14:textId="62090751" w:rsidR="00D459F9" w:rsidRPr="007D4D84" w:rsidRDefault="00D459F9" w:rsidP="00D459F9">
      <w:pPr>
        <w:pStyle w:val="Heading1"/>
        <w:rPr>
          <w:rFonts w:ascii="Gentium" w:hAnsi="Gentium" w:cs="Gentium"/>
        </w:rPr>
      </w:pPr>
      <w:r w:rsidRPr="007D4D84">
        <w:rPr>
          <w:rFonts w:ascii="Gentium" w:hAnsi="Gentium" w:cs="Gentium"/>
        </w:rPr>
        <w:t>Verbal</w:t>
      </w:r>
    </w:p>
    <w:p w14:paraId="05A122E1" w14:textId="24DFB56B" w:rsidR="00D459F9" w:rsidRPr="007D4D84" w:rsidRDefault="000036E2" w:rsidP="00D459F9">
      <w:pPr>
        <w:rPr>
          <w:rFonts w:ascii="Gentium" w:hAnsi="Gentium" w:cs="Gentium"/>
        </w:rPr>
      </w:pPr>
      <w:r w:rsidRPr="007D4D84">
        <w:rPr>
          <w:rFonts w:ascii="Gentium" w:hAnsi="Gentium" w:cs="Gentium"/>
        </w:rPr>
        <w:t xml:space="preserve">(see also excel: “albanian verb morphomes”) </w:t>
      </w:r>
    </w:p>
    <w:p w14:paraId="6B23730E" w14:textId="77777777" w:rsidR="008416F7" w:rsidRPr="007D4D84" w:rsidRDefault="008416F7" w:rsidP="00D459F9">
      <w:pPr>
        <w:rPr>
          <w:rFonts w:ascii="Gentium" w:hAnsi="Gentium" w:cs="Gentium"/>
        </w:rPr>
      </w:pPr>
    </w:p>
    <w:p w14:paraId="456AE42E" w14:textId="77777777" w:rsidR="008416F7" w:rsidRPr="007D4D84" w:rsidRDefault="008416F7" w:rsidP="00D459F9">
      <w:pPr>
        <w:rPr>
          <w:rFonts w:ascii="Gentium" w:hAnsi="Gentium" w:cs="Gentium"/>
        </w:rPr>
      </w:pPr>
    </w:p>
    <w:p w14:paraId="646A37EC" w14:textId="5B765F94" w:rsidR="008416F7" w:rsidRPr="007D4D84" w:rsidRDefault="008416F7" w:rsidP="008416F7">
      <w:pPr>
        <w:pStyle w:val="Heading1"/>
        <w:rPr>
          <w:rFonts w:ascii="Gentium" w:hAnsi="Gentium" w:cs="Gentium"/>
          <w:lang w:val="fr-FR"/>
        </w:rPr>
      </w:pPr>
      <w:r w:rsidRPr="007D4D84">
        <w:rPr>
          <w:rFonts w:ascii="Gentium" w:hAnsi="Gentium" w:cs="Gentium"/>
          <w:lang w:val="fr-FR"/>
        </w:rPr>
        <w:lastRenderedPageBreak/>
        <w:t>References</w:t>
      </w:r>
    </w:p>
    <w:p w14:paraId="4F0E0F1B" w14:textId="77777777" w:rsidR="003A1E8F" w:rsidRPr="007D4D84" w:rsidRDefault="003A1E8F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fr-FR"/>
        </w:rPr>
      </w:pPr>
    </w:p>
    <w:p w14:paraId="1C5B6999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fr-FR"/>
        </w:rPr>
      </w:pPr>
      <w:r w:rsidRPr="007D4D84">
        <w:rPr>
          <w:rFonts w:ascii="Gentium" w:hAnsi="Gentium" w:cs="Gentium"/>
          <w:kern w:val="0"/>
          <w:sz w:val="22"/>
          <w:szCs w:val="22"/>
          <w:lang w:val="fr-FR"/>
        </w:rPr>
        <w:t>Bonnet 1998 = Bonnet, Guillaume. 1998. Les mots latins de l’albanais. L’Harmattan.</w:t>
      </w:r>
    </w:p>
    <w:p w14:paraId="79EEE394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fr-FR"/>
        </w:rPr>
      </w:pPr>
    </w:p>
    <w:p w14:paraId="5C9D8C2A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fr-FR"/>
        </w:rPr>
      </w:pPr>
      <w:r w:rsidRPr="007D4D84">
        <w:rPr>
          <w:rFonts w:ascii="Gentium" w:hAnsi="Gentium" w:cs="Gentium"/>
          <w:kern w:val="1"/>
          <w:sz w:val="22"/>
          <w:szCs w:val="22"/>
          <w:lang w:val="fr-FR"/>
        </w:rPr>
        <w:t>Çabej 1986 = Çabej, Eqrem. 1986. Studime gjuhësore, volume I–VIII. Prishtinë: Rilindja.</w:t>
      </w:r>
    </w:p>
    <w:p w14:paraId="23171A93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fr-FR"/>
        </w:rPr>
      </w:pPr>
    </w:p>
    <w:p w14:paraId="486341C8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sq-AL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>Ç</w:t>
      </w:r>
      <w:r w:rsidRPr="007D4D84">
        <w:rPr>
          <w:rFonts w:ascii="Gentium" w:hAnsi="Gentium" w:cs="Gentium"/>
          <w:kern w:val="1"/>
          <w:sz w:val="22"/>
          <w:szCs w:val="22"/>
          <w:lang w:val="sq-AL"/>
        </w:rPr>
        <w:t xml:space="preserve">abej 1968 = </w:t>
      </w:r>
      <w:r w:rsidRPr="007D4D84">
        <w:rPr>
          <w:rFonts w:ascii="Gentium" w:hAnsi="Gentium" w:cs="Gentium"/>
          <w:kern w:val="1"/>
          <w:sz w:val="22"/>
          <w:szCs w:val="22"/>
          <w:lang w:val="de-DE"/>
        </w:rPr>
        <w:t>Ç</w:t>
      </w:r>
      <w:r w:rsidRPr="007D4D84">
        <w:rPr>
          <w:rFonts w:ascii="Gentium" w:hAnsi="Gentium" w:cs="Gentium"/>
          <w:kern w:val="1"/>
          <w:sz w:val="22"/>
          <w:szCs w:val="22"/>
          <w:lang w:val="sq-AL"/>
        </w:rPr>
        <w:t xml:space="preserve">abej, Eqrem. 1968. Gestalten des albanischen Volksglaubens. In Mayrhofer, M., Innsbrucker Beiträger zur Kulturwissenshaft. Bd. 14; pp. 279-87. (Studien zur Sprachwissenschaft und Kulturkunde). </w:t>
      </w:r>
    </w:p>
    <w:p w14:paraId="1FFE2D1B" w14:textId="77777777" w:rsidR="00246C8B" w:rsidRPr="007D4D84" w:rsidRDefault="00246C8B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sq-AL"/>
        </w:rPr>
      </w:pPr>
    </w:p>
    <w:p w14:paraId="486516C2" w14:textId="7AAF6E67" w:rsidR="00246C8B" w:rsidRPr="007D4D84" w:rsidRDefault="00246C8B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  <w:r w:rsidRPr="007D4D84">
        <w:rPr>
          <w:rFonts w:ascii="Gentium" w:hAnsi="Gentium" w:cs="Gentium"/>
          <w:kern w:val="1"/>
          <w:sz w:val="22"/>
          <w:szCs w:val="22"/>
          <w:lang w:val="sq-AL"/>
        </w:rPr>
        <w:t xml:space="preserve">Çabej 2006 = Çabej, E. (2006). Shqipja n¨e kap¨ercyell: epoka dhe gjuha e Gjon Buzukut, volume 5. </w:t>
      </w:r>
      <w:r w:rsidRPr="007D4D84">
        <w:rPr>
          <w:rFonts w:ascii="Gentium" w:hAnsi="Gentium" w:cs="Gentium"/>
          <w:kern w:val="1"/>
          <w:sz w:val="22"/>
          <w:szCs w:val="22"/>
          <w:lang w:val="de-DE"/>
        </w:rPr>
        <w:t>C¸abej</w:t>
      </w:r>
    </w:p>
    <w:p w14:paraId="22DF8155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</w:p>
    <w:p w14:paraId="73714E07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en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 xml:space="preserve">Demiraj 1997 = Demiraj, Bardhyl and Dayan, Peter. 1997. Albanische Etymologien: Untersuchungen zum albanischen Erbwortschatz, volume 134. </w:t>
      </w:r>
      <w:r w:rsidRPr="007D4D84">
        <w:rPr>
          <w:rFonts w:ascii="Gentium" w:hAnsi="Gentium" w:cs="Gentium"/>
          <w:kern w:val="1"/>
          <w:sz w:val="22"/>
          <w:szCs w:val="22"/>
          <w:lang w:val="en"/>
        </w:rPr>
        <w:t>Rodopi.</w:t>
      </w:r>
    </w:p>
    <w:p w14:paraId="5CCB4C91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</w:p>
    <w:p w14:paraId="7E453169" w14:textId="77777777" w:rsidR="003A1E8F" w:rsidRPr="007D4D84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de-DE"/>
        </w:rPr>
      </w:pPr>
      <w:r w:rsidRPr="007D4D84">
        <w:rPr>
          <w:rFonts w:ascii="Gentium" w:hAnsi="Gentium" w:cs="Gentium"/>
          <w:kern w:val="1"/>
          <w:sz w:val="22"/>
          <w:szCs w:val="22"/>
          <w:lang w:val="en"/>
        </w:rPr>
        <w:t xml:space="preserve">De Vaan 2018 = De Vaan, Michiel. 2018. 95. The phonology of Albanian. In Handbook of Comparative and Historical Indo-European Linguistics, pages 1732–1749. </w:t>
      </w:r>
      <w:r w:rsidRPr="007D4D84">
        <w:rPr>
          <w:rFonts w:ascii="Gentium" w:hAnsi="Gentium" w:cs="Gentium"/>
          <w:kern w:val="1"/>
          <w:sz w:val="22"/>
          <w:szCs w:val="22"/>
          <w:lang w:val="de-DE"/>
        </w:rPr>
        <w:t>De Gruyter Mouton.</w:t>
      </w:r>
    </w:p>
    <w:p w14:paraId="3F858813" w14:textId="77777777" w:rsidR="003A1E8F" w:rsidRPr="007D4D84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de-DE"/>
        </w:rPr>
      </w:pPr>
    </w:p>
    <w:p w14:paraId="45CD2926" w14:textId="6C141FAE" w:rsidR="00A84DC0" w:rsidRPr="007D4D84" w:rsidRDefault="00A84DC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de-DE"/>
        </w:rPr>
      </w:pPr>
      <w:r w:rsidRPr="007D4D84">
        <w:rPr>
          <w:rFonts w:ascii="Gentium" w:hAnsi="Gentium" w:cs="Gentium"/>
          <w:kern w:val="0"/>
          <w:sz w:val="22"/>
          <w:szCs w:val="22"/>
          <w:lang w:val="de-DE"/>
        </w:rPr>
        <w:t>Domi 2002 = Domi, M. (2002). Gramatika e gjuh¨ es shqipe, volume 1. Akademia e Shkencave e Shqiperis¨ e. Botim i par¨ e 1976, Botim i dyt¨ e 1995.</w:t>
      </w:r>
    </w:p>
    <w:p w14:paraId="10735DDF" w14:textId="77777777" w:rsidR="00A84DC0" w:rsidRPr="007D4D84" w:rsidRDefault="00A84DC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de-DE"/>
        </w:rPr>
      </w:pPr>
    </w:p>
    <w:p w14:paraId="02D5E494" w14:textId="6F95F736" w:rsidR="007D2D70" w:rsidRPr="007D4D84" w:rsidRDefault="007D2D7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kern w:val="0"/>
          <w:sz w:val="22"/>
          <w:szCs w:val="22"/>
          <w:lang w:val="en"/>
        </w:rPr>
        <w:t xml:space="preserve">Giurgea 2013 = </w:t>
      </w:r>
      <w:r w:rsidRPr="007D4D84">
        <w:rPr>
          <w:rFonts w:ascii="Gentium" w:hAnsi="Gentium" w:cs="Gentium"/>
          <w:kern w:val="0"/>
          <w:sz w:val="22"/>
          <w:szCs w:val="22"/>
        </w:rPr>
        <w:t>Giurgea, I. (2013). On the Evolution of articles into agreement markers in Romanian and Albanian. Bucharest Working Papers in Linguistics, (1):23–57.</w:t>
      </w:r>
    </w:p>
    <w:p w14:paraId="60B15C9F" w14:textId="77777777" w:rsidR="007D2D70" w:rsidRPr="007D4D84" w:rsidRDefault="007D2D7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</w:p>
    <w:p w14:paraId="7B39C548" w14:textId="77777777" w:rsidR="00326261" w:rsidRPr="007D4D84" w:rsidRDefault="00326261" w:rsidP="00326261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>Huld 1979 = Huld, Martin Edward. 1979. An Etymological Glossary of Selected Albanian Items. University of California, Los Angeles. PhD thesis.</w:t>
      </w:r>
    </w:p>
    <w:p w14:paraId="2EDFE756" w14:textId="77777777" w:rsidR="00326261" w:rsidRPr="007D4D84" w:rsidRDefault="00326261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</w:p>
    <w:p w14:paraId="35CFAD57" w14:textId="77777777" w:rsidR="00326261" w:rsidRPr="007D4D84" w:rsidRDefault="00326261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</w:p>
    <w:p w14:paraId="00C20F5B" w14:textId="77777777" w:rsidR="003A1E8F" w:rsidRPr="007D4D84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>Huld 1984 = Huld, Martin Edward. 1984. Basic Albanian Etymologies. Columbus: Slavica.</w:t>
      </w:r>
    </w:p>
    <w:p w14:paraId="2FD3D05B" w14:textId="77777777" w:rsidR="003A1E8F" w:rsidRPr="007D4D84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</w:p>
    <w:p w14:paraId="48B2BFCF" w14:textId="0D5F6087" w:rsidR="00B779F9" w:rsidRPr="007D4D84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 xml:space="preserve">Marr 2025a (nyja paper) </w:t>
      </w:r>
    </w:p>
    <w:p w14:paraId="61562B32" w14:textId="6E0C94FB" w:rsidR="00B779F9" w:rsidRPr="007D4D84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>Marr 2026</w:t>
      </w:r>
      <w:r w:rsidRPr="007D4D84">
        <w:rPr>
          <w:rFonts w:ascii="Gentium" w:hAnsi="Gentium" w:cs="Gentium"/>
          <w:color w:val="000000"/>
          <w:kern w:val="0"/>
          <w:sz w:val="22"/>
          <w:szCs w:val="22"/>
        </w:rPr>
        <w:t>a (i-mut paper)</w:t>
      </w:r>
    </w:p>
    <w:p w14:paraId="5F6AE511" w14:textId="26A4888A" w:rsidR="00B779F9" w:rsidRPr="007D4D84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</w:rPr>
        <w:t xml:space="preserve">Marr 2026b (thesis) </w:t>
      </w:r>
    </w:p>
    <w:p w14:paraId="6BECF2AC" w14:textId="0A786B22" w:rsidR="003A1E8F" w:rsidRPr="007D4D84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>Newmark 1998 = Newmark, Leonard. 1998. Albanian-English Dictionary. Oxford University Press, USA.</w:t>
      </w:r>
    </w:p>
    <w:p w14:paraId="7C269DFD" w14:textId="77777777" w:rsidR="003A1E8F" w:rsidRPr="007D4D84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</w:p>
    <w:p w14:paraId="15529644" w14:textId="77777777" w:rsidR="003A1E8F" w:rsidRPr="007D4D84" w:rsidRDefault="003A1E8F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en"/>
        </w:rPr>
      </w:pPr>
    </w:p>
    <w:p w14:paraId="71410428" w14:textId="69665187" w:rsidR="00314573" w:rsidRPr="007D4D84" w:rsidRDefault="00314573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>Orël 1998 = Orël, Vladimir. 1998. Albanian etymological dictionary. Brill.</w:t>
      </w:r>
    </w:p>
    <w:p w14:paraId="664966BE" w14:textId="77777777" w:rsidR="00314573" w:rsidRPr="007D4D84" w:rsidRDefault="00314573" w:rsidP="003145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0"/>
          <w:sz w:val="22"/>
          <w:szCs w:val="22"/>
          <w:lang w:val="en"/>
        </w:rPr>
      </w:pPr>
    </w:p>
    <w:p w14:paraId="28F77CBD" w14:textId="77777777" w:rsidR="00314573" w:rsidRPr="007D4D84" w:rsidRDefault="00314573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de-DE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en"/>
        </w:rPr>
        <w:t xml:space="preserve">Orël 2000 = Orël, Vladimir. 2000. A concise historical grammar of the Albanian language: reconstruction of Proto-Albanian. </w:t>
      </w:r>
      <w:r w:rsidRPr="007D4D84">
        <w:rPr>
          <w:rFonts w:ascii="Gentium" w:hAnsi="Gentium" w:cs="Gentium"/>
          <w:color w:val="000000"/>
          <w:kern w:val="0"/>
          <w:sz w:val="22"/>
          <w:szCs w:val="22"/>
          <w:lang w:val="de-DE"/>
        </w:rPr>
        <w:t>Brill.</w:t>
      </w:r>
    </w:p>
    <w:p w14:paraId="4F2C4ADE" w14:textId="77777777" w:rsidR="00314573" w:rsidRPr="007D4D84" w:rsidRDefault="00314573" w:rsidP="00314573">
      <w:pPr>
        <w:rPr>
          <w:rFonts w:ascii="Gentium" w:hAnsi="Gentium" w:cs="Gentium"/>
          <w:lang w:val="de-DE"/>
        </w:rPr>
      </w:pPr>
    </w:p>
    <w:p w14:paraId="72949331" w14:textId="77777777" w:rsidR="00497A3C" w:rsidRPr="007D4D84" w:rsidRDefault="00497A3C" w:rsidP="00497A3C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de-DE"/>
        </w:rPr>
      </w:pPr>
      <w:r w:rsidRPr="007D4D84">
        <w:rPr>
          <w:rFonts w:ascii="Gentium" w:hAnsi="Gentium" w:cs="Gentium"/>
          <w:color w:val="000000"/>
          <w:kern w:val="0"/>
          <w:sz w:val="22"/>
          <w:szCs w:val="22"/>
          <w:lang w:val="de-DE"/>
        </w:rPr>
        <w:t xml:space="preserve">Schumacher and Matzinger 2013 = Schumacher, Stefan and Matzinger, Joachim. 2013. </w:t>
      </w:r>
      <w:r w:rsidRPr="007D4D84">
        <w:rPr>
          <w:rFonts w:ascii="Gentium" w:hAnsi="Gentium" w:cs="Gentium"/>
          <w:color w:val="18191A"/>
          <w:kern w:val="0"/>
          <w:sz w:val="22"/>
          <w:szCs w:val="22"/>
          <w:lang w:val="de-DE"/>
        </w:rPr>
        <w:t xml:space="preserve">Die Verben des Altalbanischen: Belegwörterbuch, Vorgeschichte und Etymologie. Wiesbaden: Otto Harassowitz. </w:t>
      </w:r>
    </w:p>
    <w:p w14:paraId="48DFB9C2" w14:textId="77777777" w:rsidR="00497A3C" w:rsidRPr="007D4D84" w:rsidRDefault="00497A3C" w:rsidP="0049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</w:p>
    <w:p w14:paraId="49E6242A" w14:textId="77777777" w:rsidR="00497A3C" w:rsidRPr="007D4D84" w:rsidRDefault="00497A3C" w:rsidP="00497A3C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color w:val="000000"/>
          <w:kern w:val="0"/>
          <w:sz w:val="22"/>
          <w:szCs w:val="22"/>
          <w:lang w:val="de-DE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 xml:space="preserve">Schumacher 2013 = Schumacher, Stefan. Historische Phonologie. In: </w:t>
      </w:r>
      <w:r w:rsidRPr="007D4D84">
        <w:rPr>
          <w:rFonts w:ascii="Gentium" w:hAnsi="Gentium" w:cs="Gentium"/>
          <w:color w:val="000000"/>
          <w:kern w:val="0"/>
          <w:sz w:val="22"/>
          <w:szCs w:val="22"/>
          <w:lang w:val="de-DE"/>
        </w:rPr>
        <w:t xml:space="preserve">Schumacher, Stefan and Matzinger, Joachim. 2013. </w:t>
      </w:r>
      <w:r w:rsidRPr="007D4D84">
        <w:rPr>
          <w:rFonts w:ascii="Gentium" w:hAnsi="Gentium" w:cs="Gentium"/>
          <w:color w:val="18191A"/>
          <w:kern w:val="0"/>
          <w:sz w:val="22"/>
          <w:szCs w:val="22"/>
          <w:lang w:val="de-DE"/>
        </w:rPr>
        <w:t xml:space="preserve">Die Verben des Altalbanischen: Belegwörterbuch, Vorgeschichte und Etymologie. </w:t>
      </w:r>
      <w:r w:rsidRPr="007D4D84">
        <w:rPr>
          <w:rFonts w:ascii="Gentium" w:hAnsi="Gentium" w:cs="Gentium"/>
          <w:color w:val="18191A"/>
          <w:kern w:val="0"/>
          <w:sz w:val="22"/>
          <w:szCs w:val="22"/>
          <w:lang w:val="de-DE"/>
        </w:rPr>
        <w:lastRenderedPageBreak/>
        <w:t xml:space="preserve">Wiesbaden: Otto Harassowitz. </w:t>
      </w:r>
    </w:p>
    <w:p w14:paraId="1D062D30" w14:textId="77777777" w:rsidR="00497A3C" w:rsidRPr="007D4D84" w:rsidRDefault="00497A3C" w:rsidP="0049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 xml:space="preserve"> </w:t>
      </w:r>
    </w:p>
    <w:p w14:paraId="472CAD13" w14:textId="77777777" w:rsidR="00497A3C" w:rsidRPr="007D4D84" w:rsidRDefault="00497A3C" w:rsidP="00314573">
      <w:pPr>
        <w:rPr>
          <w:rFonts w:ascii="Gentium" w:hAnsi="Gentium" w:cs="Gentium"/>
          <w:lang w:val="de-DE"/>
        </w:rPr>
      </w:pPr>
    </w:p>
    <w:p w14:paraId="3546A77F" w14:textId="77777777" w:rsidR="00497A3C" w:rsidRPr="007D4D84" w:rsidRDefault="00497A3C" w:rsidP="00314573">
      <w:pPr>
        <w:rPr>
          <w:rFonts w:ascii="Gentium" w:hAnsi="Gentium" w:cs="Gentium"/>
          <w:lang w:val="de-DE"/>
        </w:rPr>
      </w:pPr>
    </w:p>
    <w:p w14:paraId="5AADE938" w14:textId="77777777" w:rsidR="00DE0B7B" w:rsidRPr="007D4D84" w:rsidRDefault="00DE0B7B" w:rsidP="00DE0B7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>Topalli 2017 = Topalli, Kolec. 2017. Fjalor etimologjik i gjuhës shqipe. Qendra e Studimeve Albanologjike, Instituti i Gjuhësisë dhe i Letërsisë.</w:t>
      </w:r>
    </w:p>
    <w:p w14:paraId="5CD8F517" w14:textId="77777777" w:rsidR="00DE0B7B" w:rsidRPr="007D4D84" w:rsidRDefault="00DE0B7B" w:rsidP="00DE0B7B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de-DE"/>
        </w:rPr>
      </w:pPr>
    </w:p>
    <w:p w14:paraId="0A3F54D7" w14:textId="77777777" w:rsidR="00DE0B7B" w:rsidRPr="007D4D84" w:rsidRDefault="00DE0B7B" w:rsidP="00DE0B7B">
      <w:pPr>
        <w:widowControl w:val="0"/>
        <w:autoSpaceDE w:val="0"/>
        <w:autoSpaceDN w:val="0"/>
        <w:adjustRightInd w:val="0"/>
        <w:spacing w:after="0" w:line="240" w:lineRule="auto"/>
        <w:rPr>
          <w:rFonts w:ascii="Gentium" w:hAnsi="Gentium" w:cs="Gentium"/>
          <w:kern w:val="1"/>
          <w:sz w:val="22"/>
          <w:szCs w:val="22"/>
          <w:lang w:val="en"/>
        </w:rPr>
      </w:pPr>
      <w:r w:rsidRPr="007D4D84">
        <w:rPr>
          <w:rFonts w:ascii="Gentium" w:hAnsi="Gentium" w:cs="Gentium"/>
          <w:kern w:val="1"/>
          <w:sz w:val="22"/>
          <w:szCs w:val="22"/>
          <w:lang w:val="de-DE"/>
        </w:rPr>
        <w:t xml:space="preserve">Vatasescu 1997 = </w:t>
      </w:r>
      <w:r w:rsidRPr="007D4D84">
        <w:rPr>
          <w:rFonts w:ascii="Gentium" w:hAnsi="Gentium" w:cs="Gentium"/>
          <w:kern w:val="1"/>
          <w:sz w:val="22"/>
          <w:szCs w:val="22"/>
          <w:lang w:val="ro-RO"/>
        </w:rPr>
        <w:t xml:space="preserve">Vătăsescu, Cătălina. 1997. Vocabularul de origine latină din albaneză </w:t>
      </w:r>
      <w:r w:rsidRPr="007D4D84">
        <w:rPr>
          <w:rFonts w:ascii="Gentium" w:hAnsi="Gentium" w:cs="Gentium"/>
          <w:kern w:val="1"/>
          <w:sz w:val="22"/>
          <w:szCs w:val="22"/>
          <w:lang w:val="fr-FR"/>
        </w:rPr>
        <w:t>î</w:t>
      </w:r>
      <w:r w:rsidRPr="007D4D84">
        <w:rPr>
          <w:rFonts w:ascii="Gentium" w:hAnsi="Gentium" w:cs="Gentium"/>
          <w:kern w:val="1"/>
          <w:sz w:val="22"/>
          <w:szCs w:val="22"/>
          <w:lang w:val="ro-RO"/>
        </w:rPr>
        <w:t>n comparație cu rom</w:t>
      </w:r>
      <w:r w:rsidRPr="007D4D84">
        <w:rPr>
          <w:rFonts w:ascii="Gentium" w:hAnsi="Gentium" w:cs="Gentium"/>
          <w:kern w:val="1"/>
          <w:sz w:val="22"/>
          <w:szCs w:val="22"/>
          <w:lang w:val="fr-FR"/>
        </w:rPr>
        <w:t>â</w:t>
      </w:r>
      <w:r w:rsidRPr="007D4D84">
        <w:rPr>
          <w:rFonts w:ascii="Gentium" w:hAnsi="Gentium" w:cs="Gentium"/>
          <w:kern w:val="1"/>
          <w:sz w:val="22"/>
          <w:szCs w:val="22"/>
          <w:lang w:val="ro-RO"/>
        </w:rPr>
        <w:t>na. Bucureșți: Vavvila Edinf SRL. ISBN 973-97996</w:t>
      </w:r>
    </w:p>
    <w:p w14:paraId="33AEF9B2" w14:textId="77777777" w:rsidR="00DE0B7B" w:rsidRPr="007D4D84" w:rsidRDefault="00DE0B7B" w:rsidP="00314573">
      <w:pPr>
        <w:rPr>
          <w:rFonts w:ascii="Gentium" w:hAnsi="Gentium" w:cs="Gentium"/>
        </w:rPr>
      </w:pPr>
    </w:p>
    <w:sectPr w:rsidR="00DE0B7B" w:rsidRPr="007D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97832"/>
    <w:multiLevelType w:val="hybridMultilevel"/>
    <w:tmpl w:val="D22C8A96"/>
    <w:lvl w:ilvl="0" w:tplc="8F9A88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86DA8"/>
    <w:multiLevelType w:val="hybridMultilevel"/>
    <w:tmpl w:val="CF8004E4"/>
    <w:lvl w:ilvl="0" w:tplc="95C42D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17C5"/>
    <w:multiLevelType w:val="hybridMultilevel"/>
    <w:tmpl w:val="105C1C1E"/>
    <w:lvl w:ilvl="0" w:tplc="A4480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A62FC"/>
    <w:multiLevelType w:val="hybridMultilevel"/>
    <w:tmpl w:val="3E6E6974"/>
    <w:lvl w:ilvl="0" w:tplc="8F9A88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5162">
    <w:abstractNumId w:val="0"/>
  </w:num>
  <w:num w:numId="2" w16cid:durableId="1540700745">
    <w:abstractNumId w:val="2"/>
  </w:num>
  <w:num w:numId="3" w16cid:durableId="1660425813">
    <w:abstractNumId w:val="3"/>
  </w:num>
  <w:num w:numId="4" w16cid:durableId="78689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0"/>
    <w:rsid w:val="0000309B"/>
    <w:rsid w:val="000036E2"/>
    <w:rsid w:val="00017A41"/>
    <w:rsid w:val="000205A8"/>
    <w:rsid w:val="00021CC7"/>
    <w:rsid w:val="0003573B"/>
    <w:rsid w:val="000732E1"/>
    <w:rsid w:val="000922B6"/>
    <w:rsid w:val="00133CB5"/>
    <w:rsid w:val="00136564"/>
    <w:rsid w:val="00192E04"/>
    <w:rsid w:val="001D2709"/>
    <w:rsid w:val="002306D5"/>
    <w:rsid w:val="00246C8B"/>
    <w:rsid w:val="00250CBE"/>
    <w:rsid w:val="00314573"/>
    <w:rsid w:val="00324A01"/>
    <w:rsid w:val="00326261"/>
    <w:rsid w:val="00335C05"/>
    <w:rsid w:val="00350BD3"/>
    <w:rsid w:val="00395223"/>
    <w:rsid w:val="00396207"/>
    <w:rsid w:val="003A1E8F"/>
    <w:rsid w:val="003C3F8E"/>
    <w:rsid w:val="003D42A9"/>
    <w:rsid w:val="003F1156"/>
    <w:rsid w:val="003F190B"/>
    <w:rsid w:val="003F7D1F"/>
    <w:rsid w:val="004349F4"/>
    <w:rsid w:val="0046018C"/>
    <w:rsid w:val="00462AE3"/>
    <w:rsid w:val="00497A3C"/>
    <w:rsid w:val="005C41BC"/>
    <w:rsid w:val="005D72D1"/>
    <w:rsid w:val="00663AD6"/>
    <w:rsid w:val="00685568"/>
    <w:rsid w:val="00697D56"/>
    <w:rsid w:val="006E32BD"/>
    <w:rsid w:val="006E3E64"/>
    <w:rsid w:val="007105D7"/>
    <w:rsid w:val="00721152"/>
    <w:rsid w:val="007239D3"/>
    <w:rsid w:val="00760D91"/>
    <w:rsid w:val="00777D82"/>
    <w:rsid w:val="0079679B"/>
    <w:rsid w:val="007A3FE6"/>
    <w:rsid w:val="007B50E1"/>
    <w:rsid w:val="007D2D70"/>
    <w:rsid w:val="007D4D84"/>
    <w:rsid w:val="007E38E4"/>
    <w:rsid w:val="007F2FB9"/>
    <w:rsid w:val="0080280F"/>
    <w:rsid w:val="008406E5"/>
    <w:rsid w:val="008416F7"/>
    <w:rsid w:val="00857566"/>
    <w:rsid w:val="00860665"/>
    <w:rsid w:val="008805B9"/>
    <w:rsid w:val="008953B5"/>
    <w:rsid w:val="008A66B5"/>
    <w:rsid w:val="008B789C"/>
    <w:rsid w:val="008C6BEC"/>
    <w:rsid w:val="008E6588"/>
    <w:rsid w:val="008F540B"/>
    <w:rsid w:val="0093239A"/>
    <w:rsid w:val="00951EB1"/>
    <w:rsid w:val="009816C3"/>
    <w:rsid w:val="00987229"/>
    <w:rsid w:val="0099539A"/>
    <w:rsid w:val="009B1539"/>
    <w:rsid w:val="009C75BB"/>
    <w:rsid w:val="009F644A"/>
    <w:rsid w:val="00A32249"/>
    <w:rsid w:val="00A84DC0"/>
    <w:rsid w:val="00A87335"/>
    <w:rsid w:val="00AB59D1"/>
    <w:rsid w:val="00AC4DDF"/>
    <w:rsid w:val="00B54381"/>
    <w:rsid w:val="00B73DC7"/>
    <w:rsid w:val="00B779F9"/>
    <w:rsid w:val="00B91A95"/>
    <w:rsid w:val="00BA6202"/>
    <w:rsid w:val="00BB6164"/>
    <w:rsid w:val="00BC441A"/>
    <w:rsid w:val="00BD3682"/>
    <w:rsid w:val="00BD47CA"/>
    <w:rsid w:val="00BF47C1"/>
    <w:rsid w:val="00C36974"/>
    <w:rsid w:val="00C60ABD"/>
    <w:rsid w:val="00C7794A"/>
    <w:rsid w:val="00CD1B96"/>
    <w:rsid w:val="00CD428D"/>
    <w:rsid w:val="00CD5FCA"/>
    <w:rsid w:val="00D459F9"/>
    <w:rsid w:val="00D75F38"/>
    <w:rsid w:val="00DB2EF0"/>
    <w:rsid w:val="00DE0B7B"/>
    <w:rsid w:val="00E234F6"/>
    <w:rsid w:val="00E529FF"/>
    <w:rsid w:val="00E555EF"/>
    <w:rsid w:val="00E727EF"/>
    <w:rsid w:val="00E90389"/>
    <w:rsid w:val="00E91FEF"/>
    <w:rsid w:val="00ED3AE5"/>
    <w:rsid w:val="00ED450F"/>
    <w:rsid w:val="00F16640"/>
    <w:rsid w:val="00F43F93"/>
    <w:rsid w:val="00F853B7"/>
    <w:rsid w:val="00FA2048"/>
    <w:rsid w:val="00FA4046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EFA6"/>
  <w15:chartTrackingRefBased/>
  <w15:docId w15:val="{5433F335-0E38-462D-B45D-029122E1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EF"/>
  </w:style>
  <w:style w:type="paragraph" w:styleId="Heading1">
    <w:name w:val="heading 1"/>
    <w:basedOn w:val="Normal"/>
    <w:next w:val="Normal"/>
    <w:link w:val="Heading1Char"/>
    <w:uiPriority w:val="9"/>
    <w:qFormat/>
    <w:rsid w:val="00DB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1387</Words>
  <Characters>7355</Characters>
  <Application>Microsoft Office Word</Application>
  <DocSecurity>0</DocSecurity>
  <Lines>188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Marr</dc:creator>
  <cp:keywords/>
  <dc:description/>
  <cp:lastModifiedBy>Clayton Marr</cp:lastModifiedBy>
  <cp:revision>106</cp:revision>
  <dcterms:created xsi:type="dcterms:W3CDTF">2025-05-29T17:02:00Z</dcterms:created>
  <dcterms:modified xsi:type="dcterms:W3CDTF">2025-10-29T04:06:00Z</dcterms:modified>
</cp:coreProperties>
</file>