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171C04" w14:textId="21F655D2" w:rsidR="00F26512" w:rsidRPr="002056DC" w:rsidRDefault="1FA3DD12" w:rsidP="002056DC">
      <w:pPr>
        <w:jc w:val="center"/>
        <w:rPr>
          <w:b/>
          <w:bCs/>
          <w:sz w:val="36"/>
          <w:szCs w:val="36"/>
        </w:rPr>
      </w:pPr>
      <w:r w:rsidRPr="6E3EAE68">
        <w:rPr>
          <w:b/>
          <w:bCs/>
          <w:sz w:val="36"/>
          <w:szCs w:val="36"/>
        </w:rPr>
        <w:t>Predicting Movie Scores</w:t>
      </w:r>
    </w:p>
    <w:p w14:paraId="09C1BA40" w14:textId="35E71B82" w:rsidR="21E1E120" w:rsidRDefault="21E1E120" w:rsidP="6E3EAE68">
      <w:pPr>
        <w:jc w:val="center"/>
        <w:rPr>
          <w:b/>
          <w:bCs/>
          <w:sz w:val="24"/>
          <w:szCs w:val="24"/>
        </w:rPr>
      </w:pPr>
      <w:r w:rsidRPr="6E3EAE68">
        <w:rPr>
          <w:b/>
          <w:bCs/>
        </w:rPr>
        <w:t>IT6773 – Practical Data Analytics</w:t>
      </w:r>
    </w:p>
    <w:p w14:paraId="160E96B7" w14:textId="76EEE9C3" w:rsidR="21E1E120" w:rsidRDefault="21E1E120" w:rsidP="6E3EAE68">
      <w:pPr>
        <w:jc w:val="center"/>
        <w:rPr>
          <w:b/>
          <w:bCs/>
          <w:sz w:val="24"/>
          <w:szCs w:val="24"/>
        </w:rPr>
      </w:pPr>
      <w:r w:rsidRPr="6E3EAE68">
        <w:rPr>
          <w:b/>
          <w:bCs/>
        </w:rPr>
        <w:t>Fall 2020</w:t>
      </w:r>
    </w:p>
    <w:p w14:paraId="1960FDDB" w14:textId="1B717437" w:rsidR="002056DC" w:rsidRPr="000926A4" w:rsidRDefault="2D9E059F" w:rsidP="4E04F9B7">
      <w:pPr>
        <w:pStyle w:val="Heading3"/>
        <w:rPr>
          <w:b/>
          <w:bCs/>
          <w:color w:val="auto"/>
        </w:rPr>
      </w:pPr>
      <w:r w:rsidRPr="000926A4">
        <w:rPr>
          <w:b/>
          <w:bCs/>
          <w:color w:val="auto"/>
        </w:rPr>
        <w:t>Group3</w:t>
      </w:r>
    </w:p>
    <w:p w14:paraId="069AAB49" w14:textId="1927DE32" w:rsidR="002056DC" w:rsidRPr="000926A4" w:rsidRDefault="1FA3DD12" w:rsidP="315C6C16">
      <w:pPr>
        <w:pStyle w:val="Heading3"/>
        <w:rPr>
          <w:color w:val="auto"/>
        </w:rPr>
      </w:pPr>
      <w:r w:rsidRPr="000926A4">
        <w:rPr>
          <w:color w:val="auto"/>
        </w:rPr>
        <w:t>Caitlin McOsker</w:t>
      </w:r>
    </w:p>
    <w:p w14:paraId="76A9BD4C" w14:textId="6621EB09" w:rsidR="002056DC" w:rsidRPr="000926A4" w:rsidRDefault="1FA3DD12" w:rsidP="315C6C16">
      <w:pPr>
        <w:pStyle w:val="Heading3"/>
        <w:rPr>
          <w:color w:val="auto"/>
        </w:rPr>
      </w:pPr>
      <w:r w:rsidRPr="000926A4">
        <w:rPr>
          <w:color w:val="auto"/>
        </w:rPr>
        <w:t>Edward Moses</w:t>
      </w:r>
    </w:p>
    <w:p w14:paraId="68D00C23" w14:textId="11F62D86" w:rsidR="002056DC" w:rsidRPr="000926A4" w:rsidRDefault="22E31506" w:rsidP="315C6C16">
      <w:pPr>
        <w:pStyle w:val="Heading3"/>
        <w:rPr>
          <w:color w:val="auto"/>
        </w:rPr>
      </w:pPr>
      <w:r w:rsidRPr="000926A4">
        <w:rPr>
          <w:color w:val="auto"/>
        </w:rPr>
        <w:t>Jason Smith</w:t>
      </w:r>
    </w:p>
    <w:p w14:paraId="6ABB95B8" w14:textId="085AF037" w:rsidR="22E31506" w:rsidRPr="000926A4" w:rsidRDefault="22E31506" w:rsidP="315C6C16">
      <w:pPr>
        <w:pStyle w:val="Heading3"/>
        <w:rPr>
          <w:color w:val="auto"/>
        </w:rPr>
      </w:pPr>
      <w:r w:rsidRPr="000926A4">
        <w:rPr>
          <w:color w:val="auto"/>
        </w:rPr>
        <w:t>Fikko Soenanta</w:t>
      </w:r>
    </w:p>
    <w:p w14:paraId="5000427B" w14:textId="43F1C82D" w:rsidR="6E3EAE68" w:rsidRDefault="6E3EAE68" w:rsidP="6E3EAE68">
      <w:pPr>
        <w:rPr>
          <w:b/>
          <w:bCs/>
          <w:sz w:val="28"/>
          <w:szCs w:val="28"/>
        </w:rPr>
      </w:pPr>
    </w:p>
    <w:p w14:paraId="106E7A8D" w14:textId="77777777" w:rsidR="002056DC" w:rsidRPr="002056DC" w:rsidRDefault="002056DC">
      <w:pPr>
        <w:rPr>
          <w:b/>
          <w:bCs/>
          <w:sz w:val="28"/>
          <w:szCs w:val="28"/>
        </w:rPr>
      </w:pPr>
      <w:r w:rsidRPr="002056DC">
        <w:rPr>
          <w:b/>
          <w:bCs/>
          <w:sz w:val="28"/>
          <w:szCs w:val="28"/>
        </w:rPr>
        <w:t>Abstract</w:t>
      </w:r>
    </w:p>
    <w:p w14:paraId="796032E9" w14:textId="3E28187B" w:rsidR="002056DC" w:rsidRDefault="7A9BE765">
      <w:r>
        <w:t xml:space="preserve">The purpose of this project was to take a large data set </w:t>
      </w:r>
      <w:r w:rsidR="6BFD7DDC">
        <w:t xml:space="preserve">with </w:t>
      </w:r>
      <w:r w:rsidR="3F436264">
        <w:t>various movie data</w:t>
      </w:r>
      <w:r w:rsidR="6BFD7DDC">
        <w:t xml:space="preserve"> and apply machine learning </w:t>
      </w:r>
      <w:r w:rsidR="4A7C21E5">
        <w:t>techniques</w:t>
      </w:r>
      <w:r w:rsidR="6BFD7DDC">
        <w:t xml:space="preserve"> learned throughout the Fall 2020 semester to perform various data analytic</w:t>
      </w:r>
      <w:r w:rsidR="08C199FF">
        <w:t>s</w:t>
      </w:r>
      <w:r w:rsidR="6BFD7DDC">
        <w:t xml:space="preserve"> tasks. The dataset contained ~10k entries that contained </w:t>
      </w:r>
      <w:r w:rsidR="34FF2B67">
        <w:t>movie metrics and the goal was to apply regression models to predict the score of the movies based on those met</w:t>
      </w:r>
      <w:r w:rsidR="2B74A629">
        <w:t>rics.</w:t>
      </w:r>
    </w:p>
    <w:p w14:paraId="7A8DFD9E" w14:textId="77777777" w:rsidR="002056DC" w:rsidRPr="002056DC" w:rsidRDefault="002056DC">
      <w:pPr>
        <w:rPr>
          <w:b/>
          <w:bCs/>
          <w:sz w:val="28"/>
          <w:szCs w:val="28"/>
        </w:rPr>
      </w:pPr>
      <w:r w:rsidRPr="6E3EAE68">
        <w:rPr>
          <w:b/>
          <w:bCs/>
          <w:sz w:val="28"/>
          <w:szCs w:val="28"/>
        </w:rPr>
        <w:t>Introduction</w:t>
      </w:r>
    </w:p>
    <w:p w14:paraId="05377573" w14:textId="461DAB43" w:rsidR="23547A43" w:rsidRDefault="23547A43">
      <w:r>
        <w:t xml:space="preserve">The data for this project was obtained from the </w:t>
      </w:r>
      <w:r w:rsidR="3BB34778">
        <w:t>following link</w:t>
      </w:r>
      <w:r w:rsidR="00A009D7">
        <w:t>s</w:t>
      </w:r>
      <w:r w:rsidR="3BB34778">
        <w:t>:</w:t>
      </w:r>
    </w:p>
    <w:p w14:paraId="6FE11D35" w14:textId="587A641C" w:rsidR="00D2236E" w:rsidRDefault="000474ED" w:rsidP="3B1A0F8E">
      <w:r>
        <w:t xml:space="preserve">Movies Dataset: </w:t>
      </w:r>
      <w:hyperlink r:id="rId8" w:history="1">
        <w:r w:rsidRPr="00C20A8E">
          <w:rPr>
            <w:rStyle w:val="Hyperlink"/>
          </w:rPr>
          <w:t>https://www.kaggle.com/michau96/are-popular-movies-good?select=movies.csv</w:t>
        </w:r>
      </w:hyperlink>
      <w:r w:rsidR="3BB34778">
        <w:t xml:space="preserve"> </w:t>
      </w:r>
    </w:p>
    <w:p w14:paraId="2B821DEE" w14:textId="3DAAA7C0" w:rsidR="000474ED" w:rsidRDefault="000474ED" w:rsidP="3B1A0F8E">
      <w:r>
        <w:t xml:space="preserve">Budget Dataset: </w:t>
      </w:r>
      <w:hyperlink r:id="rId9" w:history="1">
        <w:r w:rsidRPr="00C20A8E">
          <w:rPr>
            <w:rStyle w:val="Hyperlink"/>
          </w:rPr>
          <w:t>https://www.kaggle.com/deepak525/investigate-tmdb-movie-dataset?select=tmdb_movies_data.csv</w:t>
        </w:r>
      </w:hyperlink>
    </w:p>
    <w:p w14:paraId="20F16168" w14:textId="716AC54D" w:rsidR="3B1A0F8E" w:rsidRDefault="56C252CF" w:rsidP="3B1A0F8E">
      <w:r>
        <w:t xml:space="preserve">As noted above, we are looking to utilize the metrics in this data to predict the expected score of how good a movie is on a scale of 1-10. While there was a lot of </w:t>
      </w:r>
      <w:r w:rsidR="3123D9FB">
        <w:t>entries in the columns provided, there were several troublesome attributes that we</w:t>
      </w:r>
      <w:r w:rsidR="74919437">
        <w:t xml:space="preserve"> did not deem important for predicting the score</w:t>
      </w:r>
      <w:r w:rsidR="3123D9FB">
        <w:t>:</w:t>
      </w:r>
    </w:p>
    <w:p w14:paraId="73701AB1" w14:textId="5750B4BF" w:rsidR="3B1A0F8E" w:rsidRDefault="5F4DBD5D" w:rsidP="25F524B2">
      <w:pPr>
        <w:pStyle w:val="ListParagraph"/>
        <w:numPr>
          <w:ilvl w:val="0"/>
          <w:numId w:val="4"/>
        </w:numPr>
        <w:rPr>
          <w:rFonts w:eastAsiaTheme="minorEastAsia"/>
        </w:rPr>
      </w:pPr>
      <w:r>
        <w:t>Movie Title</w:t>
      </w:r>
    </w:p>
    <w:p w14:paraId="18396018" w14:textId="4CD245E3" w:rsidR="5F4DBD5D" w:rsidRDefault="5F4DBD5D" w:rsidP="25F524B2">
      <w:pPr>
        <w:pStyle w:val="ListParagraph"/>
        <w:numPr>
          <w:ilvl w:val="0"/>
          <w:numId w:val="4"/>
        </w:numPr>
      </w:pPr>
      <w:r>
        <w:t>Year Movie was released</w:t>
      </w:r>
    </w:p>
    <w:p w14:paraId="0A8717F1" w14:textId="733D651F" w:rsidR="5F4DBD5D" w:rsidRDefault="5F4DBD5D" w:rsidP="25F524B2">
      <w:pPr>
        <w:pStyle w:val="ListParagraph"/>
        <w:numPr>
          <w:ilvl w:val="0"/>
          <w:numId w:val="4"/>
        </w:numPr>
      </w:pPr>
      <w:r>
        <w:t>Total Votes</w:t>
      </w:r>
    </w:p>
    <w:p w14:paraId="1BDCB8F8" w14:textId="4D3F4426" w:rsidR="5F4DBD5D" w:rsidRDefault="5F4DBD5D" w:rsidP="25F524B2">
      <w:pPr>
        <w:pStyle w:val="ListParagraph"/>
        <w:numPr>
          <w:ilvl w:val="0"/>
          <w:numId w:val="4"/>
        </w:numPr>
      </w:pPr>
      <w:r>
        <w:t>Runtime</w:t>
      </w:r>
    </w:p>
    <w:p w14:paraId="26973772" w14:textId="7C9A952F" w:rsidR="5F4DBD5D" w:rsidRDefault="5F4DBD5D" w:rsidP="25F524B2">
      <w:pPr>
        <w:pStyle w:val="ListParagraph"/>
        <w:numPr>
          <w:ilvl w:val="0"/>
          <w:numId w:val="4"/>
        </w:numPr>
      </w:pPr>
      <w:r>
        <w:t>Movie Description</w:t>
      </w:r>
    </w:p>
    <w:p w14:paraId="666A8E2C" w14:textId="779ABCAB" w:rsidR="009C0308" w:rsidRDefault="009C0308" w:rsidP="25F524B2">
      <w:pPr>
        <w:pStyle w:val="ListParagraph"/>
        <w:numPr>
          <w:ilvl w:val="0"/>
          <w:numId w:val="4"/>
        </w:numPr>
      </w:pPr>
      <w:r>
        <w:t>Director</w:t>
      </w:r>
    </w:p>
    <w:p w14:paraId="471D8021" w14:textId="0C3D8020" w:rsidR="00D2236E" w:rsidRDefault="5F4DBD5D" w:rsidP="25F524B2">
      <w:r>
        <w:t>These columns were removed from the data prior to any preprocessing and training/testing was completed on the data.</w:t>
      </w:r>
      <w:r w:rsidR="00D2236E">
        <w:t xml:space="preserve"> We then added in the Budget column from the budget dataset included above</w:t>
      </w:r>
    </w:p>
    <w:p w14:paraId="758685E4" w14:textId="2CFD2DE1" w:rsidR="5F4DBD5D" w:rsidRDefault="5F4DBD5D" w:rsidP="25F524B2">
      <w:r>
        <w:t>The models we chose to use for this project were regression algorithms fit for determining the score:</w:t>
      </w:r>
    </w:p>
    <w:p w14:paraId="4052DF7A" w14:textId="205D7A22" w:rsidR="25F524B2" w:rsidRDefault="25F524B2">
      <w:r>
        <w:br w:type="page"/>
      </w:r>
    </w:p>
    <w:p w14:paraId="3E23F26A" w14:textId="10A35395" w:rsidR="25F524B2" w:rsidRDefault="25F524B2" w:rsidP="25F524B2"/>
    <w:p w14:paraId="4B798891" w14:textId="4BBBD208" w:rsidR="25F524B2" w:rsidRDefault="25F524B2" w:rsidP="25F524B2"/>
    <w:p w14:paraId="4EC97C7B" w14:textId="152BDDEF" w:rsidR="29189658" w:rsidRPr="00D2236E" w:rsidRDefault="29189658" w:rsidP="25F524B2">
      <w:pPr>
        <w:pStyle w:val="ListParagraph"/>
        <w:numPr>
          <w:ilvl w:val="0"/>
          <w:numId w:val="3"/>
        </w:numPr>
        <w:rPr>
          <w:rFonts w:eastAsiaTheme="minorEastAsia"/>
        </w:rPr>
      </w:pPr>
      <w:r>
        <w:t>Linear Regression</w:t>
      </w:r>
    </w:p>
    <w:p w14:paraId="0ACAB43F" w14:textId="232417FF" w:rsidR="00D2236E" w:rsidRDefault="00D2236E" w:rsidP="25F524B2">
      <w:pPr>
        <w:pStyle w:val="ListParagraph"/>
        <w:numPr>
          <w:ilvl w:val="0"/>
          <w:numId w:val="3"/>
        </w:numPr>
        <w:rPr>
          <w:rFonts w:eastAsiaTheme="minorEastAsia"/>
        </w:rPr>
      </w:pPr>
      <w:r>
        <w:t>Logistic Regression</w:t>
      </w:r>
    </w:p>
    <w:p w14:paraId="4626136D" w14:textId="60B273DC" w:rsidR="29189658" w:rsidRDefault="29189658" w:rsidP="25F524B2">
      <w:pPr>
        <w:pStyle w:val="ListParagraph"/>
        <w:numPr>
          <w:ilvl w:val="0"/>
          <w:numId w:val="3"/>
        </w:numPr>
      </w:pPr>
      <w:r>
        <w:t>Support Vector Machine</w:t>
      </w:r>
    </w:p>
    <w:p w14:paraId="4C41DB7D" w14:textId="3299A7CC" w:rsidR="00786330" w:rsidRDefault="29189658" w:rsidP="75C8D848">
      <w:pPr>
        <w:pStyle w:val="ListParagraph"/>
        <w:numPr>
          <w:ilvl w:val="0"/>
          <w:numId w:val="3"/>
        </w:numPr>
      </w:pPr>
      <w:r>
        <w:t>Decision Tree</w:t>
      </w:r>
    </w:p>
    <w:p w14:paraId="1946CBD5" w14:textId="77777777" w:rsidR="002056DC" w:rsidRPr="002056DC" w:rsidRDefault="002056DC">
      <w:pPr>
        <w:rPr>
          <w:b/>
          <w:bCs/>
          <w:sz w:val="28"/>
          <w:szCs w:val="28"/>
        </w:rPr>
      </w:pPr>
      <w:r w:rsidRPr="25F524B2">
        <w:rPr>
          <w:b/>
          <w:bCs/>
          <w:sz w:val="28"/>
          <w:szCs w:val="28"/>
        </w:rPr>
        <w:t>Preliminary Analysis</w:t>
      </w:r>
    </w:p>
    <w:p w14:paraId="03151373" w14:textId="5E92FD8F" w:rsidR="148F371E" w:rsidRDefault="148F371E" w:rsidP="25F524B2">
      <w:r>
        <w:t>The final data file in the project contained the following data columns</w:t>
      </w:r>
      <w:r w:rsidR="20C9F8AA">
        <w:t>.</w:t>
      </w:r>
    </w:p>
    <w:p w14:paraId="22FC48EE" w14:textId="3F235764" w:rsidR="20C9F8AA" w:rsidRDefault="20C9F8AA" w:rsidP="25F524B2">
      <w:pPr>
        <w:rPr>
          <w:b/>
          <w:bCs/>
          <w:u w:val="single"/>
        </w:rPr>
      </w:pPr>
      <w:r w:rsidRPr="25F524B2">
        <w:rPr>
          <w:b/>
          <w:bCs/>
          <w:u w:val="single"/>
        </w:rPr>
        <w:t>Numeric Columns:</w:t>
      </w:r>
    </w:p>
    <w:p w14:paraId="2EEDDE22" w14:textId="21BFB1CE" w:rsidR="148F371E" w:rsidRDefault="148F371E" w:rsidP="25F524B2">
      <w:r w:rsidRPr="25F524B2">
        <w:rPr>
          <w:b/>
          <w:bCs/>
          <w:i/>
          <w:iCs/>
        </w:rPr>
        <w:t xml:space="preserve">NewBudget </w:t>
      </w:r>
      <w:r>
        <w:t>– Budget for the film</w:t>
      </w:r>
    </w:p>
    <w:p w14:paraId="4100FEE9" w14:textId="0E785971" w:rsidR="5F6EDDDB" w:rsidRDefault="5F6EDDDB" w:rsidP="25F524B2">
      <w:r>
        <w:rPr>
          <w:noProof/>
        </w:rPr>
        <w:drawing>
          <wp:inline distT="0" distB="0" distL="0" distR="0" wp14:anchorId="2BAAEC48" wp14:editId="4C6DBBE2">
            <wp:extent cx="4133850" cy="3215216"/>
            <wp:effectExtent l="0" t="0" r="0" b="0"/>
            <wp:docPr id="1583087263" name="Picture 158308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3087263"/>
                    <pic:cNvPicPr/>
                  </pic:nvPicPr>
                  <pic:blipFill>
                    <a:blip r:embed="rId10">
                      <a:extLst>
                        <a:ext uri="{28A0092B-C50C-407E-A947-70E740481C1C}">
                          <a14:useLocalDpi xmlns:a14="http://schemas.microsoft.com/office/drawing/2010/main" val="0"/>
                        </a:ext>
                      </a:extLst>
                    </a:blip>
                    <a:stretch>
                      <a:fillRect/>
                    </a:stretch>
                  </pic:blipFill>
                  <pic:spPr>
                    <a:xfrm>
                      <a:off x="0" y="0"/>
                      <a:ext cx="4133850" cy="3215216"/>
                    </a:xfrm>
                    <a:prstGeom prst="rect">
                      <a:avLst/>
                    </a:prstGeom>
                  </pic:spPr>
                </pic:pic>
              </a:graphicData>
            </a:graphic>
          </wp:inline>
        </w:drawing>
      </w:r>
    </w:p>
    <w:p w14:paraId="335ABE08" w14:textId="02A752CB" w:rsidR="25F524B2" w:rsidRDefault="25F524B2">
      <w:r>
        <w:br w:type="page"/>
      </w:r>
    </w:p>
    <w:p w14:paraId="3D52C4FB" w14:textId="0FD5BEDA" w:rsidR="25F524B2" w:rsidRDefault="25F524B2" w:rsidP="25F524B2"/>
    <w:p w14:paraId="699BA954" w14:textId="6B69E917" w:rsidR="148F371E" w:rsidRDefault="148F371E" w:rsidP="25F524B2">
      <w:r w:rsidRPr="25F524B2">
        <w:rPr>
          <w:b/>
          <w:bCs/>
          <w:i/>
          <w:iCs/>
        </w:rPr>
        <w:t xml:space="preserve">Revenue </w:t>
      </w:r>
      <w:r>
        <w:t>– Total revenue the film made</w:t>
      </w:r>
    </w:p>
    <w:p w14:paraId="3AF13819" w14:textId="3C30FFEC" w:rsidR="1724B223" w:rsidRDefault="1724B223" w:rsidP="25F524B2">
      <w:r>
        <w:rPr>
          <w:noProof/>
        </w:rPr>
        <w:drawing>
          <wp:inline distT="0" distB="0" distL="0" distR="0" wp14:anchorId="460F9F18" wp14:editId="17916565">
            <wp:extent cx="4191000" cy="3197444"/>
            <wp:effectExtent l="0" t="0" r="0" b="0"/>
            <wp:docPr id="515748827" name="Picture 515748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748827"/>
                    <pic:cNvPicPr/>
                  </pic:nvPicPr>
                  <pic:blipFill>
                    <a:blip r:embed="rId11">
                      <a:extLst>
                        <a:ext uri="{28A0092B-C50C-407E-A947-70E740481C1C}">
                          <a14:useLocalDpi xmlns:a14="http://schemas.microsoft.com/office/drawing/2010/main" val="0"/>
                        </a:ext>
                      </a:extLst>
                    </a:blip>
                    <a:stretch>
                      <a:fillRect/>
                    </a:stretch>
                  </pic:blipFill>
                  <pic:spPr>
                    <a:xfrm>
                      <a:off x="0" y="0"/>
                      <a:ext cx="4191000" cy="3197444"/>
                    </a:xfrm>
                    <a:prstGeom prst="rect">
                      <a:avLst/>
                    </a:prstGeom>
                  </pic:spPr>
                </pic:pic>
              </a:graphicData>
            </a:graphic>
          </wp:inline>
        </w:drawing>
      </w:r>
    </w:p>
    <w:p w14:paraId="15536250" w14:textId="0C7C22DE" w:rsidR="148F371E" w:rsidRDefault="148F371E" w:rsidP="25F524B2">
      <w:r w:rsidRPr="25F524B2">
        <w:rPr>
          <w:b/>
          <w:bCs/>
          <w:i/>
          <w:iCs/>
        </w:rPr>
        <w:t xml:space="preserve">Metascore </w:t>
      </w:r>
      <w:r>
        <w:t>– Score from critics</w:t>
      </w:r>
    </w:p>
    <w:p w14:paraId="7C9218F3" w14:textId="75D062F0" w:rsidR="0F22CBE4" w:rsidRDefault="0F22CBE4" w:rsidP="25F524B2">
      <w:r>
        <w:rPr>
          <w:noProof/>
        </w:rPr>
        <w:drawing>
          <wp:inline distT="0" distB="0" distL="0" distR="0" wp14:anchorId="26B49D4D" wp14:editId="0E00197C">
            <wp:extent cx="4276725" cy="3276600"/>
            <wp:effectExtent l="0" t="0" r="0" b="0"/>
            <wp:docPr id="1818284231" name="Picture 1818284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8284231"/>
                    <pic:cNvPicPr/>
                  </pic:nvPicPr>
                  <pic:blipFill>
                    <a:blip r:embed="rId12">
                      <a:extLst>
                        <a:ext uri="{28A0092B-C50C-407E-A947-70E740481C1C}">
                          <a14:useLocalDpi xmlns:a14="http://schemas.microsoft.com/office/drawing/2010/main" val="0"/>
                        </a:ext>
                      </a:extLst>
                    </a:blip>
                    <a:stretch>
                      <a:fillRect/>
                    </a:stretch>
                  </pic:blipFill>
                  <pic:spPr>
                    <a:xfrm>
                      <a:off x="0" y="0"/>
                      <a:ext cx="4276725" cy="3276600"/>
                    </a:xfrm>
                    <a:prstGeom prst="rect">
                      <a:avLst/>
                    </a:prstGeom>
                  </pic:spPr>
                </pic:pic>
              </a:graphicData>
            </a:graphic>
          </wp:inline>
        </w:drawing>
      </w:r>
    </w:p>
    <w:p w14:paraId="058376F0" w14:textId="2D37505A" w:rsidR="25F524B2" w:rsidRDefault="25F524B2">
      <w:r>
        <w:br w:type="page"/>
      </w:r>
    </w:p>
    <w:p w14:paraId="4DEAB9E3" w14:textId="03FE8547" w:rsidR="25F524B2" w:rsidRDefault="25F524B2" w:rsidP="25F524B2"/>
    <w:p w14:paraId="6C51FF32" w14:textId="417A012F" w:rsidR="148F371E" w:rsidRDefault="148F371E" w:rsidP="25F524B2">
      <w:r w:rsidRPr="25F524B2">
        <w:rPr>
          <w:b/>
          <w:bCs/>
          <w:i/>
          <w:iCs/>
        </w:rPr>
        <w:t xml:space="preserve">Score </w:t>
      </w:r>
      <w:r>
        <w:t>[</w:t>
      </w:r>
      <w:r w:rsidRPr="25F524B2">
        <w:rPr>
          <w:b/>
          <w:bCs/>
        </w:rPr>
        <w:t>target</w:t>
      </w:r>
      <w:r>
        <w:t>] - Average score of the movie based on reviews</w:t>
      </w:r>
    </w:p>
    <w:p w14:paraId="4B3945C6" w14:textId="507D7FF9" w:rsidR="1251C005" w:rsidRDefault="1251C005" w:rsidP="25F524B2">
      <w:r>
        <w:rPr>
          <w:noProof/>
        </w:rPr>
        <w:drawing>
          <wp:inline distT="0" distB="0" distL="0" distR="0" wp14:anchorId="03F6DFDA" wp14:editId="79D70001">
            <wp:extent cx="4267200" cy="3200400"/>
            <wp:effectExtent l="0" t="0" r="0" b="0"/>
            <wp:docPr id="1402154228" name="Picture 1402154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154228"/>
                    <pic:cNvPicPr/>
                  </pic:nvPicPr>
                  <pic:blipFill>
                    <a:blip r:embed="rId13">
                      <a:extLst>
                        <a:ext uri="{28A0092B-C50C-407E-A947-70E740481C1C}">
                          <a14:useLocalDpi xmlns:a14="http://schemas.microsoft.com/office/drawing/2010/main" val="0"/>
                        </a:ext>
                      </a:extLst>
                    </a:blip>
                    <a:stretch>
                      <a:fillRect/>
                    </a:stretch>
                  </pic:blipFill>
                  <pic:spPr>
                    <a:xfrm>
                      <a:off x="0" y="0"/>
                      <a:ext cx="4267200" cy="3200400"/>
                    </a:xfrm>
                    <a:prstGeom prst="rect">
                      <a:avLst/>
                    </a:prstGeom>
                  </pic:spPr>
                </pic:pic>
              </a:graphicData>
            </a:graphic>
          </wp:inline>
        </w:drawing>
      </w:r>
    </w:p>
    <w:p w14:paraId="4EC450A4" w14:textId="0B533BA1" w:rsidR="121EF034" w:rsidRDefault="121EF034" w:rsidP="25F524B2">
      <w:pPr>
        <w:rPr>
          <w:b/>
          <w:bCs/>
          <w:u w:val="single"/>
        </w:rPr>
      </w:pPr>
      <w:r w:rsidRPr="25F524B2">
        <w:rPr>
          <w:b/>
          <w:bCs/>
          <w:u w:val="single"/>
        </w:rPr>
        <w:t>Class Columns:</w:t>
      </w:r>
    </w:p>
    <w:p w14:paraId="38DDDE51" w14:textId="05293F1E" w:rsidR="148F371E" w:rsidRDefault="148F371E" w:rsidP="25F524B2">
      <w:r w:rsidRPr="25F524B2">
        <w:rPr>
          <w:b/>
          <w:bCs/>
          <w:i/>
          <w:iCs/>
        </w:rPr>
        <w:t xml:space="preserve">Genre </w:t>
      </w:r>
      <w:r>
        <w:t>– Movies have multiple genres associated to them and this was the primary genre associated</w:t>
      </w:r>
    </w:p>
    <w:p w14:paraId="4F26B5CF" w14:textId="0BBF31C9" w:rsidR="53AA1557" w:rsidRDefault="53AA1557" w:rsidP="25F524B2">
      <w:r>
        <w:rPr>
          <w:noProof/>
        </w:rPr>
        <w:drawing>
          <wp:inline distT="0" distB="0" distL="0" distR="0" wp14:anchorId="13E61E7C" wp14:editId="32223327">
            <wp:extent cx="3629025" cy="2771775"/>
            <wp:effectExtent l="0" t="0" r="0" b="0"/>
            <wp:docPr id="257992320" name="Picture 25799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992320"/>
                    <pic:cNvPicPr/>
                  </pic:nvPicPr>
                  <pic:blipFill>
                    <a:blip r:embed="rId14">
                      <a:extLst>
                        <a:ext uri="{28A0092B-C50C-407E-A947-70E740481C1C}">
                          <a14:useLocalDpi xmlns:a14="http://schemas.microsoft.com/office/drawing/2010/main" val="0"/>
                        </a:ext>
                      </a:extLst>
                    </a:blip>
                    <a:stretch>
                      <a:fillRect/>
                    </a:stretch>
                  </pic:blipFill>
                  <pic:spPr>
                    <a:xfrm>
                      <a:off x="0" y="0"/>
                      <a:ext cx="3629025" cy="2771775"/>
                    </a:xfrm>
                    <a:prstGeom prst="rect">
                      <a:avLst/>
                    </a:prstGeom>
                  </pic:spPr>
                </pic:pic>
              </a:graphicData>
            </a:graphic>
          </wp:inline>
        </w:drawing>
      </w:r>
    </w:p>
    <w:p w14:paraId="1E57EC95" w14:textId="183DB901" w:rsidR="007553C2" w:rsidRDefault="007553C2" w:rsidP="25F524B2">
      <w:r>
        <w:t>Originally, we tried to include all of the genres</w:t>
      </w:r>
      <w:r w:rsidR="40816ABE">
        <w:t xml:space="preserve"> for a given movie</w:t>
      </w:r>
      <w:r>
        <w:t xml:space="preserve">, but we ended up going with the </w:t>
      </w:r>
      <w:r w:rsidR="000564C4">
        <w:t>first</w:t>
      </w:r>
      <w:r w:rsidR="00C471F6">
        <w:t xml:space="preserve"> main genre listed for each movie</w:t>
      </w:r>
      <w:r w:rsidR="60E85ED6">
        <w:t>.</w:t>
      </w:r>
    </w:p>
    <w:p w14:paraId="78384C19" w14:textId="0DC3D44E" w:rsidR="41F13CAE" w:rsidRDefault="25F524B2" w:rsidP="25F524B2">
      <w:r>
        <w:br w:type="page"/>
      </w:r>
    </w:p>
    <w:p w14:paraId="206E3573" w14:textId="00328CEF" w:rsidR="148F371E" w:rsidRDefault="148F371E" w:rsidP="25F524B2">
      <w:r w:rsidRPr="25F524B2">
        <w:rPr>
          <w:b/>
          <w:bCs/>
          <w:i/>
          <w:iCs/>
        </w:rPr>
        <w:t xml:space="preserve">Director </w:t>
      </w:r>
      <w:r>
        <w:t>– This is the name of the director of each movie</w:t>
      </w:r>
    </w:p>
    <w:p w14:paraId="2A92BC19" w14:textId="1FE21D6E" w:rsidR="6F52CFD0" w:rsidRDefault="6F52CFD0" w:rsidP="25F524B2">
      <w:r>
        <w:rPr>
          <w:noProof/>
        </w:rPr>
        <w:drawing>
          <wp:inline distT="0" distB="0" distL="0" distR="0" wp14:anchorId="1E4100ED" wp14:editId="5E548CA0">
            <wp:extent cx="3571875" cy="3686175"/>
            <wp:effectExtent l="0" t="0" r="0" b="0"/>
            <wp:docPr id="1258326801" name="Picture 1258326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326801"/>
                    <pic:cNvPicPr/>
                  </pic:nvPicPr>
                  <pic:blipFill>
                    <a:blip r:embed="rId15">
                      <a:extLst>
                        <a:ext uri="{28A0092B-C50C-407E-A947-70E740481C1C}">
                          <a14:useLocalDpi xmlns:a14="http://schemas.microsoft.com/office/drawing/2010/main" val="0"/>
                        </a:ext>
                      </a:extLst>
                    </a:blip>
                    <a:stretch>
                      <a:fillRect/>
                    </a:stretch>
                  </pic:blipFill>
                  <pic:spPr>
                    <a:xfrm>
                      <a:off x="0" y="0"/>
                      <a:ext cx="3571875" cy="3686175"/>
                    </a:xfrm>
                    <a:prstGeom prst="rect">
                      <a:avLst/>
                    </a:prstGeom>
                  </pic:spPr>
                </pic:pic>
              </a:graphicData>
            </a:graphic>
          </wp:inline>
        </w:drawing>
      </w:r>
    </w:p>
    <w:p w14:paraId="0478D625" w14:textId="3349A8CA" w:rsidR="25F524B2" w:rsidRDefault="00C635C8" w:rsidP="25F524B2">
      <w:r>
        <w:t xml:space="preserve">This is why we </w:t>
      </w:r>
      <w:r w:rsidR="00544EDF">
        <w:t>decided to</w:t>
      </w:r>
      <w:r w:rsidR="003D1342">
        <w:t xml:space="preserve"> not use “Director,” because we felt like we would not </w:t>
      </w:r>
      <w:r w:rsidR="00731339">
        <w:t xml:space="preserve">get meaningful results. </w:t>
      </w:r>
      <w:r w:rsidR="000E32D6">
        <w:t>Most directors o</w:t>
      </w:r>
      <w:r w:rsidR="008C7955">
        <w:t xml:space="preserve">nly have one movie, with the top one only having 10. </w:t>
      </w:r>
      <w:r w:rsidR="005A2F17">
        <w:t xml:space="preserve">To use OneHotEncoder on this data would result in </w:t>
      </w:r>
      <w:r w:rsidR="002E6177">
        <w:t xml:space="preserve">having </w:t>
      </w:r>
      <w:r w:rsidR="00E6038F">
        <w:t>too many rows and did not seem meaningful.</w:t>
      </w:r>
    </w:p>
    <w:p w14:paraId="2BDD0BCD" w14:textId="77777777" w:rsidR="000926A4" w:rsidRDefault="000926A4" w:rsidP="25F524B2"/>
    <w:p w14:paraId="163CD790" w14:textId="46BE9ED9" w:rsidR="00E44921" w:rsidRPr="00E41BBB" w:rsidRDefault="002056DC" w:rsidP="25F524B2">
      <w:pPr>
        <w:rPr>
          <w:b/>
          <w:bCs/>
        </w:rPr>
      </w:pPr>
      <w:r w:rsidRPr="25F524B2">
        <w:rPr>
          <w:b/>
          <w:bCs/>
          <w:sz w:val="28"/>
          <w:szCs w:val="28"/>
        </w:rPr>
        <w:t>Data Preprocessing</w:t>
      </w:r>
    </w:p>
    <w:p w14:paraId="6727B806" w14:textId="17612AEC" w:rsidR="00E6038F" w:rsidRDefault="00E6038F" w:rsidP="25F524B2">
      <w:r>
        <w:t>First</w:t>
      </w:r>
      <w:r w:rsidR="00F8480A">
        <w:t>,</w:t>
      </w:r>
      <w:r w:rsidR="5C6349CB">
        <w:t xml:space="preserve"> </w:t>
      </w:r>
      <w:r w:rsidR="002A5B3C">
        <w:t>we added in ou</w:t>
      </w:r>
      <w:r w:rsidR="253ABB7D">
        <w:t>r</w:t>
      </w:r>
      <w:r w:rsidR="002A5B3C">
        <w:t xml:space="preserve"> budget data. We did this by comparing </w:t>
      </w:r>
      <w:r w:rsidR="008C4828">
        <w:t xml:space="preserve">our budget dataset to our movie dataset and </w:t>
      </w:r>
      <w:r w:rsidR="00704DAB">
        <w:t xml:space="preserve">matching up budgets </w:t>
      </w:r>
      <w:r w:rsidR="00F82B96">
        <w:t>based on movie title.</w:t>
      </w:r>
      <w:r w:rsidR="00F8480A">
        <w:t xml:space="preserve"> We then added this column into the movies dataframe.</w:t>
      </w:r>
    </w:p>
    <w:p w14:paraId="014DA037" w14:textId="144CA686" w:rsidR="00F82B96" w:rsidRDefault="00F82B96" w:rsidP="25F524B2">
      <w:r>
        <w:t xml:space="preserve">Then we </w:t>
      </w:r>
      <w:r w:rsidR="00F960FC">
        <w:t>removed movies that did not have a</w:t>
      </w:r>
      <w:r w:rsidR="0001453E">
        <w:t xml:space="preserve"> budget </w:t>
      </w:r>
      <w:r w:rsidR="00F8480A">
        <w:t>and</w:t>
      </w:r>
      <w:r w:rsidR="0001453E">
        <w:t xml:space="preserve"> revenue listed. We ran into this issue because some movies were too old to have a recorded budget and revenue. It was over 5000 records, so we decided to not impute this data.</w:t>
      </w:r>
      <w:r w:rsidR="008A49D4">
        <w:t xml:space="preserve"> If it had one and not the other, we kept this record and used imputation.</w:t>
      </w:r>
    </w:p>
    <w:p w14:paraId="78437636" w14:textId="1694D7CE" w:rsidR="29DFBBEF" w:rsidRDefault="29DFBBEF" w:rsidP="25F524B2">
      <w:r>
        <w:t>After removing some columns that were not pertinent to our prediction models, the data still needed to be tweaked and preprocessed due to either missing values, classes that need to be encoded, or wide</w:t>
      </w:r>
      <w:r w:rsidR="7DDC2EAD">
        <w:t>-</w:t>
      </w:r>
      <w:r>
        <w:t>ranging numeric values that required standardization. T</w:t>
      </w:r>
      <w:r w:rsidR="38D0B318">
        <w:t>he preprocessing steps taken included the following:</w:t>
      </w:r>
    </w:p>
    <w:p w14:paraId="59A8046B" w14:textId="4F6101DB" w:rsidR="38D0B318" w:rsidRDefault="38D0B318" w:rsidP="25F524B2">
      <w:r w:rsidRPr="25F524B2">
        <w:rPr>
          <w:b/>
          <w:bCs/>
          <w:i/>
          <w:iCs/>
        </w:rPr>
        <w:t>Imputation</w:t>
      </w:r>
      <w:r w:rsidR="1D5E1780" w:rsidRPr="25F524B2">
        <w:rPr>
          <w:b/>
          <w:bCs/>
          <w:i/>
          <w:iCs/>
        </w:rPr>
        <w:t xml:space="preserve"> </w:t>
      </w:r>
      <w:r w:rsidR="1D5E1780" w:rsidRPr="25F524B2">
        <w:t>-</w:t>
      </w:r>
      <w:r w:rsidRPr="25F524B2">
        <w:rPr>
          <w:b/>
          <w:bCs/>
          <w:i/>
          <w:iCs/>
        </w:rPr>
        <w:t xml:space="preserve"> </w:t>
      </w:r>
      <w:r w:rsidRPr="25F524B2">
        <w:t>Required to fill in missing numeric and class values in the following columns:</w:t>
      </w:r>
    </w:p>
    <w:p w14:paraId="4FC26A06" w14:textId="1095ADA6" w:rsidR="38D0B318" w:rsidRDefault="38D0B318" w:rsidP="25F524B2">
      <w:pPr>
        <w:pStyle w:val="ListParagraph"/>
        <w:numPr>
          <w:ilvl w:val="0"/>
          <w:numId w:val="1"/>
        </w:numPr>
        <w:rPr>
          <w:rFonts w:eastAsiaTheme="minorEastAsia"/>
        </w:rPr>
      </w:pPr>
      <w:r w:rsidRPr="25F524B2">
        <w:t>Numeric</w:t>
      </w:r>
    </w:p>
    <w:p w14:paraId="28AD30DF" w14:textId="64C34B3C" w:rsidR="38D0B318" w:rsidRDefault="38D0B318" w:rsidP="25F524B2">
      <w:pPr>
        <w:pStyle w:val="ListParagraph"/>
        <w:numPr>
          <w:ilvl w:val="1"/>
          <w:numId w:val="1"/>
        </w:numPr>
      </w:pPr>
      <w:r w:rsidRPr="25F524B2">
        <w:t>NewBudget</w:t>
      </w:r>
    </w:p>
    <w:p w14:paraId="0A8A1A55" w14:textId="312D9922" w:rsidR="38D0B318" w:rsidRDefault="38D0B318" w:rsidP="25F524B2">
      <w:pPr>
        <w:pStyle w:val="ListParagraph"/>
        <w:numPr>
          <w:ilvl w:val="1"/>
          <w:numId w:val="1"/>
        </w:numPr>
      </w:pPr>
      <w:r w:rsidRPr="25F524B2">
        <w:t>Revenue</w:t>
      </w:r>
    </w:p>
    <w:p w14:paraId="66CAF37D" w14:textId="0D54D77C" w:rsidR="38D0B318" w:rsidRDefault="38D0B318" w:rsidP="25F524B2">
      <w:pPr>
        <w:pStyle w:val="ListParagraph"/>
        <w:numPr>
          <w:ilvl w:val="1"/>
          <w:numId w:val="1"/>
        </w:numPr>
      </w:pPr>
      <w:r w:rsidRPr="25F524B2">
        <w:t>Metascore</w:t>
      </w:r>
    </w:p>
    <w:p w14:paraId="4B5E0876" w14:textId="7474269F" w:rsidR="38D0B318" w:rsidRDefault="38D0B318" w:rsidP="25F524B2">
      <w:pPr>
        <w:pStyle w:val="ListParagraph"/>
        <w:numPr>
          <w:ilvl w:val="0"/>
          <w:numId w:val="1"/>
        </w:numPr>
      </w:pPr>
      <w:r w:rsidRPr="25F524B2">
        <w:t>Class</w:t>
      </w:r>
    </w:p>
    <w:p w14:paraId="23D0D98E" w14:textId="4426EEA1" w:rsidR="38D0B318" w:rsidRDefault="38D0B318" w:rsidP="25F524B2">
      <w:pPr>
        <w:pStyle w:val="ListParagraph"/>
        <w:numPr>
          <w:ilvl w:val="1"/>
          <w:numId w:val="1"/>
        </w:numPr>
      </w:pPr>
      <w:r w:rsidRPr="25F524B2">
        <w:t>Genre1</w:t>
      </w:r>
    </w:p>
    <w:p w14:paraId="3C896C5E" w14:textId="636A9F68" w:rsidR="4438D759" w:rsidRDefault="4438D759" w:rsidP="25F524B2">
      <w:r w:rsidRPr="25F524B2">
        <w:rPr>
          <w:b/>
          <w:bCs/>
          <w:i/>
          <w:iCs/>
        </w:rPr>
        <w:t>One Hot Encoding</w:t>
      </w:r>
      <w:r w:rsidRPr="25F524B2">
        <w:t xml:space="preserve"> - Required to encode class attributes for genre into numerical values as part of the model.</w:t>
      </w:r>
      <w:r w:rsidR="00E41BBB">
        <w:t xml:space="preserve"> </w:t>
      </w:r>
    </w:p>
    <w:p w14:paraId="26E8FCFF" w14:textId="2B51E982" w:rsidR="4438D759" w:rsidRDefault="4438D759" w:rsidP="25F524B2">
      <w:r w:rsidRPr="25F524B2">
        <w:rPr>
          <w:b/>
          <w:bCs/>
          <w:i/>
          <w:iCs/>
        </w:rPr>
        <w:t>Standardization</w:t>
      </w:r>
      <w:r w:rsidRPr="25F524B2">
        <w:t xml:space="preserve"> - Required to standardize numeric columns due to value ranges that were inconsistent across attributes.</w:t>
      </w:r>
      <w:r w:rsidR="00712924">
        <w:t xml:space="preserve"> We did this for the three numeric attributes</w:t>
      </w:r>
      <w:r w:rsidR="00621B80">
        <w:t xml:space="preserve">. We also did this for the target data for our three </w:t>
      </w:r>
      <w:r w:rsidR="00BC11C1">
        <w:t>regression models: random forest, linear, and SVR.</w:t>
      </w:r>
    </w:p>
    <w:p w14:paraId="5F1113CF" w14:textId="16FAAE44" w:rsidR="00D91D28" w:rsidRDefault="00D91D28" w:rsidP="25F524B2">
      <w:r>
        <w:t xml:space="preserve">For the logistic regression model, we also did some preprocessing to </w:t>
      </w:r>
      <w:r w:rsidR="00642384">
        <w:t xml:space="preserve">convert the target </w:t>
      </w:r>
      <w:r w:rsidR="005263A6">
        <w:t>to binary data.</w:t>
      </w:r>
    </w:p>
    <w:p w14:paraId="20A5C039" w14:textId="77777777" w:rsidR="006A1410" w:rsidRPr="006A1410" w:rsidRDefault="002056DC">
      <w:pPr>
        <w:rPr>
          <w:b/>
          <w:bCs/>
          <w:sz w:val="28"/>
          <w:szCs w:val="28"/>
        </w:rPr>
      </w:pPr>
      <w:r w:rsidRPr="002056DC">
        <w:rPr>
          <w:b/>
          <w:bCs/>
          <w:sz w:val="28"/>
          <w:szCs w:val="28"/>
        </w:rPr>
        <w:t>Modeling and Results</w:t>
      </w:r>
    </w:p>
    <w:p w14:paraId="7C964EA7" w14:textId="5D225252" w:rsidR="006A1410" w:rsidRDefault="006A1410" w:rsidP="503DE718">
      <w:pPr>
        <w:spacing w:after="0" w:line="240" w:lineRule="auto"/>
        <w:rPr>
          <w:bCs/>
        </w:rPr>
      </w:pPr>
      <w:r>
        <w:rPr>
          <w:bCs/>
        </w:rPr>
        <w:t xml:space="preserve">For all of our models, we used </w:t>
      </w:r>
      <w:r w:rsidR="0095707E">
        <w:rPr>
          <w:bCs/>
        </w:rPr>
        <w:t>a cross-validation</w:t>
      </w:r>
      <w:r w:rsidR="00CC45FB">
        <w:rPr>
          <w:bCs/>
        </w:rPr>
        <w:t xml:space="preserve"> number of 5. </w:t>
      </w:r>
    </w:p>
    <w:p w14:paraId="62B89EC9" w14:textId="77777777" w:rsidR="00CC45FB" w:rsidRPr="006A1410" w:rsidRDefault="00CC45FB" w:rsidP="503DE718">
      <w:pPr>
        <w:spacing w:after="0" w:line="240" w:lineRule="auto"/>
        <w:rPr>
          <w:bCs/>
        </w:rPr>
      </w:pPr>
    </w:p>
    <w:p w14:paraId="70BF46DA" w14:textId="326D7975" w:rsidR="00A60A63" w:rsidRDefault="00AC67B5" w:rsidP="503DE718">
      <w:pPr>
        <w:spacing w:after="0" w:line="240" w:lineRule="auto"/>
      </w:pPr>
      <w:r w:rsidRPr="4C4E2C06">
        <w:rPr>
          <w:b/>
        </w:rPr>
        <w:t>Linear Regression</w:t>
      </w:r>
      <w:r w:rsidR="5E4B0B6D">
        <w:t xml:space="preserve">: </w:t>
      </w:r>
    </w:p>
    <w:p w14:paraId="2C9D7D58" w14:textId="6905F9E2" w:rsidR="0E0D3045" w:rsidRDefault="0E0D3045" w:rsidP="1816BAD5">
      <w:pPr>
        <w:spacing w:after="0" w:line="240" w:lineRule="auto"/>
        <w:rPr>
          <w:rFonts w:eastAsiaTheme="minorEastAsia"/>
          <w:color w:val="000000" w:themeColor="text1"/>
        </w:rPr>
      </w:pPr>
      <w:r w:rsidRPr="4041E7CA">
        <w:rPr>
          <w:rFonts w:eastAsiaTheme="minorEastAsia"/>
          <w:color w:val="000000" w:themeColor="text1"/>
        </w:rPr>
        <w:t>Linear Reg Train R2:  0.</w:t>
      </w:r>
      <w:r w:rsidR="6B88C686" w:rsidRPr="1816BAD5">
        <w:rPr>
          <w:rFonts w:eastAsiaTheme="minorEastAsia"/>
          <w:color w:val="000000" w:themeColor="text1"/>
        </w:rPr>
        <w:t>3512681644674207</w:t>
      </w:r>
    </w:p>
    <w:p w14:paraId="46DBFE98" w14:textId="34DD8E56" w:rsidR="0E0D3045" w:rsidRDefault="6B88C686" w:rsidP="70A4DB30">
      <w:pPr>
        <w:spacing w:after="0" w:line="240" w:lineRule="auto"/>
        <w:rPr>
          <w:rFonts w:eastAsiaTheme="minorEastAsia"/>
          <w:color w:val="000000" w:themeColor="text1"/>
        </w:rPr>
      </w:pPr>
      <w:r w:rsidRPr="1816BAD5">
        <w:rPr>
          <w:rFonts w:eastAsiaTheme="minorEastAsia"/>
          <w:color w:val="000000" w:themeColor="text1"/>
        </w:rPr>
        <w:t>Linear</w:t>
      </w:r>
      <w:r w:rsidR="0E0D3045" w:rsidRPr="4041E7CA">
        <w:rPr>
          <w:rFonts w:eastAsiaTheme="minorEastAsia"/>
          <w:color w:val="000000" w:themeColor="text1"/>
        </w:rPr>
        <w:t xml:space="preserve"> Reg CV MSE:  0.6547177447302073</w:t>
      </w:r>
    </w:p>
    <w:p w14:paraId="1B9A353E" w14:textId="44445BE7" w:rsidR="0E0D3045" w:rsidRDefault="0E0D3045" w:rsidP="70A4DB30">
      <w:pPr>
        <w:spacing w:after="0" w:line="240" w:lineRule="auto"/>
        <w:rPr>
          <w:rFonts w:eastAsiaTheme="minorEastAsia"/>
        </w:rPr>
      </w:pPr>
      <w:r w:rsidRPr="4041E7CA">
        <w:rPr>
          <w:rFonts w:eastAsiaTheme="minorEastAsia"/>
          <w:color w:val="000000" w:themeColor="text1"/>
        </w:rPr>
        <w:t>Linear Reg CV R2:  0.3451619869941007</w:t>
      </w:r>
      <w:r w:rsidRPr="71D4789C">
        <w:rPr>
          <w:rFonts w:eastAsiaTheme="minorEastAsia"/>
        </w:rPr>
        <w:t xml:space="preserve"> </w:t>
      </w:r>
    </w:p>
    <w:p w14:paraId="267EEACA" w14:textId="7B92F66F" w:rsidR="195BA54C" w:rsidRDefault="195BA54C" w:rsidP="195BA54C">
      <w:pPr>
        <w:spacing w:after="0" w:line="240" w:lineRule="auto"/>
      </w:pPr>
    </w:p>
    <w:p w14:paraId="066F7F3B" w14:textId="334FDAA4" w:rsidR="71D4789C" w:rsidRDefault="23DE3B38" w:rsidP="71D4789C">
      <w:pPr>
        <w:spacing w:after="0" w:line="240" w:lineRule="auto"/>
      </w:pPr>
      <w:r>
        <w:t xml:space="preserve">R2 </w:t>
      </w:r>
      <w:r w:rsidR="6B1835EA">
        <w:t xml:space="preserve">had a </w:t>
      </w:r>
      <w:r w:rsidR="00F9430C">
        <w:t>rather low</w:t>
      </w:r>
      <w:r w:rsidR="6B1835EA">
        <w:t xml:space="preserve"> (34%) </w:t>
      </w:r>
      <w:r>
        <w:t>score</w:t>
      </w:r>
      <w:r w:rsidR="6B1835EA">
        <w:t>, due to a large variation in the data.</w:t>
      </w:r>
      <w:r>
        <w:t xml:space="preserve"> </w:t>
      </w:r>
      <w:r w:rsidR="008448AD">
        <w:t>We concluded that this was not a good model to fit our data with.</w:t>
      </w:r>
    </w:p>
    <w:p w14:paraId="6C61988A" w14:textId="7D267BEF" w:rsidR="60F4C33D" w:rsidRDefault="60F4C33D" w:rsidP="60F4C33D">
      <w:pPr>
        <w:spacing w:after="0" w:line="240" w:lineRule="auto"/>
        <w:rPr>
          <w:b/>
          <w:bCs/>
        </w:rPr>
      </w:pPr>
    </w:p>
    <w:p w14:paraId="5960A6F3" w14:textId="0E96998C" w:rsidR="00AC67B5" w:rsidRDefault="00AC67B5" w:rsidP="258540C5">
      <w:pPr>
        <w:spacing w:after="0" w:line="240" w:lineRule="auto"/>
        <w:rPr>
          <w:b/>
        </w:rPr>
      </w:pPr>
      <w:r w:rsidRPr="4C4E2C06">
        <w:rPr>
          <w:b/>
        </w:rPr>
        <w:t>Logistic Regression</w:t>
      </w:r>
      <w:r w:rsidR="0C0D22F0">
        <w:t xml:space="preserve">: </w:t>
      </w:r>
    </w:p>
    <w:p w14:paraId="6A3DFDAC" w14:textId="369C1DB7" w:rsidR="42FE2FF4" w:rsidRDefault="42FE2FF4" w:rsidP="190FBDF1">
      <w:pPr>
        <w:spacing w:after="0" w:line="240" w:lineRule="auto"/>
        <w:rPr>
          <w:rFonts w:eastAsiaTheme="minorEastAsia"/>
          <w:color w:val="000000" w:themeColor="text1"/>
        </w:rPr>
      </w:pPr>
      <w:r w:rsidRPr="0816E035">
        <w:rPr>
          <w:rFonts w:eastAsiaTheme="minorEastAsia"/>
          <w:color w:val="000000" w:themeColor="text1"/>
        </w:rPr>
        <w:t>Training Accuracy:  0.737410071942446</w:t>
      </w:r>
    </w:p>
    <w:p w14:paraId="42031F14" w14:textId="402B35E2" w:rsidR="42FE2FF4" w:rsidRDefault="42FE2FF4" w:rsidP="190FBDF1">
      <w:pPr>
        <w:spacing w:after="0" w:line="240" w:lineRule="auto"/>
        <w:rPr>
          <w:rFonts w:eastAsiaTheme="minorEastAsia"/>
          <w:color w:val="000000" w:themeColor="text1"/>
        </w:rPr>
      </w:pPr>
      <w:r w:rsidRPr="0816E035">
        <w:rPr>
          <w:rFonts w:eastAsiaTheme="minorEastAsia"/>
          <w:color w:val="000000" w:themeColor="text1"/>
        </w:rPr>
        <w:t>Cross-Validation Accuracy:  0.7354748808719668</w:t>
      </w:r>
    </w:p>
    <w:p w14:paraId="7E189F8B" w14:textId="72D4B19A" w:rsidR="00370C76" w:rsidRDefault="42FE2FF4" w:rsidP="00370C76">
      <w:pPr>
        <w:spacing w:after="0" w:line="240" w:lineRule="auto"/>
        <w:rPr>
          <w:rFonts w:eastAsiaTheme="minorEastAsia"/>
          <w:color w:val="000000" w:themeColor="text1"/>
        </w:rPr>
      </w:pPr>
      <w:r w:rsidRPr="0816E035">
        <w:rPr>
          <w:rFonts w:eastAsiaTheme="minorEastAsia"/>
          <w:color w:val="000000" w:themeColor="text1"/>
        </w:rPr>
        <w:t>Cross-Validation F1:  0.6640899508081519</w:t>
      </w:r>
    </w:p>
    <w:p w14:paraId="15EB42C3" w14:textId="2203D09C" w:rsidR="190FBDF1" w:rsidRDefault="190FBDF1" w:rsidP="190FBDF1">
      <w:pPr>
        <w:spacing w:after="0" w:line="240" w:lineRule="auto"/>
        <w:rPr>
          <w:rFonts w:ascii="Consolas" w:eastAsia="Consolas" w:hAnsi="Consolas" w:cs="Consolas"/>
          <w:color w:val="000000" w:themeColor="text1"/>
          <w:sz w:val="21"/>
          <w:szCs w:val="21"/>
        </w:rPr>
      </w:pPr>
    </w:p>
    <w:p w14:paraId="51C978B9" w14:textId="52B50191" w:rsidR="1FF4B3ED" w:rsidRDefault="1FF4B3ED" w:rsidP="3F45095C">
      <w:pPr>
        <w:spacing w:after="0" w:line="240" w:lineRule="auto"/>
      </w:pPr>
      <w:r>
        <w:t>Training accuracy and Cross-Validation accuracy resulted in similar values. Cross-Validation F1 was slightly lower.</w:t>
      </w:r>
      <w:r w:rsidR="54E5B39C">
        <w:t xml:space="preserve"> These tests do not appear to have significant overfitting.</w:t>
      </w:r>
    </w:p>
    <w:p w14:paraId="3F3B89DB" w14:textId="574A461B" w:rsidR="00D055FE" w:rsidRDefault="00D055FE" w:rsidP="3F45095C">
      <w:pPr>
        <w:spacing w:after="0" w:line="240" w:lineRule="auto"/>
      </w:pPr>
    </w:p>
    <w:p w14:paraId="272F3E8C" w14:textId="35E52433" w:rsidR="007D4ABC" w:rsidRPr="007D4ABC" w:rsidRDefault="00D055FE" w:rsidP="007D4ABC">
      <w:pPr>
        <w:spacing w:after="0" w:line="240" w:lineRule="auto"/>
      </w:pPr>
      <w:r>
        <w:t xml:space="preserve">After regularization, we got the following </w:t>
      </w:r>
      <w:r w:rsidR="00A859A3">
        <w:t>MSE and R2 scores:</w:t>
      </w:r>
    </w:p>
    <w:p w14:paraId="53FCCA77" w14:textId="14AABD8A" w:rsidR="76CEA05B" w:rsidRDefault="76CEA05B" w:rsidP="76CEA05B">
      <w:pPr>
        <w:spacing w:after="0" w:line="240" w:lineRule="auto"/>
      </w:pPr>
    </w:p>
    <w:p w14:paraId="58FB9CDE" w14:textId="3AE75C56" w:rsidR="68686931" w:rsidRDefault="68686931" w:rsidP="60AD807C">
      <w:pPr>
        <w:spacing w:after="0" w:line="240" w:lineRule="auto"/>
        <w:rPr>
          <w:rFonts w:eastAsiaTheme="minorEastAsia"/>
          <w:color w:val="000000" w:themeColor="text1"/>
        </w:rPr>
      </w:pPr>
      <w:r w:rsidRPr="02B044F6">
        <w:rPr>
          <w:rFonts w:eastAsiaTheme="minorEastAsia"/>
          <w:color w:val="000000" w:themeColor="text1"/>
        </w:rPr>
        <w:t xml:space="preserve">Best Parameter: </w:t>
      </w:r>
      <w:r w:rsidR="26BC60E0" w:rsidRPr="02B044F6">
        <w:rPr>
          <w:rFonts w:eastAsiaTheme="minorEastAsia"/>
          <w:color w:val="000000" w:themeColor="text1"/>
        </w:rPr>
        <w:t>{'C': 5}</w:t>
      </w:r>
    </w:p>
    <w:p w14:paraId="32311D26" w14:textId="2353FB3F" w:rsidR="005B22C4" w:rsidRDefault="56FA62EF" w:rsidP="005B22C4">
      <w:pPr>
        <w:spacing w:after="0" w:line="240" w:lineRule="auto"/>
        <w:rPr>
          <w:rFonts w:eastAsiaTheme="minorEastAsia"/>
        </w:rPr>
      </w:pPr>
      <w:r w:rsidRPr="02B044F6">
        <w:rPr>
          <w:rFonts w:eastAsiaTheme="minorEastAsia"/>
          <w:color w:val="000000" w:themeColor="text1"/>
        </w:rPr>
        <w:t xml:space="preserve">Best Score: </w:t>
      </w:r>
      <w:r w:rsidR="26BC60E0" w:rsidRPr="02B044F6">
        <w:rPr>
          <w:rFonts w:eastAsiaTheme="minorEastAsia"/>
          <w:color w:val="000000" w:themeColor="text1"/>
        </w:rPr>
        <w:t>-0.08100611669492416</w:t>
      </w:r>
      <w:r w:rsidR="26BC60E0" w:rsidRPr="02B044F6">
        <w:rPr>
          <w:rFonts w:eastAsiaTheme="minorEastAsia"/>
        </w:rPr>
        <w:t xml:space="preserve"> </w:t>
      </w:r>
    </w:p>
    <w:p w14:paraId="0CA2E6DF" w14:textId="7E2FF99C" w:rsidR="6C22F221" w:rsidRDefault="6C22F221" w:rsidP="6C22F221">
      <w:pPr>
        <w:spacing w:after="0" w:line="240" w:lineRule="auto"/>
      </w:pPr>
    </w:p>
    <w:p w14:paraId="13E52870" w14:textId="77777777" w:rsidR="00084C5C" w:rsidRDefault="00084C5C" w:rsidP="00084C5C">
      <w:pPr>
        <w:spacing w:after="0" w:line="240" w:lineRule="auto"/>
      </w:pPr>
      <w:r>
        <w:t>Logistic Reg Train R2: 0.737410071942446</w:t>
      </w:r>
    </w:p>
    <w:p w14:paraId="7FD7B946" w14:textId="1DABC2B7" w:rsidR="00F1779C" w:rsidRDefault="00084C5C" w:rsidP="00084C5C">
      <w:pPr>
        <w:spacing w:after="0" w:line="240" w:lineRule="auto"/>
      </w:pPr>
      <w:r>
        <w:t>Logistic Reg Train MSE: 0.9349372592538624</w:t>
      </w:r>
    </w:p>
    <w:p w14:paraId="464E93D9" w14:textId="77777777" w:rsidR="00F9430C" w:rsidRDefault="00F9430C" w:rsidP="00084C5C">
      <w:pPr>
        <w:spacing w:after="0" w:line="240" w:lineRule="auto"/>
      </w:pPr>
    </w:p>
    <w:p w14:paraId="3C8379A1" w14:textId="280AD10E" w:rsidR="00A859A3" w:rsidRDefault="00A859A3" w:rsidP="3F45095C">
      <w:pPr>
        <w:spacing w:after="0" w:line="240" w:lineRule="auto"/>
      </w:pPr>
      <w:r>
        <w:t xml:space="preserve">Which were much better </w:t>
      </w:r>
      <w:r w:rsidR="4295D02E">
        <w:t>results</w:t>
      </w:r>
      <w:r w:rsidR="56136F61">
        <w:t xml:space="preserve"> </w:t>
      </w:r>
      <w:r>
        <w:t>than with linear</w:t>
      </w:r>
      <w:r w:rsidR="006A1410">
        <w:t xml:space="preserve"> regression.</w:t>
      </w:r>
      <w:r w:rsidR="00F9430C">
        <w:t xml:space="preserve"> The R2 score was likely better because there was less variation </w:t>
      </w:r>
      <w:r w:rsidR="129E06E6">
        <w:t>due to the L2 regularization.</w:t>
      </w:r>
    </w:p>
    <w:p w14:paraId="1371854C" w14:textId="77777777" w:rsidR="00D055FE" w:rsidRDefault="00D055FE" w:rsidP="3F45095C">
      <w:pPr>
        <w:spacing w:after="0" w:line="240" w:lineRule="auto"/>
      </w:pPr>
    </w:p>
    <w:p w14:paraId="09B9EB40" w14:textId="325BC2EB" w:rsidR="002A16A1" w:rsidRDefault="00AC67B5" w:rsidP="002A16A1">
      <w:pPr>
        <w:spacing w:after="0" w:line="240" w:lineRule="auto"/>
        <w:rPr>
          <w:b/>
        </w:rPr>
      </w:pPr>
      <w:r w:rsidRPr="2A19A4AE">
        <w:rPr>
          <w:b/>
        </w:rPr>
        <w:t>SVR</w:t>
      </w:r>
      <w:r w:rsidR="009510E4">
        <w:rPr>
          <w:b/>
        </w:rPr>
        <w:t>:</w:t>
      </w:r>
    </w:p>
    <w:p w14:paraId="772F35F5" w14:textId="06AC11C6" w:rsidR="4C0CC2DB" w:rsidRDefault="4C0CC2DB" w:rsidP="2A19A4AE">
      <w:pPr>
        <w:spacing w:after="0" w:line="240" w:lineRule="auto"/>
        <w:rPr>
          <w:rFonts w:eastAsiaTheme="minorEastAsia"/>
          <w:color w:val="000000" w:themeColor="text1"/>
        </w:rPr>
      </w:pPr>
      <w:r w:rsidRPr="613A837A">
        <w:rPr>
          <w:rFonts w:eastAsiaTheme="minorEastAsia"/>
          <w:color w:val="000000" w:themeColor="text1"/>
        </w:rPr>
        <w:t>{'C': 1, 'gamma': 0.1, 'kernel': 'rbf'}</w:t>
      </w:r>
    </w:p>
    <w:p w14:paraId="28A1A6C0" w14:textId="29C34B2D" w:rsidR="003758D6" w:rsidRPr="003758D6" w:rsidRDefault="4C0CC2DB" w:rsidP="003758D6">
      <w:pPr>
        <w:spacing w:after="0" w:line="240" w:lineRule="auto"/>
      </w:pPr>
      <w:r w:rsidRPr="2A19A4AE">
        <w:rPr>
          <w:rFonts w:ascii="Consolas" w:eastAsia="Consolas" w:hAnsi="Consolas" w:cs="Consolas"/>
          <w:color w:val="000000" w:themeColor="text1"/>
          <w:sz w:val="21"/>
          <w:szCs w:val="21"/>
        </w:rPr>
        <w:t>0.3621112101234983</w:t>
      </w:r>
    </w:p>
    <w:p w14:paraId="5C86E280" w14:textId="77777777" w:rsidR="003758D6" w:rsidRPr="003758D6" w:rsidRDefault="003758D6" w:rsidP="003758D6">
      <w:pPr>
        <w:spacing w:after="0" w:line="240" w:lineRule="auto"/>
        <w:rPr>
          <w:rFonts w:ascii="Consolas" w:eastAsia="Consolas" w:hAnsi="Consolas" w:cs="Consolas"/>
          <w:color w:val="000000" w:themeColor="text1"/>
          <w:sz w:val="21"/>
          <w:szCs w:val="21"/>
        </w:rPr>
      </w:pPr>
      <w:r w:rsidRPr="003758D6">
        <w:rPr>
          <w:rFonts w:ascii="Consolas" w:eastAsia="Consolas" w:hAnsi="Consolas" w:cs="Consolas"/>
          <w:color w:val="000000" w:themeColor="text1"/>
          <w:sz w:val="21"/>
          <w:szCs w:val="21"/>
        </w:rPr>
        <w:t>SVM MSE:  0.6414267441219439</w:t>
      </w:r>
    </w:p>
    <w:p w14:paraId="6DA0F734" w14:textId="3DAC1EAB" w:rsidR="0388B47D" w:rsidRDefault="003758D6" w:rsidP="003758D6">
      <w:pPr>
        <w:spacing w:after="0" w:line="240" w:lineRule="auto"/>
        <w:rPr>
          <w:rFonts w:ascii="Consolas" w:eastAsia="Consolas" w:hAnsi="Consolas" w:cs="Consolas"/>
          <w:color w:val="000000" w:themeColor="text1"/>
          <w:sz w:val="21"/>
          <w:szCs w:val="21"/>
        </w:rPr>
      </w:pPr>
      <w:r w:rsidRPr="003758D6">
        <w:rPr>
          <w:rFonts w:ascii="Consolas" w:eastAsia="Consolas" w:hAnsi="Consolas" w:cs="Consolas"/>
          <w:color w:val="000000" w:themeColor="text1"/>
          <w:sz w:val="21"/>
          <w:szCs w:val="21"/>
        </w:rPr>
        <w:t>SVM R2:  0.3583495553993789</w:t>
      </w:r>
    </w:p>
    <w:p w14:paraId="20A9EC39" w14:textId="77777777" w:rsidR="003758D6" w:rsidRDefault="003758D6" w:rsidP="003758D6">
      <w:pPr>
        <w:spacing w:after="0" w:line="240" w:lineRule="auto"/>
      </w:pPr>
    </w:p>
    <w:p w14:paraId="232BED3D" w14:textId="1841C222" w:rsidR="00AC67B5" w:rsidRDefault="278DB434" w:rsidP="0A9762C6">
      <w:pPr>
        <w:spacing w:after="0" w:line="240" w:lineRule="auto"/>
      </w:pPr>
      <w:r>
        <w:t>This</w:t>
      </w:r>
      <w:r w:rsidR="003758D6">
        <w:t xml:space="preserve"> model did okay, though not as well as our logistic regression model.</w:t>
      </w:r>
      <w:r w:rsidR="00863C06">
        <w:t xml:space="preserve"> It had a similar </w:t>
      </w:r>
      <w:r w:rsidR="00C6704C">
        <w:t>R2 score</w:t>
      </w:r>
      <w:r w:rsidR="00C21A99">
        <w:t xml:space="preserve"> to linear regression, likely again to the variation.</w:t>
      </w:r>
    </w:p>
    <w:p w14:paraId="0200BA12" w14:textId="31FB20A4" w:rsidR="00AC67B5" w:rsidRDefault="00AC67B5" w:rsidP="0A9762C6">
      <w:pPr>
        <w:spacing w:after="0" w:line="240" w:lineRule="auto"/>
      </w:pPr>
    </w:p>
    <w:p w14:paraId="6349AF63" w14:textId="7F9BE6C8" w:rsidR="004673E9" w:rsidRDefault="3746B8BF" w:rsidP="004673E9">
      <w:pPr>
        <w:spacing w:after="0" w:line="240" w:lineRule="auto"/>
      </w:pPr>
      <w:r w:rsidRPr="39686B8F">
        <w:rPr>
          <w:b/>
          <w:bCs/>
        </w:rPr>
        <w:t>Random</w:t>
      </w:r>
      <w:r w:rsidR="2C29DF69" w:rsidRPr="39686B8F">
        <w:rPr>
          <w:b/>
          <w:bCs/>
        </w:rPr>
        <w:t xml:space="preserve"> </w:t>
      </w:r>
      <w:r w:rsidRPr="39686B8F">
        <w:rPr>
          <w:b/>
          <w:bCs/>
        </w:rPr>
        <w:t>Forest</w:t>
      </w:r>
      <w:r w:rsidR="18C7AA75">
        <w:t>:</w:t>
      </w:r>
    </w:p>
    <w:p w14:paraId="32B26F42" w14:textId="19E7FE28" w:rsidR="633C0CE6" w:rsidRDefault="633C0CE6" w:rsidP="2124B59A">
      <w:pPr>
        <w:spacing w:after="0" w:line="240" w:lineRule="auto"/>
        <w:rPr>
          <w:rFonts w:eastAsiaTheme="minorEastAsia"/>
          <w:color w:val="000000" w:themeColor="text1"/>
        </w:rPr>
      </w:pPr>
      <w:r w:rsidRPr="4D011B57">
        <w:rPr>
          <w:rFonts w:eastAsiaTheme="minorEastAsia"/>
          <w:color w:val="000000" w:themeColor="text1"/>
        </w:rPr>
        <w:t>Random Forest MSE:  0.7546849822803375</w:t>
      </w:r>
    </w:p>
    <w:p w14:paraId="51F04A9F" w14:textId="53A20B3A" w:rsidR="39686B8F" w:rsidRDefault="633C0CE6" w:rsidP="39686B8F">
      <w:pPr>
        <w:spacing w:after="0" w:line="240" w:lineRule="auto"/>
        <w:rPr>
          <w:rFonts w:eastAsiaTheme="minorEastAsia"/>
          <w:color w:val="000000" w:themeColor="text1"/>
        </w:rPr>
      </w:pPr>
      <w:r w:rsidRPr="4D011B57">
        <w:rPr>
          <w:rFonts w:eastAsiaTheme="minorEastAsia"/>
          <w:color w:val="000000" w:themeColor="text1"/>
        </w:rPr>
        <w:t>Random Forest R2:  0.24530149916762473</w:t>
      </w:r>
    </w:p>
    <w:p w14:paraId="07E9FEFE" w14:textId="77777777" w:rsidR="00491347" w:rsidRDefault="00491347" w:rsidP="39686B8F">
      <w:pPr>
        <w:spacing w:after="0" w:line="240" w:lineRule="auto"/>
        <w:rPr>
          <w:rFonts w:eastAsiaTheme="minorEastAsia"/>
          <w:color w:val="000000" w:themeColor="text1"/>
        </w:rPr>
      </w:pPr>
    </w:p>
    <w:p w14:paraId="33035C6E" w14:textId="4BB6AD1C" w:rsidR="06CE89A6" w:rsidRDefault="06CE89A6" w:rsidP="1BBD1E3C">
      <w:pPr>
        <w:spacing w:after="0" w:line="240" w:lineRule="auto"/>
      </w:pPr>
      <w:r w:rsidRPr="1BBD1E3C">
        <w:rPr>
          <w:rFonts w:eastAsiaTheme="minorEastAsia"/>
          <w:color w:val="000000" w:themeColor="text1"/>
        </w:rPr>
        <w:t>The Random Forest model</w:t>
      </w:r>
      <w:r w:rsidR="007641D8">
        <w:rPr>
          <w:rFonts w:eastAsiaTheme="minorEastAsia"/>
          <w:color w:val="000000" w:themeColor="text1"/>
        </w:rPr>
        <w:t xml:space="preserve"> was our worst performing model. It</w:t>
      </w:r>
      <w:r w:rsidRPr="1BBD1E3C">
        <w:rPr>
          <w:rFonts w:eastAsiaTheme="minorEastAsia"/>
          <w:color w:val="000000" w:themeColor="text1"/>
        </w:rPr>
        <w:t xml:space="preserve"> produced an </w:t>
      </w:r>
      <w:r w:rsidRPr="21175514">
        <w:rPr>
          <w:rFonts w:eastAsiaTheme="minorEastAsia"/>
          <w:color w:val="000000" w:themeColor="text1"/>
        </w:rPr>
        <w:t>abnormally low R2 value, despite a decent MSE score.</w:t>
      </w:r>
    </w:p>
    <w:p w14:paraId="33FB220C" w14:textId="77777777" w:rsidR="00DF64ED" w:rsidRDefault="00DF64ED" w:rsidP="273FF067">
      <w:pPr>
        <w:spacing w:after="0" w:line="240" w:lineRule="auto"/>
        <w:rPr>
          <w:b/>
          <w:bCs/>
        </w:rPr>
      </w:pPr>
    </w:p>
    <w:p w14:paraId="70C2FBD1" w14:textId="18EF934D" w:rsidR="4D011B57" w:rsidRDefault="4D011B57" w:rsidP="4D011B57">
      <w:pPr>
        <w:spacing w:after="0" w:line="240" w:lineRule="auto"/>
        <w:rPr>
          <w:b/>
          <w:bCs/>
        </w:rPr>
      </w:pPr>
    </w:p>
    <w:p w14:paraId="55AA1506" w14:textId="3B1E7BBD" w:rsidR="002056DC" w:rsidRDefault="002056DC">
      <w:pPr>
        <w:rPr>
          <w:b/>
          <w:bCs/>
          <w:sz w:val="28"/>
          <w:szCs w:val="28"/>
        </w:rPr>
      </w:pPr>
      <w:r w:rsidRPr="00910E91">
        <w:rPr>
          <w:b/>
          <w:bCs/>
          <w:sz w:val="28"/>
          <w:szCs w:val="28"/>
        </w:rPr>
        <w:t>Conclusion</w:t>
      </w:r>
    </w:p>
    <w:p w14:paraId="7C0CA13D" w14:textId="1320BB44" w:rsidR="00CD1438" w:rsidRDefault="00A859A3">
      <w:r>
        <w:t xml:space="preserve">Of all of our models, our best models were logistic regression and </w:t>
      </w:r>
      <w:r w:rsidR="00EF454B">
        <w:t>SVR</w:t>
      </w:r>
      <w:r>
        <w:t xml:space="preserve">. </w:t>
      </w:r>
      <w:r w:rsidR="00BF4266">
        <w:t xml:space="preserve">Logistic looked at the target after it had been </w:t>
      </w:r>
      <w:r w:rsidR="004E3E53">
        <w:t>converted into binary data</w:t>
      </w:r>
      <w:r w:rsidR="002C779F">
        <w:t xml:space="preserve">, with all scores over </w:t>
      </w:r>
      <w:r w:rsidR="0062291B">
        <w:t>7 being</w:t>
      </w:r>
      <w:r w:rsidR="00EE2CD7">
        <w:t xml:space="preserve"> encodes as “1” and</w:t>
      </w:r>
      <w:r w:rsidR="004B71E1">
        <w:t xml:space="preserve"> below 7 as “0.”</w:t>
      </w:r>
      <w:r w:rsidR="4C6D81C4">
        <w:t xml:space="preserve"> </w:t>
      </w:r>
      <w:r w:rsidR="00EF454B">
        <w:t>SVR</w:t>
      </w:r>
      <w:r w:rsidR="005F7796">
        <w:t xml:space="preserve"> </w:t>
      </w:r>
      <w:r w:rsidR="002612BB">
        <w:t xml:space="preserve">looked at the target as </w:t>
      </w:r>
      <w:r w:rsidR="00D369FD">
        <w:t xml:space="preserve">numeric </w:t>
      </w:r>
      <w:r w:rsidR="0039699B">
        <w:t xml:space="preserve">data. The biggest issue with this model was the low </w:t>
      </w:r>
      <w:r w:rsidR="0592F58B">
        <w:t>R2</w:t>
      </w:r>
      <w:r w:rsidR="0039699B">
        <w:t xml:space="preserve"> value.</w:t>
      </w:r>
    </w:p>
    <w:p w14:paraId="1B4289E1" w14:textId="2ACB490F" w:rsidR="000926A4" w:rsidRDefault="005263A6">
      <w:r>
        <w:t xml:space="preserve">Below is a </w:t>
      </w:r>
      <w:r w:rsidR="0046386B">
        <w:t xml:space="preserve">chart of the MSE and R2 scores </w:t>
      </w:r>
      <w:r w:rsidR="00B25CA6">
        <w:t>for each model:</w:t>
      </w:r>
    </w:p>
    <w:p w14:paraId="1FA8F7F4" w14:textId="303CFF7E" w:rsidR="000926A4" w:rsidRDefault="000926A4" w:rsidP="005263A6">
      <w:pPr>
        <w:jc w:val="center"/>
      </w:pPr>
      <w:r>
        <w:rPr>
          <w:noProof/>
        </w:rPr>
        <w:drawing>
          <wp:inline distT="0" distB="0" distL="0" distR="0" wp14:anchorId="2F2252ED" wp14:editId="52D412E2">
            <wp:extent cx="4248150" cy="1733550"/>
            <wp:effectExtent l="0" t="0" r="0" b="0"/>
            <wp:docPr id="218150702" name="Picture 218150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150702"/>
                    <pic:cNvPicPr/>
                  </pic:nvPicPr>
                  <pic:blipFill>
                    <a:blip r:embed="rId16">
                      <a:extLst>
                        <a:ext uri="{28A0092B-C50C-407E-A947-70E740481C1C}">
                          <a14:useLocalDpi xmlns:a14="http://schemas.microsoft.com/office/drawing/2010/main" val="0"/>
                        </a:ext>
                      </a:extLst>
                    </a:blip>
                    <a:stretch>
                      <a:fillRect/>
                    </a:stretch>
                  </pic:blipFill>
                  <pic:spPr>
                    <a:xfrm>
                      <a:off x="0" y="0"/>
                      <a:ext cx="4248150" cy="1733550"/>
                    </a:xfrm>
                    <a:prstGeom prst="rect">
                      <a:avLst/>
                    </a:prstGeom>
                  </pic:spPr>
                </pic:pic>
              </a:graphicData>
            </a:graphic>
          </wp:inline>
        </w:drawing>
      </w:r>
    </w:p>
    <w:p w14:paraId="4FFCBA63" w14:textId="77777777" w:rsidR="00B25CA6" w:rsidRDefault="00B25CA6" w:rsidP="00B25CA6"/>
    <w:p w14:paraId="411A2169" w14:textId="7CB3A77B" w:rsidR="00AA12E5" w:rsidRPr="00910E91" w:rsidRDefault="00786871" w:rsidP="00B25CA6">
      <w:r>
        <w:t>Based on logistic regression being our best model,</w:t>
      </w:r>
      <w:r w:rsidR="00150EDF">
        <w:t xml:space="preserve"> </w:t>
      </w:r>
      <w:r w:rsidR="006A75D8">
        <w:t xml:space="preserve">it is better to </w:t>
      </w:r>
      <w:r w:rsidR="00636D6E">
        <w:t>predict</w:t>
      </w:r>
      <w:r w:rsidR="006A75D8">
        <w:t xml:space="preserve"> </w:t>
      </w:r>
      <w:r w:rsidR="00A74CF7">
        <w:t xml:space="preserve">a good v bad ranking than to </w:t>
      </w:r>
      <w:r w:rsidR="008C7064">
        <w:t xml:space="preserve">predict the actual </w:t>
      </w:r>
      <w:r>
        <w:t>score that a movie might receive</w:t>
      </w:r>
      <w:r w:rsidR="00E509A6">
        <w:t>.</w:t>
      </w:r>
      <w:r w:rsidR="00654E5B">
        <w:t xml:space="preserve"> That resulted in a better fitting model </w:t>
      </w:r>
      <w:r w:rsidR="00897242">
        <w:t>with better scores.</w:t>
      </w:r>
    </w:p>
    <w:sectPr w:rsidR="00AA12E5" w:rsidRPr="0091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45601"/>
    <w:multiLevelType w:val="hybridMultilevel"/>
    <w:tmpl w:val="6C2EA76A"/>
    <w:lvl w:ilvl="0" w:tplc="26D288D8">
      <w:start w:val="1"/>
      <w:numFmt w:val="bullet"/>
      <w:lvlText w:val=""/>
      <w:lvlJc w:val="left"/>
      <w:pPr>
        <w:ind w:left="720" w:hanging="360"/>
      </w:pPr>
      <w:rPr>
        <w:rFonts w:ascii="Symbol" w:hAnsi="Symbol" w:hint="default"/>
      </w:rPr>
    </w:lvl>
    <w:lvl w:ilvl="1" w:tplc="4302F9CC">
      <w:start w:val="1"/>
      <w:numFmt w:val="bullet"/>
      <w:lvlText w:val="o"/>
      <w:lvlJc w:val="left"/>
      <w:pPr>
        <w:ind w:left="1440" w:hanging="360"/>
      </w:pPr>
      <w:rPr>
        <w:rFonts w:ascii="Courier New" w:hAnsi="Courier New" w:hint="default"/>
      </w:rPr>
    </w:lvl>
    <w:lvl w:ilvl="2" w:tplc="8F485C42">
      <w:start w:val="1"/>
      <w:numFmt w:val="bullet"/>
      <w:lvlText w:val=""/>
      <w:lvlJc w:val="left"/>
      <w:pPr>
        <w:ind w:left="2160" w:hanging="360"/>
      </w:pPr>
      <w:rPr>
        <w:rFonts w:ascii="Wingdings" w:hAnsi="Wingdings" w:hint="default"/>
      </w:rPr>
    </w:lvl>
    <w:lvl w:ilvl="3" w:tplc="DFDA419A">
      <w:start w:val="1"/>
      <w:numFmt w:val="bullet"/>
      <w:lvlText w:val=""/>
      <w:lvlJc w:val="left"/>
      <w:pPr>
        <w:ind w:left="2880" w:hanging="360"/>
      </w:pPr>
      <w:rPr>
        <w:rFonts w:ascii="Symbol" w:hAnsi="Symbol" w:hint="default"/>
      </w:rPr>
    </w:lvl>
    <w:lvl w:ilvl="4" w:tplc="1ECCD82A">
      <w:start w:val="1"/>
      <w:numFmt w:val="bullet"/>
      <w:lvlText w:val="o"/>
      <w:lvlJc w:val="left"/>
      <w:pPr>
        <w:ind w:left="3600" w:hanging="360"/>
      </w:pPr>
      <w:rPr>
        <w:rFonts w:ascii="Courier New" w:hAnsi="Courier New" w:hint="default"/>
      </w:rPr>
    </w:lvl>
    <w:lvl w:ilvl="5" w:tplc="56AEC432">
      <w:start w:val="1"/>
      <w:numFmt w:val="bullet"/>
      <w:lvlText w:val=""/>
      <w:lvlJc w:val="left"/>
      <w:pPr>
        <w:ind w:left="4320" w:hanging="360"/>
      </w:pPr>
      <w:rPr>
        <w:rFonts w:ascii="Wingdings" w:hAnsi="Wingdings" w:hint="default"/>
      </w:rPr>
    </w:lvl>
    <w:lvl w:ilvl="6" w:tplc="46963658">
      <w:start w:val="1"/>
      <w:numFmt w:val="bullet"/>
      <w:lvlText w:val=""/>
      <w:lvlJc w:val="left"/>
      <w:pPr>
        <w:ind w:left="5040" w:hanging="360"/>
      </w:pPr>
      <w:rPr>
        <w:rFonts w:ascii="Symbol" w:hAnsi="Symbol" w:hint="default"/>
      </w:rPr>
    </w:lvl>
    <w:lvl w:ilvl="7" w:tplc="182EF052">
      <w:start w:val="1"/>
      <w:numFmt w:val="bullet"/>
      <w:lvlText w:val="o"/>
      <w:lvlJc w:val="left"/>
      <w:pPr>
        <w:ind w:left="5760" w:hanging="360"/>
      </w:pPr>
      <w:rPr>
        <w:rFonts w:ascii="Courier New" w:hAnsi="Courier New" w:hint="default"/>
      </w:rPr>
    </w:lvl>
    <w:lvl w:ilvl="8" w:tplc="053400BE">
      <w:start w:val="1"/>
      <w:numFmt w:val="bullet"/>
      <w:lvlText w:val=""/>
      <w:lvlJc w:val="left"/>
      <w:pPr>
        <w:ind w:left="6480" w:hanging="360"/>
      </w:pPr>
      <w:rPr>
        <w:rFonts w:ascii="Wingdings" w:hAnsi="Wingdings" w:hint="default"/>
      </w:rPr>
    </w:lvl>
  </w:abstractNum>
  <w:abstractNum w:abstractNumId="1" w15:restartNumberingAfterBreak="0">
    <w:nsid w:val="143B3DAE"/>
    <w:multiLevelType w:val="hybridMultilevel"/>
    <w:tmpl w:val="D8527F3A"/>
    <w:lvl w:ilvl="0" w:tplc="56625248">
      <w:start w:val="1"/>
      <w:numFmt w:val="bullet"/>
      <w:lvlText w:val=""/>
      <w:lvlJc w:val="left"/>
      <w:pPr>
        <w:ind w:left="720" w:hanging="360"/>
      </w:pPr>
      <w:rPr>
        <w:rFonts w:ascii="Symbol" w:hAnsi="Symbol" w:hint="default"/>
      </w:rPr>
    </w:lvl>
    <w:lvl w:ilvl="1" w:tplc="EF227006">
      <w:start w:val="1"/>
      <w:numFmt w:val="bullet"/>
      <w:lvlText w:val="o"/>
      <w:lvlJc w:val="left"/>
      <w:pPr>
        <w:ind w:left="1440" w:hanging="360"/>
      </w:pPr>
      <w:rPr>
        <w:rFonts w:ascii="Courier New" w:hAnsi="Courier New" w:hint="default"/>
      </w:rPr>
    </w:lvl>
    <w:lvl w:ilvl="2" w:tplc="11228370">
      <w:start w:val="1"/>
      <w:numFmt w:val="bullet"/>
      <w:lvlText w:val=""/>
      <w:lvlJc w:val="left"/>
      <w:pPr>
        <w:ind w:left="2160" w:hanging="360"/>
      </w:pPr>
      <w:rPr>
        <w:rFonts w:ascii="Wingdings" w:hAnsi="Wingdings" w:hint="default"/>
      </w:rPr>
    </w:lvl>
    <w:lvl w:ilvl="3" w:tplc="CE484950">
      <w:start w:val="1"/>
      <w:numFmt w:val="bullet"/>
      <w:lvlText w:val=""/>
      <w:lvlJc w:val="left"/>
      <w:pPr>
        <w:ind w:left="2880" w:hanging="360"/>
      </w:pPr>
      <w:rPr>
        <w:rFonts w:ascii="Symbol" w:hAnsi="Symbol" w:hint="default"/>
      </w:rPr>
    </w:lvl>
    <w:lvl w:ilvl="4" w:tplc="E660AA8E">
      <w:start w:val="1"/>
      <w:numFmt w:val="bullet"/>
      <w:lvlText w:val="o"/>
      <w:lvlJc w:val="left"/>
      <w:pPr>
        <w:ind w:left="3600" w:hanging="360"/>
      </w:pPr>
      <w:rPr>
        <w:rFonts w:ascii="Courier New" w:hAnsi="Courier New" w:hint="default"/>
      </w:rPr>
    </w:lvl>
    <w:lvl w:ilvl="5" w:tplc="AA5C3E3C">
      <w:start w:val="1"/>
      <w:numFmt w:val="bullet"/>
      <w:lvlText w:val=""/>
      <w:lvlJc w:val="left"/>
      <w:pPr>
        <w:ind w:left="4320" w:hanging="360"/>
      </w:pPr>
      <w:rPr>
        <w:rFonts w:ascii="Wingdings" w:hAnsi="Wingdings" w:hint="default"/>
      </w:rPr>
    </w:lvl>
    <w:lvl w:ilvl="6" w:tplc="E56ACBB0">
      <w:start w:val="1"/>
      <w:numFmt w:val="bullet"/>
      <w:lvlText w:val=""/>
      <w:lvlJc w:val="left"/>
      <w:pPr>
        <w:ind w:left="5040" w:hanging="360"/>
      </w:pPr>
      <w:rPr>
        <w:rFonts w:ascii="Symbol" w:hAnsi="Symbol" w:hint="default"/>
      </w:rPr>
    </w:lvl>
    <w:lvl w:ilvl="7" w:tplc="ACB4E0B6">
      <w:start w:val="1"/>
      <w:numFmt w:val="bullet"/>
      <w:lvlText w:val="o"/>
      <w:lvlJc w:val="left"/>
      <w:pPr>
        <w:ind w:left="5760" w:hanging="360"/>
      </w:pPr>
      <w:rPr>
        <w:rFonts w:ascii="Courier New" w:hAnsi="Courier New" w:hint="default"/>
      </w:rPr>
    </w:lvl>
    <w:lvl w:ilvl="8" w:tplc="2AA20B30">
      <w:start w:val="1"/>
      <w:numFmt w:val="bullet"/>
      <w:lvlText w:val=""/>
      <w:lvlJc w:val="left"/>
      <w:pPr>
        <w:ind w:left="6480" w:hanging="360"/>
      </w:pPr>
      <w:rPr>
        <w:rFonts w:ascii="Wingdings" w:hAnsi="Wingdings" w:hint="default"/>
      </w:rPr>
    </w:lvl>
  </w:abstractNum>
  <w:abstractNum w:abstractNumId="2" w15:restartNumberingAfterBreak="0">
    <w:nsid w:val="2B44110B"/>
    <w:multiLevelType w:val="hybridMultilevel"/>
    <w:tmpl w:val="0752531E"/>
    <w:lvl w:ilvl="0" w:tplc="1A5220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A1FB8"/>
    <w:multiLevelType w:val="hybridMultilevel"/>
    <w:tmpl w:val="3738E258"/>
    <w:lvl w:ilvl="0" w:tplc="064264A4">
      <w:start w:val="1"/>
      <w:numFmt w:val="bullet"/>
      <w:lvlText w:val=""/>
      <w:lvlJc w:val="left"/>
      <w:pPr>
        <w:ind w:left="720" w:hanging="360"/>
      </w:pPr>
      <w:rPr>
        <w:rFonts w:ascii="Symbol" w:hAnsi="Symbol" w:hint="default"/>
      </w:rPr>
    </w:lvl>
    <w:lvl w:ilvl="1" w:tplc="4F863786">
      <w:start w:val="1"/>
      <w:numFmt w:val="bullet"/>
      <w:lvlText w:val="o"/>
      <w:lvlJc w:val="left"/>
      <w:pPr>
        <w:ind w:left="1440" w:hanging="360"/>
      </w:pPr>
      <w:rPr>
        <w:rFonts w:ascii="Courier New" w:hAnsi="Courier New" w:hint="default"/>
      </w:rPr>
    </w:lvl>
    <w:lvl w:ilvl="2" w:tplc="79D8AECC">
      <w:start w:val="1"/>
      <w:numFmt w:val="bullet"/>
      <w:lvlText w:val=""/>
      <w:lvlJc w:val="left"/>
      <w:pPr>
        <w:ind w:left="2160" w:hanging="360"/>
      </w:pPr>
      <w:rPr>
        <w:rFonts w:ascii="Wingdings" w:hAnsi="Wingdings" w:hint="default"/>
      </w:rPr>
    </w:lvl>
    <w:lvl w:ilvl="3" w:tplc="372E42F8">
      <w:start w:val="1"/>
      <w:numFmt w:val="bullet"/>
      <w:lvlText w:val=""/>
      <w:lvlJc w:val="left"/>
      <w:pPr>
        <w:ind w:left="2880" w:hanging="360"/>
      </w:pPr>
      <w:rPr>
        <w:rFonts w:ascii="Symbol" w:hAnsi="Symbol" w:hint="default"/>
      </w:rPr>
    </w:lvl>
    <w:lvl w:ilvl="4" w:tplc="780CEC08">
      <w:start w:val="1"/>
      <w:numFmt w:val="bullet"/>
      <w:lvlText w:val="o"/>
      <w:lvlJc w:val="left"/>
      <w:pPr>
        <w:ind w:left="3600" w:hanging="360"/>
      </w:pPr>
      <w:rPr>
        <w:rFonts w:ascii="Courier New" w:hAnsi="Courier New" w:hint="default"/>
      </w:rPr>
    </w:lvl>
    <w:lvl w:ilvl="5" w:tplc="84E02BCC">
      <w:start w:val="1"/>
      <w:numFmt w:val="bullet"/>
      <w:lvlText w:val=""/>
      <w:lvlJc w:val="left"/>
      <w:pPr>
        <w:ind w:left="4320" w:hanging="360"/>
      </w:pPr>
      <w:rPr>
        <w:rFonts w:ascii="Wingdings" w:hAnsi="Wingdings" w:hint="default"/>
      </w:rPr>
    </w:lvl>
    <w:lvl w:ilvl="6" w:tplc="98EAADE8">
      <w:start w:val="1"/>
      <w:numFmt w:val="bullet"/>
      <w:lvlText w:val=""/>
      <w:lvlJc w:val="left"/>
      <w:pPr>
        <w:ind w:left="5040" w:hanging="360"/>
      </w:pPr>
      <w:rPr>
        <w:rFonts w:ascii="Symbol" w:hAnsi="Symbol" w:hint="default"/>
      </w:rPr>
    </w:lvl>
    <w:lvl w:ilvl="7" w:tplc="2BD4B9AA">
      <w:start w:val="1"/>
      <w:numFmt w:val="bullet"/>
      <w:lvlText w:val="o"/>
      <w:lvlJc w:val="left"/>
      <w:pPr>
        <w:ind w:left="5760" w:hanging="360"/>
      </w:pPr>
      <w:rPr>
        <w:rFonts w:ascii="Courier New" w:hAnsi="Courier New" w:hint="default"/>
      </w:rPr>
    </w:lvl>
    <w:lvl w:ilvl="8" w:tplc="3446BE72">
      <w:start w:val="1"/>
      <w:numFmt w:val="bullet"/>
      <w:lvlText w:val=""/>
      <w:lvlJc w:val="left"/>
      <w:pPr>
        <w:ind w:left="6480" w:hanging="360"/>
      </w:pPr>
      <w:rPr>
        <w:rFonts w:ascii="Wingdings" w:hAnsi="Wingdings" w:hint="default"/>
      </w:rPr>
    </w:lvl>
  </w:abstractNum>
  <w:abstractNum w:abstractNumId="4" w15:restartNumberingAfterBreak="0">
    <w:nsid w:val="63C12C83"/>
    <w:multiLevelType w:val="hybridMultilevel"/>
    <w:tmpl w:val="B72C83FC"/>
    <w:lvl w:ilvl="0" w:tplc="C32E60D8">
      <w:start w:val="1"/>
      <w:numFmt w:val="bullet"/>
      <w:lvlText w:val=""/>
      <w:lvlJc w:val="left"/>
      <w:pPr>
        <w:ind w:left="720" w:hanging="360"/>
      </w:pPr>
      <w:rPr>
        <w:rFonts w:ascii="Symbol" w:hAnsi="Symbol" w:hint="default"/>
      </w:rPr>
    </w:lvl>
    <w:lvl w:ilvl="1" w:tplc="D4A448E6">
      <w:start w:val="1"/>
      <w:numFmt w:val="bullet"/>
      <w:lvlText w:val="o"/>
      <w:lvlJc w:val="left"/>
      <w:pPr>
        <w:ind w:left="1440" w:hanging="360"/>
      </w:pPr>
      <w:rPr>
        <w:rFonts w:ascii="Courier New" w:hAnsi="Courier New" w:hint="default"/>
      </w:rPr>
    </w:lvl>
    <w:lvl w:ilvl="2" w:tplc="1AD23FC0">
      <w:start w:val="1"/>
      <w:numFmt w:val="bullet"/>
      <w:lvlText w:val=""/>
      <w:lvlJc w:val="left"/>
      <w:pPr>
        <w:ind w:left="2160" w:hanging="360"/>
      </w:pPr>
      <w:rPr>
        <w:rFonts w:ascii="Wingdings" w:hAnsi="Wingdings" w:hint="default"/>
      </w:rPr>
    </w:lvl>
    <w:lvl w:ilvl="3" w:tplc="2F14A192">
      <w:start w:val="1"/>
      <w:numFmt w:val="bullet"/>
      <w:lvlText w:val=""/>
      <w:lvlJc w:val="left"/>
      <w:pPr>
        <w:ind w:left="2880" w:hanging="360"/>
      </w:pPr>
      <w:rPr>
        <w:rFonts w:ascii="Symbol" w:hAnsi="Symbol" w:hint="default"/>
      </w:rPr>
    </w:lvl>
    <w:lvl w:ilvl="4" w:tplc="0614A746">
      <w:start w:val="1"/>
      <w:numFmt w:val="bullet"/>
      <w:lvlText w:val="o"/>
      <w:lvlJc w:val="left"/>
      <w:pPr>
        <w:ind w:left="3600" w:hanging="360"/>
      </w:pPr>
      <w:rPr>
        <w:rFonts w:ascii="Courier New" w:hAnsi="Courier New" w:hint="default"/>
      </w:rPr>
    </w:lvl>
    <w:lvl w:ilvl="5" w:tplc="AEA80910">
      <w:start w:val="1"/>
      <w:numFmt w:val="bullet"/>
      <w:lvlText w:val=""/>
      <w:lvlJc w:val="left"/>
      <w:pPr>
        <w:ind w:left="4320" w:hanging="360"/>
      </w:pPr>
      <w:rPr>
        <w:rFonts w:ascii="Wingdings" w:hAnsi="Wingdings" w:hint="default"/>
      </w:rPr>
    </w:lvl>
    <w:lvl w:ilvl="6" w:tplc="2DC43532">
      <w:start w:val="1"/>
      <w:numFmt w:val="bullet"/>
      <w:lvlText w:val=""/>
      <w:lvlJc w:val="left"/>
      <w:pPr>
        <w:ind w:left="5040" w:hanging="360"/>
      </w:pPr>
      <w:rPr>
        <w:rFonts w:ascii="Symbol" w:hAnsi="Symbol" w:hint="default"/>
      </w:rPr>
    </w:lvl>
    <w:lvl w:ilvl="7" w:tplc="3A7AB6BA">
      <w:start w:val="1"/>
      <w:numFmt w:val="bullet"/>
      <w:lvlText w:val="o"/>
      <w:lvlJc w:val="left"/>
      <w:pPr>
        <w:ind w:left="5760" w:hanging="360"/>
      </w:pPr>
      <w:rPr>
        <w:rFonts w:ascii="Courier New" w:hAnsi="Courier New" w:hint="default"/>
      </w:rPr>
    </w:lvl>
    <w:lvl w:ilvl="8" w:tplc="9FBA4BE6">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DC"/>
    <w:rsid w:val="00007CBF"/>
    <w:rsid w:val="00012A7A"/>
    <w:rsid w:val="0001453E"/>
    <w:rsid w:val="00014CA5"/>
    <w:rsid w:val="000220D4"/>
    <w:rsid w:val="0004313E"/>
    <w:rsid w:val="000436FE"/>
    <w:rsid w:val="00044507"/>
    <w:rsid w:val="000474ED"/>
    <w:rsid w:val="000526F7"/>
    <w:rsid w:val="0005380E"/>
    <w:rsid w:val="000564C4"/>
    <w:rsid w:val="00057B5B"/>
    <w:rsid w:val="0006536B"/>
    <w:rsid w:val="000661F8"/>
    <w:rsid w:val="000842FF"/>
    <w:rsid w:val="00084C5C"/>
    <w:rsid w:val="00090BEF"/>
    <w:rsid w:val="000926A4"/>
    <w:rsid w:val="00096390"/>
    <w:rsid w:val="00097E73"/>
    <w:rsid w:val="000A094F"/>
    <w:rsid w:val="000A131F"/>
    <w:rsid w:val="000B13FD"/>
    <w:rsid w:val="000B53D4"/>
    <w:rsid w:val="000B70E0"/>
    <w:rsid w:val="000C1BCE"/>
    <w:rsid w:val="000E32D6"/>
    <w:rsid w:val="00127E4F"/>
    <w:rsid w:val="00150EDF"/>
    <w:rsid w:val="00154CB3"/>
    <w:rsid w:val="001605CC"/>
    <w:rsid w:val="00161B7A"/>
    <w:rsid w:val="0017176F"/>
    <w:rsid w:val="001731FE"/>
    <w:rsid w:val="001B043F"/>
    <w:rsid w:val="001B619B"/>
    <w:rsid w:val="001C55F4"/>
    <w:rsid w:val="001D2B8A"/>
    <w:rsid w:val="001E7CD5"/>
    <w:rsid w:val="002056DC"/>
    <w:rsid w:val="00207F55"/>
    <w:rsid w:val="00211847"/>
    <w:rsid w:val="00220043"/>
    <w:rsid w:val="0022276E"/>
    <w:rsid w:val="00230AE5"/>
    <w:rsid w:val="00230E08"/>
    <w:rsid w:val="00233123"/>
    <w:rsid w:val="00242CC0"/>
    <w:rsid w:val="002504F1"/>
    <w:rsid w:val="002612BB"/>
    <w:rsid w:val="002672BB"/>
    <w:rsid w:val="00276A38"/>
    <w:rsid w:val="00282F78"/>
    <w:rsid w:val="002A16A1"/>
    <w:rsid w:val="002A5B3C"/>
    <w:rsid w:val="002A7657"/>
    <w:rsid w:val="002B5D37"/>
    <w:rsid w:val="002C2173"/>
    <w:rsid w:val="002C3989"/>
    <w:rsid w:val="002C779F"/>
    <w:rsid w:val="002E6177"/>
    <w:rsid w:val="002E6BC2"/>
    <w:rsid w:val="00345D53"/>
    <w:rsid w:val="00356CA7"/>
    <w:rsid w:val="00365C03"/>
    <w:rsid w:val="0036765D"/>
    <w:rsid w:val="003703AF"/>
    <w:rsid w:val="00370C76"/>
    <w:rsid w:val="003758D6"/>
    <w:rsid w:val="003801EA"/>
    <w:rsid w:val="003823CE"/>
    <w:rsid w:val="00383D0D"/>
    <w:rsid w:val="00394611"/>
    <w:rsid w:val="00395620"/>
    <w:rsid w:val="0039699B"/>
    <w:rsid w:val="003B7284"/>
    <w:rsid w:val="003C0903"/>
    <w:rsid w:val="003C1D11"/>
    <w:rsid w:val="003C35F9"/>
    <w:rsid w:val="003D1342"/>
    <w:rsid w:val="003E7BAD"/>
    <w:rsid w:val="003F0539"/>
    <w:rsid w:val="00402E5F"/>
    <w:rsid w:val="0041673E"/>
    <w:rsid w:val="00452C3D"/>
    <w:rsid w:val="00456B8D"/>
    <w:rsid w:val="0046386B"/>
    <w:rsid w:val="004652F7"/>
    <w:rsid w:val="004673E9"/>
    <w:rsid w:val="004739A1"/>
    <w:rsid w:val="00483A60"/>
    <w:rsid w:val="00491347"/>
    <w:rsid w:val="004A5970"/>
    <w:rsid w:val="004B46EC"/>
    <w:rsid w:val="004B71E1"/>
    <w:rsid w:val="004C3CF7"/>
    <w:rsid w:val="004C5F0B"/>
    <w:rsid w:val="004D635F"/>
    <w:rsid w:val="004E3E53"/>
    <w:rsid w:val="005263A6"/>
    <w:rsid w:val="00544EDF"/>
    <w:rsid w:val="00544FA0"/>
    <w:rsid w:val="0055540B"/>
    <w:rsid w:val="005616A3"/>
    <w:rsid w:val="0057709F"/>
    <w:rsid w:val="005861A9"/>
    <w:rsid w:val="0059073D"/>
    <w:rsid w:val="00594275"/>
    <w:rsid w:val="005A2F17"/>
    <w:rsid w:val="005A3E4E"/>
    <w:rsid w:val="005A799E"/>
    <w:rsid w:val="005B22C4"/>
    <w:rsid w:val="005B4CCB"/>
    <w:rsid w:val="005C1C62"/>
    <w:rsid w:val="005E49EA"/>
    <w:rsid w:val="005F650C"/>
    <w:rsid w:val="005F7796"/>
    <w:rsid w:val="0060036B"/>
    <w:rsid w:val="00600D57"/>
    <w:rsid w:val="00601FE3"/>
    <w:rsid w:val="006033B7"/>
    <w:rsid w:val="00621B80"/>
    <w:rsid w:val="0062291B"/>
    <w:rsid w:val="006274AE"/>
    <w:rsid w:val="00630DEB"/>
    <w:rsid w:val="006323D1"/>
    <w:rsid w:val="00632E0F"/>
    <w:rsid w:val="00636D6E"/>
    <w:rsid w:val="00642384"/>
    <w:rsid w:val="00654E5B"/>
    <w:rsid w:val="00681C25"/>
    <w:rsid w:val="006A1410"/>
    <w:rsid w:val="006A52FA"/>
    <w:rsid w:val="006A75D8"/>
    <w:rsid w:val="006D0A7D"/>
    <w:rsid w:val="006E3F00"/>
    <w:rsid w:val="00704DAB"/>
    <w:rsid w:val="0071112E"/>
    <w:rsid w:val="00712924"/>
    <w:rsid w:val="0071685C"/>
    <w:rsid w:val="00731339"/>
    <w:rsid w:val="007426CA"/>
    <w:rsid w:val="007553C2"/>
    <w:rsid w:val="007641D8"/>
    <w:rsid w:val="0077175D"/>
    <w:rsid w:val="00786330"/>
    <w:rsid w:val="00786871"/>
    <w:rsid w:val="007910C4"/>
    <w:rsid w:val="007A257A"/>
    <w:rsid w:val="007A6368"/>
    <w:rsid w:val="007B0131"/>
    <w:rsid w:val="007B79FC"/>
    <w:rsid w:val="007C404A"/>
    <w:rsid w:val="007D30C9"/>
    <w:rsid w:val="007D4ABC"/>
    <w:rsid w:val="007E0DC5"/>
    <w:rsid w:val="007E28AD"/>
    <w:rsid w:val="007F0F42"/>
    <w:rsid w:val="00813F9A"/>
    <w:rsid w:val="00816279"/>
    <w:rsid w:val="00820E49"/>
    <w:rsid w:val="008253B1"/>
    <w:rsid w:val="0082713F"/>
    <w:rsid w:val="00830E9E"/>
    <w:rsid w:val="008448AD"/>
    <w:rsid w:val="00845218"/>
    <w:rsid w:val="00851C81"/>
    <w:rsid w:val="0086138F"/>
    <w:rsid w:val="00862B9A"/>
    <w:rsid w:val="00863C06"/>
    <w:rsid w:val="00897242"/>
    <w:rsid w:val="008A49D4"/>
    <w:rsid w:val="008C4828"/>
    <w:rsid w:val="008C7064"/>
    <w:rsid w:val="008C7955"/>
    <w:rsid w:val="008D0E7A"/>
    <w:rsid w:val="008E2010"/>
    <w:rsid w:val="009010C5"/>
    <w:rsid w:val="00910E91"/>
    <w:rsid w:val="00923110"/>
    <w:rsid w:val="00926E21"/>
    <w:rsid w:val="00932896"/>
    <w:rsid w:val="009510E4"/>
    <w:rsid w:val="0095707E"/>
    <w:rsid w:val="009C004B"/>
    <w:rsid w:val="009C0308"/>
    <w:rsid w:val="009E184C"/>
    <w:rsid w:val="009F19F1"/>
    <w:rsid w:val="009F76F0"/>
    <w:rsid w:val="00A009D7"/>
    <w:rsid w:val="00A21DC7"/>
    <w:rsid w:val="00A50943"/>
    <w:rsid w:val="00A526B3"/>
    <w:rsid w:val="00A52713"/>
    <w:rsid w:val="00A53BAA"/>
    <w:rsid w:val="00A60A63"/>
    <w:rsid w:val="00A65C3E"/>
    <w:rsid w:val="00A74CF7"/>
    <w:rsid w:val="00A81474"/>
    <w:rsid w:val="00A859A3"/>
    <w:rsid w:val="00A874AD"/>
    <w:rsid w:val="00A94DE7"/>
    <w:rsid w:val="00AA12E5"/>
    <w:rsid w:val="00AA1526"/>
    <w:rsid w:val="00AB5E2A"/>
    <w:rsid w:val="00AC67B5"/>
    <w:rsid w:val="00AC7653"/>
    <w:rsid w:val="00AD3347"/>
    <w:rsid w:val="00AD502C"/>
    <w:rsid w:val="00AF72D3"/>
    <w:rsid w:val="00B06164"/>
    <w:rsid w:val="00B11099"/>
    <w:rsid w:val="00B12DEE"/>
    <w:rsid w:val="00B207E8"/>
    <w:rsid w:val="00B2154A"/>
    <w:rsid w:val="00B25CA6"/>
    <w:rsid w:val="00B41436"/>
    <w:rsid w:val="00B42D36"/>
    <w:rsid w:val="00B50EA0"/>
    <w:rsid w:val="00B54465"/>
    <w:rsid w:val="00B63D3B"/>
    <w:rsid w:val="00B67EB2"/>
    <w:rsid w:val="00B8400C"/>
    <w:rsid w:val="00B85FDC"/>
    <w:rsid w:val="00BC11C1"/>
    <w:rsid w:val="00BF4266"/>
    <w:rsid w:val="00C05B33"/>
    <w:rsid w:val="00C11B9C"/>
    <w:rsid w:val="00C21A99"/>
    <w:rsid w:val="00C471F6"/>
    <w:rsid w:val="00C635C8"/>
    <w:rsid w:val="00C6577E"/>
    <w:rsid w:val="00C66B5C"/>
    <w:rsid w:val="00C6704C"/>
    <w:rsid w:val="00C713B1"/>
    <w:rsid w:val="00C84EC9"/>
    <w:rsid w:val="00C86C1F"/>
    <w:rsid w:val="00C94763"/>
    <w:rsid w:val="00CA04B5"/>
    <w:rsid w:val="00CC45FB"/>
    <w:rsid w:val="00CD1438"/>
    <w:rsid w:val="00CE4FCD"/>
    <w:rsid w:val="00D055FE"/>
    <w:rsid w:val="00D2236E"/>
    <w:rsid w:val="00D369FD"/>
    <w:rsid w:val="00D415B9"/>
    <w:rsid w:val="00D619C0"/>
    <w:rsid w:val="00D6725B"/>
    <w:rsid w:val="00D71A89"/>
    <w:rsid w:val="00D90852"/>
    <w:rsid w:val="00D91D28"/>
    <w:rsid w:val="00DB2AB8"/>
    <w:rsid w:val="00DB55C6"/>
    <w:rsid w:val="00DD0112"/>
    <w:rsid w:val="00DF2BA9"/>
    <w:rsid w:val="00DF64ED"/>
    <w:rsid w:val="00DF78CB"/>
    <w:rsid w:val="00E12396"/>
    <w:rsid w:val="00E21C54"/>
    <w:rsid w:val="00E41BBB"/>
    <w:rsid w:val="00E44921"/>
    <w:rsid w:val="00E509A6"/>
    <w:rsid w:val="00E5203D"/>
    <w:rsid w:val="00E6038F"/>
    <w:rsid w:val="00E60F19"/>
    <w:rsid w:val="00E9205B"/>
    <w:rsid w:val="00E958D7"/>
    <w:rsid w:val="00EA3044"/>
    <w:rsid w:val="00EA5100"/>
    <w:rsid w:val="00ED007C"/>
    <w:rsid w:val="00EE2CD7"/>
    <w:rsid w:val="00EE7E82"/>
    <w:rsid w:val="00EF454B"/>
    <w:rsid w:val="00F02E75"/>
    <w:rsid w:val="00F1337B"/>
    <w:rsid w:val="00F1779C"/>
    <w:rsid w:val="00F26512"/>
    <w:rsid w:val="00F46EE3"/>
    <w:rsid w:val="00F64702"/>
    <w:rsid w:val="00F70E86"/>
    <w:rsid w:val="00F82B96"/>
    <w:rsid w:val="00F8480A"/>
    <w:rsid w:val="00F85636"/>
    <w:rsid w:val="00F9145B"/>
    <w:rsid w:val="00F9430C"/>
    <w:rsid w:val="00F95A68"/>
    <w:rsid w:val="00F960FC"/>
    <w:rsid w:val="00FB62CA"/>
    <w:rsid w:val="00FB69AD"/>
    <w:rsid w:val="00FC0A91"/>
    <w:rsid w:val="00FF62CC"/>
    <w:rsid w:val="01ACBC02"/>
    <w:rsid w:val="028CAF35"/>
    <w:rsid w:val="02B044F6"/>
    <w:rsid w:val="02D37D77"/>
    <w:rsid w:val="0388B47D"/>
    <w:rsid w:val="046EBB78"/>
    <w:rsid w:val="04C59E62"/>
    <w:rsid w:val="0513FA08"/>
    <w:rsid w:val="054C05EB"/>
    <w:rsid w:val="055E665D"/>
    <w:rsid w:val="0592F58B"/>
    <w:rsid w:val="062904F1"/>
    <w:rsid w:val="063C0B95"/>
    <w:rsid w:val="0664D953"/>
    <w:rsid w:val="06CE89A6"/>
    <w:rsid w:val="076B75FE"/>
    <w:rsid w:val="078E9AF1"/>
    <w:rsid w:val="0816E035"/>
    <w:rsid w:val="08204930"/>
    <w:rsid w:val="084B7AA8"/>
    <w:rsid w:val="08718BC9"/>
    <w:rsid w:val="08C199FF"/>
    <w:rsid w:val="09F92995"/>
    <w:rsid w:val="0A667C66"/>
    <w:rsid w:val="0A9762C6"/>
    <w:rsid w:val="0B392B2F"/>
    <w:rsid w:val="0B53842C"/>
    <w:rsid w:val="0C0D22F0"/>
    <w:rsid w:val="0C1D6579"/>
    <w:rsid w:val="0D24B59E"/>
    <w:rsid w:val="0DD7742B"/>
    <w:rsid w:val="0E0D3045"/>
    <w:rsid w:val="0E497C6E"/>
    <w:rsid w:val="0E7238F3"/>
    <w:rsid w:val="0E85259A"/>
    <w:rsid w:val="0EABF149"/>
    <w:rsid w:val="0EEDA57B"/>
    <w:rsid w:val="0F22CBE4"/>
    <w:rsid w:val="0FC20D61"/>
    <w:rsid w:val="0FFA0B7B"/>
    <w:rsid w:val="105C4197"/>
    <w:rsid w:val="10A7BBB0"/>
    <w:rsid w:val="10AD8C46"/>
    <w:rsid w:val="10C7C7C6"/>
    <w:rsid w:val="10E54D17"/>
    <w:rsid w:val="10E9FBAB"/>
    <w:rsid w:val="11242CD4"/>
    <w:rsid w:val="11A49A1E"/>
    <w:rsid w:val="121EF034"/>
    <w:rsid w:val="1251C005"/>
    <w:rsid w:val="126A42AD"/>
    <w:rsid w:val="129E06E6"/>
    <w:rsid w:val="12B9E9C7"/>
    <w:rsid w:val="12CE1140"/>
    <w:rsid w:val="13F50A0D"/>
    <w:rsid w:val="14669046"/>
    <w:rsid w:val="1469F857"/>
    <w:rsid w:val="148F371E"/>
    <w:rsid w:val="15143513"/>
    <w:rsid w:val="154D9A63"/>
    <w:rsid w:val="15A0596E"/>
    <w:rsid w:val="15D51B24"/>
    <w:rsid w:val="161DDDDE"/>
    <w:rsid w:val="1724B223"/>
    <w:rsid w:val="176214FE"/>
    <w:rsid w:val="1816BAD5"/>
    <w:rsid w:val="18233367"/>
    <w:rsid w:val="1823E884"/>
    <w:rsid w:val="182FB05B"/>
    <w:rsid w:val="18C2DA77"/>
    <w:rsid w:val="18C7AA75"/>
    <w:rsid w:val="190CBBE6"/>
    <w:rsid w:val="190FBDF1"/>
    <w:rsid w:val="1938D58F"/>
    <w:rsid w:val="195BA54C"/>
    <w:rsid w:val="19C36160"/>
    <w:rsid w:val="1AF775AD"/>
    <w:rsid w:val="1BBD1E3C"/>
    <w:rsid w:val="1BE9F5D9"/>
    <w:rsid w:val="1C1C4A42"/>
    <w:rsid w:val="1C9249EF"/>
    <w:rsid w:val="1CF3DEE5"/>
    <w:rsid w:val="1D568FC7"/>
    <w:rsid w:val="1D5E1780"/>
    <w:rsid w:val="1E2F8070"/>
    <w:rsid w:val="1E38FC33"/>
    <w:rsid w:val="1ED73FC1"/>
    <w:rsid w:val="1EF6E7BF"/>
    <w:rsid w:val="1F18F39E"/>
    <w:rsid w:val="1F9525C7"/>
    <w:rsid w:val="1FA3DD12"/>
    <w:rsid w:val="1FF4B3ED"/>
    <w:rsid w:val="20C9F8AA"/>
    <w:rsid w:val="20E58E8D"/>
    <w:rsid w:val="21175514"/>
    <w:rsid w:val="2124B59A"/>
    <w:rsid w:val="21646B5F"/>
    <w:rsid w:val="2198798E"/>
    <w:rsid w:val="21B1A26D"/>
    <w:rsid w:val="21E1E120"/>
    <w:rsid w:val="22B39E2C"/>
    <w:rsid w:val="22E31506"/>
    <w:rsid w:val="23547A43"/>
    <w:rsid w:val="23DE3B38"/>
    <w:rsid w:val="253ABB7D"/>
    <w:rsid w:val="256403AD"/>
    <w:rsid w:val="258111E5"/>
    <w:rsid w:val="258540C5"/>
    <w:rsid w:val="25F524B2"/>
    <w:rsid w:val="25F7ABEB"/>
    <w:rsid w:val="25FDA12D"/>
    <w:rsid w:val="26BC60E0"/>
    <w:rsid w:val="272009E6"/>
    <w:rsid w:val="273FF067"/>
    <w:rsid w:val="27401F19"/>
    <w:rsid w:val="278DB434"/>
    <w:rsid w:val="27A20BF1"/>
    <w:rsid w:val="27F2B6F6"/>
    <w:rsid w:val="281290EC"/>
    <w:rsid w:val="287DD44D"/>
    <w:rsid w:val="29189658"/>
    <w:rsid w:val="29DFBBEF"/>
    <w:rsid w:val="2A0AE362"/>
    <w:rsid w:val="2A19A4AE"/>
    <w:rsid w:val="2AFE56DE"/>
    <w:rsid w:val="2B74A629"/>
    <w:rsid w:val="2BF25C4A"/>
    <w:rsid w:val="2C29DF69"/>
    <w:rsid w:val="2CA9F1B4"/>
    <w:rsid w:val="2CBD760A"/>
    <w:rsid w:val="2D88EC58"/>
    <w:rsid w:val="2D9E059F"/>
    <w:rsid w:val="2DFCC983"/>
    <w:rsid w:val="2E2D3A80"/>
    <w:rsid w:val="2E8CAAB3"/>
    <w:rsid w:val="2EDE067C"/>
    <w:rsid w:val="2EE5F294"/>
    <w:rsid w:val="2F8E4F79"/>
    <w:rsid w:val="2FF05E21"/>
    <w:rsid w:val="2FFDC8DB"/>
    <w:rsid w:val="30ADC3CF"/>
    <w:rsid w:val="30DF9945"/>
    <w:rsid w:val="3123D9FB"/>
    <w:rsid w:val="315C6C16"/>
    <w:rsid w:val="3207D2FD"/>
    <w:rsid w:val="32FC87F0"/>
    <w:rsid w:val="33933F14"/>
    <w:rsid w:val="33D1B6DA"/>
    <w:rsid w:val="34FF2B67"/>
    <w:rsid w:val="358F1653"/>
    <w:rsid w:val="36236BEA"/>
    <w:rsid w:val="362D54B2"/>
    <w:rsid w:val="369CFDC2"/>
    <w:rsid w:val="36F3B0D5"/>
    <w:rsid w:val="370C773C"/>
    <w:rsid w:val="370CED5E"/>
    <w:rsid w:val="370E4E08"/>
    <w:rsid w:val="3746B8BF"/>
    <w:rsid w:val="3817C69B"/>
    <w:rsid w:val="38D0B318"/>
    <w:rsid w:val="38DABABB"/>
    <w:rsid w:val="391A9A81"/>
    <w:rsid w:val="392EEBE0"/>
    <w:rsid w:val="39686B8F"/>
    <w:rsid w:val="3972C18D"/>
    <w:rsid w:val="399E7050"/>
    <w:rsid w:val="39C29964"/>
    <w:rsid w:val="3B1A0F8E"/>
    <w:rsid w:val="3B9E731E"/>
    <w:rsid w:val="3BB34778"/>
    <w:rsid w:val="3D338CE1"/>
    <w:rsid w:val="3D87655D"/>
    <w:rsid w:val="3DA4B380"/>
    <w:rsid w:val="3E65F7E5"/>
    <w:rsid w:val="3E75AC47"/>
    <w:rsid w:val="3EBB5E30"/>
    <w:rsid w:val="3EF02423"/>
    <w:rsid w:val="3F22E1C3"/>
    <w:rsid w:val="3F436264"/>
    <w:rsid w:val="3F45095C"/>
    <w:rsid w:val="4015344F"/>
    <w:rsid w:val="4041E7CA"/>
    <w:rsid w:val="40816ABE"/>
    <w:rsid w:val="40CBEFB6"/>
    <w:rsid w:val="41F13CAE"/>
    <w:rsid w:val="42126F67"/>
    <w:rsid w:val="42189685"/>
    <w:rsid w:val="4295D02E"/>
    <w:rsid w:val="42FE2FF4"/>
    <w:rsid w:val="4438D759"/>
    <w:rsid w:val="44F3648C"/>
    <w:rsid w:val="459803E5"/>
    <w:rsid w:val="468B1BAF"/>
    <w:rsid w:val="46D33592"/>
    <w:rsid w:val="474DA719"/>
    <w:rsid w:val="479983F9"/>
    <w:rsid w:val="47E7E9F7"/>
    <w:rsid w:val="481920F1"/>
    <w:rsid w:val="4833D152"/>
    <w:rsid w:val="484011E0"/>
    <w:rsid w:val="4870849F"/>
    <w:rsid w:val="4970DEFF"/>
    <w:rsid w:val="4A303A8A"/>
    <w:rsid w:val="4A33B54C"/>
    <w:rsid w:val="4A7C21E5"/>
    <w:rsid w:val="4AC0A21F"/>
    <w:rsid w:val="4B7739EB"/>
    <w:rsid w:val="4BB3D8EE"/>
    <w:rsid w:val="4BB7596F"/>
    <w:rsid w:val="4BCD070A"/>
    <w:rsid w:val="4C0CC2DB"/>
    <w:rsid w:val="4C4E2C06"/>
    <w:rsid w:val="4C6D81C4"/>
    <w:rsid w:val="4C6DBBE2"/>
    <w:rsid w:val="4CD27D8B"/>
    <w:rsid w:val="4D011B57"/>
    <w:rsid w:val="4D5A8EE6"/>
    <w:rsid w:val="4DB73D69"/>
    <w:rsid w:val="4E04F9B7"/>
    <w:rsid w:val="4E16F8FD"/>
    <w:rsid w:val="4E48FF05"/>
    <w:rsid w:val="4E718058"/>
    <w:rsid w:val="4EAF5364"/>
    <w:rsid w:val="4FC03BE1"/>
    <w:rsid w:val="4FD5A372"/>
    <w:rsid w:val="503DE718"/>
    <w:rsid w:val="504FEC38"/>
    <w:rsid w:val="5068DF21"/>
    <w:rsid w:val="50BA1941"/>
    <w:rsid w:val="5118C4C5"/>
    <w:rsid w:val="51797608"/>
    <w:rsid w:val="5186ACE1"/>
    <w:rsid w:val="52060A9C"/>
    <w:rsid w:val="53AA1557"/>
    <w:rsid w:val="53AB17EA"/>
    <w:rsid w:val="5427E9B4"/>
    <w:rsid w:val="549C6EF5"/>
    <w:rsid w:val="54E5B39C"/>
    <w:rsid w:val="55819B09"/>
    <w:rsid w:val="55A3AED2"/>
    <w:rsid w:val="55C692AB"/>
    <w:rsid w:val="56136F61"/>
    <w:rsid w:val="56C252CF"/>
    <w:rsid w:val="56C4C0C9"/>
    <w:rsid w:val="56F717B9"/>
    <w:rsid w:val="56FA62EF"/>
    <w:rsid w:val="56FD2AAD"/>
    <w:rsid w:val="57F393A3"/>
    <w:rsid w:val="57F4F246"/>
    <w:rsid w:val="595DE608"/>
    <w:rsid w:val="59F9F391"/>
    <w:rsid w:val="5A8206F7"/>
    <w:rsid w:val="5AED3D72"/>
    <w:rsid w:val="5AF9EE15"/>
    <w:rsid w:val="5B326E9A"/>
    <w:rsid w:val="5B9F0049"/>
    <w:rsid w:val="5C6349CB"/>
    <w:rsid w:val="5C6E846B"/>
    <w:rsid w:val="5D5C5266"/>
    <w:rsid w:val="5DC33BEB"/>
    <w:rsid w:val="5E1D69C0"/>
    <w:rsid w:val="5E4B0B6D"/>
    <w:rsid w:val="5ECD64B4"/>
    <w:rsid w:val="5F15FB0A"/>
    <w:rsid w:val="5F4DBD5D"/>
    <w:rsid w:val="5F6EDDDB"/>
    <w:rsid w:val="60619921"/>
    <w:rsid w:val="60AD807C"/>
    <w:rsid w:val="60E85ED6"/>
    <w:rsid w:val="60F4C33D"/>
    <w:rsid w:val="612D20D5"/>
    <w:rsid w:val="613899C7"/>
    <w:rsid w:val="613A837A"/>
    <w:rsid w:val="61CA5A3E"/>
    <w:rsid w:val="61F3398F"/>
    <w:rsid w:val="62050576"/>
    <w:rsid w:val="62F22894"/>
    <w:rsid w:val="633C0CE6"/>
    <w:rsid w:val="640859BF"/>
    <w:rsid w:val="64487D54"/>
    <w:rsid w:val="65794AFA"/>
    <w:rsid w:val="658447B0"/>
    <w:rsid w:val="676A1E31"/>
    <w:rsid w:val="679DB3EC"/>
    <w:rsid w:val="67B239EA"/>
    <w:rsid w:val="67C3DE34"/>
    <w:rsid w:val="68686931"/>
    <w:rsid w:val="687747A2"/>
    <w:rsid w:val="6911E843"/>
    <w:rsid w:val="6B1835EA"/>
    <w:rsid w:val="6B38918A"/>
    <w:rsid w:val="6B88C686"/>
    <w:rsid w:val="6BFD7DDC"/>
    <w:rsid w:val="6C227C67"/>
    <w:rsid w:val="6C22F221"/>
    <w:rsid w:val="6CD461EB"/>
    <w:rsid w:val="6E1E3181"/>
    <w:rsid w:val="6E3EAE68"/>
    <w:rsid w:val="6EC618AB"/>
    <w:rsid w:val="6F52CFD0"/>
    <w:rsid w:val="7040C797"/>
    <w:rsid w:val="7051E384"/>
    <w:rsid w:val="7053A58B"/>
    <w:rsid w:val="70A4DB30"/>
    <w:rsid w:val="70FF0655"/>
    <w:rsid w:val="7142D104"/>
    <w:rsid w:val="7183FCE1"/>
    <w:rsid w:val="71D4789C"/>
    <w:rsid w:val="729B9601"/>
    <w:rsid w:val="72B26FE1"/>
    <w:rsid w:val="73697539"/>
    <w:rsid w:val="7377A945"/>
    <w:rsid w:val="73D626B2"/>
    <w:rsid w:val="74919437"/>
    <w:rsid w:val="74BB43A6"/>
    <w:rsid w:val="75C8D848"/>
    <w:rsid w:val="75D336C3"/>
    <w:rsid w:val="75EC5F20"/>
    <w:rsid w:val="760C665B"/>
    <w:rsid w:val="767B4431"/>
    <w:rsid w:val="767C6EDE"/>
    <w:rsid w:val="76CEA05B"/>
    <w:rsid w:val="77F7D2C5"/>
    <w:rsid w:val="781F0218"/>
    <w:rsid w:val="7865EF8D"/>
    <w:rsid w:val="794C6065"/>
    <w:rsid w:val="79A451AB"/>
    <w:rsid w:val="79F91607"/>
    <w:rsid w:val="7A6FBAEA"/>
    <w:rsid w:val="7A9BE765"/>
    <w:rsid w:val="7AF4B908"/>
    <w:rsid w:val="7B56A2DA"/>
    <w:rsid w:val="7B602890"/>
    <w:rsid w:val="7C203AAD"/>
    <w:rsid w:val="7D1A036B"/>
    <w:rsid w:val="7D809C32"/>
    <w:rsid w:val="7DDC2EAD"/>
    <w:rsid w:val="7DFC04FA"/>
    <w:rsid w:val="7E2C22D5"/>
    <w:rsid w:val="7E95AB86"/>
    <w:rsid w:val="7F62F698"/>
    <w:rsid w:val="7F630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E1A7"/>
  <w15:chartTrackingRefBased/>
  <w15:docId w15:val="{31CAFAAE-9D99-4862-9C3A-1CBEEE2BD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D30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DC"/>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0474ED"/>
    <w:rPr>
      <w:color w:val="605E5C"/>
      <w:shd w:val="clear" w:color="auto" w:fill="E1DFDD"/>
    </w:rPr>
  </w:style>
  <w:style w:type="character" w:customStyle="1" w:styleId="Heading3Char">
    <w:name w:val="Heading 3 Char"/>
    <w:basedOn w:val="DefaultParagraphFont"/>
    <w:link w:val="Heading3"/>
    <w:uiPriority w:val="9"/>
    <w:rsid w:val="007D30C9"/>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71112E"/>
    <w:pPr>
      <w:spacing w:after="0" w:line="240" w:lineRule="auto"/>
    </w:pPr>
  </w:style>
  <w:style w:type="paragraph" w:styleId="BalloonText">
    <w:name w:val="Balloon Text"/>
    <w:basedOn w:val="Normal"/>
    <w:link w:val="BalloonTextChar"/>
    <w:uiPriority w:val="99"/>
    <w:semiHidden/>
    <w:unhideWhenUsed/>
    <w:rsid w:val="00711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1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7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michau96/are-popular-movies-good?select=movies.csv"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www.kaggle.com/deepak525/investigate-tmdb-movie-dataset?select=tmdb_movies_data.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B286D26723434AA11C5CFE52885986" ma:contentTypeVersion="4" ma:contentTypeDescription="Create a new document." ma:contentTypeScope="" ma:versionID="2df8c21e8a64061ccf979e24ca9e134a">
  <xsd:schema xmlns:xsd="http://www.w3.org/2001/XMLSchema" xmlns:xs="http://www.w3.org/2001/XMLSchema" xmlns:p="http://schemas.microsoft.com/office/2006/metadata/properties" xmlns:ns2="2e43f15d-f610-43c4-8079-b5c33253be4f" targetNamespace="http://schemas.microsoft.com/office/2006/metadata/properties" ma:root="true" ma:fieldsID="fbd7cd00e7c0ffb582c4e4a8c3502755" ns2:_="">
    <xsd:import namespace="2e43f15d-f610-43c4-8079-b5c33253be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3f15d-f610-43c4-8079-b5c33253be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467C08-D1F4-42C5-851B-536BD9C8DBD2}">
  <ds:schemaRefs>
    <ds:schemaRef ds:uri="http://schemas.microsoft.com/sharepoint/v3/contenttype/forms"/>
  </ds:schemaRefs>
</ds:datastoreItem>
</file>

<file path=customXml/itemProps2.xml><?xml version="1.0" encoding="utf-8"?>
<ds:datastoreItem xmlns:ds="http://schemas.openxmlformats.org/officeDocument/2006/customXml" ds:itemID="{456EE229-B1D1-4400-8883-5026E3EE65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907ED2-2C4A-4CF6-8A4F-D1FF771DA0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3f15d-f610-43c4-8079-b5c33253b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Pages>
  <Words>927</Words>
  <Characters>5289</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Links>
    <vt:vector size="12" baseType="variant">
      <vt:variant>
        <vt:i4>720902</vt:i4>
      </vt:variant>
      <vt:variant>
        <vt:i4>3</vt:i4>
      </vt:variant>
      <vt:variant>
        <vt:i4>0</vt:i4>
      </vt:variant>
      <vt:variant>
        <vt:i4>5</vt:i4>
      </vt:variant>
      <vt:variant>
        <vt:lpwstr>https://www.kaggle.com/deepak525/investigate-tmdb-movie-dataset?select=tmdb_movies_data.csv</vt:lpwstr>
      </vt:variant>
      <vt:variant>
        <vt:lpwstr/>
      </vt:variant>
      <vt:variant>
        <vt:i4>4194329</vt:i4>
      </vt:variant>
      <vt:variant>
        <vt:i4>0</vt:i4>
      </vt:variant>
      <vt:variant>
        <vt:i4>0</vt:i4>
      </vt:variant>
      <vt:variant>
        <vt:i4>5</vt:i4>
      </vt:variant>
      <vt:variant>
        <vt:lpwstr>https://www.kaggle.com/michau96/are-popular-movies-good?select=movies.csv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dc:creator>
  <cp:keywords/>
  <dc:description/>
  <cp:lastModifiedBy>Caitlin McOsker</cp:lastModifiedBy>
  <cp:revision>199</cp:revision>
  <dcterms:created xsi:type="dcterms:W3CDTF">2020-04-17T23:52:00Z</dcterms:created>
  <dcterms:modified xsi:type="dcterms:W3CDTF">2020-12-13T01:54:00Z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0x01010066B286D26723434AA11C5CFE52885986</vt:lpwstr>
  </property>
</Properties>
</file>