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06592A" w:rsidR="00C66435" w:rsidRDefault="00000000" w14:paraId="0EF958C0" w14:textId="77777777">
      <w:pPr>
        <w:pStyle w:val="Ttulo1"/>
        <w:rPr>
          <w:sz w:val="32"/>
          <w:szCs w:val="32"/>
        </w:rPr>
      </w:pPr>
      <w:r w:rsidRPr="0006592A">
        <w:rPr>
          <w:sz w:val="32"/>
          <w:szCs w:val="32"/>
        </w:rPr>
        <w:t>Passo a Passo – Cadastro de Item no Ativo Imobilizado (Bluesoft)</w:t>
      </w:r>
    </w:p>
    <w:p w:rsidRPr="0006592A" w:rsidR="00C66435" w:rsidRDefault="00000000" w14:paraId="0ECE86BC" w14:textId="77777777">
      <w:pPr>
        <w:pStyle w:val="Ttulo2"/>
      </w:pPr>
      <w:r w:rsidRPr="0006592A">
        <w:t>1. Acesse o Menu de Cadastro de Ativo</w:t>
      </w:r>
    </w:p>
    <w:p w:rsidRPr="0006592A" w:rsidR="00C66435" w:rsidRDefault="00000000" w14:paraId="24138AA1" w14:textId="77777777">
      <w:r w:rsidRPr="0006592A">
        <w:t>Vá em: Patrimônio &gt; Cadastros &gt; Árvore de Patrimônio.</w:t>
      </w:r>
    </w:p>
    <w:p w:rsidRPr="0006592A" w:rsidR="006B1364" w:rsidRDefault="006B1364" w14:paraId="19AC6168" w14:textId="7B0722A6">
      <w:r w:rsidRPr="0006592A">
        <w:rPr>
          <w:noProof/>
        </w:rPr>
        <w:drawing>
          <wp:inline distT="0" distB="0" distL="0" distR="0" wp14:anchorId="1D8FB1C2" wp14:editId="4B1FBF7A">
            <wp:extent cx="2274506" cy="2609850"/>
            <wp:effectExtent l="0" t="0" r="0" b="0"/>
            <wp:docPr id="459020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0273" name="Imagem 4590202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502" cy="2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592A" w:rsidR="00C66435" w:rsidRDefault="00000000" w14:paraId="1CB9FC09" w14:textId="6790AE77">
      <w:pPr>
        <w:pStyle w:val="Ttulo2"/>
      </w:pPr>
      <w:r w:rsidRPr="0006592A">
        <w:t>2. Navegue pela Árvore</w:t>
      </w:r>
      <w:r w:rsidRPr="0006592A" w:rsidR="006B1364">
        <w:t xml:space="preserve"> de Patrimônio</w:t>
      </w:r>
    </w:p>
    <w:p w:rsidRPr="0006592A" w:rsidR="00F16AAA" w:rsidRDefault="00000000" w14:paraId="1E362F4F" w14:textId="1FC1B7B4">
      <w:r w:rsidRPr="0006592A">
        <w:t>A tela exibirá a estrutura dos grupos e subgrupos de ativos. Encontre o grupo onde deseja cadastrar o novo item</w:t>
      </w:r>
      <w:r w:rsidRPr="0006592A" w:rsidR="00307133">
        <w:t xml:space="preserve">. </w:t>
      </w:r>
    </w:p>
    <w:p w:rsidRPr="0006592A" w:rsidR="00F16AAA" w:rsidRDefault="00307133" w14:paraId="66AAB20D" w14:textId="13C59B90">
      <w:r w:rsidRPr="0006592A">
        <w:t xml:space="preserve">O grupo deve estar relacionado com a conta contábil </w:t>
      </w:r>
      <w:r w:rsidRPr="0006592A" w:rsidR="00F16AAA">
        <w:t>que o item será contabilizado</w:t>
      </w:r>
      <w:r w:rsidRPr="0006592A">
        <w:t xml:space="preserve"> (ex: </w:t>
      </w:r>
      <w:r w:rsidRPr="0006592A" w:rsidR="00F16AAA">
        <w:t>Se o item for dar entrada na conta contábil “1.02.002.0001.00002 - Maquinas e Equipamentos”, deve ser alocado no grupo “Maquinas e Equipamentos”).</w:t>
      </w:r>
    </w:p>
    <w:p w:rsidRPr="0006592A" w:rsidR="00F16AAA" w:rsidRDefault="00F16AAA" w14:paraId="1C8768B9" w14:textId="76EC69FB">
      <w:r w:rsidRPr="0006592A">
        <w:rPr>
          <w:noProof/>
        </w:rPr>
        <w:drawing>
          <wp:inline distT="0" distB="0" distL="0" distR="0" wp14:anchorId="57A7310F" wp14:editId="683958DC">
            <wp:extent cx="2609215" cy="2753599"/>
            <wp:effectExtent l="0" t="0" r="635" b="8890"/>
            <wp:docPr id="361551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1948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074" cy="27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592A" w:rsidR="00F16AAA" w:rsidRDefault="004534EB" w14:paraId="23012B43" w14:textId="59FBE86D">
      <w:r w:rsidRPr="0006592A">
        <w:lastRenderedPageBreak/>
        <w:t>Selecione o subgrupo que melhor se enquadre com o item</w:t>
      </w:r>
      <w:r w:rsidR="00D0257F">
        <w:t xml:space="preserve"> (Ex</w:t>
      </w:r>
      <w:r w:rsidRPr="0006592A">
        <w:t>:</w:t>
      </w:r>
      <w:r w:rsidR="00D0257F">
        <w:t xml:space="preserve"> Se o item for uma balança, alocar no subgrupo “BALANCAS”)</w:t>
      </w:r>
    </w:p>
    <w:p w:rsidR="00D0257F" w:rsidRDefault="004534EB" w14:paraId="02E553D0" w14:textId="3B77C8B9">
      <w:r w:rsidRPr="0006592A">
        <w:rPr>
          <w:noProof/>
        </w:rPr>
        <w:drawing>
          <wp:inline distT="0" distB="0" distL="0" distR="0" wp14:anchorId="0EA5A71F" wp14:editId="08BF090D">
            <wp:extent cx="3463129" cy="3120386"/>
            <wp:effectExtent l="0" t="0" r="4445" b="4445"/>
            <wp:docPr id="394223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23453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29" cy="31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7F" w:rsidRDefault="00D0257F" w14:paraId="7AAE6303" w14:textId="40EC11E8">
      <w:r>
        <w:t>Obs.: Para notas de serviço, procurar subgrupo “SERVIÇOS”</w:t>
      </w:r>
    </w:p>
    <w:p w:rsidR="00D0257F" w:rsidRDefault="00D0257F" w14:paraId="7CB2D338" w14:textId="77777777"/>
    <w:p w:rsidRPr="0006592A" w:rsidR="00D0257F" w:rsidRDefault="00D0257F" w14:paraId="562CAEB6" w14:textId="33116AA4">
      <w:r>
        <w:t>Clique no nome do subgrupo e ao lado irá aparecer a seguinte tela:</w:t>
      </w:r>
    </w:p>
    <w:p w:rsidRPr="0006592A" w:rsidR="004534EB" w:rsidRDefault="004534EB" w14:paraId="365803D0" w14:textId="651DED9B">
      <w:r w:rsidRPr="0006592A">
        <w:rPr>
          <w:noProof/>
        </w:rPr>
        <w:drawing>
          <wp:inline distT="0" distB="0" distL="0" distR="0" wp14:anchorId="48313D2F" wp14:editId="1E2AA9EF">
            <wp:extent cx="4646043" cy="2990850"/>
            <wp:effectExtent l="0" t="0" r="2540" b="0"/>
            <wp:docPr id="91962666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662" name="Image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340" cy="30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592A" w:rsidR="00F16AAA" w:rsidRDefault="00D0257F" w14:paraId="5A8DD7A6" w14:textId="29DB172E">
      <w:r>
        <w:t>Clique no nome do “Produto” que melhor se enquadre com o item que deseja cadastrar e irá abrir a tela de cadastro de patrimônio:</w:t>
      </w:r>
    </w:p>
    <w:p w:rsidRPr="0006592A" w:rsidR="00C66435" w:rsidRDefault="00000000" w14:paraId="68FE87F3" w14:textId="07B26A00">
      <w:pPr>
        <w:pStyle w:val="Ttulo2"/>
      </w:pPr>
      <w:r w:rsidRPr="0006592A">
        <w:lastRenderedPageBreak/>
        <w:t xml:space="preserve">3. </w:t>
      </w:r>
      <w:r w:rsidRPr="0006592A" w:rsidR="004534EB">
        <w:t>Criando um</w:t>
      </w:r>
      <w:r w:rsidRPr="0006592A">
        <w:t xml:space="preserve"> “Novo Item”</w:t>
      </w:r>
    </w:p>
    <w:p w:rsidRPr="0006592A" w:rsidR="00C66435" w:rsidRDefault="00000000" w14:paraId="07B261DA" w14:textId="652DFBF6">
      <w:r w:rsidRPr="0006592A">
        <w:t xml:space="preserve">Com o </w:t>
      </w:r>
      <w:r w:rsidRPr="0006592A" w:rsidR="004534EB">
        <w:t>subgrupo e produto</w:t>
      </w:r>
      <w:r w:rsidRPr="0006592A">
        <w:t xml:space="preserve"> correto selecionado, clique em “</w:t>
      </w:r>
      <w:r w:rsidRPr="0006592A" w:rsidR="004534EB">
        <w:t>Itens”.</w:t>
      </w:r>
    </w:p>
    <w:p w:rsidRPr="0006592A" w:rsidR="008D077B" w:rsidRDefault="008D077B" w14:paraId="24544552" w14:textId="233D5ECC">
      <w:r w:rsidRPr="0006592A">
        <w:rPr>
          <w:noProof/>
        </w:rPr>
        <w:drawing>
          <wp:inline distT="0" distB="0" distL="0" distR="0" wp14:anchorId="660DEC5B" wp14:editId="4F9BBB89">
            <wp:extent cx="5275578" cy="1133475"/>
            <wp:effectExtent l="0" t="0" r="1905" b="0"/>
            <wp:docPr id="20103483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4833" name="Imagem 201034833"/>
                    <pic:cNvPicPr/>
                  </pic:nvPicPr>
                  <pic:blipFill rotWithShape="1">
                    <a:blip r:embed="rId10"/>
                    <a:srcRect t="2203" b="65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35" cy="113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57F" w:rsidRDefault="00D0257F" w14:paraId="04BC07FE" w14:textId="77777777"/>
    <w:p w:rsidRPr="0006592A" w:rsidR="008D077B" w:rsidRDefault="008D077B" w14:paraId="3874ADBD" w14:textId="046A7FF8">
      <w:r w:rsidRPr="0006592A">
        <w:t>Selecione a loja de acordo com a nota e contabilização do item:</w:t>
      </w:r>
    </w:p>
    <w:p w:rsidR="00D0257F" w:rsidRDefault="008D077B" w14:paraId="4605BCAF" w14:textId="7A82540D">
      <w:r w:rsidRPr="0006592A">
        <w:rPr>
          <w:noProof/>
        </w:rPr>
        <w:drawing>
          <wp:inline distT="0" distB="0" distL="0" distR="0" wp14:anchorId="7031205F" wp14:editId="404D8F61">
            <wp:extent cx="4638675" cy="2488455"/>
            <wp:effectExtent l="0" t="0" r="0" b="7620"/>
            <wp:docPr id="1404048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805" name="Imagem 1404048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272" cy="25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6592A" w:rsidR="008D077B" w:rsidRDefault="008D077B" w14:paraId="730B148D" w14:textId="3C8B45E8">
      <w:r w:rsidRPr="0006592A">
        <w:t>Com a loja selecionada, clique em “+Adicionar Patrimônio”</w:t>
      </w:r>
      <w:r w:rsidR="00D0257F">
        <w:t xml:space="preserve"> que se encontra na parte inferior do painel</w:t>
      </w:r>
      <w:r w:rsidRPr="0006592A">
        <w:t>:</w:t>
      </w:r>
    </w:p>
    <w:p w:rsidRPr="0006592A" w:rsidR="004534EB" w:rsidRDefault="008D077B" w14:paraId="45E8FB06" w14:textId="3DBA9CBF">
      <w:r w:rsidRPr="0006592A">
        <w:rPr>
          <w:noProof/>
        </w:rPr>
        <w:drawing>
          <wp:inline distT="0" distB="0" distL="0" distR="0" wp14:anchorId="24D532AD" wp14:editId="141D2900">
            <wp:extent cx="5621816" cy="2609850"/>
            <wp:effectExtent l="0" t="0" r="0" b="0"/>
            <wp:docPr id="20889359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5918" name="Imagem 2088935918"/>
                    <pic:cNvPicPr/>
                  </pic:nvPicPr>
                  <pic:blipFill rotWithShape="1">
                    <a:blip r:embed="rId12"/>
                    <a:srcRect t="9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350" cy="261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6592A" w:rsidR="00C66435" w:rsidRDefault="00000000" w14:paraId="6160A33D" w14:textId="77777777">
      <w:pPr>
        <w:pStyle w:val="Ttulo2"/>
      </w:pPr>
      <w:r w:rsidRPr="0006592A">
        <w:lastRenderedPageBreak/>
        <w:t>4. Preencha os Campos do Cadastro</w:t>
      </w:r>
    </w:p>
    <w:p w:rsidR="000619BF" w:rsidRDefault="000619BF" w14:paraId="189A514B" w14:textId="77777777"/>
    <w:p w:rsidR="00442125" w:rsidRDefault="00000000" w14:paraId="410D9D73" w14:textId="3B1C2A9F">
      <w:r w:rsidRPr="0006592A">
        <w:t>Preencha atentamente os campos principais:</w:t>
      </w:r>
    </w:p>
    <w:p w:rsidRPr="0006592A" w:rsidR="00D0257F" w:rsidRDefault="00D0257F" w14:paraId="727D618A" w14:textId="77777777"/>
    <w:p w:rsidRPr="0006592A" w:rsidR="0006592A" w:rsidP="00442125" w:rsidRDefault="00442125" w14:paraId="0A1C1CEA" w14:textId="01A885F4">
      <w:pPr>
        <w:pStyle w:val="Ttulo3"/>
        <w:numPr>
          <w:ilvl w:val="0"/>
          <w:numId w:val="12"/>
        </w:numPr>
      </w:pPr>
      <w:r>
        <w:t>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42"/>
        <w:gridCol w:w="4342"/>
      </w:tblGrid>
      <w:tr w:rsidRPr="0006592A" w:rsidR="00C66435" w:rsidTr="00200E2C" w14:paraId="07CA9264" w14:textId="77777777">
        <w:trPr>
          <w:trHeight w:val="983"/>
        </w:trPr>
        <w:tc>
          <w:tcPr>
            <w:tcW w:w="4342" w:type="dxa"/>
          </w:tcPr>
          <w:p w:rsidRPr="0006592A" w:rsidR="00C66435" w:rsidRDefault="008D077B" w14:paraId="20B889E1" w14:textId="7D178845">
            <w:r w:rsidRPr="0006592A">
              <w:t>Conta contábil de ativo</w:t>
            </w:r>
          </w:p>
        </w:tc>
        <w:tc>
          <w:tcPr>
            <w:tcW w:w="4342" w:type="dxa"/>
          </w:tcPr>
          <w:p w:rsidRPr="0006592A" w:rsidR="00C66435" w:rsidRDefault="00200E2C" w14:paraId="628E4A70" w14:textId="58F1CCDB">
            <w:r>
              <w:t>Conta onde o ativo será contabilizado (ex: 1.02.002.0001.00002 – Maquinas e Equipamentos)</w:t>
            </w:r>
          </w:p>
        </w:tc>
      </w:tr>
      <w:tr w:rsidRPr="0006592A" w:rsidR="00C66435" w:rsidTr="00200E2C" w14:paraId="26163FC0" w14:textId="77777777">
        <w:trPr>
          <w:trHeight w:val="1834"/>
        </w:trPr>
        <w:tc>
          <w:tcPr>
            <w:tcW w:w="4342" w:type="dxa"/>
          </w:tcPr>
          <w:p w:rsidRPr="0006592A" w:rsidR="00C66435" w:rsidRDefault="00000000" w14:paraId="015EC8CB" w14:textId="5037ABC3">
            <w:r w:rsidRPr="0006592A">
              <w:t>C</w:t>
            </w:r>
            <w:r w:rsidRPr="0006592A" w:rsidR="008D077B">
              <w:t>onta contábil de Depreciação</w:t>
            </w:r>
          </w:p>
        </w:tc>
        <w:tc>
          <w:tcPr>
            <w:tcW w:w="4342" w:type="dxa"/>
          </w:tcPr>
          <w:p w:rsidRPr="0006592A" w:rsidR="00C66435" w:rsidRDefault="0006592A" w14:paraId="2C49CBA5" w14:textId="46B1BD6B">
            <w:r w:rsidRPr="0006592A">
              <w:t xml:space="preserve">Verificar se está na conta de depreciação correspondente ao do ativo (ex: Se a anterior é em Máquinas e Equipamentos, essa deve ser “Depreciação acumulada Maquinas e Equipamentos”) </w:t>
            </w:r>
            <w:r w:rsidRPr="0006592A">
              <w:rPr>
                <w:b/>
                <w:bCs/>
              </w:rPr>
              <w:t>– Início da conta sempre com o número 1</w:t>
            </w:r>
            <w:r w:rsidRPr="0006592A">
              <w:t>.</w:t>
            </w:r>
          </w:p>
        </w:tc>
      </w:tr>
      <w:tr w:rsidRPr="0006592A" w:rsidR="00C66435" w:rsidTr="00200E2C" w14:paraId="79A20441" w14:textId="77777777">
        <w:trPr>
          <w:trHeight w:val="980"/>
        </w:trPr>
        <w:tc>
          <w:tcPr>
            <w:tcW w:w="4342" w:type="dxa"/>
          </w:tcPr>
          <w:p w:rsidRPr="0006592A" w:rsidR="00C66435" w:rsidRDefault="0006592A" w14:paraId="3E9880AE" w14:textId="55F2D2B6">
            <w:r w:rsidRPr="0006592A">
              <w:t>Conta de despesa para Depreciação</w:t>
            </w:r>
          </w:p>
        </w:tc>
        <w:tc>
          <w:tcPr>
            <w:tcW w:w="4342" w:type="dxa"/>
          </w:tcPr>
          <w:p w:rsidRPr="0006592A" w:rsidR="00C66435" w:rsidRDefault="0006592A" w14:paraId="7B8D5FD2" w14:textId="37640852">
            <w:r w:rsidRPr="0006592A">
              <w:t xml:space="preserve">Verificar se está na conta de depreciação correspondente ao do ativo – </w:t>
            </w:r>
            <w:r w:rsidRPr="0006592A">
              <w:rPr>
                <w:b/>
                <w:bCs/>
              </w:rPr>
              <w:t>Início da conta sempre com o número 4</w:t>
            </w:r>
            <w:r w:rsidRPr="0006592A">
              <w:t>.</w:t>
            </w:r>
          </w:p>
        </w:tc>
      </w:tr>
      <w:tr w:rsidRPr="0006592A" w:rsidR="00C66435" w:rsidTr="00200E2C" w14:paraId="758F1CA7" w14:textId="77777777">
        <w:trPr>
          <w:trHeight w:val="1264"/>
        </w:trPr>
        <w:tc>
          <w:tcPr>
            <w:tcW w:w="4342" w:type="dxa"/>
          </w:tcPr>
          <w:p w:rsidRPr="0006592A" w:rsidR="00C66435" w:rsidRDefault="0006592A" w14:paraId="578A3350" w14:textId="28B4ACA0">
            <w:r>
              <w:t>Descrição da função do bem</w:t>
            </w:r>
          </w:p>
        </w:tc>
        <w:tc>
          <w:tcPr>
            <w:tcW w:w="4342" w:type="dxa"/>
          </w:tcPr>
          <w:p w:rsidRPr="0006592A" w:rsidR="00200E2C" w:rsidRDefault="0006592A" w14:paraId="6BDF6E15" w14:textId="018D9E53">
            <w:r>
              <w:t>Informar o nome do produto correspondente na nota – Se for nota de serviço, informar nome do fornecedor e número da nota fiscal.</w:t>
            </w:r>
          </w:p>
        </w:tc>
      </w:tr>
      <w:tr w:rsidRPr="0006592A" w:rsidR="00200E2C" w:rsidTr="00200E2C" w14:paraId="1AEA12C6" w14:textId="77777777">
        <w:trPr>
          <w:trHeight w:val="790"/>
        </w:trPr>
        <w:tc>
          <w:tcPr>
            <w:tcW w:w="4342" w:type="dxa"/>
          </w:tcPr>
          <w:p w:rsidR="00200E2C" w:rsidRDefault="00200E2C" w14:paraId="55316D88" w14:textId="3B3E3F83">
            <w:r>
              <w:t>Centro de custo</w:t>
            </w:r>
          </w:p>
        </w:tc>
        <w:tc>
          <w:tcPr>
            <w:tcW w:w="4342" w:type="dxa"/>
          </w:tcPr>
          <w:p w:rsidR="00200E2C" w:rsidRDefault="00200E2C" w14:paraId="6443DFB5" w14:textId="1EB06202">
            <w:r>
              <w:t>Selecione o centro de custo corresponde a loja selecionada</w:t>
            </w:r>
          </w:p>
        </w:tc>
      </w:tr>
      <w:tr w:rsidRPr="0006592A" w:rsidR="00200E2C" w:rsidTr="00200E2C" w14:paraId="531347D7" w14:textId="77777777">
        <w:trPr>
          <w:trHeight w:val="470"/>
        </w:trPr>
        <w:tc>
          <w:tcPr>
            <w:tcW w:w="4342" w:type="dxa"/>
          </w:tcPr>
          <w:p w:rsidR="00200E2C" w:rsidRDefault="00200E2C" w14:paraId="2D4164F8" w14:textId="4DE5BEA3">
            <w:r>
              <w:t>Estado</w:t>
            </w:r>
          </w:p>
        </w:tc>
        <w:tc>
          <w:tcPr>
            <w:tcW w:w="4342" w:type="dxa"/>
          </w:tcPr>
          <w:p w:rsidR="00200E2C" w:rsidRDefault="00200E2C" w14:paraId="40CB51F0" w14:textId="52748C1E">
            <w:r>
              <w:t>Selecione “SP”</w:t>
            </w:r>
          </w:p>
        </w:tc>
      </w:tr>
      <w:tr w:rsidRPr="0006592A" w:rsidR="00200E2C" w:rsidTr="00200E2C" w14:paraId="3CB700FA" w14:textId="77777777">
        <w:trPr>
          <w:trHeight w:val="511"/>
        </w:trPr>
        <w:tc>
          <w:tcPr>
            <w:tcW w:w="4342" w:type="dxa"/>
          </w:tcPr>
          <w:p w:rsidR="00200E2C" w:rsidRDefault="00200E2C" w14:paraId="3EDFFBDA" w14:textId="5C113CB0">
            <w:r>
              <w:t>Localização do Item</w:t>
            </w:r>
          </w:p>
        </w:tc>
        <w:tc>
          <w:tcPr>
            <w:tcW w:w="4342" w:type="dxa"/>
          </w:tcPr>
          <w:p w:rsidR="00200E2C" w:rsidRDefault="00200E2C" w14:paraId="31CDBC21" w14:textId="751EC515">
            <w:r>
              <w:t>Selecione “LOJA”</w:t>
            </w:r>
          </w:p>
        </w:tc>
      </w:tr>
      <w:tr w:rsidRPr="0006592A" w:rsidR="00C66435" w:rsidTr="00442125" w14:paraId="5D1D54A4" w14:textId="77777777">
        <w:trPr>
          <w:trHeight w:val="457"/>
        </w:trPr>
        <w:tc>
          <w:tcPr>
            <w:tcW w:w="4342" w:type="dxa"/>
          </w:tcPr>
          <w:p w:rsidRPr="0006592A" w:rsidR="00C66435" w:rsidRDefault="00000000" w14:paraId="0E4B2AC8" w14:textId="77777777">
            <w:r w:rsidRPr="0006592A">
              <w:t>Data de Aquisição</w:t>
            </w:r>
          </w:p>
        </w:tc>
        <w:tc>
          <w:tcPr>
            <w:tcW w:w="4342" w:type="dxa"/>
          </w:tcPr>
          <w:p w:rsidRPr="0006592A" w:rsidR="00C66435" w:rsidRDefault="00000000" w14:paraId="74B4F4B9" w14:textId="77777777">
            <w:r w:rsidRPr="0006592A">
              <w:t>Data da compra ou da nota fiscal.</w:t>
            </w:r>
          </w:p>
        </w:tc>
      </w:tr>
      <w:tr w:rsidRPr="0006592A" w:rsidR="00C66435" w:rsidTr="00442125" w14:paraId="5CF142B5" w14:textId="77777777">
        <w:trPr>
          <w:trHeight w:val="421"/>
        </w:trPr>
        <w:tc>
          <w:tcPr>
            <w:tcW w:w="4342" w:type="dxa"/>
          </w:tcPr>
          <w:p w:rsidRPr="0006592A" w:rsidR="00C66435" w:rsidRDefault="00000000" w14:paraId="49450619" w14:textId="77777777">
            <w:r w:rsidRPr="0006592A">
              <w:t>Valor de Aquisição</w:t>
            </w:r>
          </w:p>
        </w:tc>
        <w:tc>
          <w:tcPr>
            <w:tcW w:w="4342" w:type="dxa"/>
          </w:tcPr>
          <w:p w:rsidRPr="0006592A" w:rsidR="00C66435" w:rsidRDefault="00000000" w14:paraId="7807C3D9" w14:textId="0E961527">
            <w:r w:rsidRPr="0006592A">
              <w:t>Valor total do bem ou serviço.</w:t>
            </w:r>
          </w:p>
        </w:tc>
      </w:tr>
      <w:tr w:rsidRPr="0006592A" w:rsidR="00C66435" w:rsidTr="00442125" w14:paraId="11BA9522" w14:textId="77777777">
        <w:trPr>
          <w:trHeight w:val="413"/>
        </w:trPr>
        <w:tc>
          <w:tcPr>
            <w:tcW w:w="4342" w:type="dxa"/>
          </w:tcPr>
          <w:p w:rsidRPr="0006592A" w:rsidR="00C66435" w:rsidRDefault="0006592A" w14:paraId="2E9902BB" w14:textId="5333EA13">
            <w:r>
              <w:t>Valor Atual Fiscal</w:t>
            </w:r>
          </w:p>
        </w:tc>
        <w:tc>
          <w:tcPr>
            <w:tcW w:w="4342" w:type="dxa"/>
          </w:tcPr>
          <w:p w:rsidRPr="0006592A" w:rsidR="00C66435" w:rsidRDefault="0006592A" w14:paraId="3F0A85C4" w14:textId="06A6E8F2">
            <w:r w:rsidRPr="0006592A">
              <w:t>Valor total do bem ou serviço.</w:t>
            </w:r>
          </w:p>
        </w:tc>
      </w:tr>
      <w:tr w:rsidRPr="0006592A" w:rsidR="00C66435" w:rsidTr="00442125" w14:paraId="1DD9E3D4" w14:textId="77777777">
        <w:trPr>
          <w:trHeight w:val="418"/>
        </w:trPr>
        <w:tc>
          <w:tcPr>
            <w:tcW w:w="4342" w:type="dxa"/>
          </w:tcPr>
          <w:p w:rsidRPr="0006592A" w:rsidR="00C66435" w:rsidRDefault="0006592A" w14:paraId="3DF80687" w14:textId="5C732E9D">
            <w:r>
              <w:t>Indicador do uso do patrimônio</w:t>
            </w:r>
          </w:p>
        </w:tc>
        <w:tc>
          <w:tcPr>
            <w:tcW w:w="4342" w:type="dxa"/>
          </w:tcPr>
          <w:p w:rsidRPr="0006592A" w:rsidR="00C66435" w:rsidRDefault="0006592A" w14:paraId="6F1F4653" w14:textId="5845958C">
            <w:r>
              <w:t>Selecione “Outros”</w:t>
            </w:r>
          </w:p>
        </w:tc>
      </w:tr>
      <w:tr w:rsidRPr="0006592A" w:rsidR="00C66435" w:rsidTr="00442125" w14:paraId="1AE98A2F" w14:textId="77777777">
        <w:trPr>
          <w:trHeight w:val="410"/>
        </w:trPr>
        <w:tc>
          <w:tcPr>
            <w:tcW w:w="4342" w:type="dxa"/>
          </w:tcPr>
          <w:p w:rsidRPr="0006592A" w:rsidR="00C66435" w:rsidRDefault="0006592A" w14:paraId="4B05F14A" w14:textId="4BE583C2">
            <w:r>
              <w:t>Grupo do patrimônio</w:t>
            </w:r>
          </w:p>
        </w:tc>
        <w:tc>
          <w:tcPr>
            <w:tcW w:w="4342" w:type="dxa"/>
          </w:tcPr>
          <w:p w:rsidRPr="0006592A" w:rsidR="00C66435" w:rsidRDefault="0006592A" w14:paraId="3E068358" w14:textId="0A30D69B">
            <w:r>
              <w:t xml:space="preserve">Selecione o grupo correspondente </w:t>
            </w:r>
          </w:p>
        </w:tc>
      </w:tr>
    </w:tbl>
    <w:p w:rsidR="00442125" w:rsidP="00442125" w:rsidRDefault="00442125" w14:paraId="25C768BB" w14:textId="61B67B0D">
      <w:pPr>
        <w:pStyle w:val="Ttulo3"/>
        <w:numPr>
          <w:ilvl w:val="0"/>
          <w:numId w:val="12"/>
        </w:numPr>
      </w:pPr>
      <w:r>
        <w:t>Depreciação</w:t>
      </w:r>
    </w:p>
    <w:p w:rsidRPr="00375592" w:rsidR="00375592" w:rsidP="00375592" w:rsidRDefault="00375592" w14:paraId="59EE1D51" w14:textId="77777777"/>
    <w:p w:rsidR="00442125" w:rsidP="00442125" w:rsidRDefault="00442125" w14:paraId="54DE3CF0" w14:textId="77777777">
      <w:r>
        <w:t>Deixe as seguintes informações selecionadas:</w:t>
      </w:r>
    </w:p>
    <w:p w:rsidR="00442125" w:rsidP="00442125" w:rsidRDefault="00442125" w14:paraId="66887223" w14:textId="52990EEB">
      <w:r w:rsidRPr="00442125">
        <w:rPr>
          <w:noProof/>
        </w:rPr>
        <w:lastRenderedPageBreak/>
        <w:drawing>
          <wp:inline distT="0" distB="0" distL="0" distR="0" wp14:anchorId="7FD6D3BB" wp14:editId="23F3949D">
            <wp:extent cx="3640455" cy="1066800"/>
            <wp:effectExtent l="0" t="0" r="0" b="0"/>
            <wp:docPr id="1908884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4125" name=""/>
                    <pic:cNvPicPr/>
                  </pic:nvPicPr>
                  <pic:blipFill rotWithShape="1">
                    <a:blip r:embed="rId13"/>
                    <a:srcRect b="43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35" cy="107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57F" w:rsidP="00442125" w:rsidRDefault="00D0257F" w14:paraId="46C59B9E" w14:textId="77777777"/>
    <w:p w:rsidR="00442125" w:rsidP="0024061D" w:rsidRDefault="00442125" w14:paraId="61C5424A" w14:textId="2F341B6D">
      <w:pPr>
        <w:pStyle w:val="Ttulo4"/>
      </w:pPr>
      <w:r>
        <w:t>Competência inicial da depreciação:</w:t>
      </w:r>
    </w:p>
    <w:p w:rsidR="00442125" w:rsidP="00442125" w:rsidRDefault="0024061D" w14:paraId="74761848" w14:textId="18C82DA5">
      <w:r>
        <w:t>Deve corresponder ao mês de aquisição do ativo. Caso a nota chegar atrasada, de meses anteriores, inserir a competência inicial de acordo com o mês que está incluindo no sistema.</w:t>
      </w:r>
    </w:p>
    <w:p w:rsidR="0024061D" w:rsidP="00442125" w:rsidRDefault="0024061D" w14:paraId="5B38BB26" w14:textId="77777777"/>
    <w:p w:rsidR="0024061D" w:rsidP="0024061D" w:rsidRDefault="0024061D" w14:paraId="762C09E4" w14:textId="29C0464D">
      <w:pPr>
        <w:pStyle w:val="Ttulo4"/>
      </w:pPr>
      <w:r>
        <w:t>Depreciação fiscal/contábil</w:t>
      </w:r>
    </w:p>
    <w:p w:rsidR="0024061D" w:rsidP="00442125" w:rsidRDefault="0024061D" w14:paraId="020987AB" w14:textId="65A8C687">
      <w:r>
        <w:t>Sempre ativar depreciação contábil e incluir os meses de vida útil de acordo com a tabela fiscal:</w:t>
      </w:r>
    </w:p>
    <w:tbl>
      <w:tblPr>
        <w:tblW w:w="5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5"/>
        <w:gridCol w:w="2565"/>
      </w:tblGrid>
      <w:tr w:rsidRPr="00D81698" w:rsidR="00D81698" w:rsidTr="00D81698" w14:paraId="39CE20F7" w14:textId="77777777">
        <w:trPr>
          <w:trHeight w:val="300"/>
        </w:trPr>
        <w:tc>
          <w:tcPr>
            <w:tcW w:w="59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222B35"/>
            <w:noWrap/>
            <w:vAlign w:val="bottom"/>
            <w:hideMark/>
          </w:tcPr>
          <w:p w:rsidRPr="00D81698" w:rsidR="00D81698" w:rsidP="00D81698" w:rsidRDefault="00D81698" w14:paraId="0C231AF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Tabela de Depreciação</w:t>
            </w:r>
          </w:p>
        </w:tc>
      </w:tr>
      <w:tr w:rsidRPr="00D81698" w:rsidR="00D81698" w:rsidTr="00D81698" w14:paraId="0F49FB56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497B0"/>
            <w:noWrap/>
            <w:vAlign w:val="bottom"/>
            <w:hideMark/>
          </w:tcPr>
          <w:p w:rsidRPr="00D81698" w:rsidR="00D81698" w:rsidP="00D81698" w:rsidRDefault="00D81698" w14:paraId="33D3762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 de bem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8497B0"/>
            <w:noWrap/>
            <w:vAlign w:val="bottom"/>
            <w:hideMark/>
          </w:tcPr>
          <w:p w:rsidRPr="00D81698" w:rsidR="00D81698" w:rsidP="00D81698" w:rsidRDefault="00D81698" w14:paraId="5268888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Meses de vida útil</w:t>
            </w:r>
          </w:p>
        </w:tc>
      </w:tr>
      <w:tr w:rsidRPr="00D81698" w:rsidR="00D81698" w:rsidTr="00D81698" w14:paraId="140E8D6F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243BBB6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Móveis e Utensílios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2290475D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120</w:t>
            </w:r>
          </w:p>
        </w:tc>
      </w:tr>
      <w:tr w:rsidRPr="00D81698" w:rsidR="00D81698" w:rsidTr="00D81698" w14:paraId="61D50F42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0D549C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Máquinas e Equipamentos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01F9A90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120</w:t>
            </w:r>
          </w:p>
        </w:tc>
      </w:tr>
      <w:tr w:rsidRPr="00D81698" w:rsidR="00D81698" w:rsidTr="00D81698" w14:paraId="0CCBF558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45B741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Computadores e Periféricos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22680D1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60</w:t>
            </w:r>
          </w:p>
        </w:tc>
      </w:tr>
      <w:tr w:rsidRPr="00D81698" w:rsidR="00D81698" w:rsidTr="00D81698" w14:paraId="1CD17F72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078FE2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Veículos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35EB3EB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60</w:t>
            </w:r>
          </w:p>
        </w:tc>
      </w:tr>
      <w:tr w:rsidRPr="00D81698" w:rsidR="00D81698" w:rsidTr="00D81698" w14:paraId="55A2D92A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2C12FC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Instalações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6F601F6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120</w:t>
            </w:r>
          </w:p>
        </w:tc>
      </w:tr>
      <w:tr w:rsidRPr="00D81698" w:rsidR="00D81698" w:rsidTr="00D81698" w14:paraId="044F5191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6371F3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Equipamentos de Comunicação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258BEEA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120</w:t>
            </w:r>
          </w:p>
        </w:tc>
      </w:tr>
      <w:tr w:rsidRPr="00D81698" w:rsidR="00D81698" w:rsidTr="00D81698" w14:paraId="72C8CED4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71F8D36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Imóveis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71D42628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300</w:t>
            </w:r>
          </w:p>
        </w:tc>
      </w:tr>
      <w:tr w:rsidRPr="00D81698" w:rsidR="00D81698" w:rsidTr="00D81698" w14:paraId="4DA22AB6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1CB3966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Benfeitorias em Imóveis (próprios)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309E8D5E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300</w:t>
            </w:r>
          </w:p>
        </w:tc>
      </w:tr>
      <w:tr w:rsidRPr="00D81698" w:rsidR="00D81698" w:rsidTr="00D81698" w14:paraId="7ABFE534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614D60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Benfeitorias em Imóveis (alugados)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7080080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120 ou tempo de contrato</w:t>
            </w:r>
          </w:p>
        </w:tc>
      </w:tr>
      <w:tr w:rsidRPr="00D81698" w:rsidR="00D81698" w:rsidTr="00D81698" w14:paraId="668E2644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2EC8E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Terrenos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6CBE960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Não deprecia</w:t>
            </w:r>
          </w:p>
        </w:tc>
      </w:tr>
      <w:tr w:rsidRPr="00D81698" w:rsidR="00D81698" w:rsidTr="00D81698" w14:paraId="1894DD5B" w14:textId="77777777">
        <w:trPr>
          <w:trHeight w:val="300"/>
        </w:trPr>
        <w:tc>
          <w:tcPr>
            <w:tcW w:w="34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765EE0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Softwares</w:t>
            </w:r>
          </w:p>
        </w:tc>
        <w:tc>
          <w:tcPr>
            <w:tcW w:w="25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6DCE4"/>
            <w:noWrap/>
            <w:vAlign w:val="bottom"/>
            <w:hideMark/>
          </w:tcPr>
          <w:p w:rsidRPr="00D81698" w:rsidR="00D81698" w:rsidP="00D81698" w:rsidRDefault="00D81698" w14:paraId="30DC9034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D81698">
              <w:rPr>
                <w:rFonts w:ascii="Calibri" w:hAnsi="Calibri" w:eastAsia="Times New Roman" w:cs="Calibri"/>
                <w:color w:val="000000"/>
                <w:lang w:eastAsia="pt-BR"/>
              </w:rPr>
              <w:t>60</w:t>
            </w:r>
          </w:p>
        </w:tc>
      </w:tr>
    </w:tbl>
    <w:p w:rsidR="0024061D" w:rsidP="00442125" w:rsidRDefault="0024061D" w14:paraId="3308A6CA" w14:textId="77777777"/>
    <w:p w:rsidR="0024061D" w:rsidP="00442125" w:rsidRDefault="0024061D" w14:paraId="40C62E6B" w14:textId="20B2AD1B">
      <w:r>
        <w:t>Exemplo:</w:t>
      </w:r>
    </w:p>
    <w:p w:rsidR="0024061D" w:rsidP="00442125" w:rsidRDefault="0024061D" w14:paraId="1AD6BD27" w14:textId="06BBE4AA">
      <w:r>
        <w:rPr>
          <w:noProof/>
        </w:rPr>
        <w:drawing>
          <wp:inline distT="0" distB="0" distL="0" distR="0" wp14:anchorId="714014CA" wp14:editId="6BD671E1">
            <wp:extent cx="5486400" cy="741045"/>
            <wp:effectExtent l="0" t="0" r="0" b="1905"/>
            <wp:docPr id="4808068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6824" name="Imagem 4808068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98" w:rsidP="00442125" w:rsidRDefault="00D81698" w14:paraId="1B14AB17" w14:textId="77777777"/>
    <w:p w:rsidR="00D81698" w:rsidP="00442125" w:rsidRDefault="00D81698" w14:paraId="73F263A8" w14:textId="3AEC67BF">
      <w:r>
        <w:t xml:space="preserve">Obs.: </w:t>
      </w:r>
      <w:r w:rsidRPr="00D81698">
        <w:t xml:space="preserve">A benfeitoria em imóvel de </w:t>
      </w:r>
      <w:r w:rsidRPr="00D81698">
        <w:rPr>
          <w:b/>
          <w:bCs/>
        </w:rPr>
        <w:t>terceiros</w:t>
      </w:r>
      <w:r w:rsidRPr="00D81698">
        <w:t xml:space="preserve"> deve ser depreciada</w:t>
      </w:r>
      <w:r>
        <w:t xml:space="preserve"> em 120 meses ou</w:t>
      </w:r>
      <w:r w:rsidRPr="00D81698">
        <w:t xml:space="preserve"> </w:t>
      </w:r>
      <w:r w:rsidRPr="00D81698">
        <w:rPr>
          <w:b/>
          <w:bCs/>
        </w:rPr>
        <w:t>pelo prazo do contrato de locação</w:t>
      </w:r>
      <w:r>
        <w:t>, o que for menor.</w:t>
      </w:r>
    </w:p>
    <w:p w:rsidR="000619BF" w:rsidP="00442125" w:rsidRDefault="00D81698" w14:paraId="0678B745" w14:textId="77777777">
      <w:r>
        <w:lastRenderedPageBreak/>
        <w:t xml:space="preserve">Benfeitoria em imóvel próprio, desde que seja uma edificação ou instalação </w:t>
      </w:r>
      <w:r w:rsidRPr="00D81698">
        <w:rPr>
          <w:b/>
          <w:bCs/>
        </w:rPr>
        <w:t xml:space="preserve">permanente </w:t>
      </w:r>
      <w:r>
        <w:t>(Reforma estrutural, piso, telhado, divisórias fixas, etc.), deve depreciar em 300 meses.</w:t>
      </w:r>
      <w:r w:rsidR="000619BF">
        <w:t xml:space="preserve"> </w:t>
      </w:r>
    </w:p>
    <w:p w:rsidRPr="000619BF" w:rsidR="00D81698" w:rsidP="00442125" w:rsidRDefault="00D81698" w14:paraId="05442C04" w14:textId="76C88A90">
      <w:r>
        <w:t xml:space="preserve">Se o item é removível ou transferível e </w:t>
      </w:r>
      <w:r w:rsidRPr="00D81698">
        <w:rPr>
          <w:b/>
          <w:bCs/>
        </w:rPr>
        <w:t>não altera a estrutura</w:t>
      </w:r>
      <w:r>
        <w:t xml:space="preserve"> do imóvel</w:t>
      </w:r>
      <w:r w:rsidR="000619BF">
        <w:t>,</w:t>
      </w:r>
      <w:r>
        <w:t xml:space="preserve"> deve ser </w:t>
      </w:r>
      <w:r w:rsidR="000619BF">
        <w:t xml:space="preserve">classificada </w:t>
      </w:r>
      <w:r>
        <w:t xml:space="preserve">na </w:t>
      </w:r>
      <w:r w:rsidRPr="00D81698">
        <w:rPr>
          <w:b/>
          <w:bCs/>
        </w:rPr>
        <w:t>conta contábil de Instalações</w:t>
      </w:r>
      <w:r>
        <w:rPr>
          <w:b/>
          <w:bCs/>
        </w:rPr>
        <w:t>.</w:t>
      </w:r>
    </w:p>
    <w:p w:rsidR="00D81698" w:rsidP="00442125" w:rsidRDefault="00D81698" w14:paraId="4783C5C9" w14:textId="77777777"/>
    <w:p w:rsidRPr="00D81698" w:rsidR="000619BF" w:rsidP="000619BF" w:rsidRDefault="000619BF" w14:paraId="3265265B" w14:textId="0B45AFAF">
      <w:pPr>
        <w:pStyle w:val="Ttulo3"/>
        <w:numPr>
          <w:ilvl w:val="0"/>
          <w:numId w:val="12"/>
        </w:numPr>
      </w:pPr>
      <w:r>
        <w:t>Tributos</w:t>
      </w:r>
    </w:p>
    <w:p w:rsidR="00442125" w:rsidP="00442125" w:rsidRDefault="00442125" w14:paraId="0BC751F2" w14:textId="77777777"/>
    <w:p w:rsidR="000619BF" w:rsidP="00442125" w:rsidRDefault="007E42F0" w14:paraId="1BBA8ADD" w14:textId="0A76B972">
      <w:r>
        <w:t xml:space="preserve">Selecionar PIS e COFINS </w:t>
      </w:r>
      <w:r w:rsidRPr="007E42F0">
        <w:rPr>
          <w:b/>
          <w:bCs/>
        </w:rPr>
        <w:t>somente se</w:t>
      </w:r>
      <w:r>
        <w:t xml:space="preserve"> o item se classificar como </w:t>
      </w:r>
      <w:r w:rsidRPr="007E42F0">
        <w:rPr>
          <w:b/>
          <w:bCs/>
        </w:rPr>
        <w:t>“Máquinas e Equipamentos”</w:t>
      </w:r>
      <w:r>
        <w:t xml:space="preserve"> ou </w:t>
      </w:r>
      <w:r w:rsidRPr="007E42F0">
        <w:rPr>
          <w:b/>
          <w:bCs/>
        </w:rPr>
        <w:t>“Benfeitorias em Imóveis”</w:t>
      </w:r>
    </w:p>
    <w:p w:rsidR="00375592" w:rsidP="00442125" w:rsidRDefault="007E42F0" w14:paraId="5943791B" w14:textId="0C89E6A4">
      <w:r>
        <w:t>Se enquadrando nessas contas, selecionar -&gt; 50 – Trib 1,65% e 50 – Trib 7,60%</w:t>
      </w:r>
    </w:p>
    <w:p w:rsidR="007E42F0" w:rsidP="00442125" w:rsidRDefault="007E42F0" w14:paraId="1FF336C8" w14:textId="2B9A4B32">
      <w:r w:rsidRPr="007E42F0">
        <w:rPr>
          <w:noProof/>
        </w:rPr>
        <w:drawing>
          <wp:inline distT="0" distB="0" distL="0" distR="0" wp14:anchorId="16D8D110" wp14:editId="3EB11C5F">
            <wp:extent cx="4030980" cy="1571625"/>
            <wp:effectExtent l="0" t="0" r="7620" b="9525"/>
            <wp:docPr id="1160233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3265" name=""/>
                    <pic:cNvPicPr/>
                  </pic:nvPicPr>
                  <pic:blipFill rotWithShape="1">
                    <a:blip r:embed="rId15"/>
                    <a:srcRect t="4817" b="6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52" cy="157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42125" w:rsidR="000619BF" w:rsidP="00442125" w:rsidRDefault="000619BF" w14:paraId="3D3E39B7" w14:textId="77777777"/>
    <w:p w:rsidRPr="0006592A" w:rsidR="00C66435" w:rsidRDefault="00000000" w14:paraId="3F980817" w14:textId="55ECE549">
      <w:pPr>
        <w:pStyle w:val="Ttulo2"/>
      </w:pPr>
      <w:r w:rsidRPr="0006592A">
        <w:t>5. Clique em Salvar</w:t>
      </w:r>
    </w:p>
    <w:p w:rsidR="00F37076" w:rsidRDefault="00000000" w14:paraId="45D4B366" w14:textId="6113E752">
      <w:r w:rsidRPr="0006592A">
        <w:t>Após o preenchimento, clique em “Salvar” para registrar o item no sistema.</w:t>
      </w:r>
    </w:p>
    <w:p w:rsidRPr="0006592A" w:rsidR="00375592" w:rsidRDefault="00375592" w14:paraId="4059F5B7" w14:textId="77777777"/>
    <w:p w:rsidR="006D2523" w:rsidP="006D2523" w:rsidRDefault="00000000" w14:paraId="6DDB65FE" w14:textId="6752BFD0">
      <w:pPr>
        <w:pStyle w:val="Ttulo2"/>
      </w:pPr>
      <w:r w:rsidRPr="0006592A">
        <w:t>Dica Rápida:</w:t>
      </w:r>
    </w:p>
    <w:p w:rsidR="006D2523" w:rsidRDefault="006D2523" w14:paraId="42E3671B" w14:textId="3D66C618">
      <w:r>
        <w:t xml:space="preserve">Em caso de erro de lançamento ou lançamento em duplicidade, basta cancelar o lançamento do item clicando no </w:t>
      </w:r>
      <w:r w:rsidRPr="006D2523">
        <w:rPr>
          <w:b/>
          <w:bCs/>
          <w:color w:val="EE0000"/>
        </w:rPr>
        <w:t>X</w:t>
      </w:r>
      <w:r>
        <w:t xml:space="preserve"> na tela </w:t>
      </w:r>
      <w:r w:rsidR="00375592">
        <w:t xml:space="preserve">anterior </w:t>
      </w:r>
      <w:r>
        <w:t>de “Itens”:</w:t>
      </w:r>
    </w:p>
    <w:p w:rsidR="00375592" w:rsidRDefault="00375592" w14:paraId="34265B2C" w14:textId="77777777">
      <w:pPr>
        <w:rPr>
          <w:noProof/>
        </w:rPr>
      </w:pPr>
    </w:p>
    <w:p w:rsidR="00375592" w:rsidRDefault="006D2523" w14:paraId="3E846AB8" w14:textId="502BBC98">
      <w:r w:rsidRPr="006D2523">
        <w:rPr>
          <w:noProof/>
        </w:rPr>
        <w:drawing>
          <wp:inline distT="0" distB="0" distL="0" distR="0" wp14:anchorId="3D2ECC9F" wp14:editId="11785399">
            <wp:extent cx="5276850" cy="1552207"/>
            <wp:effectExtent l="0" t="0" r="0" b="0"/>
            <wp:docPr id="4532213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1327" name=""/>
                    <pic:cNvPicPr/>
                  </pic:nvPicPr>
                  <pic:blipFill rotWithShape="1">
                    <a:blip r:embed="rId16"/>
                    <a:srcRect b="11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280" cy="1573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27424" w:rsidRDefault="00D27424" w14:paraId="42DE6615" w14:textId="178F4394">
      <w:r>
        <w:lastRenderedPageBreak/>
        <w:t>Caso precisar fazer apenas uma alteração, basta clicar no “Código do Item” e irá abrir a tela de cadastro de item novamente.</w:t>
      </w:r>
    </w:p>
    <w:p w:rsidR="00D27424" w:rsidRDefault="00D27424" w14:paraId="66A1629B" w14:textId="4B77718D">
      <w:r w:rsidR="00D27424">
        <w:rPr/>
        <w:t>Faça a alteração e clique em “Salvar” para registrar a alteração no sistema.</w:t>
      </w:r>
    </w:p>
    <w:p w:rsidR="35C65AA1" w:rsidRDefault="35C65AA1" w14:paraId="5842E13D" w14:textId="05937ECE"/>
    <w:p w:rsidR="35C65AA1" w:rsidRDefault="35C65AA1" w14:paraId="3E7DC2AF" w14:textId="3637A97C"/>
    <w:p w:rsidR="130EF065" w:rsidP="35C65AA1" w:rsidRDefault="130EF065" w14:paraId="3E28479B" w14:textId="48234E78">
      <w:pPr>
        <w:rPr>
          <w:u w:val="single"/>
        </w:rPr>
      </w:pPr>
      <w:r w:rsidR="130EF065">
        <w:rPr/>
        <w:t>Emissão de NF de Venda de Ativo / consumidor Final – Tela 223</w:t>
      </w:r>
    </w:p>
    <w:p w:rsidR="130EF065" w:rsidP="35C65AA1" w:rsidRDefault="130EF065" w14:paraId="7CE25952" w14:textId="4F8E3B29">
      <w:pPr>
        <w:rPr>
          <w:u w:val="single"/>
        </w:rPr>
      </w:pPr>
      <w:r w:rsidRPr="35C65AA1" w:rsidR="130EF065">
        <w:rPr>
          <w:u w:val="single"/>
        </w:rPr>
        <w:t xml:space="preserve">A descrição do Ativo que sai na nota </w:t>
      </w:r>
    </w:p>
    <w:p w:rsidR="35C65AA1" w:rsidRDefault="35C65AA1" w14:paraId="0D5FAB91" w14:textId="7313C5B9"/>
    <w:p w:rsidR="130EF065" w:rsidRDefault="130EF065" w14:paraId="7AEBF197" w14:textId="273F1DE4">
      <w:r w:rsidR="130EF065">
        <w:drawing>
          <wp:inline wp14:editId="7A1B7553" wp14:anchorId="05633354">
            <wp:extent cx="4962525" cy="3152775"/>
            <wp:effectExtent l="0" t="0" r="0" b="0"/>
            <wp:docPr id="1320778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0778692" name=""/>
                    <pic:cNvPicPr/>
                  </pic:nvPicPr>
                  <pic:blipFill>
                    <a:blip xmlns:r="http://schemas.openxmlformats.org/officeDocument/2006/relationships" r:embed="rId1669350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65AA1" w:rsidRDefault="35C65AA1" w14:paraId="57036050" w14:textId="2A7BA6A0"/>
    <w:sectPr w:rsidR="00D27424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AEC5AE5"/>
    <w:multiLevelType w:val="hybridMultilevel"/>
    <w:tmpl w:val="D69843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23E74"/>
    <w:multiLevelType w:val="hybridMultilevel"/>
    <w:tmpl w:val="C76C22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95783"/>
    <w:multiLevelType w:val="hybridMultilevel"/>
    <w:tmpl w:val="4202D3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10012">
    <w:abstractNumId w:val="8"/>
  </w:num>
  <w:num w:numId="2" w16cid:durableId="1541744726">
    <w:abstractNumId w:val="6"/>
  </w:num>
  <w:num w:numId="3" w16cid:durableId="2110856843">
    <w:abstractNumId w:val="5"/>
  </w:num>
  <w:num w:numId="4" w16cid:durableId="741464">
    <w:abstractNumId w:val="4"/>
  </w:num>
  <w:num w:numId="5" w16cid:durableId="994531371">
    <w:abstractNumId w:val="7"/>
  </w:num>
  <w:num w:numId="6" w16cid:durableId="2117093290">
    <w:abstractNumId w:val="3"/>
  </w:num>
  <w:num w:numId="7" w16cid:durableId="748426800">
    <w:abstractNumId w:val="2"/>
  </w:num>
  <w:num w:numId="8" w16cid:durableId="711884471">
    <w:abstractNumId w:val="1"/>
  </w:num>
  <w:num w:numId="9" w16cid:durableId="1946882115">
    <w:abstractNumId w:val="0"/>
  </w:num>
  <w:num w:numId="10" w16cid:durableId="1008606061">
    <w:abstractNumId w:val="9"/>
  </w:num>
  <w:num w:numId="11" w16cid:durableId="954556888">
    <w:abstractNumId w:val="10"/>
  </w:num>
  <w:num w:numId="12" w16cid:durableId="110966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619BF"/>
    <w:rsid w:val="0006592A"/>
    <w:rsid w:val="0015074B"/>
    <w:rsid w:val="00200E2C"/>
    <w:rsid w:val="0024061D"/>
    <w:rsid w:val="00240820"/>
    <w:rsid w:val="0029639D"/>
    <w:rsid w:val="00307133"/>
    <w:rsid w:val="00326F90"/>
    <w:rsid w:val="00373441"/>
    <w:rsid w:val="00375592"/>
    <w:rsid w:val="003F2A36"/>
    <w:rsid w:val="00442125"/>
    <w:rsid w:val="004534EB"/>
    <w:rsid w:val="005630F5"/>
    <w:rsid w:val="006B1364"/>
    <w:rsid w:val="006D0FA8"/>
    <w:rsid w:val="006D2523"/>
    <w:rsid w:val="007E42F0"/>
    <w:rsid w:val="008D077B"/>
    <w:rsid w:val="00AA1D8D"/>
    <w:rsid w:val="00B47730"/>
    <w:rsid w:val="00BC0A95"/>
    <w:rsid w:val="00C66435"/>
    <w:rsid w:val="00CB0664"/>
    <w:rsid w:val="00D0257F"/>
    <w:rsid w:val="00D27424"/>
    <w:rsid w:val="00D81698"/>
    <w:rsid w:val="00F16AAA"/>
    <w:rsid w:val="00F37076"/>
    <w:rsid w:val="00FC693F"/>
    <w:rsid w:val="094A785A"/>
    <w:rsid w:val="130EF065"/>
    <w:rsid w:val="35C65AA1"/>
    <w:rsid w:val="7408C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06F361"/>
  <w14:defaultImageDpi w14:val="300"/>
  <w15:docId w15:val="{0E3E5411-FA3D-4BF1-AEA8-C2DD84F4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c.png" Id="rId1669350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Elias Cardoso Araujo</lastModifiedBy>
  <revision>12</revision>
  <dcterms:created xsi:type="dcterms:W3CDTF">2013-12-23T23:15:00.0000000Z</dcterms:created>
  <dcterms:modified xsi:type="dcterms:W3CDTF">2025-07-24T13:39:59.8996324Z</dcterms:modified>
  <category/>
</coreProperties>
</file>