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25FA" w14:textId="77777777" w:rsidR="00380152" w:rsidRPr="00B00A8F" w:rsidRDefault="00380152" w:rsidP="00380152">
      <w:pPr>
        <w:pStyle w:val="xl26"/>
        <w:pBdr>
          <w:right w:val="none" w:sz="0" w:space="0" w:color="auto"/>
        </w:pBdr>
        <w:spacing w:before="0" w:beforeAutospacing="0" w:after="0" w:afterAutospacing="0"/>
        <w:rPr>
          <w:rFonts w:eastAsia="PMingLiU"/>
          <w:color w:val="000000" w:themeColor="text1"/>
          <w:lang w:val="en-GB"/>
        </w:rPr>
      </w:pPr>
    </w:p>
    <w:p w14:paraId="1819BFCA" w14:textId="77777777" w:rsidR="00380152" w:rsidRPr="00B00A8F" w:rsidRDefault="00380152" w:rsidP="00380152">
      <w:pPr>
        <w:rPr>
          <w:color w:val="000000" w:themeColor="text1"/>
          <w:lang w:val="en-GB"/>
        </w:rPr>
      </w:pPr>
    </w:p>
    <w:p w14:paraId="2EDF654D" w14:textId="77777777" w:rsidR="00380152" w:rsidRPr="00B00A8F" w:rsidRDefault="00380152" w:rsidP="009002F8">
      <w:pPr>
        <w:jc w:val="right"/>
        <w:rPr>
          <w:color w:val="000000" w:themeColor="text1"/>
          <w:lang w:val="en-GB"/>
        </w:rPr>
      </w:pPr>
    </w:p>
    <w:p w14:paraId="25D136D5" w14:textId="77777777" w:rsidR="00380152" w:rsidRPr="00B00A8F" w:rsidRDefault="00380152" w:rsidP="00380152">
      <w:pPr>
        <w:jc w:val="center"/>
        <w:rPr>
          <w:b/>
          <w:color w:val="000000" w:themeColor="text1"/>
          <w:sz w:val="44"/>
          <w:szCs w:val="44"/>
          <w:lang w:val="en-GB"/>
        </w:rPr>
      </w:pPr>
    </w:p>
    <w:p w14:paraId="725B4849" w14:textId="77777777" w:rsidR="004A754B" w:rsidRPr="00B00A8F" w:rsidRDefault="004A754B" w:rsidP="004A754B">
      <w:pPr>
        <w:pStyle w:val="BodyText"/>
        <w:tabs>
          <w:tab w:val="left" w:pos="7830"/>
        </w:tabs>
        <w:spacing w:before="4"/>
        <w:rPr>
          <w:sz w:val="12"/>
        </w:rPr>
      </w:pPr>
    </w:p>
    <w:p w14:paraId="32F10F6F" w14:textId="77777777" w:rsidR="004A754B" w:rsidRPr="00B00A8F" w:rsidRDefault="004A754B" w:rsidP="004A754B">
      <w:pPr>
        <w:pStyle w:val="BodyText"/>
        <w:tabs>
          <w:tab w:val="left" w:pos="7830"/>
        </w:tabs>
        <w:spacing w:before="4"/>
        <w:rPr>
          <w:sz w:val="12"/>
        </w:rPr>
      </w:pPr>
    </w:p>
    <w:p w14:paraId="64E9D2FD" w14:textId="77777777" w:rsidR="004A754B" w:rsidRPr="00B00A8F" w:rsidRDefault="004A754B" w:rsidP="004A754B">
      <w:pPr>
        <w:pStyle w:val="BodyText"/>
        <w:tabs>
          <w:tab w:val="left" w:pos="7830"/>
        </w:tabs>
        <w:spacing w:before="4"/>
        <w:rPr>
          <w:sz w:val="12"/>
        </w:rPr>
      </w:pPr>
    </w:p>
    <w:p w14:paraId="7950208E" w14:textId="77777777" w:rsidR="004A754B" w:rsidRPr="00B00A8F" w:rsidRDefault="004A754B" w:rsidP="004A754B">
      <w:pPr>
        <w:pStyle w:val="BodyText"/>
        <w:tabs>
          <w:tab w:val="left" w:pos="7830"/>
        </w:tabs>
        <w:spacing w:before="4"/>
        <w:rPr>
          <w:sz w:val="12"/>
        </w:rPr>
      </w:pPr>
    </w:p>
    <w:p w14:paraId="11FDCFF7" w14:textId="77777777" w:rsidR="004A754B" w:rsidRPr="00B00A8F" w:rsidRDefault="004A754B" w:rsidP="004A754B">
      <w:pPr>
        <w:pStyle w:val="BodyText"/>
        <w:tabs>
          <w:tab w:val="left" w:pos="7830"/>
        </w:tabs>
        <w:spacing w:before="4"/>
        <w:rPr>
          <w:sz w:val="20"/>
        </w:rPr>
      </w:pPr>
    </w:p>
    <w:p w14:paraId="511FEB41" w14:textId="77777777" w:rsidR="004A754B" w:rsidRPr="00B00A8F" w:rsidRDefault="004A754B" w:rsidP="004A754B">
      <w:pPr>
        <w:pStyle w:val="BodyText"/>
        <w:tabs>
          <w:tab w:val="left" w:pos="7830"/>
        </w:tabs>
        <w:spacing w:before="4"/>
        <w:rPr>
          <w:sz w:val="20"/>
        </w:rPr>
      </w:pPr>
      <w:r w:rsidRPr="00B00A8F">
        <w:rPr>
          <w:noProof/>
          <w:sz w:val="24"/>
          <w:lang w:val="en-US" w:eastAsia="zh-TW"/>
        </w:rPr>
        <mc:AlternateContent>
          <mc:Choice Requires="wpg">
            <w:drawing>
              <wp:anchor distT="0" distB="0" distL="114300" distR="114300" simplePos="0" relativeHeight="251660288" behindDoc="1" locked="0" layoutInCell="1" allowOverlap="1" wp14:anchorId="028F9DA5" wp14:editId="7F6EB675">
                <wp:simplePos x="0" y="0"/>
                <wp:positionH relativeFrom="page">
                  <wp:posOffset>2009775</wp:posOffset>
                </wp:positionH>
                <wp:positionV relativeFrom="paragraph">
                  <wp:posOffset>91440</wp:posOffset>
                </wp:positionV>
                <wp:extent cx="4387215" cy="1270"/>
                <wp:effectExtent l="0" t="19050" r="13335" b="17780"/>
                <wp:wrapNone/>
                <wp:docPr id="167"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168"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noFill/>
                          <a:ln w="28702">
                            <a:solidFill>
                              <a:srgbClr val="92D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183FD5" id="Group 201" o:spid="_x0000_s1026" style="position:absolute;margin-left:158.25pt;margin-top:7.2pt;width:345.45pt;height:.1pt;z-index:-251656192;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" path="m,l6909,e" filled="f" strokecolor="#92d050" strokeweight="2.26pt">
                  <v:path arrowok="t" o:connecttype="custom" o:connectlocs="0,0;6909,0" o:connectangles="0,0"/>
                </v:shape>
                <w10:wrap anchorx="page"/>
              </v:group>
            </w:pict>
          </mc:Fallback>
        </mc:AlternateContent>
      </w:r>
      <w:r w:rsidRPr="00B00A8F">
        <w:rPr>
          <w:sz w:val="20"/>
        </w:rPr>
        <w:tab/>
      </w:r>
    </w:p>
    <w:p w14:paraId="5091031D" w14:textId="563573B0" w:rsidR="004A754B" w:rsidRPr="00B00A8F" w:rsidRDefault="005412F8" w:rsidP="000D603A">
      <w:pPr>
        <w:pStyle w:val="BodyText"/>
        <w:ind w:left="1701"/>
        <w:rPr>
          <w:b/>
          <w:i/>
          <w:sz w:val="20"/>
        </w:rPr>
      </w:pPr>
      <w:r>
        <w:rPr>
          <w:sz w:val="44"/>
          <w:szCs w:val="44"/>
        </w:rPr>
        <w:t>*sraa title*</w:t>
      </w:r>
    </w:p>
    <w:p w14:paraId="66315BF4" w14:textId="555A9B51" w:rsidR="004A754B" w:rsidRPr="00B00A8F" w:rsidRDefault="004A754B" w:rsidP="009002F8">
      <w:pPr>
        <w:pStyle w:val="BodyText"/>
        <w:tabs>
          <w:tab w:val="left" w:pos="6675"/>
        </w:tabs>
        <w:jc w:val="right"/>
        <w:rPr>
          <w:sz w:val="22"/>
          <w:szCs w:val="18"/>
        </w:rPr>
      </w:pPr>
      <w:r w:rsidRPr="00B00A8F">
        <w:rPr>
          <w:noProof/>
          <w:color w:val="FF0000"/>
          <w:sz w:val="24"/>
          <w:lang w:val="en-US" w:eastAsia="zh-TW"/>
        </w:rPr>
        <mc:AlternateContent>
          <mc:Choice Requires="wpg">
            <w:drawing>
              <wp:anchor distT="0" distB="0" distL="114300" distR="114300" simplePos="0" relativeHeight="251659264" behindDoc="1" locked="0" layoutInCell="1" allowOverlap="1" wp14:anchorId="320A7E7F" wp14:editId="6E91FBDF">
                <wp:simplePos x="0" y="0"/>
                <wp:positionH relativeFrom="page">
                  <wp:posOffset>1955800</wp:posOffset>
                </wp:positionH>
                <wp:positionV relativeFrom="paragraph">
                  <wp:posOffset>51435</wp:posOffset>
                </wp:positionV>
                <wp:extent cx="4387215" cy="1270"/>
                <wp:effectExtent l="0" t="0" r="0" b="0"/>
                <wp:wrapNone/>
                <wp:docPr id="32"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33"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ln>
                            <a:solidFill>
                              <a:srgbClr val="FF0000"/>
                            </a:solidFill>
                            <a:headEnd/>
                            <a:tailEnd/>
                          </a:ln>
                        </wps:spPr>
                        <wps:style>
                          <a:lnRef idx="3">
                            <a:schemeClr val="accent2"/>
                          </a:lnRef>
                          <a:fillRef idx="0">
                            <a:schemeClr val="accent2"/>
                          </a:fillRef>
                          <a:effectRef idx="2">
                            <a:schemeClr val="accent2"/>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346799" id="Group 201" o:spid="_x0000_s1026" style="position:absolute;margin-left:154pt;margin-top:4.05pt;width:345.45pt;height:.1pt;z-index:-251657216;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" path="m,l6909,e" filled="f" strokecolor="red" strokeweight="1.5pt">
                  <v:stroke joinstyle="miter"/>
                  <v:path arrowok="t" o:connecttype="custom" o:connectlocs="0,0;6909,0" o:connectangles="0,0"/>
                </v:shape>
                <w10:wrap anchorx="page"/>
              </v:group>
            </w:pict>
          </mc:Fallback>
        </mc:AlternateContent>
      </w:r>
      <w:r w:rsidRPr="00B00A8F">
        <w:rPr>
          <w:sz w:val="22"/>
          <w:szCs w:val="18"/>
        </w:rPr>
        <w:t xml:space="preserve">                               </w:t>
      </w:r>
      <w:r w:rsidRPr="00B00A8F">
        <w:rPr>
          <w:sz w:val="22"/>
          <w:szCs w:val="18"/>
        </w:rPr>
        <w:tab/>
      </w:r>
    </w:p>
    <w:p w14:paraId="0EA1997A" w14:textId="791F537D" w:rsidR="004A754B" w:rsidRPr="00B00A8F" w:rsidRDefault="004A754B" w:rsidP="004A754B">
      <w:pPr>
        <w:pStyle w:val="BodyText"/>
        <w:rPr>
          <w:b/>
          <w:bCs/>
          <w:i/>
          <w:sz w:val="20"/>
        </w:rPr>
      </w:pPr>
      <w:r w:rsidRPr="00B00A8F">
        <w:rPr>
          <w:sz w:val="22"/>
          <w:szCs w:val="18"/>
        </w:rPr>
        <w:t xml:space="preserve">                              </w:t>
      </w:r>
      <w:r w:rsidRPr="00B00A8F">
        <w:rPr>
          <w:bCs/>
          <w:sz w:val="28"/>
          <w:szCs w:val="22"/>
        </w:rPr>
        <w:t>SECURITY RISK ASSESSMENT REPORT</w:t>
      </w:r>
      <w:r w:rsidR="00436B1C" w:rsidRPr="00B00A8F">
        <w:rPr>
          <w:bCs/>
          <w:sz w:val="28"/>
          <w:szCs w:val="22"/>
        </w:rPr>
        <w:t xml:space="preserve"> (Batch 1)</w:t>
      </w:r>
    </w:p>
    <w:p w14:paraId="68899E22" w14:textId="77777777" w:rsidR="004A754B" w:rsidRPr="00B00A8F" w:rsidRDefault="004A754B" w:rsidP="004A754B">
      <w:pPr>
        <w:ind w:left="2245" w:right="-20"/>
        <w:rPr>
          <w:rFonts w:eastAsia="Times New Roman"/>
          <w:sz w:val="20"/>
          <w:szCs w:val="20"/>
        </w:rPr>
      </w:pPr>
    </w:p>
    <w:p w14:paraId="02845CC4" w14:textId="77777777" w:rsidR="004A754B" w:rsidRPr="00B00A8F" w:rsidRDefault="004A754B" w:rsidP="004A754B">
      <w:pPr>
        <w:ind w:right="-20"/>
        <w:rPr>
          <w:rFonts w:eastAsia="Times New Roman"/>
          <w:sz w:val="20"/>
          <w:szCs w:val="20"/>
        </w:rPr>
      </w:pPr>
      <w:r w:rsidRPr="00B00A8F">
        <w:rPr>
          <w:rFonts w:eastAsia="Times New Roman"/>
          <w:sz w:val="20"/>
          <w:szCs w:val="20"/>
        </w:rPr>
        <w:t xml:space="preserve">                              </w:t>
      </w:r>
    </w:p>
    <w:p w14:paraId="2AE77996" w14:textId="77777777" w:rsidR="004A754B" w:rsidRPr="00B00A8F" w:rsidRDefault="004A754B" w:rsidP="004A754B">
      <w:pPr>
        <w:ind w:right="-20"/>
        <w:rPr>
          <w:rFonts w:eastAsia="Times New Roman"/>
          <w:sz w:val="20"/>
          <w:szCs w:val="20"/>
        </w:rPr>
      </w:pPr>
    </w:p>
    <w:p w14:paraId="0D3033AF" w14:textId="77777777" w:rsidR="004A754B" w:rsidRPr="00B00A8F" w:rsidRDefault="004A754B" w:rsidP="004A754B">
      <w:pPr>
        <w:ind w:right="-20"/>
        <w:rPr>
          <w:rFonts w:eastAsia="Times New Roman"/>
          <w:sz w:val="20"/>
          <w:szCs w:val="20"/>
        </w:rPr>
      </w:pPr>
    </w:p>
    <w:p w14:paraId="0D3B6FEF" w14:textId="461227D0" w:rsidR="004A754B" w:rsidRPr="00B00A8F" w:rsidRDefault="004A754B" w:rsidP="004A754B">
      <w:pPr>
        <w:ind w:right="-20"/>
        <w:rPr>
          <w:rFonts w:eastAsia="Times New Roman"/>
          <w:b/>
          <w:bCs/>
        </w:rPr>
      </w:pPr>
      <w:r w:rsidRPr="00B00A8F">
        <w:rPr>
          <w:rFonts w:eastAsia="Times New Roman"/>
          <w:sz w:val="20"/>
          <w:szCs w:val="20"/>
        </w:rPr>
        <w:t xml:space="preserve">                                  </w:t>
      </w:r>
      <w:r w:rsidRPr="00B00A8F">
        <w:rPr>
          <w:rFonts w:eastAsia="Times New Roman"/>
          <w:b/>
          <w:bCs/>
        </w:rPr>
        <w:t xml:space="preserve">Version </w:t>
      </w:r>
      <w:r w:rsidR="00821E0D" w:rsidRPr="00B00A8F">
        <w:rPr>
          <w:rFonts w:eastAsia="Times New Roman"/>
          <w:b/>
          <w:bCs/>
        </w:rPr>
        <w:t>0.</w:t>
      </w:r>
      <w:r w:rsidR="00BD3A73">
        <w:rPr>
          <w:rFonts w:eastAsia="Times New Roman"/>
          <w:b/>
          <w:bCs/>
        </w:rPr>
        <w:t>1</w:t>
      </w:r>
    </w:p>
    <w:p w14:paraId="3C41CF82" w14:textId="2698E4DC" w:rsidR="004A754B" w:rsidRPr="00B00A8F" w:rsidRDefault="00603948" w:rsidP="004A754B">
      <w:pPr>
        <w:spacing w:line="413" w:lineRule="exact"/>
        <w:ind w:left="2127" w:right="-20" w:hanging="426"/>
        <w:rPr>
          <w:rFonts w:eastAsia="Times New Roman"/>
        </w:rPr>
      </w:pPr>
      <w:r w:rsidRPr="00B00A8F">
        <w:rPr>
          <w:rFonts w:eastAsia="Times New Roman"/>
          <w:b/>
          <w:bCs/>
        </w:rPr>
        <w:t>JUNE</w:t>
      </w:r>
      <w:r w:rsidR="004A754B" w:rsidRPr="00B00A8F">
        <w:rPr>
          <w:rFonts w:eastAsia="Times New Roman"/>
          <w:b/>
          <w:bCs/>
          <w:spacing w:val="2"/>
        </w:rPr>
        <w:t xml:space="preserve"> </w:t>
      </w:r>
      <w:r w:rsidR="004A754B" w:rsidRPr="00B00A8F">
        <w:rPr>
          <w:rFonts w:eastAsia="Times New Roman"/>
          <w:b/>
          <w:bCs/>
        </w:rPr>
        <w:t>202</w:t>
      </w:r>
      <w:r w:rsidR="00910116" w:rsidRPr="00B00A8F">
        <w:rPr>
          <w:rFonts w:eastAsia="Times New Roman"/>
          <w:b/>
          <w:bCs/>
        </w:rPr>
        <w:t>6</w:t>
      </w:r>
    </w:p>
    <w:p w14:paraId="43C28418" w14:textId="77777777" w:rsidR="004A754B" w:rsidRPr="00B00A8F" w:rsidRDefault="004A754B" w:rsidP="004A754B">
      <w:pPr>
        <w:ind w:hanging="426"/>
      </w:pPr>
    </w:p>
    <w:p w14:paraId="18526CB4" w14:textId="77777777" w:rsidR="004A754B" w:rsidRPr="00B00A8F" w:rsidRDefault="004A754B" w:rsidP="004A754B">
      <w:pPr>
        <w:ind w:hanging="426"/>
      </w:pPr>
    </w:p>
    <w:p w14:paraId="2D210305" w14:textId="77777777" w:rsidR="004A754B" w:rsidRPr="00B00A8F" w:rsidRDefault="004A754B" w:rsidP="004A754B">
      <w:pPr>
        <w:ind w:hanging="426"/>
      </w:pPr>
    </w:p>
    <w:p w14:paraId="667D912F" w14:textId="77777777" w:rsidR="004A754B" w:rsidRPr="00B00A8F" w:rsidRDefault="004A754B" w:rsidP="004A754B">
      <w:pPr>
        <w:ind w:hanging="426"/>
      </w:pPr>
    </w:p>
    <w:p w14:paraId="7A37A504" w14:textId="77777777" w:rsidR="004A754B" w:rsidRPr="00B00A8F" w:rsidRDefault="004A754B" w:rsidP="004A754B">
      <w:pPr>
        <w:pStyle w:val="covertitle"/>
        <w:ind w:firstLine="1701"/>
        <w:jc w:val="both"/>
        <w:rPr>
          <w:b w:val="0"/>
          <w:sz w:val="28"/>
          <w:szCs w:val="28"/>
        </w:rPr>
      </w:pPr>
      <w:bookmarkStart w:id="0" w:name="_Toc502944670"/>
      <w:bookmarkStart w:id="1" w:name="_Toc502944800"/>
      <w:r w:rsidRPr="00B00A8F">
        <w:rPr>
          <w:sz w:val="28"/>
        </w:rPr>
        <w:t>SunnyVision Ltd.</w:t>
      </w:r>
      <w:bookmarkEnd w:id="0"/>
      <w:bookmarkEnd w:id="1"/>
    </w:p>
    <w:p w14:paraId="43C28EB4" w14:textId="77777777" w:rsidR="004A754B" w:rsidRPr="00B00A8F" w:rsidRDefault="004A754B" w:rsidP="004A754B">
      <w:pPr>
        <w:ind w:firstLine="1701"/>
      </w:pPr>
    </w:p>
    <w:p w14:paraId="19E959CC" w14:textId="4759E82D" w:rsidR="004A754B" w:rsidRPr="00B00A8F" w:rsidRDefault="004A754B" w:rsidP="004A754B">
      <w:pPr>
        <w:pStyle w:val="covertitle"/>
        <w:tabs>
          <w:tab w:val="left" w:pos="1134"/>
        </w:tabs>
        <w:ind w:firstLine="1701"/>
        <w:jc w:val="both"/>
        <w:rPr>
          <w:sz w:val="24"/>
          <w:lang w:eastAsia="zh-TW"/>
        </w:rPr>
      </w:pPr>
      <w:r w:rsidRPr="00B00A8F">
        <w:rPr>
          <w:sz w:val="24"/>
        </w:rPr>
        <w:t>Phone:</w:t>
      </w:r>
      <w:r w:rsidR="008434BC" w:rsidRPr="00B00A8F">
        <w:rPr>
          <w:sz w:val="24"/>
        </w:rPr>
        <w:t xml:space="preserve"> </w:t>
      </w:r>
      <w:r w:rsidRPr="00B00A8F">
        <w:rPr>
          <w:sz w:val="24"/>
        </w:rPr>
        <w:t>(852) 2802 0308</w:t>
      </w:r>
    </w:p>
    <w:p w14:paraId="2826A8C0" w14:textId="0A7824B8" w:rsidR="004A754B" w:rsidRPr="00B00A8F" w:rsidRDefault="004A754B" w:rsidP="004A754B">
      <w:pPr>
        <w:pStyle w:val="covertitle"/>
        <w:tabs>
          <w:tab w:val="left" w:pos="1134"/>
        </w:tabs>
        <w:ind w:firstLine="1701"/>
        <w:jc w:val="both"/>
        <w:rPr>
          <w:sz w:val="24"/>
          <w:lang w:eastAsia="zh-TW"/>
        </w:rPr>
      </w:pPr>
      <w:bookmarkStart w:id="2" w:name="_Toc502944674"/>
      <w:bookmarkStart w:id="3" w:name="_Toc502944804"/>
      <w:r w:rsidRPr="00B00A8F">
        <w:rPr>
          <w:sz w:val="24"/>
        </w:rPr>
        <w:t xml:space="preserve">Fax:     (852) </w:t>
      </w:r>
      <w:bookmarkEnd w:id="2"/>
      <w:bookmarkEnd w:id="3"/>
      <w:r w:rsidRPr="00B00A8F">
        <w:rPr>
          <w:sz w:val="24"/>
        </w:rPr>
        <w:t>2802 0098</w:t>
      </w:r>
    </w:p>
    <w:p w14:paraId="6E2485B8" w14:textId="77777777" w:rsidR="004A754B" w:rsidRPr="00B00A8F" w:rsidRDefault="004A754B" w:rsidP="004A754B">
      <w:pPr>
        <w:pStyle w:val="covertitle"/>
        <w:ind w:left="3780" w:firstLine="1701"/>
        <w:jc w:val="both"/>
        <w:rPr>
          <w:sz w:val="24"/>
        </w:rPr>
      </w:pPr>
    </w:p>
    <w:p w14:paraId="0A2AD7FC" w14:textId="77777777" w:rsidR="004A754B" w:rsidRPr="00B00A8F" w:rsidRDefault="004A754B" w:rsidP="004A754B">
      <w:pPr>
        <w:pStyle w:val="covertitle"/>
        <w:ind w:left="1701"/>
        <w:jc w:val="both"/>
        <w:rPr>
          <w:i/>
          <w:sz w:val="28"/>
          <w:szCs w:val="22"/>
        </w:rPr>
      </w:pPr>
      <w:bookmarkStart w:id="4" w:name="_Toc502944675"/>
      <w:bookmarkStart w:id="5" w:name="_Toc502944805"/>
      <w:r w:rsidRPr="00B00A8F">
        <w:rPr>
          <w:sz w:val="28"/>
          <w:szCs w:val="22"/>
        </w:rPr>
        <w:t>www.</w:t>
      </w:r>
      <w:bookmarkEnd w:id="4"/>
      <w:bookmarkEnd w:id="5"/>
      <w:r w:rsidRPr="00B00A8F">
        <w:rPr>
          <w:sz w:val="28"/>
          <w:szCs w:val="22"/>
        </w:rPr>
        <w:t>sunnyvision.com</w:t>
      </w:r>
    </w:p>
    <w:p w14:paraId="28ACA701" w14:textId="77777777" w:rsidR="004A754B" w:rsidRPr="00B00A8F" w:rsidRDefault="004A754B" w:rsidP="004A754B">
      <w:pPr>
        <w:ind w:hanging="426"/>
        <w:jc w:val="center"/>
      </w:pPr>
    </w:p>
    <w:p w14:paraId="199E9CF0" w14:textId="77777777" w:rsidR="00380152" w:rsidRPr="00B00A8F" w:rsidRDefault="00380152" w:rsidP="00380152">
      <w:pPr>
        <w:autoSpaceDE w:val="0"/>
        <w:autoSpaceDN w:val="0"/>
        <w:adjustRightInd w:val="0"/>
        <w:rPr>
          <w:i/>
          <w:iCs/>
          <w:color w:val="000000" w:themeColor="text1"/>
          <w:sz w:val="14"/>
          <w:szCs w:val="13"/>
        </w:rPr>
      </w:pPr>
    </w:p>
    <w:p w14:paraId="74F76D10" w14:textId="77777777" w:rsidR="00380152" w:rsidRPr="00B00A8F" w:rsidRDefault="00380152" w:rsidP="00380152">
      <w:pPr>
        <w:autoSpaceDE w:val="0"/>
        <w:autoSpaceDN w:val="0"/>
        <w:adjustRightInd w:val="0"/>
        <w:rPr>
          <w:i/>
          <w:iCs/>
          <w:color w:val="000000" w:themeColor="text1"/>
          <w:sz w:val="14"/>
          <w:szCs w:val="13"/>
          <w:lang w:val="en-GB"/>
        </w:rPr>
      </w:pPr>
    </w:p>
    <w:p w14:paraId="532002C3" w14:textId="77777777" w:rsidR="00380152" w:rsidRPr="00B00A8F" w:rsidRDefault="00380152" w:rsidP="00380152">
      <w:pPr>
        <w:autoSpaceDE w:val="0"/>
        <w:autoSpaceDN w:val="0"/>
        <w:adjustRightInd w:val="0"/>
        <w:rPr>
          <w:i/>
          <w:iCs/>
          <w:color w:val="000000" w:themeColor="text1"/>
          <w:sz w:val="14"/>
          <w:szCs w:val="13"/>
          <w:lang w:val="en-GB"/>
        </w:rPr>
      </w:pPr>
    </w:p>
    <w:p w14:paraId="0E16C7BD" w14:textId="77777777" w:rsidR="00380152" w:rsidRPr="00B00A8F" w:rsidRDefault="00380152" w:rsidP="00380152">
      <w:pPr>
        <w:autoSpaceDE w:val="0"/>
        <w:autoSpaceDN w:val="0"/>
        <w:adjustRightInd w:val="0"/>
        <w:rPr>
          <w:i/>
          <w:iCs/>
          <w:color w:val="000000" w:themeColor="text1"/>
          <w:sz w:val="14"/>
          <w:szCs w:val="13"/>
          <w:lang w:val="en-GB"/>
        </w:rPr>
      </w:pPr>
    </w:p>
    <w:p w14:paraId="1AF9496C" w14:textId="77777777" w:rsidR="00380152" w:rsidRPr="00B00A8F" w:rsidRDefault="00380152" w:rsidP="00380152">
      <w:pPr>
        <w:autoSpaceDE w:val="0"/>
        <w:autoSpaceDN w:val="0"/>
        <w:adjustRightInd w:val="0"/>
        <w:rPr>
          <w:i/>
          <w:iCs/>
          <w:color w:val="000000" w:themeColor="text1"/>
          <w:sz w:val="14"/>
          <w:szCs w:val="13"/>
          <w:lang w:val="en-GB"/>
        </w:rPr>
      </w:pPr>
    </w:p>
    <w:p w14:paraId="68826AB5" w14:textId="77777777" w:rsidR="00380152" w:rsidRPr="00B00A8F" w:rsidRDefault="00380152" w:rsidP="00380152">
      <w:pPr>
        <w:autoSpaceDE w:val="0"/>
        <w:autoSpaceDN w:val="0"/>
        <w:adjustRightInd w:val="0"/>
        <w:rPr>
          <w:i/>
          <w:iCs/>
          <w:color w:val="000000" w:themeColor="text1"/>
          <w:sz w:val="14"/>
          <w:szCs w:val="13"/>
          <w:lang w:val="en-GB"/>
        </w:rPr>
      </w:pPr>
    </w:p>
    <w:p w14:paraId="6E447D9D" w14:textId="77777777" w:rsidR="00380152" w:rsidRPr="00B00A8F" w:rsidRDefault="00380152" w:rsidP="00380152">
      <w:pPr>
        <w:autoSpaceDE w:val="0"/>
        <w:autoSpaceDN w:val="0"/>
        <w:adjustRightInd w:val="0"/>
        <w:rPr>
          <w:i/>
          <w:iCs/>
          <w:color w:val="000000" w:themeColor="text1"/>
          <w:sz w:val="14"/>
          <w:szCs w:val="13"/>
          <w:lang w:val="en-GB"/>
        </w:rPr>
      </w:pPr>
    </w:p>
    <w:p w14:paraId="5493E466" w14:textId="77777777" w:rsidR="00380152" w:rsidRPr="00B00A8F" w:rsidRDefault="00380152" w:rsidP="00380152">
      <w:pPr>
        <w:autoSpaceDE w:val="0"/>
        <w:autoSpaceDN w:val="0"/>
        <w:adjustRightInd w:val="0"/>
        <w:rPr>
          <w:i/>
          <w:iCs/>
          <w:color w:val="000000" w:themeColor="text1"/>
          <w:sz w:val="14"/>
          <w:szCs w:val="13"/>
          <w:lang w:val="en-GB"/>
        </w:rPr>
      </w:pPr>
    </w:p>
    <w:p w14:paraId="48ADFA57" w14:textId="77777777" w:rsidR="00380152" w:rsidRPr="00B00A8F" w:rsidRDefault="00380152" w:rsidP="00380152">
      <w:pPr>
        <w:autoSpaceDE w:val="0"/>
        <w:autoSpaceDN w:val="0"/>
        <w:adjustRightInd w:val="0"/>
        <w:rPr>
          <w:i/>
          <w:iCs/>
          <w:color w:val="000000" w:themeColor="text1"/>
          <w:sz w:val="14"/>
          <w:szCs w:val="13"/>
          <w:lang w:val="en-GB"/>
        </w:rPr>
      </w:pPr>
    </w:p>
    <w:p w14:paraId="5569BAEA" w14:textId="77777777" w:rsidR="00380152" w:rsidRPr="00B00A8F" w:rsidRDefault="00380152" w:rsidP="00380152">
      <w:pPr>
        <w:autoSpaceDE w:val="0"/>
        <w:autoSpaceDN w:val="0"/>
        <w:adjustRightInd w:val="0"/>
        <w:rPr>
          <w:i/>
          <w:iCs/>
          <w:color w:val="000000" w:themeColor="text1"/>
          <w:sz w:val="14"/>
          <w:szCs w:val="13"/>
          <w:lang w:val="en-GB"/>
        </w:rPr>
      </w:pPr>
    </w:p>
    <w:p w14:paraId="54347EA5" w14:textId="77777777" w:rsidR="00380152" w:rsidRPr="00B00A8F" w:rsidRDefault="00380152" w:rsidP="00380152">
      <w:pPr>
        <w:autoSpaceDE w:val="0"/>
        <w:autoSpaceDN w:val="0"/>
        <w:adjustRightInd w:val="0"/>
        <w:rPr>
          <w:i/>
          <w:iCs/>
          <w:color w:val="000000" w:themeColor="text1"/>
          <w:sz w:val="14"/>
          <w:szCs w:val="13"/>
          <w:lang w:val="en-GB"/>
        </w:rPr>
      </w:pPr>
    </w:p>
    <w:p w14:paraId="7D85EF72" w14:textId="77777777" w:rsidR="00837D90" w:rsidRPr="00B00A8F" w:rsidRDefault="00837D90" w:rsidP="00380152">
      <w:pPr>
        <w:autoSpaceDE w:val="0"/>
        <w:autoSpaceDN w:val="0"/>
        <w:adjustRightInd w:val="0"/>
        <w:rPr>
          <w:i/>
          <w:iCs/>
          <w:color w:val="000000" w:themeColor="text1"/>
          <w:sz w:val="14"/>
          <w:szCs w:val="13"/>
          <w:lang w:val="en-GB"/>
        </w:rPr>
      </w:pPr>
    </w:p>
    <w:p w14:paraId="2D10C40B" w14:textId="77777777" w:rsidR="00837D90" w:rsidRPr="00B00A8F" w:rsidRDefault="00837D90" w:rsidP="00380152">
      <w:pPr>
        <w:autoSpaceDE w:val="0"/>
        <w:autoSpaceDN w:val="0"/>
        <w:adjustRightInd w:val="0"/>
        <w:rPr>
          <w:i/>
          <w:iCs/>
          <w:color w:val="000000" w:themeColor="text1"/>
          <w:sz w:val="14"/>
          <w:szCs w:val="13"/>
          <w:lang w:val="en-GB"/>
        </w:rPr>
      </w:pPr>
    </w:p>
    <w:p w14:paraId="12D02572" w14:textId="77777777" w:rsidR="00837D90" w:rsidRPr="00B00A8F" w:rsidRDefault="00837D90" w:rsidP="00380152">
      <w:pPr>
        <w:autoSpaceDE w:val="0"/>
        <w:autoSpaceDN w:val="0"/>
        <w:adjustRightInd w:val="0"/>
        <w:rPr>
          <w:i/>
          <w:iCs/>
          <w:color w:val="000000" w:themeColor="text1"/>
          <w:sz w:val="14"/>
          <w:szCs w:val="13"/>
          <w:lang w:val="en-GB"/>
        </w:rPr>
      </w:pPr>
    </w:p>
    <w:p w14:paraId="6EF85445" w14:textId="77777777" w:rsidR="00837D90" w:rsidRPr="00B00A8F" w:rsidRDefault="00837D90" w:rsidP="00380152">
      <w:pPr>
        <w:autoSpaceDE w:val="0"/>
        <w:autoSpaceDN w:val="0"/>
        <w:adjustRightInd w:val="0"/>
        <w:rPr>
          <w:i/>
          <w:iCs/>
          <w:color w:val="000000" w:themeColor="text1"/>
          <w:sz w:val="14"/>
          <w:szCs w:val="13"/>
          <w:lang w:val="en-GB"/>
        </w:rPr>
      </w:pPr>
    </w:p>
    <w:p w14:paraId="7C209BA8" w14:textId="77777777" w:rsidR="00380152" w:rsidRPr="00B00A8F" w:rsidRDefault="00380152" w:rsidP="00380152">
      <w:pPr>
        <w:spacing w:before="120" w:after="120"/>
        <w:jc w:val="both"/>
        <w:rPr>
          <w:b/>
          <w:bCs/>
          <w:color w:val="000000" w:themeColor="text1"/>
          <w:sz w:val="32"/>
          <w:szCs w:val="32"/>
          <w:lang w:val="en-GB"/>
        </w:rPr>
      </w:pPr>
    </w:p>
    <w:p w14:paraId="0A00756B" w14:textId="77777777" w:rsidR="00380152" w:rsidRPr="00B00A8F" w:rsidRDefault="00380152" w:rsidP="00380152">
      <w:pPr>
        <w:tabs>
          <w:tab w:val="left" w:pos="6199"/>
        </w:tabs>
        <w:rPr>
          <w:sz w:val="32"/>
          <w:szCs w:val="32"/>
          <w:lang w:val="en-GB"/>
        </w:rPr>
      </w:pPr>
      <w:r w:rsidRPr="00B00A8F">
        <w:rPr>
          <w:sz w:val="32"/>
          <w:szCs w:val="32"/>
          <w:lang w:val="en-GB"/>
        </w:rPr>
        <w:tab/>
      </w:r>
    </w:p>
    <w:p w14:paraId="6B794010" w14:textId="6541F453" w:rsidR="00380152" w:rsidRPr="00B00A8F" w:rsidRDefault="00380152" w:rsidP="00380152">
      <w:pPr>
        <w:spacing w:before="120" w:after="120"/>
        <w:jc w:val="center"/>
        <w:rPr>
          <w:b/>
          <w:bCs/>
          <w:color w:val="000000" w:themeColor="text1"/>
          <w:sz w:val="32"/>
          <w:szCs w:val="32"/>
          <w:lang w:val="en-GB"/>
        </w:rPr>
      </w:pPr>
      <w:bookmarkStart w:id="6" w:name="_Hlk220887896"/>
      <w:bookmarkStart w:id="7" w:name="_Toc62070072"/>
      <w:bookmarkStart w:id="8" w:name="_Ref57009390"/>
      <w:bookmarkStart w:id="9" w:name="_Ref57009168"/>
      <w:r w:rsidRPr="00B00A8F">
        <w:rPr>
          <w:b/>
          <w:bCs/>
          <w:color w:val="000000" w:themeColor="text1"/>
          <w:sz w:val="32"/>
          <w:szCs w:val="32"/>
          <w:lang w:val="en-GB"/>
        </w:rPr>
        <w:t>User Information</w:t>
      </w:r>
    </w:p>
    <w:tbl>
      <w:tblPr>
        <w:tblW w:w="8930" w:type="dxa"/>
        <w:tblInd w:w="1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43"/>
        <w:gridCol w:w="7087"/>
      </w:tblGrid>
      <w:tr w:rsidR="00B43362" w:rsidRPr="00B00A8F" w14:paraId="5ECB5812" w14:textId="77777777" w:rsidTr="0034137C">
        <w:trPr>
          <w:cantSplit/>
          <w:trHeight w:val="184"/>
        </w:trPr>
        <w:tc>
          <w:tcPr>
            <w:tcW w:w="1843" w:type="dxa"/>
            <w:tcBorders>
              <w:top w:val="single" w:sz="12" w:space="0" w:color="auto"/>
              <w:left w:val="single" w:sz="12" w:space="0" w:color="auto"/>
              <w:bottom w:val="single" w:sz="4" w:space="0" w:color="auto"/>
              <w:right w:val="single" w:sz="4" w:space="0" w:color="auto"/>
            </w:tcBorders>
            <w:shd w:val="clear" w:color="auto" w:fill="D9D9D9" w:themeFill="background1" w:themeFillShade="D9"/>
          </w:tcPr>
          <w:p w14:paraId="49996FCF" w14:textId="77777777" w:rsidR="00B43362" w:rsidRPr="00B00A8F" w:rsidRDefault="00B43362" w:rsidP="006B065B">
            <w:pPr>
              <w:spacing w:before="60"/>
              <w:ind w:left="113"/>
              <w:rPr>
                <w:b/>
                <w:color w:val="000000" w:themeColor="text1"/>
                <w:lang w:val="en-GB" w:eastAsia="zh-TW"/>
              </w:rPr>
            </w:pPr>
            <w:r w:rsidRPr="00B00A8F">
              <w:rPr>
                <w:b/>
                <w:color w:val="000000" w:themeColor="text1"/>
                <w:lang w:val="en-GB" w:eastAsia="zh-TW"/>
              </w:rPr>
              <w:lastRenderedPageBreak/>
              <w:t>Organisation</w:t>
            </w:r>
          </w:p>
        </w:tc>
        <w:tc>
          <w:tcPr>
            <w:tcW w:w="7087" w:type="dxa"/>
            <w:tcBorders>
              <w:top w:val="single" w:sz="12" w:space="0" w:color="auto"/>
              <w:left w:val="single" w:sz="4" w:space="0" w:color="auto"/>
              <w:bottom w:val="single" w:sz="4" w:space="0" w:color="auto"/>
              <w:right w:val="single" w:sz="12" w:space="0" w:color="auto"/>
            </w:tcBorders>
          </w:tcPr>
          <w:p w14:paraId="1E6333EA" w14:textId="4A3632C5" w:rsidR="00B43362" w:rsidRPr="00B00A8F" w:rsidRDefault="00BD3A73" w:rsidP="008A5ACE">
            <w:pPr>
              <w:spacing w:before="60"/>
              <w:rPr>
                <w:color w:val="000000"/>
                <w:sz w:val="22"/>
                <w:szCs w:val="22"/>
                <w:lang w:val="en-GB" w:eastAsia="zh-HK"/>
              </w:rPr>
            </w:pPr>
            <w:r w:rsidRPr="00BD3A73">
              <w:rPr>
                <w:color w:val="000000"/>
                <w:lang w:val="en-GB" w:eastAsia="zh-HK"/>
              </w:rPr>
              <w:t>*testee name*</w:t>
            </w:r>
          </w:p>
        </w:tc>
      </w:tr>
      <w:tr w:rsidR="00837D90" w:rsidRPr="00B00A8F" w14:paraId="76B928EC" w14:textId="77777777" w:rsidTr="006B065B">
        <w:trPr>
          <w:cantSplit/>
          <w:trHeight w:val="2034"/>
        </w:trPr>
        <w:tc>
          <w:tcPr>
            <w:tcW w:w="1843" w:type="dxa"/>
            <w:tcBorders>
              <w:top w:val="single" w:sz="4" w:space="0" w:color="auto"/>
              <w:right w:val="single" w:sz="2" w:space="0" w:color="auto"/>
            </w:tcBorders>
            <w:shd w:val="clear" w:color="auto" w:fill="D9D9D9" w:themeFill="background1" w:themeFillShade="D9"/>
          </w:tcPr>
          <w:p w14:paraId="39FE8FFE" w14:textId="77777777" w:rsidR="00837D90" w:rsidRPr="00B00A8F" w:rsidRDefault="00837D90" w:rsidP="006B065B">
            <w:pPr>
              <w:spacing w:before="60"/>
              <w:ind w:left="113"/>
              <w:rPr>
                <w:b/>
                <w:color w:val="000000" w:themeColor="text1"/>
                <w:lang w:val="en-GB" w:eastAsia="zh-TW"/>
              </w:rPr>
            </w:pPr>
            <w:r w:rsidRPr="00B00A8F">
              <w:rPr>
                <w:b/>
                <w:color w:val="000000" w:themeColor="text1"/>
                <w:lang w:val="en-GB" w:eastAsia="zh-TW"/>
              </w:rPr>
              <w:t>Contact Point</w:t>
            </w:r>
          </w:p>
        </w:tc>
        <w:tc>
          <w:tcPr>
            <w:tcW w:w="7087" w:type="dxa"/>
            <w:tcBorders>
              <w:top w:val="single" w:sz="2" w:space="0" w:color="auto"/>
              <w:left w:val="single" w:sz="2" w:space="0" w:color="auto"/>
              <w:right w:val="single" w:sz="12" w:space="0" w:color="auto"/>
            </w:tcBorders>
          </w:tcPr>
          <w:p w14:paraId="76B95409" w14:textId="6A433797"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Name: </w:t>
            </w:r>
          </w:p>
          <w:p w14:paraId="3ED9CCB0" w14:textId="03B5A337"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Post: </w:t>
            </w:r>
          </w:p>
          <w:p w14:paraId="448E59AC" w14:textId="60D26D3D"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Bureau/Department: </w:t>
            </w:r>
          </w:p>
          <w:p w14:paraId="2412FE3E" w14:textId="518B1C88"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Address: </w:t>
            </w:r>
          </w:p>
          <w:p w14:paraId="07B05370" w14:textId="0D653A15"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Tel.: </w:t>
            </w:r>
          </w:p>
          <w:p w14:paraId="34673716" w14:textId="7D9D700C" w:rsidR="00837D90" w:rsidRPr="00B00A8F" w:rsidRDefault="00837D90" w:rsidP="00837D90">
            <w:pPr>
              <w:jc w:val="both"/>
              <w:rPr>
                <w:color w:val="000000" w:themeColor="text1"/>
                <w:lang w:val="en-GB" w:eastAsia="zh-HK"/>
              </w:rPr>
            </w:pPr>
            <w:r w:rsidRPr="00B00A8F">
              <w:rPr>
                <w:color w:val="000000" w:themeColor="text1"/>
                <w:lang w:val="en-GB" w:eastAsia="zh-HK"/>
              </w:rPr>
              <w:t xml:space="preserve">E-mail: </w:t>
            </w:r>
          </w:p>
        </w:tc>
      </w:tr>
    </w:tbl>
    <w:p w14:paraId="61321E50" w14:textId="77777777" w:rsidR="00380152" w:rsidRPr="00B00A8F" w:rsidRDefault="00380152" w:rsidP="00380152">
      <w:pPr>
        <w:spacing w:before="120" w:after="120"/>
        <w:rPr>
          <w:b/>
          <w:bCs/>
          <w:color w:val="000000" w:themeColor="text1"/>
          <w:lang w:val="en-GB"/>
        </w:rPr>
      </w:pPr>
    </w:p>
    <w:p w14:paraId="5AC1D10E" w14:textId="77777777" w:rsidR="00380152" w:rsidRPr="00B00A8F" w:rsidRDefault="00380152" w:rsidP="00380152">
      <w:pPr>
        <w:spacing w:before="120" w:after="120"/>
        <w:rPr>
          <w:b/>
          <w:bCs/>
          <w:color w:val="000000" w:themeColor="text1"/>
          <w:lang w:val="en-GB"/>
        </w:rPr>
      </w:pPr>
    </w:p>
    <w:p w14:paraId="587DF8CD" w14:textId="77777777" w:rsidR="00380152" w:rsidRPr="00B00A8F" w:rsidRDefault="00380152" w:rsidP="00380152">
      <w:pPr>
        <w:spacing w:before="120" w:after="120"/>
        <w:jc w:val="center"/>
        <w:rPr>
          <w:b/>
          <w:color w:val="000000" w:themeColor="text1"/>
          <w:lang w:val="en-GB"/>
        </w:rPr>
      </w:pPr>
      <w:r w:rsidRPr="00B00A8F">
        <w:rPr>
          <w:b/>
          <w:color w:val="000000" w:themeColor="text1"/>
          <w:lang w:val="en-GB"/>
        </w:rPr>
        <w:t>Version History</w:t>
      </w:r>
    </w:p>
    <w:tbl>
      <w:tblPr>
        <w:tblW w:w="8930" w:type="dxa"/>
        <w:tblInd w:w="2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134"/>
        <w:gridCol w:w="1559"/>
        <w:gridCol w:w="4414"/>
        <w:gridCol w:w="1823"/>
      </w:tblGrid>
      <w:tr w:rsidR="00380152" w:rsidRPr="00B00A8F" w14:paraId="6D545E1D" w14:textId="77777777" w:rsidTr="00E740EC">
        <w:trPr>
          <w:tblHeader/>
        </w:trPr>
        <w:tc>
          <w:tcPr>
            <w:tcW w:w="1134" w:type="dxa"/>
            <w:shd w:val="clear" w:color="auto" w:fill="D9D9D9" w:themeFill="background1" w:themeFillShade="D9"/>
          </w:tcPr>
          <w:p w14:paraId="73BEADD5" w14:textId="77777777" w:rsidR="00380152" w:rsidRPr="00B00A8F" w:rsidRDefault="00380152" w:rsidP="00BA5558">
            <w:pPr>
              <w:spacing w:before="120" w:after="120"/>
              <w:rPr>
                <w:b/>
                <w:color w:val="000000" w:themeColor="text1"/>
                <w:lang w:val="en-GB"/>
              </w:rPr>
            </w:pPr>
            <w:r w:rsidRPr="00B00A8F">
              <w:rPr>
                <w:b/>
                <w:color w:val="000000" w:themeColor="text1"/>
                <w:lang w:val="en-GB"/>
              </w:rPr>
              <w:t>Version</w:t>
            </w:r>
          </w:p>
        </w:tc>
        <w:tc>
          <w:tcPr>
            <w:tcW w:w="1559" w:type="dxa"/>
            <w:shd w:val="clear" w:color="auto" w:fill="D9D9D9" w:themeFill="background1" w:themeFillShade="D9"/>
          </w:tcPr>
          <w:p w14:paraId="751FAAA7" w14:textId="77777777" w:rsidR="00380152" w:rsidRPr="00B00A8F" w:rsidRDefault="00380152" w:rsidP="00BA5558">
            <w:pPr>
              <w:spacing w:before="120" w:after="120"/>
              <w:jc w:val="center"/>
              <w:rPr>
                <w:b/>
                <w:color w:val="000000" w:themeColor="text1"/>
                <w:lang w:val="en-GB"/>
              </w:rPr>
            </w:pPr>
            <w:r w:rsidRPr="00B00A8F">
              <w:rPr>
                <w:b/>
                <w:color w:val="000000" w:themeColor="text1"/>
                <w:lang w:val="en-GB"/>
              </w:rPr>
              <w:t>Date</w:t>
            </w:r>
          </w:p>
        </w:tc>
        <w:tc>
          <w:tcPr>
            <w:tcW w:w="4414" w:type="dxa"/>
            <w:shd w:val="clear" w:color="auto" w:fill="D9D9D9" w:themeFill="background1" w:themeFillShade="D9"/>
          </w:tcPr>
          <w:p w14:paraId="5AE2C69F" w14:textId="77777777" w:rsidR="00380152" w:rsidRPr="00B00A8F" w:rsidRDefault="00380152" w:rsidP="00BA5558">
            <w:pPr>
              <w:spacing w:before="120" w:after="120"/>
              <w:rPr>
                <w:b/>
                <w:color w:val="000000" w:themeColor="text1"/>
                <w:lang w:val="en-GB" w:eastAsia="zh-HK"/>
              </w:rPr>
            </w:pPr>
            <w:r w:rsidRPr="00B00A8F">
              <w:rPr>
                <w:b/>
                <w:color w:val="000000" w:themeColor="text1"/>
                <w:lang w:val="en-GB" w:eastAsia="zh-HK"/>
              </w:rPr>
              <w:t>Description</w:t>
            </w:r>
          </w:p>
        </w:tc>
        <w:tc>
          <w:tcPr>
            <w:tcW w:w="1823" w:type="dxa"/>
            <w:shd w:val="clear" w:color="auto" w:fill="D9D9D9" w:themeFill="background1" w:themeFillShade="D9"/>
          </w:tcPr>
          <w:p w14:paraId="48EAA8A3" w14:textId="77777777" w:rsidR="00380152" w:rsidRPr="00B00A8F" w:rsidRDefault="00380152" w:rsidP="00BA5558">
            <w:pPr>
              <w:spacing w:before="120" w:after="120"/>
              <w:rPr>
                <w:b/>
                <w:color w:val="000000" w:themeColor="text1"/>
                <w:lang w:val="en-GB" w:eastAsia="zh-HK"/>
              </w:rPr>
            </w:pPr>
            <w:r w:rsidRPr="00B00A8F">
              <w:rPr>
                <w:b/>
                <w:color w:val="000000" w:themeColor="text1"/>
                <w:lang w:val="en-GB" w:eastAsia="zh-HK"/>
              </w:rPr>
              <w:t>Author</w:t>
            </w:r>
          </w:p>
        </w:tc>
      </w:tr>
      <w:tr w:rsidR="00E740EC" w:rsidRPr="00B00A8F" w14:paraId="2392455D" w14:textId="77777777" w:rsidTr="00E740EC">
        <w:tc>
          <w:tcPr>
            <w:tcW w:w="1134" w:type="dxa"/>
          </w:tcPr>
          <w:p w14:paraId="58AB63C3" w14:textId="799B10D8" w:rsidR="00E740EC" w:rsidRPr="00B00A8F" w:rsidRDefault="00AA78FC" w:rsidP="00E740EC">
            <w:pPr>
              <w:jc w:val="center"/>
              <w:rPr>
                <w:color w:val="000000" w:themeColor="text1"/>
                <w:lang w:val="en-GB" w:eastAsia="zh-HK"/>
              </w:rPr>
            </w:pPr>
            <w:r w:rsidRPr="00B00A8F">
              <w:t>0.1</w:t>
            </w:r>
          </w:p>
        </w:tc>
        <w:tc>
          <w:tcPr>
            <w:tcW w:w="1559" w:type="dxa"/>
          </w:tcPr>
          <w:p w14:paraId="421F18F7" w14:textId="1F410528" w:rsidR="00E740EC" w:rsidRPr="00B00A8F" w:rsidRDefault="00B43362" w:rsidP="00E740EC">
            <w:pPr>
              <w:autoSpaceDE w:val="0"/>
              <w:autoSpaceDN w:val="0"/>
              <w:adjustRightInd w:val="0"/>
              <w:jc w:val="center"/>
              <w:rPr>
                <w:i/>
                <w:iCs/>
                <w:color w:val="000000" w:themeColor="text1"/>
                <w:sz w:val="14"/>
                <w:szCs w:val="13"/>
                <w:lang w:val="en-GB"/>
              </w:rPr>
            </w:pPr>
            <w:r w:rsidRPr="00B00A8F">
              <w:t>2</w:t>
            </w:r>
            <w:r w:rsidR="00837D90" w:rsidRPr="00B00A8F">
              <w:rPr>
                <w:lang w:eastAsia="zh-TW"/>
              </w:rPr>
              <w:t>5</w:t>
            </w:r>
            <w:r w:rsidR="00E740EC" w:rsidRPr="00B00A8F">
              <w:t>/</w:t>
            </w:r>
            <w:r w:rsidR="00837D90" w:rsidRPr="00B00A8F">
              <w:t>04</w:t>
            </w:r>
            <w:r w:rsidR="00E740EC" w:rsidRPr="00B00A8F">
              <w:t>/</w:t>
            </w:r>
            <w:r w:rsidR="00837D90" w:rsidRPr="00B00A8F">
              <w:t>2026</w:t>
            </w:r>
          </w:p>
        </w:tc>
        <w:tc>
          <w:tcPr>
            <w:tcW w:w="4414" w:type="dxa"/>
          </w:tcPr>
          <w:p w14:paraId="3E0D8F80" w14:textId="715789D2" w:rsidR="00E740EC" w:rsidRPr="00B00A8F" w:rsidRDefault="00E740EC" w:rsidP="00E740EC">
            <w:pPr>
              <w:rPr>
                <w:color w:val="000000" w:themeColor="text1"/>
                <w:lang w:val="en-GB" w:eastAsia="zh-TW"/>
              </w:rPr>
            </w:pPr>
            <w:r w:rsidRPr="00B00A8F">
              <w:rPr>
                <w:color w:val="000000" w:themeColor="text1"/>
                <w:lang w:val="en-GB" w:eastAsia="zh-TW"/>
              </w:rPr>
              <w:t>Initial release</w:t>
            </w:r>
          </w:p>
        </w:tc>
        <w:tc>
          <w:tcPr>
            <w:tcW w:w="1823" w:type="dxa"/>
          </w:tcPr>
          <w:p w14:paraId="2946FE30" w14:textId="3B972353" w:rsidR="00E740EC" w:rsidRPr="00B00A8F" w:rsidRDefault="005C338A" w:rsidP="00E740EC">
            <w:pPr>
              <w:rPr>
                <w:color w:val="000000" w:themeColor="text1"/>
                <w:lang w:val="en-GB" w:eastAsia="zh-TW"/>
              </w:rPr>
            </w:pPr>
            <w:r w:rsidRPr="00B00A8F">
              <w:t>SV</w:t>
            </w:r>
          </w:p>
        </w:tc>
      </w:tr>
      <w:tr w:rsidR="00390F10" w:rsidRPr="00B00A8F" w14:paraId="61E0EE30" w14:textId="77777777" w:rsidTr="006B065B">
        <w:tc>
          <w:tcPr>
            <w:tcW w:w="1134" w:type="dxa"/>
          </w:tcPr>
          <w:p w14:paraId="7A3EFD57" w14:textId="627959C1" w:rsidR="00390F10" w:rsidRPr="00B00A8F" w:rsidRDefault="00390F10" w:rsidP="006B065B">
            <w:pPr>
              <w:jc w:val="center"/>
              <w:rPr>
                <w:color w:val="000000" w:themeColor="text1"/>
                <w:lang w:val="en-GB" w:eastAsia="zh-HK"/>
              </w:rPr>
            </w:pPr>
          </w:p>
        </w:tc>
        <w:tc>
          <w:tcPr>
            <w:tcW w:w="1559" w:type="dxa"/>
          </w:tcPr>
          <w:p w14:paraId="5D89F9B3" w14:textId="4FBEB6D8" w:rsidR="00390F10" w:rsidRPr="00B00A8F" w:rsidRDefault="00390F10" w:rsidP="006B065B">
            <w:pPr>
              <w:autoSpaceDE w:val="0"/>
              <w:autoSpaceDN w:val="0"/>
              <w:adjustRightInd w:val="0"/>
              <w:jc w:val="center"/>
              <w:rPr>
                <w:i/>
                <w:iCs/>
                <w:color w:val="000000" w:themeColor="text1"/>
                <w:sz w:val="14"/>
                <w:szCs w:val="13"/>
                <w:lang w:val="en-GB"/>
              </w:rPr>
            </w:pPr>
          </w:p>
        </w:tc>
        <w:tc>
          <w:tcPr>
            <w:tcW w:w="4414" w:type="dxa"/>
          </w:tcPr>
          <w:p w14:paraId="113D350D" w14:textId="55483FA6" w:rsidR="00390F10" w:rsidRPr="00B00A8F" w:rsidRDefault="00390F10" w:rsidP="006B065B">
            <w:pPr>
              <w:rPr>
                <w:color w:val="000000" w:themeColor="text1"/>
                <w:lang w:val="en-GB" w:eastAsia="zh-TW"/>
              </w:rPr>
            </w:pPr>
          </w:p>
        </w:tc>
        <w:tc>
          <w:tcPr>
            <w:tcW w:w="1823" w:type="dxa"/>
          </w:tcPr>
          <w:p w14:paraId="7428F236" w14:textId="2FB8880E" w:rsidR="00390F10" w:rsidRPr="00B00A8F" w:rsidRDefault="00390F10" w:rsidP="006B065B">
            <w:pPr>
              <w:rPr>
                <w:color w:val="000000" w:themeColor="text1"/>
                <w:lang w:val="en-GB" w:eastAsia="zh-TW"/>
              </w:rPr>
            </w:pPr>
          </w:p>
        </w:tc>
      </w:tr>
      <w:tr w:rsidR="00CD6E1F" w:rsidRPr="00B00A8F" w14:paraId="04D04DDD" w14:textId="77777777" w:rsidTr="005B2B0E">
        <w:tc>
          <w:tcPr>
            <w:tcW w:w="1134" w:type="dxa"/>
          </w:tcPr>
          <w:p w14:paraId="184B1410" w14:textId="61644151" w:rsidR="00CD6E1F" w:rsidRPr="00B00A8F" w:rsidRDefault="00CD6E1F" w:rsidP="005B2B0E">
            <w:pPr>
              <w:jc w:val="center"/>
              <w:rPr>
                <w:color w:val="000000" w:themeColor="text1"/>
                <w:lang w:val="en-GB" w:eastAsia="zh-HK"/>
              </w:rPr>
            </w:pPr>
          </w:p>
        </w:tc>
        <w:tc>
          <w:tcPr>
            <w:tcW w:w="1559" w:type="dxa"/>
          </w:tcPr>
          <w:p w14:paraId="134D6323" w14:textId="7CCD0C78" w:rsidR="00CD6E1F" w:rsidRPr="00B00A8F" w:rsidRDefault="00CD6E1F" w:rsidP="005B2B0E">
            <w:pPr>
              <w:autoSpaceDE w:val="0"/>
              <w:autoSpaceDN w:val="0"/>
              <w:adjustRightInd w:val="0"/>
              <w:jc w:val="center"/>
              <w:rPr>
                <w:i/>
                <w:iCs/>
                <w:color w:val="000000" w:themeColor="text1"/>
                <w:sz w:val="14"/>
                <w:szCs w:val="13"/>
                <w:lang w:val="en-GB"/>
              </w:rPr>
            </w:pPr>
          </w:p>
        </w:tc>
        <w:tc>
          <w:tcPr>
            <w:tcW w:w="4414" w:type="dxa"/>
          </w:tcPr>
          <w:p w14:paraId="1AE0E778" w14:textId="7C69AADE" w:rsidR="00CD6E1F" w:rsidRPr="00B00A8F" w:rsidRDefault="00CD6E1F" w:rsidP="005B2B0E">
            <w:pPr>
              <w:rPr>
                <w:color w:val="000000" w:themeColor="text1"/>
                <w:lang w:val="en-GB" w:eastAsia="zh-TW"/>
              </w:rPr>
            </w:pPr>
          </w:p>
        </w:tc>
        <w:tc>
          <w:tcPr>
            <w:tcW w:w="1823" w:type="dxa"/>
          </w:tcPr>
          <w:p w14:paraId="411CB173" w14:textId="6475206C" w:rsidR="00CD6E1F" w:rsidRPr="00B00A8F" w:rsidRDefault="00CD6E1F" w:rsidP="005B2B0E">
            <w:pPr>
              <w:rPr>
                <w:color w:val="000000" w:themeColor="text1"/>
                <w:lang w:val="en-GB" w:eastAsia="zh-TW"/>
              </w:rPr>
            </w:pPr>
          </w:p>
        </w:tc>
      </w:tr>
      <w:tr w:rsidR="00E066F1" w:rsidRPr="00B00A8F" w14:paraId="3118A649" w14:textId="77777777" w:rsidTr="006B065B">
        <w:tc>
          <w:tcPr>
            <w:tcW w:w="1134" w:type="dxa"/>
          </w:tcPr>
          <w:p w14:paraId="28B97553" w14:textId="67CA7F78" w:rsidR="00E066F1" w:rsidRPr="00B00A8F" w:rsidRDefault="00E066F1" w:rsidP="006B065B">
            <w:pPr>
              <w:jc w:val="center"/>
              <w:rPr>
                <w:color w:val="000000" w:themeColor="text1"/>
                <w:lang w:val="en-GB" w:eastAsia="zh-HK"/>
              </w:rPr>
            </w:pPr>
          </w:p>
        </w:tc>
        <w:tc>
          <w:tcPr>
            <w:tcW w:w="1559" w:type="dxa"/>
          </w:tcPr>
          <w:p w14:paraId="6DD6B4CF" w14:textId="280520DD" w:rsidR="00E066F1" w:rsidRPr="00B00A8F" w:rsidRDefault="00E066F1" w:rsidP="006B065B">
            <w:pPr>
              <w:autoSpaceDE w:val="0"/>
              <w:autoSpaceDN w:val="0"/>
              <w:adjustRightInd w:val="0"/>
              <w:jc w:val="center"/>
              <w:rPr>
                <w:i/>
                <w:iCs/>
                <w:color w:val="000000" w:themeColor="text1"/>
                <w:sz w:val="14"/>
                <w:szCs w:val="13"/>
                <w:lang w:val="en-GB"/>
              </w:rPr>
            </w:pPr>
          </w:p>
        </w:tc>
        <w:tc>
          <w:tcPr>
            <w:tcW w:w="4414" w:type="dxa"/>
          </w:tcPr>
          <w:p w14:paraId="60E36A39" w14:textId="6527195E" w:rsidR="00E066F1" w:rsidRPr="00B00A8F" w:rsidRDefault="00E066F1" w:rsidP="006B065B">
            <w:pPr>
              <w:rPr>
                <w:color w:val="000000" w:themeColor="text1"/>
                <w:lang w:val="en-GB" w:eastAsia="zh-TW"/>
              </w:rPr>
            </w:pPr>
          </w:p>
        </w:tc>
        <w:tc>
          <w:tcPr>
            <w:tcW w:w="1823" w:type="dxa"/>
          </w:tcPr>
          <w:p w14:paraId="0F6F04D2" w14:textId="7A172659" w:rsidR="00E066F1" w:rsidRPr="00B00A8F" w:rsidRDefault="00E066F1" w:rsidP="006B065B">
            <w:pPr>
              <w:rPr>
                <w:color w:val="000000" w:themeColor="text1"/>
                <w:lang w:val="en-GB" w:eastAsia="zh-TW"/>
              </w:rPr>
            </w:pPr>
          </w:p>
        </w:tc>
      </w:tr>
      <w:tr w:rsidR="00910116" w:rsidRPr="00B00A8F" w14:paraId="48681D4E" w14:textId="77777777" w:rsidTr="006B065B">
        <w:tc>
          <w:tcPr>
            <w:tcW w:w="1134" w:type="dxa"/>
          </w:tcPr>
          <w:p w14:paraId="1A973C3C" w14:textId="6F3A986C" w:rsidR="00910116" w:rsidRPr="00B00A8F" w:rsidRDefault="00910116" w:rsidP="006B065B">
            <w:pPr>
              <w:jc w:val="center"/>
              <w:rPr>
                <w:color w:val="000000" w:themeColor="text1"/>
                <w:lang w:val="en-GB" w:eastAsia="zh-HK"/>
              </w:rPr>
            </w:pPr>
          </w:p>
        </w:tc>
        <w:tc>
          <w:tcPr>
            <w:tcW w:w="1559" w:type="dxa"/>
          </w:tcPr>
          <w:p w14:paraId="36EE94A7" w14:textId="49482184" w:rsidR="00910116" w:rsidRPr="00B00A8F" w:rsidRDefault="00910116" w:rsidP="006B065B">
            <w:pPr>
              <w:autoSpaceDE w:val="0"/>
              <w:autoSpaceDN w:val="0"/>
              <w:adjustRightInd w:val="0"/>
              <w:jc w:val="center"/>
              <w:rPr>
                <w:i/>
                <w:iCs/>
                <w:color w:val="000000" w:themeColor="text1"/>
                <w:sz w:val="14"/>
                <w:szCs w:val="13"/>
                <w:lang w:val="en-GB"/>
              </w:rPr>
            </w:pPr>
          </w:p>
        </w:tc>
        <w:tc>
          <w:tcPr>
            <w:tcW w:w="4414" w:type="dxa"/>
          </w:tcPr>
          <w:p w14:paraId="79C98FC0" w14:textId="4D9787F8" w:rsidR="00910116" w:rsidRPr="00B00A8F" w:rsidRDefault="00910116" w:rsidP="006B065B">
            <w:pPr>
              <w:rPr>
                <w:color w:val="000000" w:themeColor="text1"/>
                <w:lang w:val="en-GB" w:eastAsia="zh-TW"/>
              </w:rPr>
            </w:pPr>
          </w:p>
        </w:tc>
        <w:tc>
          <w:tcPr>
            <w:tcW w:w="1823" w:type="dxa"/>
          </w:tcPr>
          <w:p w14:paraId="449CA4B9" w14:textId="5E891FD8" w:rsidR="00910116" w:rsidRPr="00B00A8F" w:rsidRDefault="00910116" w:rsidP="006B065B">
            <w:pPr>
              <w:rPr>
                <w:color w:val="000000" w:themeColor="text1"/>
                <w:lang w:val="en-GB" w:eastAsia="zh-TW"/>
              </w:rPr>
            </w:pPr>
          </w:p>
        </w:tc>
      </w:tr>
      <w:tr w:rsidR="00743957" w:rsidRPr="00B00A8F" w14:paraId="7A27DD59" w14:textId="77777777" w:rsidTr="006B065B">
        <w:tc>
          <w:tcPr>
            <w:tcW w:w="1134" w:type="dxa"/>
          </w:tcPr>
          <w:p w14:paraId="78944CB6" w14:textId="06D286F5" w:rsidR="00743957" w:rsidRPr="00B00A8F" w:rsidRDefault="00743957" w:rsidP="00743957">
            <w:pPr>
              <w:jc w:val="center"/>
              <w:rPr>
                <w:color w:val="000000" w:themeColor="text1"/>
                <w:lang w:val="en-GB" w:eastAsia="zh-HK"/>
              </w:rPr>
            </w:pPr>
          </w:p>
        </w:tc>
        <w:tc>
          <w:tcPr>
            <w:tcW w:w="1559" w:type="dxa"/>
          </w:tcPr>
          <w:p w14:paraId="6C4FECCF" w14:textId="1B5E2C34" w:rsidR="00743957" w:rsidRPr="00B00A8F" w:rsidRDefault="00743957" w:rsidP="00743957">
            <w:pPr>
              <w:autoSpaceDE w:val="0"/>
              <w:autoSpaceDN w:val="0"/>
              <w:adjustRightInd w:val="0"/>
              <w:jc w:val="center"/>
              <w:rPr>
                <w:i/>
                <w:iCs/>
                <w:color w:val="000000" w:themeColor="text1"/>
                <w:sz w:val="14"/>
                <w:szCs w:val="13"/>
                <w:lang w:val="en-GB"/>
              </w:rPr>
            </w:pPr>
          </w:p>
        </w:tc>
        <w:tc>
          <w:tcPr>
            <w:tcW w:w="4414" w:type="dxa"/>
          </w:tcPr>
          <w:p w14:paraId="513CA36E" w14:textId="452AF0A1" w:rsidR="00743957" w:rsidRPr="00B00A8F" w:rsidRDefault="00743957" w:rsidP="00743957">
            <w:pPr>
              <w:rPr>
                <w:color w:val="000000" w:themeColor="text1"/>
                <w:lang w:val="en-GB" w:eastAsia="zh-TW"/>
              </w:rPr>
            </w:pPr>
          </w:p>
        </w:tc>
        <w:tc>
          <w:tcPr>
            <w:tcW w:w="1823" w:type="dxa"/>
          </w:tcPr>
          <w:p w14:paraId="1E5691E6" w14:textId="35F64E69" w:rsidR="00743957" w:rsidRPr="00B00A8F" w:rsidRDefault="00743957" w:rsidP="00743957">
            <w:pPr>
              <w:rPr>
                <w:color w:val="000000" w:themeColor="text1"/>
                <w:lang w:val="en-GB" w:eastAsia="zh-TW"/>
              </w:rPr>
            </w:pPr>
          </w:p>
        </w:tc>
      </w:tr>
      <w:tr w:rsidR="00F41CEC" w:rsidRPr="00B00A8F" w14:paraId="3C3F5F5B" w14:textId="77777777" w:rsidTr="006B065B">
        <w:tc>
          <w:tcPr>
            <w:tcW w:w="1134" w:type="dxa"/>
          </w:tcPr>
          <w:p w14:paraId="65467CA4" w14:textId="05B35D6F" w:rsidR="00F41CEC" w:rsidRPr="00B00A8F" w:rsidRDefault="00F41CEC" w:rsidP="006B065B">
            <w:pPr>
              <w:jc w:val="center"/>
              <w:rPr>
                <w:color w:val="000000" w:themeColor="text1"/>
                <w:lang w:val="en-GB" w:eastAsia="zh-HK"/>
              </w:rPr>
            </w:pPr>
          </w:p>
        </w:tc>
        <w:tc>
          <w:tcPr>
            <w:tcW w:w="1559" w:type="dxa"/>
          </w:tcPr>
          <w:p w14:paraId="5C289BA8" w14:textId="5571B180" w:rsidR="00F41CEC" w:rsidRPr="00B00A8F" w:rsidRDefault="00F41CEC" w:rsidP="006B065B">
            <w:pPr>
              <w:autoSpaceDE w:val="0"/>
              <w:autoSpaceDN w:val="0"/>
              <w:adjustRightInd w:val="0"/>
              <w:jc w:val="center"/>
              <w:rPr>
                <w:i/>
                <w:iCs/>
                <w:color w:val="000000" w:themeColor="text1"/>
                <w:sz w:val="14"/>
                <w:szCs w:val="13"/>
                <w:lang w:val="en-GB"/>
              </w:rPr>
            </w:pPr>
          </w:p>
        </w:tc>
        <w:tc>
          <w:tcPr>
            <w:tcW w:w="4414" w:type="dxa"/>
          </w:tcPr>
          <w:p w14:paraId="1CE87472" w14:textId="15C58450" w:rsidR="00F41CEC" w:rsidRPr="00B00A8F" w:rsidRDefault="00F41CEC" w:rsidP="006B065B">
            <w:pPr>
              <w:rPr>
                <w:color w:val="000000" w:themeColor="text1"/>
                <w:lang w:val="en-GB" w:eastAsia="zh-TW"/>
              </w:rPr>
            </w:pPr>
          </w:p>
        </w:tc>
        <w:tc>
          <w:tcPr>
            <w:tcW w:w="1823" w:type="dxa"/>
          </w:tcPr>
          <w:p w14:paraId="1CC7E8EC" w14:textId="55902418" w:rsidR="00F41CEC" w:rsidRPr="00B00A8F" w:rsidRDefault="00F41CEC" w:rsidP="006B065B">
            <w:pPr>
              <w:rPr>
                <w:color w:val="000000" w:themeColor="text1"/>
                <w:lang w:val="en-GB" w:eastAsia="zh-TW"/>
              </w:rPr>
            </w:pPr>
          </w:p>
        </w:tc>
      </w:tr>
      <w:tr w:rsidR="00380152" w:rsidRPr="00B00A8F" w14:paraId="45EEAACF" w14:textId="77777777" w:rsidTr="00E740EC">
        <w:tc>
          <w:tcPr>
            <w:tcW w:w="1134" w:type="dxa"/>
          </w:tcPr>
          <w:p w14:paraId="16CDC08C" w14:textId="5C40B432" w:rsidR="00380152" w:rsidRPr="00B00A8F" w:rsidRDefault="00380152" w:rsidP="00BA5558">
            <w:pPr>
              <w:jc w:val="center"/>
              <w:rPr>
                <w:color w:val="000000" w:themeColor="text1"/>
                <w:lang w:val="en-GB" w:eastAsia="zh-TW"/>
              </w:rPr>
            </w:pPr>
          </w:p>
        </w:tc>
        <w:tc>
          <w:tcPr>
            <w:tcW w:w="1559" w:type="dxa"/>
          </w:tcPr>
          <w:p w14:paraId="6E60887C" w14:textId="1A417560" w:rsidR="00380152" w:rsidRPr="00B00A8F" w:rsidRDefault="00380152" w:rsidP="00BA5558">
            <w:pPr>
              <w:jc w:val="center"/>
              <w:rPr>
                <w:color w:val="000000" w:themeColor="text1"/>
                <w:lang w:val="en-GB" w:eastAsia="zh-TW"/>
              </w:rPr>
            </w:pPr>
          </w:p>
        </w:tc>
        <w:tc>
          <w:tcPr>
            <w:tcW w:w="4414" w:type="dxa"/>
          </w:tcPr>
          <w:p w14:paraId="0860EB9B" w14:textId="4D142E4F" w:rsidR="00380152" w:rsidRPr="00B00A8F" w:rsidRDefault="00380152" w:rsidP="00BA5558">
            <w:pPr>
              <w:rPr>
                <w:color w:val="000000" w:themeColor="text1"/>
                <w:lang w:val="en-GB" w:eastAsia="zh-TW"/>
              </w:rPr>
            </w:pPr>
          </w:p>
        </w:tc>
        <w:tc>
          <w:tcPr>
            <w:tcW w:w="1823" w:type="dxa"/>
          </w:tcPr>
          <w:p w14:paraId="093B606B" w14:textId="77777777" w:rsidR="00380152" w:rsidRPr="00B00A8F" w:rsidRDefault="00380152" w:rsidP="00BA5558">
            <w:pPr>
              <w:rPr>
                <w:color w:val="000000" w:themeColor="text1"/>
                <w:lang w:val="en-GB"/>
              </w:rPr>
            </w:pPr>
          </w:p>
        </w:tc>
      </w:tr>
      <w:tr w:rsidR="00380152" w:rsidRPr="00B00A8F" w14:paraId="253A33FF" w14:textId="77777777" w:rsidTr="0034137C">
        <w:tc>
          <w:tcPr>
            <w:tcW w:w="1134" w:type="dxa"/>
          </w:tcPr>
          <w:p w14:paraId="701B9B0B" w14:textId="77777777" w:rsidR="00380152" w:rsidRPr="00B00A8F" w:rsidRDefault="00380152" w:rsidP="00BA5558">
            <w:pPr>
              <w:jc w:val="center"/>
              <w:rPr>
                <w:color w:val="000000" w:themeColor="text1"/>
                <w:lang w:val="en-GB"/>
              </w:rPr>
            </w:pPr>
          </w:p>
        </w:tc>
        <w:tc>
          <w:tcPr>
            <w:tcW w:w="1559" w:type="dxa"/>
          </w:tcPr>
          <w:p w14:paraId="6E17D8A6" w14:textId="77777777" w:rsidR="00380152" w:rsidRPr="00B00A8F" w:rsidRDefault="00380152" w:rsidP="00BA5558">
            <w:pPr>
              <w:jc w:val="center"/>
              <w:rPr>
                <w:color w:val="000000" w:themeColor="text1"/>
                <w:lang w:val="en-GB"/>
              </w:rPr>
            </w:pPr>
          </w:p>
        </w:tc>
        <w:tc>
          <w:tcPr>
            <w:tcW w:w="4414" w:type="dxa"/>
          </w:tcPr>
          <w:p w14:paraId="23DF48A0" w14:textId="77777777" w:rsidR="00380152" w:rsidRPr="00B00A8F" w:rsidRDefault="00380152" w:rsidP="00BA5558">
            <w:pPr>
              <w:rPr>
                <w:color w:val="000000" w:themeColor="text1"/>
                <w:lang w:val="en-GB"/>
              </w:rPr>
            </w:pPr>
          </w:p>
        </w:tc>
        <w:tc>
          <w:tcPr>
            <w:tcW w:w="1823" w:type="dxa"/>
          </w:tcPr>
          <w:p w14:paraId="47F1E064" w14:textId="77777777" w:rsidR="00380152" w:rsidRPr="00B00A8F" w:rsidRDefault="00380152" w:rsidP="00BA5558">
            <w:pPr>
              <w:rPr>
                <w:color w:val="000000" w:themeColor="text1"/>
                <w:lang w:val="en-GB"/>
              </w:rPr>
            </w:pPr>
          </w:p>
        </w:tc>
      </w:tr>
      <w:tr w:rsidR="00380152" w:rsidRPr="00B00A8F" w14:paraId="58A53E4B" w14:textId="77777777" w:rsidTr="0034137C">
        <w:tc>
          <w:tcPr>
            <w:tcW w:w="1134" w:type="dxa"/>
          </w:tcPr>
          <w:p w14:paraId="11827DF8" w14:textId="77777777" w:rsidR="00380152" w:rsidRPr="00B00A8F" w:rsidRDefault="00380152" w:rsidP="00BA5558">
            <w:pPr>
              <w:jc w:val="center"/>
              <w:rPr>
                <w:color w:val="000000" w:themeColor="text1"/>
                <w:lang w:val="en-GB"/>
              </w:rPr>
            </w:pPr>
          </w:p>
        </w:tc>
        <w:tc>
          <w:tcPr>
            <w:tcW w:w="1559" w:type="dxa"/>
          </w:tcPr>
          <w:p w14:paraId="56274D2A" w14:textId="77777777" w:rsidR="00380152" w:rsidRPr="00B00A8F" w:rsidRDefault="00380152" w:rsidP="00BA5558">
            <w:pPr>
              <w:jc w:val="center"/>
              <w:rPr>
                <w:color w:val="000000" w:themeColor="text1"/>
                <w:lang w:val="en-GB"/>
              </w:rPr>
            </w:pPr>
          </w:p>
        </w:tc>
        <w:tc>
          <w:tcPr>
            <w:tcW w:w="4414" w:type="dxa"/>
          </w:tcPr>
          <w:p w14:paraId="3CC81555" w14:textId="77777777" w:rsidR="00380152" w:rsidRPr="00B00A8F" w:rsidRDefault="00380152" w:rsidP="00BA5558">
            <w:pPr>
              <w:rPr>
                <w:color w:val="000000" w:themeColor="text1"/>
                <w:lang w:val="en-GB"/>
              </w:rPr>
            </w:pPr>
          </w:p>
        </w:tc>
        <w:tc>
          <w:tcPr>
            <w:tcW w:w="1823" w:type="dxa"/>
          </w:tcPr>
          <w:p w14:paraId="62E725E2" w14:textId="77777777" w:rsidR="00380152" w:rsidRPr="00B00A8F" w:rsidRDefault="00380152" w:rsidP="00BA5558">
            <w:pPr>
              <w:rPr>
                <w:color w:val="000000" w:themeColor="text1"/>
                <w:lang w:val="en-GB"/>
              </w:rPr>
            </w:pPr>
          </w:p>
        </w:tc>
      </w:tr>
      <w:tr w:rsidR="00380152" w:rsidRPr="00B00A8F" w14:paraId="56FA5474" w14:textId="77777777" w:rsidTr="0034137C">
        <w:tc>
          <w:tcPr>
            <w:tcW w:w="1134" w:type="dxa"/>
          </w:tcPr>
          <w:p w14:paraId="5653B25D" w14:textId="77777777" w:rsidR="00380152" w:rsidRPr="00B00A8F" w:rsidRDefault="00380152" w:rsidP="00BA5558">
            <w:pPr>
              <w:jc w:val="center"/>
              <w:rPr>
                <w:color w:val="000000" w:themeColor="text1"/>
                <w:lang w:val="en-GB"/>
              </w:rPr>
            </w:pPr>
          </w:p>
        </w:tc>
        <w:tc>
          <w:tcPr>
            <w:tcW w:w="1559" w:type="dxa"/>
          </w:tcPr>
          <w:p w14:paraId="63EE81EF" w14:textId="77777777" w:rsidR="00380152" w:rsidRPr="00B00A8F" w:rsidRDefault="00380152" w:rsidP="00BA5558">
            <w:pPr>
              <w:jc w:val="center"/>
              <w:rPr>
                <w:color w:val="000000" w:themeColor="text1"/>
                <w:lang w:val="en-GB"/>
              </w:rPr>
            </w:pPr>
          </w:p>
        </w:tc>
        <w:tc>
          <w:tcPr>
            <w:tcW w:w="4414" w:type="dxa"/>
          </w:tcPr>
          <w:p w14:paraId="4FFB9A18" w14:textId="77777777" w:rsidR="00380152" w:rsidRPr="00B00A8F" w:rsidRDefault="00380152" w:rsidP="00BA5558">
            <w:pPr>
              <w:rPr>
                <w:color w:val="000000" w:themeColor="text1"/>
                <w:lang w:val="en-GB"/>
              </w:rPr>
            </w:pPr>
          </w:p>
        </w:tc>
        <w:tc>
          <w:tcPr>
            <w:tcW w:w="1823" w:type="dxa"/>
          </w:tcPr>
          <w:p w14:paraId="0253769F" w14:textId="77777777" w:rsidR="00380152" w:rsidRPr="00B00A8F" w:rsidRDefault="00380152" w:rsidP="00BA5558">
            <w:pPr>
              <w:rPr>
                <w:color w:val="000000" w:themeColor="text1"/>
                <w:lang w:val="en-GB"/>
              </w:rPr>
            </w:pPr>
          </w:p>
        </w:tc>
      </w:tr>
    </w:tbl>
    <w:p w14:paraId="5C86C3CD" w14:textId="77777777" w:rsidR="00380152" w:rsidRPr="00B00A8F" w:rsidRDefault="00380152" w:rsidP="00380152">
      <w:pPr>
        <w:rPr>
          <w:color w:val="000000" w:themeColor="text1"/>
          <w:lang w:val="en-GB"/>
        </w:rPr>
      </w:pPr>
    </w:p>
    <w:p w14:paraId="39128243" w14:textId="77777777" w:rsidR="00380152" w:rsidRPr="00B00A8F" w:rsidRDefault="00380152" w:rsidP="00380152">
      <w:pPr>
        <w:rPr>
          <w:color w:val="000000" w:themeColor="text1"/>
          <w:lang w:val="en-GB"/>
        </w:rPr>
      </w:pPr>
    </w:p>
    <w:p w14:paraId="161C28AC" w14:textId="77777777" w:rsidR="00380152" w:rsidRPr="00B00A8F" w:rsidRDefault="00380152" w:rsidP="00380152">
      <w:pPr>
        <w:spacing w:before="120" w:after="120"/>
        <w:jc w:val="center"/>
        <w:rPr>
          <w:b/>
          <w:color w:val="000000" w:themeColor="text1"/>
          <w:lang w:val="en-GB"/>
        </w:rPr>
      </w:pPr>
      <w:r w:rsidRPr="00B00A8F">
        <w:rPr>
          <w:b/>
          <w:color w:val="000000" w:themeColor="text1"/>
          <w:lang w:val="en-GB"/>
        </w:rPr>
        <w:t>Distribution</w:t>
      </w:r>
    </w:p>
    <w:tbl>
      <w:tblPr>
        <w:tblW w:w="8930" w:type="dxa"/>
        <w:tblInd w:w="222" w:type="dxa"/>
        <w:tblLayout w:type="fixed"/>
        <w:tblCellMar>
          <w:left w:w="80" w:type="dxa"/>
          <w:right w:w="80" w:type="dxa"/>
        </w:tblCellMar>
        <w:tblLook w:val="04A0" w:firstRow="1" w:lastRow="0" w:firstColumn="1" w:lastColumn="0" w:noHBand="0" w:noVBand="1"/>
      </w:tblPr>
      <w:tblGrid>
        <w:gridCol w:w="1323"/>
        <w:gridCol w:w="7607"/>
      </w:tblGrid>
      <w:tr w:rsidR="00380152" w:rsidRPr="00B00A8F" w14:paraId="11F39EE4" w14:textId="77777777" w:rsidTr="00BA5558">
        <w:trPr>
          <w:cantSplit/>
          <w:trHeight w:hRule="exact" w:val="480"/>
        </w:trPr>
        <w:tc>
          <w:tcPr>
            <w:tcW w:w="1323" w:type="dxa"/>
            <w:tcBorders>
              <w:top w:val="single" w:sz="12" w:space="0" w:color="auto"/>
              <w:left w:val="single" w:sz="12" w:space="0" w:color="auto"/>
              <w:bottom w:val="single" w:sz="4" w:space="0" w:color="000000"/>
              <w:right w:val="nil"/>
            </w:tcBorders>
            <w:shd w:val="clear" w:color="auto" w:fill="D9D9D9" w:themeFill="background1" w:themeFillShade="D9"/>
            <w:hideMark/>
          </w:tcPr>
          <w:p w14:paraId="51510A47" w14:textId="77777777" w:rsidR="00380152" w:rsidRPr="00B00A8F" w:rsidRDefault="00380152" w:rsidP="00BA5558">
            <w:pPr>
              <w:spacing w:before="120"/>
              <w:jc w:val="center"/>
              <w:rPr>
                <w:b/>
                <w:color w:val="000000" w:themeColor="text1"/>
                <w:lang w:val="en-GB"/>
              </w:rPr>
            </w:pPr>
            <w:r w:rsidRPr="00B00A8F">
              <w:rPr>
                <w:b/>
                <w:color w:val="000000" w:themeColor="text1"/>
                <w:lang w:val="en-GB"/>
              </w:rPr>
              <w:t>Copy No.</w:t>
            </w:r>
          </w:p>
        </w:tc>
        <w:tc>
          <w:tcPr>
            <w:tcW w:w="7607" w:type="dxa"/>
            <w:tcBorders>
              <w:top w:val="single" w:sz="12" w:space="0" w:color="auto"/>
              <w:left w:val="single" w:sz="4" w:space="0" w:color="000000"/>
              <w:bottom w:val="single" w:sz="4" w:space="0" w:color="000000"/>
              <w:right w:val="single" w:sz="12" w:space="0" w:color="auto"/>
            </w:tcBorders>
            <w:shd w:val="clear" w:color="auto" w:fill="D9D9D9" w:themeFill="background1" w:themeFillShade="D9"/>
            <w:hideMark/>
          </w:tcPr>
          <w:p w14:paraId="2D041DAF" w14:textId="77777777" w:rsidR="00380152" w:rsidRPr="00B00A8F" w:rsidRDefault="00380152" w:rsidP="00BA5558">
            <w:pPr>
              <w:spacing w:before="120"/>
              <w:rPr>
                <w:b/>
                <w:color w:val="000000" w:themeColor="text1"/>
                <w:lang w:val="en-GB"/>
              </w:rPr>
            </w:pPr>
            <w:r w:rsidRPr="00B00A8F">
              <w:rPr>
                <w:b/>
                <w:color w:val="000000" w:themeColor="text1"/>
                <w:lang w:val="en-GB"/>
              </w:rPr>
              <w:t>Holder</w:t>
            </w:r>
          </w:p>
        </w:tc>
      </w:tr>
      <w:tr w:rsidR="00380152" w:rsidRPr="00B00A8F" w14:paraId="5256705C" w14:textId="77777777" w:rsidTr="00BA5558">
        <w:trPr>
          <w:cantSplit/>
        </w:trPr>
        <w:tc>
          <w:tcPr>
            <w:tcW w:w="1323" w:type="dxa"/>
            <w:tcBorders>
              <w:top w:val="single" w:sz="4" w:space="0" w:color="000000"/>
              <w:left w:val="single" w:sz="12" w:space="0" w:color="auto"/>
              <w:bottom w:val="single" w:sz="4" w:space="0" w:color="000000"/>
              <w:right w:val="nil"/>
            </w:tcBorders>
            <w:hideMark/>
          </w:tcPr>
          <w:p w14:paraId="4A233BE9" w14:textId="77777777" w:rsidR="00380152" w:rsidRPr="00B00A8F" w:rsidRDefault="00380152" w:rsidP="00BA5558">
            <w:pPr>
              <w:spacing w:before="60" w:after="60"/>
              <w:jc w:val="center"/>
              <w:rPr>
                <w:color w:val="000000" w:themeColor="text1"/>
                <w:lang w:val="en-GB" w:eastAsia="zh-TW"/>
              </w:rPr>
            </w:pPr>
            <w:r w:rsidRPr="00B00A8F">
              <w:rPr>
                <w:color w:val="000000" w:themeColor="text1"/>
                <w:lang w:val="en-GB" w:eastAsia="zh-TW"/>
              </w:rPr>
              <w:t>1</w:t>
            </w:r>
          </w:p>
        </w:tc>
        <w:tc>
          <w:tcPr>
            <w:tcW w:w="7607" w:type="dxa"/>
            <w:tcBorders>
              <w:top w:val="single" w:sz="4" w:space="0" w:color="000000"/>
              <w:left w:val="single" w:sz="4" w:space="0" w:color="000000"/>
              <w:bottom w:val="single" w:sz="4" w:space="0" w:color="000000"/>
              <w:right w:val="single" w:sz="12" w:space="0" w:color="auto"/>
            </w:tcBorders>
            <w:hideMark/>
          </w:tcPr>
          <w:p w14:paraId="44BE447E" w14:textId="1AF706E0" w:rsidR="00380152" w:rsidRPr="00B00A8F" w:rsidRDefault="00BD3A73" w:rsidP="00BA5558">
            <w:pPr>
              <w:spacing w:before="60" w:after="60"/>
              <w:ind w:leftChars="25" w:left="60" w:right="389"/>
              <w:rPr>
                <w:color w:val="000000" w:themeColor="text1"/>
                <w:lang w:val="en-GB" w:eastAsia="zh-TW"/>
              </w:rPr>
            </w:pPr>
            <w:r w:rsidRPr="00BD3A73">
              <w:rPr>
                <w:bCs/>
                <w:iCs/>
                <w:color w:val="000000" w:themeColor="text1"/>
                <w:lang w:val="en-GB" w:eastAsia="zh-HK"/>
              </w:rPr>
              <w:t xml:space="preserve">*testee name* </w:t>
            </w:r>
            <w:r w:rsidR="000D603A" w:rsidRPr="00B00A8F">
              <w:rPr>
                <w:bCs/>
                <w:iCs/>
                <w:color w:val="000000" w:themeColor="text1"/>
                <w:lang w:val="en-GB" w:eastAsia="zh-HK"/>
              </w:rPr>
              <w:t>(“</w:t>
            </w:r>
            <w:r>
              <w:rPr>
                <w:bCs/>
                <w:iCs/>
                <w:color w:val="000000" w:themeColor="text1"/>
                <w:lang w:val="en-GB" w:eastAsia="zh-HK"/>
              </w:rPr>
              <w:t>*testee abbreviation*</w:t>
            </w:r>
            <w:r w:rsidR="000D603A" w:rsidRPr="00B00A8F">
              <w:rPr>
                <w:bCs/>
                <w:iCs/>
                <w:color w:val="000000" w:themeColor="text1"/>
                <w:lang w:val="en-GB" w:eastAsia="zh-HK"/>
              </w:rPr>
              <w:t>”)</w:t>
            </w:r>
          </w:p>
        </w:tc>
      </w:tr>
      <w:tr w:rsidR="00380152" w:rsidRPr="00B00A8F" w14:paraId="747233B1" w14:textId="77777777" w:rsidTr="00BA5558">
        <w:trPr>
          <w:cantSplit/>
        </w:trPr>
        <w:tc>
          <w:tcPr>
            <w:tcW w:w="1323" w:type="dxa"/>
            <w:tcBorders>
              <w:top w:val="single" w:sz="4" w:space="0" w:color="000000"/>
              <w:left w:val="single" w:sz="12" w:space="0" w:color="auto"/>
              <w:bottom w:val="single" w:sz="12" w:space="0" w:color="auto"/>
              <w:right w:val="nil"/>
            </w:tcBorders>
            <w:hideMark/>
          </w:tcPr>
          <w:p w14:paraId="59216A6A" w14:textId="77777777" w:rsidR="00380152" w:rsidRPr="00B00A8F" w:rsidRDefault="00380152" w:rsidP="00BA5558">
            <w:pPr>
              <w:spacing w:before="60" w:after="60"/>
              <w:jc w:val="center"/>
              <w:rPr>
                <w:color w:val="000000" w:themeColor="text1"/>
                <w:lang w:val="en-GB" w:eastAsia="ar-SA"/>
              </w:rPr>
            </w:pPr>
            <w:r w:rsidRPr="00B00A8F">
              <w:rPr>
                <w:color w:val="000000" w:themeColor="text1"/>
                <w:lang w:val="en-GB"/>
              </w:rPr>
              <w:t>2</w:t>
            </w:r>
          </w:p>
        </w:tc>
        <w:tc>
          <w:tcPr>
            <w:tcW w:w="7607" w:type="dxa"/>
            <w:tcBorders>
              <w:top w:val="single" w:sz="4" w:space="0" w:color="000000"/>
              <w:left w:val="single" w:sz="4" w:space="0" w:color="000000"/>
              <w:bottom w:val="single" w:sz="12" w:space="0" w:color="auto"/>
              <w:right w:val="single" w:sz="12" w:space="0" w:color="auto"/>
            </w:tcBorders>
            <w:hideMark/>
          </w:tcPr>
          <w:p w14:paraId="71FC3B0C" w14:textId="6147B93A" w:rsidR="00380152" w:rsidRPr="00B00A8F" w:rsidRDefault="00E740EC" w:rsidP="00BA5558">
            <w:pPr>
              <w:spacing w:before="60" w:after="60"/>
              <w:ind w:leftChars="25" w:left="60" w:right="389"/>
              <w:rPr>
                <w:bCs/>
                <w:color w:val="000000" w:themeColor="text1"/>
                <w:lang w:val="en-GB"/>
              </w:rPr>
            </w:pPr>
            <w:r w:rsidRPr="00B00A8F">
              <w:rPr>
                <w:bCs/>
                <w:color w:val="000000" w:themeColor="text1"/>
                <w:lang w:val="en-GB"/>
              </w:rPr>
              <w:t>SunnyVision Ltd. (“SV”)</w:t>
            </w:r>
          </w:p>
        </w:tc>
      </w:tr>
    </w:tbl>
    <w:p w14:paraId="5C3602B6" w14:textId="77777777" w:rsidR="00380152" w:rsidRPr="00B00A8F" w:rsidRDefault="00380152" w:rsidP="00380152">
      <w:pPr>
        <w:rPr>
          <w:color w:val="000000" w:themeColor="text1"/>
          <w:lang w:val="en-GB"/>
        </w:rPr>
      </w:pPr>
    </w:p>
    <w:p w14:paraId="1F12F23C" w14:textId="77777777" w:rsidR="00380152" w:rsidRPr="00B00A8F" w:rsidRDefault="00380152" w:rsidP="00380152">
      <w:pPr>
        <w:rPr>
          <w:color w:val="000000" w:themeColor="text1"/>
          <w:lang w:val="en-GB"/>
        </w:rPr>
      </w:pPr>
    </w:p>
    <w:bookmarkEnd w:id="6"/>
    <w:p w14:paraId="34E3B3C6" w14:textId="77777777" w:rsidR="00380152" w:rsidRPr="00B00A8F" w:rsidRDefault="00380152" w:rsidP="00380152">
      <w:pPr>
        <w:pStyle w:val="xl26"/>
        <w:pBdr>
          <w:right w:val="none" w:sz="0" w:space="0" w:color="auto"/>
        </w:pBdr>
        <w:spacing w:before="0" w:beforeAutospacing="0" w:after="0" w:afterAutospacing="0"/>
        <w:rPr>
          <w:rFonts w:eastAsia="PMingLiU"/>
          <w:color w:val="000000" w:themeColor="text1"/>
          <w:lang w:val="en-GB" w:eastAsia="zh-TW"/>
        </w:rPr>
        <w:sectPr w:rsidR="00380152" w:rsidRPr="00B00A8F">
          <w:headerReference w:type="default" r:id="rId8"/>
          <w:footerReference w:type="default" r:id="rId9"/>
          <w:headerReference w:type="first" r:id="rId10"/>
          <w:footerReference w:type="first" r:id="rId11"/>
          <w:pgSz w:w="11907" w:h="16840" w:code="9"/>
          <w:pgMar w:top="1134" w:right="1418" w:bottom="1134" w:left="1418" w:header="680" w:footer="680" w:gutter="0"/>
          <w:pgNumType w:fmt="lowerRoman" w:start="1"/>
          <w:cols w:space="720"/>
          <w:titlePg/>
          <w:docGrid w:linePitch="360"/>
        </w:sectPr>
      </w:pPr>
    </w:p>
    <w:p w14:paraId="1E7493D0" w14:textId="77777777" w:rsidR="00380152" w:rsidRPr="00B00A8F" w:rsidRDefault="00380152" w:rsidP="00380152">
      <w:pPr>
        <w:rPr>
          <w:color w:val="000000" w:themeColor="text1"/>
          <w:sz w:val="4"/>
          <w:szCs w:val="4"/>
          <w:lang w:val="en-GB"/>
        </w:rPr>
      </w:pPr>
    </w:p>
    <w:bookmarkEnd w:id="9" w:displacedByCustomXml="next"/>
    <w:bookmarkEnd w:id="8" w:displacedByCustomXml="next"/>
    <w:bookmarkEnd w:id="7" w:displacedByCustomXml="next"/>
    <w:sdt>
      <w:sdtPr>
        <w:rPr>
          <w:rFonts w:ascii="Times New Roman" w:eastAsia="PMingLiU" w:hAnsi="Times New Roman" w:cs="Times New Roman"/>
          <w:color w:val="000000" w:themeColor="text1"/>
          <w:sz w:val="24"/>
          <w:szCs w:val="24"/>
          <w:lang w:val="en-GB"/>
        </w:rPr>
        <w:id w:val="1927843144"/>
        <w:docPartObj>
          <w:docPartGallery w:val="Table of Contents"/>
          <w:docPartUnique/>
        </w:docPartObj>
      </w:sdtPr>
      <w:sdtEndPr>
        <w:rPr>
          <w:b/>
          <w:bCs/>
        </w:rPr>
      </w:sdtEndPr>
      <w:sdtContent>
        <w:p w14:paraId="79576714" w14:textId="77777777" w:rsidR="00380152" w:rsidRPr="00B00A8F" w:rsidRDefault="00380152" w:rsidP="00380152">
          <w:pPr>
            <w:pStyle w:val="TOCHeading"/>
            <w:spacing w:beforeLines="50" w:before="120" w:afterLines="50" w:after="120"/>
            <w:jc w:val="center"/>
            <w:rPr>
              <w:rFonts w:ascii="Times New Roman" w:hAnsi="Times New Roman" w:cs="Times New Roman"/>
              <w:b/>
              <w:color w:val="000000" w:themeColor="text1"/>
              <w:lang w:val="en-GB"/>
            </w:rPr>
          </w:pPr>
          <w:r w:rsidRPr="00B00A8F">
            <w:rPr>
              <w:rFonts w:ascii="Times New Roman" w:hAnsi="Times New Roman" w:cs="Times New Roman"/>
              <w:b/>
              <w:color w:val="000000" w:themeColor="text1"/>
              <w:lang w:val="en-GB"/>
            </w:rPr>
            <w:t>Table of Contents</w:t>
          </w:r>
        </w:p>
        <w:p w14:paraId="4E93C84C" w14:textId="0BBFB8EF" w:rsidR="00B00A8F" w:rsidRPr="00B00A8F" w:rsidRDefault="00380152">
          <w:pPr>
            <w:pStyle w:val="TOC1"/>
            <w:rPr>
              <w:rFonts w:ascii="Times New Roman" w:eastAsiaTheme="minorEastAsia" w:hAnsi="Times New Roman"/>
              <w:b w:val="0"/>
              <w:bCs w:val="0"/>
              <w:kern w:val="2"/>
              <w:lang w:val="en-HK" w:eastAsia="zh-CN"/>
              <w14:ligatures w14:val="standardContextual"/>
            </w:rPr>
          </w:pPr>
          <w:r w:rsidRPr="00B00A8F">
            <w:rPr>
              <w:rFonts w:ascii="Times New Roman" w:hAnsi="Times New Roman"/>
              <w:noProof w:val="0"/>
              <w:color w:val="000000" w:themeColor="text1"/>
            </w:rPr>
            <w:fldChar w:fldCharType="begin"/>
          </w:r>
          <w:r w:rsidRPr="00B00A8F">
            <w:rPr>
              <w:rFonts w:ascii="Times New Roman" w:hAnsi="Times New Roman"/>
              <w:noProof w:val="0"/>
              <w:color w:val="000000" w:themeColor="text1"/>
            </w:rPr>
            <w:instrText xml:space="preserve"> TOC \o "1-3" \h \z \u </w:instrText>
          </w:r>
          <w:r w:rsidRPr="00B00A8F">
            <w:rPr>
              <w:rFonts w:ascii="Times New Roman" w:hAnsi="Times New Roman"/>
              <w:noProof w:val="0"/>
              <w:color w:val="000000" w:themeColor="text1"/>
            </w:rPr>
            <w:fldChar w:fldCharType="separate"/>
          </w:r>
          <w:hyperlink w:anchor="_Toc232006721" w:history="1">
            <w:r w:rsidR="00B00A8F" w:rsidRPr="00B00A8F">
              <w:rPr>
                <w:rStyle w:val="Hyperlink"/>
                <w:rFonts w:ascii="Times New Roman" w:hAnsi="Times New Roman"/>
              </w:rPr>
              <w:t>1.</w:t>
            </w:r>
            <w:r w:rsidR="00B00A8F" w:rsidRPr="00B00A8F">
              <w:rPr>
                <w:rFonts w:ascii="Times New Roman" w:eastAsiaTheme="minorEastAsia" w:hAnsi="Times New Roman"/>
                <w:b w:val="0"/>
                <w:bCs w:val="0"/>
                <w:kern w:val="2"/>
                <w:lang w:val="en-HK" w:eastAsia="zh-CN"/>
                <w14:ligatures w14:val="standardContextual"/>
              </w:rPr>
              <w:tab/>
            </w:r>
            <w:r w:rsidR="00B00A8F" w:rsidRPr="00B00A8F">
              <w:rPr>
                <w:rStyle w:val="Hyperlink"/>
                <w:rFonts w:ascii="Times New Roman" w:hAnsi="Times New Roman"/>
              </w:rPr>
              <w:t>Introduction/ Background information</w:t>
            </w:r>
            <w:r w:rsidR="00B00A8F" w:rsidRPr="00B00A8F">
              <w:rPr>
                <w:rFonts w:ascii="Times New Roman" w:hAnsi="Times New Roman"/>
                <w:webHidden/>
              </w:rPr>
              <w:tab/>
            </w:r>
            <w:r w:rsidR="00B00A8F" w:rsidRPr="00B00A8F">
              <w:rPr>
                <w:rFonts w:ascii="Times New Roman" w:hAnsi="Times New Roman"/>
                <w:webHidden/>
              </w:rPr>
              <w:fldChar w:fldCharType="begin"/>
            </w:r>
            <w:r w:rsidR="00B00A8F" w:rsidRPr="00B00A8F">
              <w:rPr>
                <w:rFonts w:ascii="Times New Roman" w:hAnsi="Times New Roman"/>
                <w:webHidden/>
              </w:rPr>
              <w:instrText xml:space="preserve"> PAGEREF _Toc232006721 \h </w:instrText>
            </w:r>
            <w:r w:rsidR="00B00A8F" w:rsidRPr="00B00A8F">
              <w:rPr>
                <w:rFonts w:ascii="Times New Roman" w:hAnsi="Times New Roman"/>
                <w:webHidden/>
              </w:rPr>
            </w:r>
            <w:r w:rsidR="00B00A8F" w:rsidRPr="00B00A8F">
              <w:rPr>
                <w:rFonts w:ascii="Times New Roman" w:hAnsi="Times New Roman"/>
                <w:webHidden/>
              </w:rPr>
              <w:fldChar w:fldCharType="separate"/>
            </w:r>
            <w:r w:rsidR="00B00A8F" w:rsidRPr="00B00A8F">
              <w:rPr>
                <w:rFonts w:ascii="Times New Roman" w:hAnsi="Times New Roman"/>
                <w:webHidden/>
              </w:rPr>
              <w:t>4</w:t>
            </w:r>
            <w:r w:rsidR="00B00A8F" w:rsidRPr="00B00A8F">
              <w:rPr>
                <w:rFonts w:ascii="Times New Roman" w:hAnsi="Times New Roman"/>
                <w:webHidden/>
              </w:rPr>
              <w:fldChar w:fldCharType="end"/>
            </w:r>
          </w:hyperlink>
        </w:p>
        <w:p w14:paraId="1677E141" w14:textId="3EE5E2A8"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2" w:history="1">
            <w:r w:rsidRPr="00B00A8F">
              <w:rPr>
                <w:rStyle w:val="Hyperlink"/>
                <w:rFonts w:ascii="Times New Roman" w:hAnsi="Times New Roman"/>
              </w:rPr>
              <w:t>2.</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Executive Summary</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5</w:t>
            </w:r>
            <w:r w:rsidRPr="00B00A8F">
              <w:rPr>
                <w:rFonts w:ascii="Times New Roman" w:hAnsi="Times New Roman"/>
                <w:webHidden/>
              </w:rPr>
              <w:fldChar w:fldCharType="end"/>
            </w:r>
          </w:hyperlink>
        </w:p>
        <w:p w14:paraId="100945B2" w14:textId="56C1CB18"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3" w:history="1">
            <w:r w:rsidRPr="00B00A8F">
              <w:rPr>
                <w:rStyle w:val="Hyperlink"/>
                <w:rFonts w:ascii="Times New Roman" w:hAnsi="Times New Roman"/>
                <w:lang w:eastAsia="zh-HK"/>
              </w:rPr>
              <w:t>2.1</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SRA Result for Batch 1 Systems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_Toc232006723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6</w:t>
            </w:r>
            <w:r w:rsidRPr="00B00A8F">
              <w:rPr>
                <w:rFonts w:ascii="Times New Roman" w:hAnsi="Times New Roman"/>
                <w:webHidden/>
              </w:rPr>
              <w:fldChar w:fldCharType="end"/>
            </w:r>
          </w:hyperlink>
        </w:p>
        <w:p w14:paraId="4EC3714A" w14:textId="093CB389"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4" w:history="1">
            <w:r w:rsidRPr="00B00A8F">
              <w:rPr>
                <w:rStyle w:val="Hyperlink"/>
                <w:rFonts w:ascii="Times New Roman" w:hAnsi="Times New Roman"/>
              </w:rPr>
              <w:t>3.</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Scope</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_Toc232006724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w:t>
            </w:r>
            <w:r w:rsidRPr="00B00A8F">
              <w:rPr>
                <w:rFonts w:ascii="Times New Roman" w:hAnsi="Times New Roman"/>
                <w:webHidden/>
              </w:rPr>
              <w:fldChar w:fldCharType="end"/>
            </w:r>
          </w:hyperlink>
        </w:p>
        <w:p w14:paraId="3ADE037E" w14:textId="0394B2BC"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5" w:history="1">
            <w:r w:rsidRPr="00B00A8F">
              <w:rPr>
                <w:rStyle w:val="Hyperlink"/>
                <w:rFonts w:ascii="Times New Roman" w:hAnsi="Times New Roman"/>
              </w:rPr>
              <w:t>4.</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Objective</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_Toc232006725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9</w:t>
            </w:r>
            <w:r w:rsidRPr="00B00A8F">
              <w:rPr>
                <w:rFonts w:ascii="Times New Roman" w:hAnsi="Times New Roman"/>
                <w:webHidden/>
              </w:rPr>
              <w:fldChar w:fldCharType="end"/>
            </w:r>
          </w:hyperlink>
        </w:p>
        <w:p w14:paraId="7238C9EB" w14:textId="6E4A4DFB"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26" w:history="1">
            <w:r w:rsidRPr="00B00A8F">
              <w:rPr>
                <w:rStyle w:val="Hyperlink"/>
                <w:rFonts w:ascii="Times New Roman" w:hAnsi="Times New Roman"/>
              </w:rPr>
              <w:t>5.</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lang w:eastAsia="zh-HK"/>
              </w:rPr>
              <w:t>Assessment</w:t>
            </w:r>
            <w:r w:rsidRPr="00B00A8F">
              <w:rPr>
                <w:rStyle w:val="Hyperlink"/>
                <w:rFonts w:ascii="Times New Roman" w:hAnsi="Times New Roman"/>
              </w:rPr>
              <w:t xml:space="preserve"> Methodology</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_Toc232006726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10</w:t>
            </w:r>
            <w:r w:rsidRPr="00B00A8F">
              <w:rPr>
                <w:rFonts w:ascii="Times New Roman" w:hAnsi="Times New Roman"/>
                <w:webHidden/>
              </w:rPr>
              <w:fldChar w:fldCharType="end"/>
            </w:r>
          </w:hyperlink>
        </w:p>
        <w:p w14:paraId="07A731B6" w14:textId="62CBCA70"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7" w:history="1">
            <w:r w:rsidRPr="00B00A8F">
              <w:rPr>
                <w:rStyle w:val="Hyperlink"/>
                <w:rFonts w:ascii="Times New Roman" w:hAnsi="Times New Roman"/>
                <w:lang w:eastAsia="zh-HK"/>
              </w:rPr>
              <w:t>5.1</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Areas of Assessment</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_Toc232006727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10</w:t>
            </w:r>
            <w:r w:rsidRPr="00B00A8F">
              <w:rPr>
                <w:rFonts w:ascii="Times New Roman" w:hAnsi="Times New Roman"/>
                <w:webHidden/>
              </w:rPr>
              <w:fldChar w:fldCharType="end"/>
            </w:r>
          </w:hyperlink>
        </w:p>
        <w:p w14:paraId="342AD7FA" w14:textId="1AF9F3D7"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8" w:history="1">
            <w:r w:rsidRPr="00B00A8F">
              <w:rPr>
                <w:rStyle w:val="Hyperlink"/>
                <w:rFonts w:ascii="Times New Roman" w:hAnsi="Times New Roman"/>
                <w:lang w:eastAsia="zh-HK"/>
              </w:rPr>
              <w:t>5.2</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Asset Identification And Valuation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_Toc232006728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10</w:t>
            </w:r>
            <w:r w:rsidRPr="00B00A8F">
              <w:rPr>
                <w:rFonts w:ascii="Times New Roman" w:hAnsi="Times New Roman"/>
                <w:webHidden/>
              </w:rPr>
              <w:fldChar w:fldCharType="end"/>
            </w:r>
          </w:hyperlink>
        </w:p>
        <w:p w14:paraId="6AAC68E2" w14:textId="2D168099"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29" w:history="1">
            <w:r w:rsidRPr="00B00A8F">
              <w:rPr>
                <w:rStyle w:val="Hyperlink"/>
                <w:rFonts w:ascii="Times New Roman" w:hAnsi="Times New Roman"/>
                <w:lang w:eastAsia="zh-HK"/>
              </w:rPr>
              <w:t>5.3</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Threat and Vulnerabilities Analysis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_Toc232006729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11</w:t>
            </w:r>
            <w:r w:rsidRPr="00B00A8F">
              <w:rPr>
                <w:rFonts w:ascii="Times New Roman" w:hAnsi="Times New Roman"/>
                <w:webHidden/>
              </w:rPr>
              <w:fldChar w:fldCharType="end"/>
            </w:r>
          </w:hyperlink>
        </w:p>
        <w:p w14:paraId="7340A8D9" w14:textId="488C1186" w:rsidR="00B00A8F" w:rsidRPr="00B00A8F" w:rsidRDefault="00B00A8F">
          <w:pPr>
            <w:pStyle w:val="TOC3"/>
            <w:tabs>
              <w:tab w:val="left" w:pos="1267"/>
              <w:tab w:val="right" w:leader="dot" w:pos="8750"/>
            </w:tabs>
            <w:rPr>
              <w:rFonts w:eastAsiaTheme="minorEastAsia"/>
              <w:noProof/>
              <w:kern w:val="2"/>
              <w:lang w:val="en-HK" w:eastAsia="zh-CN"/>
              <w14:ligatures w14:val="standardContextual"/>
            </w:rPr>
          </w:pPr>
          <w:hyperlink w:anchor="_Toc232006730" w:history="1">
            <w:r w:rsidRPr="00B00A8F">
              <w:rPr>
                <w:rStyle w:val="Hyperlink"/>
                <w:noProof/>
              </w:rPr>
              <w:t>5.3.1</w:t>
            </w:r>
            <w:r w:rsidRPr="00B00A8F">
              <w:rPr>
                <w:rFonts w:eastAsiaTheme="minorEastAsia"/>
                <w:noProof/>
                <w:kern w:val="2"/>
                <w:lang w:val="en-HK" w:eastAsia="zh-CN"/>
                <w14:ligatures w14:val="standardContextual"/>
              </w:rPr>
              <w:tab/>
            </w:r>
            <w:r w:rsidRPr="00B00A8F">
              <w:rPr>
                <w:rStyle w:val="Hyperlink"/>
                <w:noProof/>
              </w:rPr>
              <w:t>Brief description of the testing for Batch 1 systems:</w:t>
            </w:r>
            <w:r w:rsidRPr="00B00A8F">
              <w:rPr>
                <w:noProof/>
                <w:webHidden/>
              </w:rPr>
              <w:tab/>
            </w:r>
            <w:r w:rsidRPr="00B00A8F">
              <w:rPr>
                <w:noProof/>
                <w:webHidden/>
              </w:rPr>
              <w:fldChar w:fldCharType="begin"/>
            </w:r>
            <w:r w:rsidRPr="00B00A8F">
              <w:rPr>
                <w:noProof/>
                <w:webHidden/>
              </w:rPr>
              <w:instrText xml:space="preserve"> PAGEREF _Toc232006730 \h </w:instrText>
            </w:r>
            <w:r w:rsidRPr="00B00A8F">
              <w:rPr>
                <w:noProof/>
                <w:webHidden/>
              </w:rPr>
            </w:r>
            <w:r w:rsidRPr="00B00A8F">
              <w:rPr>
                <w:noProof/>
                <w:webHidden/>
              </w:rPr>
              <w:fldChar w:fldCharType="separate"/>
            </w:r>
            <w:r w:rsidRPr="00B00A8F">
              <w:rPr>
                <w:noProof/>
                <w:webHidden/>
              </w:rPr>
              <w:t>11</w:t>
            </w:r>
            <w:r w:rsidRPr="00B00A8F">
              <w:rPr>
                <w:noProof/>
                <w:webHidden/>
              </w:rPr>
              <w:fldChar w:fldCharType="end"/>
            </w:r>
          </w:hyperlink>
        </w:p>
        <w:p w14:paraId="129A8B9D" w14:textId="6650963A"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31" w:history="1">
            <w:r w:rsidRPr="00B00A8F">
              <w:rPr>
                <w:rStyle w:val="Hyperlink"/>
                <w:rFonts w:ascii="Times New Roman" w:hAnsi="Times New Roman"/>
                <w:lang w:eastAsia="zh-HK"/>
              </w:rPr>
              <w:t>5.4</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Asset/Threat/Vulnerability Mapping</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_Toc232006731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11</w:t>
            </w:r>
            <w:r w:rsidRPr="00B00A8F">
              <w:rPr>
                <w:rFonts w:ascii="Times New Roman" w:hAnsi="Times New Roman"/>
                <w:webHidden/>
              </w:rPr>
              <w:fldChar w:fldCharType="end"/>
            </w:r>
          </w:hyperlink>
        </w:p>
        <w:p w14:paraId="4DEAC666" w14:textId="684821D7"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32" w:history="1">
            <w:r w:rsidRPr="00B00A8F">
              <w:rPr>
                <w:rStyle w:val="Hyperlink"/>
                <w:rFonts w:ascii="Times New Roman" w:hAnsi="Times New Roman"/>
                <w:lang w:eastAsia="zh-HK"/>
              </w:rPr>
              <w:t>5.5</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lang w:eastAsia="zh-HK"/>
              </w:rPr>
              <w:t>Impact And Likelihood Analysis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12</w:t>
            </w:r>
            <w:r w:rsidRPr="00B00A8F">
              <w:rPr>
                <w:rFonts w:ascii="Times New Roman" w:hAnsi="Times New Roman"/>
                <w:webHidden/>
              </w:rPr>
              <w:fldChar w:fldCharType="end"/>
            </w:r>
          </w:hyperlink>
        </w:p>
        <w:p w14:paraId="42CA1205" w14:textId="6F87785F"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3" w:history="1">
            <w:r w:rsidRPr="00B00A8F">
              <w:rPr>
                <w:rStyle w:val="Hyperlink"/>
                <w:rFonts w:ascii="Times New Roman" w:hAnsi="Times New Roman"/>
              </w:rPr>
              <w:t>6.</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Time Frame</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_Toc232006733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15</w:t>
            </w:r>
            <w:r w:rsidRPr="00B00A8F">
              <w:rPr>
                <w:rFonts w:ascii="Times New Roman" w:hAnsi="Times New Roman"/>
                <w:webHidden/>
              </w:rPr>
              <w:fldChar w:fldCharType="end"/>
            </w:r>
          </w:hyperlink>
        </w:p>
        <w:p w14:paraId="5D2210EC" w14:textId="18BFA6B3"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4" w:history="1">
            <w:r w:rsidRPr="00B00A8F">
              <w:rPr>
                <w:rStyle w:val="Hyperlink"/>
                <w:rFonts w:ascii="Times New Roman" w:hAnsi="Times New Roman"/>
              </w:rPr>
              <w:t>7.</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Assessment Assumptions and Limitations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_Toc232006734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18</w:t>
            </w:r>
            <w:r w:rsidRPr="00B00A8F">
              <w:rPr>
                <w:rFonts w:ascii="Times New Roman" w:hAnsi="Times New Roman"/>
                <w:webHidden/>
              </w:rPr>
              <w:fldChar w:fldCharType="end"/>
            </w:r>
          </w:hyperlink>
        </w:p>
        <w:p w14:paraId="7EF01608" w14:textId="1F106BE3"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5" w:history="1">
            <w:r w:rsidRPr="00B00A8F">
              <w:rPr>
                <w:rStyle w:val="Hyperlink"/>
                <w:rFonts w:ascii="Times New Roman" w:hAnsi="Times New Roman"/>
              </w:rPr>
              <w:t>8.</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Current Environment Description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_Toc232006735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19</w:t>
            </w:r>
            <w:r w:rsidRPr="00B00A8F">
              <w:rPr>
                <w:rFonts w:ascii="Times New Roman" w:hAnsi="Times New Roman"/>
                <w:webHidden/>
              </w:rPr>
              <w:fldChar w:fldCharType="end"/>
            </w:r>
          </w:hyperlink>
        </w:p>
        <w:p w14:paraId="5B8A2B1D" w14:textId="45416A2D"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6" w:history="1">
            <w:r w:rsidRPr="00B00A8F">
              <w:rPr>
                <w:rStyle w:val="Hyperlink"/>
                <w:rFonts w:ascii="Times New Roman" w:hAnsi="Times New Roman"/>
              </w:rPr>
              <w:t>9.</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Security Requirements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_Toc232006736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21</w:t>
            </w:r>
            <w:r w:rsidRPr="00B00A8F">
              <w:rPr>
                <w:rFonts w:ascii="Times New Roman" w:hAnsi="Times New Roman"/>
                <w:webHidden/>
              </w:rPr>
              <w:fldChar w:fldCharType="end"/>
            </w:r>
          </w:hyperlink>
        </w:p>
        <w:p w14:paraId="5EA4DB43" w14:textId="1AAB5D42"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7" w:history="1">
            <w:r w:rsidRPr="00B00A8F">
              <w:rPr>
                <w:rStyle w:val="Hyperlink"/>
                <w:rFonts w:ascii="Times New Roman" w:hAnsi="Times New Roman"/>
              </w:rPr>
              <w:t>10.</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Risk Assessment Team</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_Toc232006737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22</w:t>
            </w:r>
            <w:r w:rsidRPr="00B00A8F">
              <w:rPr>
                <w:rFonts w:ascii="Times New Roman" w:hAnsi="Times New Roman"/>
                <w:webHidden/>
              </w:rPr>
              <w:fldChar w:fldCharType="end"/>
            </w:r>
          </w:hyperlink>
        </w:p>
        <w:p w14:paraId="757C9079" w14:textId="284D61A3"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38" w:history="1">
            <w:r w:rsidRPr="00B00A8F">
              <w:rPr>
                <w:rStyle w:val="Hyperlink"/>
                <w:rFonts w:ascii="Times New Roman" w:hAnsi="Times New Roman"/>
              </w:rPr>
              <w:t>11.</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Summary of Risk Assessment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_Toc232006738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46BF6AD1" w14:textId="20884C8B"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0" w:history="1">
            <w:r w:rsidRPr="00B00A8F">
              <w:rPr>
                <w:rStyle w:val="Hyperlink"/>
                <w:rFonts w:ascii="Times New Roman" w:hAnsi="Times New Roman"/>
              </w:rPr>
              <w:t>11.1</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rPr>
              <w:t>Collected Information Of The Asset Identification And Valuation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_Toc232006750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3871AD51" w14:textId="502EF4CA"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1" w:history="1">
            <w:r w:rsidRPr="00B00A8F">
              <w:rPr>
                <w:rStyle w:val="Hyperlink"/>
                <w:rFonts w:ascii="Times New Roman" w:hAnsi="Times New Roman"/>
              </w:rPr>
              <w:t>11.2</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rPr>
              <w:t xml:space="preserve">Highlights of The Review Of </w:t>
            </w:r>
            <w:r w:rsidR="00BD3A73">
              <w:rPr>
                <w:rStyle w:val="Hyperlink"/>
                <w:rFonts w:ascii="Times New Roman" w:hAnsi="Times New Roman"/>
              </w:rPr>
              <w:t>*TESTEE ABBREVIATION*</w:t>
            </w:r>
            <w:r w:rsidRPr="00B00A8F">
              <w:rPr>
                <w:rStyle w:val="Hyperlink"/>
                <w:rFonts w:ascii="Times New Roman" w:hAnsi="Times New Roman"/>
              </w:rPr>
              <w:t xml:space="preserve"> IT Security Documents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_Toc232006751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7C12CAA6" w14:textId="4E86F916"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2" w:history="1">
            <w:r w:rsidRPr="00B00A8F">
              <w:rPr>
                <w:rStyle w:val="Hyperlink"/>
                <w:rFonts w:ascii="Times New Roman" w:hAnsi="Times New Roman"/>
              </w:rPr>
              <w:t>11.3</w:t>
            </w:r>
            <w:r w:rsidRPr="00B00A8F">
              <w:rPr>
                <w:rFonts w:ascii="Times New Roman" w:eastAsiaTheme="minorEastAsia" w:hAnsi="Times New Roman"/>
                <w:kern w:val="2"/>
                <w:lang w:val="en-HK" w:eastAsia="zh-CN"/>
                <w14:ligatures w14:val="standardContextual"/>
              </w:rPr>
              <w:tab/>
            </w:r>
            <w:r w:rsidRPr="00B00A8F">
              <w:rPr>
                <w:rStyle w:val="Hyperlink"/>
                <w:rFonts w:ascii="Times New Roman" w:hAnsi="Times New Roman"/>
              </w:rPr>
              <w:t>Overview Of The Risk Assessment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24</w:t>
            </w:r>
            <w:r w:rsidRPr="00B00A8F">
              <w:rPr>
                <w:rFonts w:ascii="Times New Roman" w:hAnsi="Times New Roman"/>
                <w:webHidden/>
              </w:rPr>
              <w:fldChar w:fldCharType="end"/>
            </w:r>
          </w:hyperlink>
        </w:p>
        <w:p w14:paraId="77F5346B" w14:textId="69C135C6"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3" w:history="1">
            <w:r w:rsidRPr="00B00A8F">
              <w:rPr>
                <w:rStyle w:val="Hyperlink"/>
                <w:rFonts w:ascii="Times New Roman" w:hAnsi="Times New Roman"/>
              </w:rPr>
              <w:t>12.</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rPr>
              <w:t>Risk Analysis Results &amp; Recommended Safeguards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_Toc232006753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25</w:t>
            </w:r>
            <w:r w:rsidRPr="00B00A8F">
              <w:rPr>
                <w:rFonts w:ascii="Times New Roman" w:hAnsi="Times New Roman"/>
                <w:webHidden/>
              </w:rPr>
              <w:fldChar w:fldCharType="end"/>
            </w:r>
          </w:hyperlink>
        </w:p>
        <w:p w14:paraId="14E8DF4A" w14:textId="047B5F38"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4" w:history="1">
            <w:r w:rsidRPr="00B00A8F">
              <w:rPr>
                <w:rStyle w:val="Hyperlink"/>
                <w:rFonts w:ascii="Times New Roman" w:hAnsi="Times New Roman"/>
                <w:lang w:eastAsia="zh-HK"/>
              </w:rPr>
              <w:t>12.1   Vulnerability Assessment &amp; Web Penetration Test Findings (Batch 1 Systems)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_Toc232006754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25</w:t>
            </w:r>
            <w:r w:rsidRPr="00B00A8F">
              <w:rPr>
                <w:rFonts w:ascii="Times New Roman" w:hAnsi="Times New Roman"/>
                <w:webHidden/>
              </w:rPr>
              <w:fldChar w:fldCharType="end"/>
            </w:r>
          </w:hyperlink>
        </w:p>
        <w:p w14:paraId="44CADB72" w14:textId="10962110" w:rsidR="00B00A8F" w:rsidRPr="00B00A8F" w:rsidRDefault="00B00A8F">
          <w:pPr>
            <w:pStyle w:val="TOC2"/>
            <w:rPr>
              <w:rFonts w:ascii="Times New Roman" w:eastAsiaTheme="minorEastAsia" w:hAnsi="Times New Roman"/>
              <w:kern w:val="2"/>
              <w:lang w:val="en-HK" w:eastAsia="zh-CN"/>
              <w14:ligatures w14:val="standardContextual"/>
            </w:rPr>
          </w:pPr>
          <w:hyperlink w:anchor="_Toc232006755" w:history="1">
            <w:r w:rsidRPr="00B00A8F">
              <w:rPr>
                <w:rStyle w:val="Hyperlink"/>
                <w:rFonts w:ascii="Times New Roman" w:hAnsi="Times New Roman"/>
                <w:lang w:eastAsia="zh-HK"/>
              </w:rPr>
              <w:t>12.2   Code Review  (Batch 1 Systems)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_Toc232006755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56</w:t>
            </w:r>
            <w:r w:rsidRPr="00B00A8F">
              <w:rPr>
                <w:rFonts w:ascii="Times New Roman" w:hAnsi="Times New Roman"/>
                <w:webHidden/>
              </w:rPr>
              <w:fldChar w:fldCharType="end"/>
            </w:r>
          </w:hyperlink>
        </w:p>
        <w:p w14:paraId="35517BC8" w14:textId="2C3B7BE1"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6" w:history="1">
            <w:r w:rsidRPr="00B00A8F">
              <w:rPr>
                <w:rStyle w:val="Hyperlink"/>
                <w:rFonts w:ascii="Times New Roman" w:hAnsi="Times New Roman"/>
                <w:lang w:eastAsia="zh-HK"/>
              </w:rPr>
              <w:t>13.</w:t>
            </w:r>
            <w:r w:rsidRPr="00B00A8F">
              <w:rPr>
                <w:rFonts w:ascii="Times New Roman" w:eastAsiaTheme="minorEastAsia" w:hAnsi="Times New Roman"/>
                <w:b w:val="0"/>
                <w:bCs w:val="0"/>
                <w:kern w:val="2"/>
                <w:lang w:val="en-HK" w:eastAsia="zh-CN"/>
                <w14:ligatures w14:val="standardContextual"/>
              </w:rPr>
              <w:tab/>
            </w:r>
            <w:r w:rsidRPr="00B00A8F">
              <w:rPr>
                <w:rStyle w:val="Hyperlink"/>
                <w:rFonts w:ascii="Times New Roman" w:hAnsi="Times New Roman"/>
                <w:lang w:eastAsia="zh-HK"/>
              </w:rPr>
              <w:t>Conclusion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_Toc232006756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71</w:t>
            </w:r>
            <w:r w:rsidRPr="00B00A8F">
              <w:rPr>
                <w:rFonts w:ascii="Times New Roman" w:hAnsi="Times New Roman"/>
                <w:webHidden/>
              </w:rPr>
              <w:fldChar w:fldCharType="end"/>
            </w:r>
          </w:hyperlink>
        </w:p>
        <w:p w14:paraId="1206798E" w14:textId="4B6FDDF5"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7" w:history="1">
            <w:r w:rsidRPr="00B00A8F">
              <w:rPr>
                <w:rStyle w:val="Hyperlink"/>
                <w:rFonts w:ascii="Times New Roman" w:hAnsi="Times New Roman"/>
              </w:rPr>
              <w:t>Annex A - Completed List Of Questions For SRA</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_Toc232006757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72</w:t>
            </w:r>
            <w:r w:rsidRPr="00B00A8F">
              <w:rPr>
                <w:rFonts w:ascii="Times New Roman" w:hAnsi="Times New Roman"/>
                <w:webHidden/>
              </w:rPr>
              <w:fldChar w:fldCharType="end"/>
            </w:r>
          </w:hyperlink>
        </w:p>
        <w:p w14:paraId="1D720485" w14:textId="0D803A1B"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8" w:history="1">
            <w:r w:rsidRPr="00B00A8F">
              <w:rPr>
                <w:rStyle w:val="Hyperlink"/>
                <w:rFonts w:ascii="Times New Roman" w:hAnsi="Times New Roman"/>
              </w:rPr>
              <w:t>Annex B - Vulnerability Scanning Reports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_Toc232006758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73</w:t>
            </w:r>
            <w:r w:rsidRPr="00B00A8F">
              <w:rPr>
                <w:rFonts w:ascii="Times New Roman" w:hAnsi="Times New Roman"/>
                <w:webHidden/>
              </w:rPr>
              <w:fldChar w:fldCharType="end"/>
            </w:r>
          </w:hyperlink>
        </w:p>
        <w:p w14:paraId="3A24242E" w14:textId="7788095E"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59" w:history="1">
            <w:r w:rsidRPr="00B00A8F">
              <w:rPr>
                <w:rStyle w:val="Hyperlink"/>
                <w:rFonts w:ascii="Times New Roman" w:hAnsi="Times New Roman"/>
              </w:rPr>
              <w:t>Annex C - Penetration Test Reports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_Toc232006759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74</w:t>
            </w:r>
            <w:r w:rsidRPr="00B00A8F">
              <w:rPr>
                <w:rFonts w:ascii="Times New Roman" w:hAnsi="Times New Roman"/>
                <w:webHidden/>
              </w:rPr>
              <w:fldChar w:fldCharType="end"/>
            </w:r>
          </w:hyperlink>
        </w:p>
        <w:p w14:paraId="178CC597" w14:textId="798C734C"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60" w:history="1">
            <w:r w:rsidRPr="00B00A8F">
              <w:rPr>
                <w:rStyle w:val="Hyperlink"/>
                <w:rFonts w:ascii="Times New Roman" w:hAnsi="Times New Roman"/>
              </w:rPr>
              <w:t>Annex D - Asset Identification and Valuation Results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_Toc232006760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75</w:t>
            </w:r>
            <w:r w:rsidRPr="00B00A8F">
              <w:rPr>
                <w:rFonts w:ascii="Times New Roman" w:hAnsi="Times New Roman"/>
                <w:webHidden/>
              </w:rPr>
              <w:fldChar w:fldCharType="end"/>
            </w:r>
          </w:hyperlink>
        </w:p>
        <w:p w14:paraId="0E84F345" w14:textId="7E20E84E"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61" w:history="1">
            <w:r w:rsidRPr="00B00A8F">
              <w:rPr>
                <w:rStyle w:val="Hyperlink"/>
                <w:rFonts w:ascii="Times New Roman" w:hAnsi="Times New Roman"/>
              </w:rPr>
              <w:t>Annex E – Application source code review reports</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_Toc232006761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76</w:t>
            </w:r>
            <w:r w:rsidRPr="00B00A8F">
              <w:rPr>
                <w:rFonts w:ascii="Times New Roman" w:hAnsi="Times New Roman"/>
                <w:webHidden/>
              </w:rPr>
              <w:fldChar w:fldCharType="end"/>
            </w:r>
          </w:hyperlink>
        </w:p>
        <w:p w14:paraId="1D756780" w14:textId="06FBC79B" w:rsidR="00B00A8F" w:rsidRPr="00B00A8F" w:rsidRDefault="00B00A8F">
          <w:pPr>
            <w:pStyle w:val="TOC1"/>
            <w:rPr>
              <w:rFonts w:ascii="Times New Roman" w:eastAsiaTheme="minorEastAsia" w:hAnsi="Times New Roman"/>
              <w:b w:val="0"/>
              <w:bCs w:val="0"/>
              <w:kern w:val="2"/>
              <w:lang w:val="en-HK" w:eastAsia="zh-CN"/>
              <w14:ligatures w14:val="standardContextual"/>
            </w:rPr>
          </w:pPr>
          <w:hyperlink w:anchor="_Toc232006762" w:history="1">
            <w:r w:rsidRPr="00B00A8F">
              <w:rPr>
                <w:rStyle w:val="Hyperlink"/>
                <w:rFonts w:ascii="Times New Roman" w:hAnsi="Times New Roman"/>
              </w:rPr>
              <w:t>Annex F – Follow-Up Action Plan</w:t>
            </w:r>
            <w:r w:rsidRPr="00B00A8F">
              <w:rPr>
                <w:rFonts w:ascii="Times New Roman" w:hAnsi="Times New Roman"/>
                <w:webHidden/>
              </w:rPr>
              <w:tab/>
            </w:r>
            <w:r w:rsidRPr="00B00A8F">
              <w:rPr>
                <w:rFonts w:ascii="Times New Roman" w:hAnsi="Times New Roman"/>
                <w:webHidden/>
              </w:rPr>
              <w:fldChar w:fldCharType="begin"/>
            </w:r>
            <w:r w:rsidRPr="00B00A8F">
              <w:rPr>
                <w:rFonts w:ascii="Times New Roman" w:hAnsi="Times New Roman"/>
                <w:webHidden/>
              </w:rPr>
              <w:instrText xml:space="preserve"> PAGEREF _Toc232006762 \h </w:instrText>
            </w:r>
            <w:r w:rsidRPr="00B00A8F">
              <w:rPr>
                <w:rFonts w:ascii="Times New Roman" w:hAnsi="Times New Roman"/>
                <w:webHidden/>
              </w:rPr>
            </w:r>
            <w:r w:rsidRPr="00B00A8F">
              <w:rPr>
                <w:rFonts w:ascii="Times New Roman" w:hAnsi="Times New Roman"/>
                <w:webHidden/>
              </w:rPr>
              <w:fldChar w:fldCharType="separate"/>
            </w:r>
            <w:r w:rsidRPr="00B00A8F">
              <w:rPr>
                <w:rFonts w:ascii="Times New Roman" w:hAnsi="Times New Roman"/>
                <w:webHidden/>
              </w:rPr>
              <w:t>77</w:t>
            </w:r>
            <w:r w:rsidRPr="00B00A8F">
              <w:rPr>
                <w:rFonts w:ascii="Times New Roman" w:hAnsi="Times New Roman"/>
                <w:webHidden/>
              </w:rPr>
              <w:fldChar w:fldCharType="end"/>
            </w:r>
          </w:hyperlink>
        </w:p>
        <w:p w14:paraId="063637B1" w14:textId="3C104D47" w:rsidR="00380152" w:rsidRPr="00B00A8F" w:rsidRDefault="00380152" w:rsidP="00380152">
          <w:pPr>
            <w:spacing w:beforeLines="50" w:before="120" w:afterLines="50" w:after="120"/>
            <w:rPr>
              <w:color w:val="000000" w:themeColor="text1"/>
              <w:lang w:val="en-GB"/>
            </w:rPr>
          </w:pPr>
          <w:r w:rsidRPr="00B00A8F">
            <w:rPr>
              <w:b/>
              <w:bCs/>
              <w:color w:val="000000" w:themeColor="text1"/>
              <w:lang w:val="en-GB"/>
            </w:rPr>
            <w:fldChar w:fldCharType="end"/>
          </w:r>
        </w:p>
      </w:sdtContent>
    </w:sdt>
    <w:p w14:paraId="69033E97" w14:textId="77777777" w:rsidR="00380152" w:rsidRPr="00B00A8F" w:rsidRDefault="00380152" w:rsidP="00380152">
      <w:pPr>
        <w:rPr>
          <w:color w:val="000000" w:themeColor="text1"/>
          <w:lang w:val="en-GB"/>
        </w:rPr>
      </w:pPr>
    </w:p>
    <w:p w14:paraId="1BF4C8CC" w14:textId="77777777" w:rsidR="00731CD2" w:rsidRPr="00B00A8F" w:rsidRDefault="00731CD2" w:rsidP="00380152">
      <w:pPr>
        <w:rPr>
          <w:color w:val="000000" w:themeColor="text1"/>
          <w:lang w:val="en-GB"/>
        </w:rPr>
      </w:pPr>
    </w:p>
    <w:p w14:paraId="48A7A887" w14:textId="77777777" w:rsidR="00731CD2" w:rsidRPr="00B00A8F" w:rsidRDefault="00731CD2">
      <w:pPr>
        <w:spacing w:after="160" w:line="259" w:lineRule="auto"/>
        <w:ind w:leftChars="225" w:left="540"/>
        <w:rPr>
          <w:color w:val="000000" w:themeColor="text1"/>
          <w:lang w:val="en-GB"/>
        </w:rPr>
      </w:pPr>
      <w:r w:rsidRPr="00B00A8F">
        <w:rPr>
          <w:color w:val="000000" w:themeColor="text1"/>
          <w:lang w:val="en-GB"/>
        </w:rPr>
        <w:br w:type="page"/>
      </w:r>
    </w:p>
    <w:p w14:paraId="42BF7A01" w14:textId="77777777" w:rsidR="00C94448" w:rsidRPr="00B00A8F" w:rsidRDefault="00C94448" w:rsidP="00C94448">
      <w:pPr>
        <w:pStyle w:val="Heading1"/>
        <w:tabs>
          <w:tab w:val="num" w:pos="567"/>
        </w:tabs>
        <w:ind w:left="567" w:hanging="567"/>
      </w:pPr>
      <w:bookmarkStart w:id="10" w:name="_Toc228738620"/>
      <w:bookmarkStart w:id="11" w:name="_Toc232006721"/>
      <w:bookmarkStart w:id="12" w:name="_Toc154669972"/>
      <w:bookmarkStart w:id="13" w:name="_Toc154670797"/>
      <w:r w:rsidRPr="00B00A8F">
        <w:lastRenderedPageBreak/>
        <w:t>Introduction/ Background information</w:t>
      </w:r>
      <w:bookmarkEnd w:id="10"/>
      <w:bookmarkEnd w:id="11"/>
    </w:p>
    <w:p w14:paraId="70AC172A" w14:textId="03DDD839" w:rsidR="00C94448" w:rsidRPr="00B00A8F" w:rsidRDefault="006B065B" w:rsidP="00AD0425">
      <w:pPr>
        <w:ind w:left="567"/>
        <w:rPr>
          <w:lang w:val="en-GB"/>
        </w:rPr>
      </w:pPr>
      <w:r w:rsidRPr="00B00A8F">
        <w:rPr>
          <w:lang w:val="en-GB"/>
        </w:rPr>
        <w:t xml:space="preserve">In accordance with IT Security Guideline of DPO, security risk assessments for information systems and production applications as well as privacy impact assessments for information systems and production applications involving personal data shall be performed at least once every two years.  A security risk assessment and privacy impact assessment should be performed by qualified security expert(s) independent of the area under review and shall be conducted according to industry best practices. All the assessment details as evidence of the satisfactory completion of security risk assessments and privacy impact assessments shall be properly documented. </w:t>
      </w:r>
    </w:p>
    <w:p w14:paraId="70BCBA87" w14:textId="0559CFE8" w:rsidR="006B065B" w:rsidRPr="00B00A8F" w:rsidRDefault="006B065B" w:rsidP="00AD0425">
      <w:pPr>
        <w:ind w:left="567"/>
        <w:rPr>
          <w:lang w:val="en-GB"/>
        </w:rPr>
      </w:pPr>
    </w:p>
    <w:p w14:paraId="06AFD816" w14:textId="2602F1EB" w:rsidR="006B065B" w:rsidRPr="00B00A8F" w:rsidRDefault="006B065B" w:rsidP="00AD0425">
      <w:pPr>
        <w:ind w:left="567"/>
        <w:rPr>
          <w:lang w:val="en-GB"/>
        </w:rPr>
      </w:pPr>
      <w:r w:rsidRPr="00B00A8F">
        <w:rPr>
          <w:lang w:val="en-GB"/>
        </w:rPr>
        <w:t>SunnyVision L</w:t>
      </w:r>
      <w:r w:rsidR="00B81658" w:rsidRPr="00B00A8F">
        <w:rPr>
          <w:lang w:val="en-GB"/>
        </w:rPr>
        <w:t>t</w:t>
      </w:r>
      <w:r w:rsidRPr="00B00A8F">
        <w:rPr>
          <w:lang w:val="en-GB"/>
        </w:rPr>
        <w:t>d</w:t>
      </w:r>
      <w:r w:rsidR="00B81658" w:rsidRPr="00B00A8F">
        <w:rPr>
          <w:lang w:val="en-GB"/>
        </w:rPr>
        <w:t>.</w:t>
      </w:r>
      <w:r w:rsidRPr="00B00A8F">
        <w:rPr>
          <w:lang w:val="en-GB"/>
        </w:rPr>
        <w:t xml:space="preserve"> (SV) has been engaged to perform Security Risk Assessment and Audit (SRAA) and Privacy Impact Assessment and Audit services (PIA) for the major information systems and Information Technology infrastructure of </w:t>
      </w:r>
      <w:r w:rsidR="00BD3A73">
        <w:rPr>
          <w:lang w:val="en-GB"/>
        </w:rPr>
        <w:t>*TESTEE ABBREVIATION*</w:t>
      </w:r>
      <w:r w:rsidRPr="00B00A8F">
        <w:rPr>
          <w:lang w:val="en-GB"/>
        </w:rPr>
        <w:t>.</w:t>
      </w:r>
    </w:p>
    <w:p w14:paraId="230165A3" w14:textId="77777777" w:rsidR="006B065B" w:rsidRPr="00B00A8F" w:rsidRDefault="006B065B" w:rsidP="00AD0425">
      <w:pPr>
        <w:ind w:left="567"/>
        <w:rPr>
          <w:lang w:val="en-GB"/>
        </w:rPr>
      </w:pPr>
      <w:bookmarkStart w:id="14" w:name="_Hlk522378157"/>
      <w:bookmarkEnd w:id="14"/>
    </w:p>
    <w:p w14:paraId="07A4E70D" w14:textId="77777777" w:rsidR="006B065B" w:rsidRPr="00B00A8F" w:rsidRDefault="006B065B" w:rsidP="00AD0425">
      <w:pPr>
        <w:ind w:left="567"/>
        <w:rPr>
          <w:lang w:val="en-GB"/>
        </w:rPr>
      </w:pPr>
      <w:r w:rsidRPr="00B00A8F">
        <w:rPr>
          <w:lang w:val="en-GB"/>
        </w:rPr>
        <w:t xml:space="preserve">This document is to elaborate the security risk assessment activities. </w:t>
      </w:r>
    </w:p>
    <w:p w14:paraId="6189A55C" w14:textId="77777777" w:rsidR="006B065B" w:rsidRPr="00B00A8F" w:rsidRDefault="006B065B" w:rsidP="00C94448">
      <w:pPr>
        <w:rPr>
          <w:lang w:val="en-GB"/>
        </w:rPr>
      </w:pPr>
    </w:p>
    <w:p w14:paraId="74623ACA" w14:textId="77777777" w:rsidR="00C94448" w:rsidRPr="00B00A8F" w:rsidRDefault="00C94448" w:rsidP="00C94448">
      <w:pPr>
        <w:rPr>
          <w:lang w:val="en-GB"/>
        </w:rPr>
      </w:pPr>
    </w:p>
    <w:p w14:paraId="0FE30013" w14:textId="77777777" w:rsidR="00C94448" w:rsidRPr="00B00A8F" w:rsidRDefault="00C94448" w:rsidP="00C94448">
      <w:pPr>
        <w:rPr>
          <w:lang w:val="en-GB"/>
        </w:rPr>
      </w:pPr>
    </w:p>
    <w:p w14:paraId="4D99445C" w14:textId="77777777" w:rsidR="00C94448" w:rsidRPr="00B00A8F" w:rsidRDefault="00C94448" w:rsidP="00C94448">
      <w:pPr>
        <w:rPr>
          <w:lang w:val="en-GB"/>
        </w:rPr>
      </w:pPr>
    </w:p>
    <w:p w14:paraId="396C2C68" w14:textId="77777777" w:rsidR="00C94448" w:rsidRPr="00B00A8F" w:rsidRDefault="00C94448" w:rsidP="00C94448">
      <w:pPr>
        <w:rPr>
          <w:lang w:val="en-GB"/>
        </w:rPr>
      </w:pPr>
    </w:p>
    <w:p w14:paraId="7465F888" w14:textId="77777777" w:rsidR="00C94448" w:rsidRPr="00B00A8F" w:rsidRDefault="00C94448" w:rsidP="00C94448">
      <w:pPr>
        <w:rPr>
          <w:lang w:val="en-GB"/>
        </w:rPr>
      </w:pPr>
    </w:p>
    <w:p w14:paraId="1F6D6070" w14:textId="77777777" w:rsidR="00C94448" w:rsidRPr="00B00A8F" w:rsidRDefault="00C94448" w:rsidP="00C94448">
      <w:pPr>
        <w:rPr>
          <w:lang w:val="en-GB"/>
        </w:rPr>
      </w:pPr>
    </w:p>
    <w:p w14:paraId="6410D07C" w14:textId="77777777" w:rsidR="00C94448" w:rsidRPr="00B00A8F" w:rsidRDefault="00C94448" w:rsidP="00C94448">
      <w:pPr>
        <w:rPr>
          <w:lang w:val="en-GB"/>
        </w:rPr>
      </w:pPr>
    </w:p>
    <w:p w14:paraId="4EA20EBE" w14:textId="77777777" w:rsidR="00C94448" w:rsidRPr="00B00A8F" w:rsidRDefault="00C94448" w:rsidP="00C94448">
      <w:pPr>
        <w:rPr>
          <w:lang w:val="en-GB"/>
        </w:rPr>
      </w:pPr>
    </w:p>
    <w:p w14:paraId="70936513" w14:textId="77777777" w:rsidR="00C94448" w:rsidRPr="00B00A8F" w:rsidRDefault="00C94448" w:rsidP="00C94448">
      <w:pPr>
        <w:rPr>
          <w:lang w:val="en-GB"/>
        </w:rPr>
      </w:pPr>
    </w:p>
    <w:p w14:paraId="5654AD98" w14:textId="77777777" w:rsidR="00C94448" w:rsidRPr="00B00A8F" w:rsidRDefault="00C94448" w:rsidP="00C94448">
      <w:pPr>
        <w:rPr>
          <w:lang w:val="en-GB"/>
        </w:rPr>
      </w:pPr>
    </w:p>
    <w:p w14:paraId="2279E7D6" w14:textId="77777777" w:rsidR="00C94448" w:rsidRPr="00B00A8F" w:rsidRDefault="00C94448" w:rsidP="00C94448">
      <w:pPr>
        <w:rPr>
          <w:lang w:val="en-GB"/>
        </w:rPr>
      </w:pPr>
    </w:p>
    <w:p w14:paraId="0BB270AE" w14:textId="77777777" w:rsidR="00C94448" w:rsidRPr="00B00A8F" w:rsidRDefault="00C94448" w:rsidP="00C94448">
      <w:pPr>
        <w:rPr>
          <w:lang w:val="en-GB"/>
        </w:rPr>
      </w:pPr>
    </w:p>
    <w:p w14:paraId="7B72CD93" w14:textId="77777777" w:rsidR="00C94448" w:rsidRPr="00B00A8F" w:rsidRDefault="00C94448" w:rsidP="00C94448"/>
    <w:p w14:paraId="4D2C9791" w14:textId="77777777" w:rsidR="00C94448" w:rsidRPr="00B00A8F" w:rsidRDefault="00C94448" w:rsidP="00C94448"/>
    <w:p w14:paraId="33965E27" w14:textId="7E458C84" w:rsidR="00731CD2" w:rsidRPr="00B00A8F" w:rsidRDefault="00731CD2" w:rsidP="00C94448">
      <w:pPr>
        <w:pStyle w:val="Heading1"/>
        <w:tabs>
          <w:tab w:val="clear" w:pos="1506"/>
        </w:tabs>
        <w:ind w:left="630" w:hanging="516"/>
      </w:pPr>
      <w:bookmarkStart w:id="15" w:name="_Toc232006722"/>
      <w:r w:rsidRPr="00B00A8F">
        <w:lastRenderedPageBreak/>
        <w:t>Executive Summary</w:t>
      </w:r>
      <w:bookmarkEnd w:id="12"/>
      <w:bookmarkEnd w:id="13"/>
      <w:bookmarkEnd w:id="15"/>
    </w:p>
    <w:p w14:paraId="2AA6CBA5" w14:textId="0B8A2B84" w:rsidR="00731CD2" w:rsidRPr="00B00A8F" w:rsidRDefault="00731CD2" w:rsidP="00104924">
      <w:pPr>
        <w:ind w:leftChars="236" w:left="566"/>
        <w:jc w:val="both"/>
        <w:rPr>
          <w:color w:val="000000"/>
          <w:lang w:val="en-GB"/>
        </w:rPr>
      </w:pPr>
      <w:r w:rsidRPr="00B00A8F">
        <w:rPr>
          <w:color w:val="000000"/>
          <w:lang w:val="en-GB"/>
        </w:rPr>
        <w:t xml:space="preserve">The independent security consultant from </w:t>
      </w:r>
      <w:r w:rsidR="005912EE" w:rsidRPr="00B00A8F">
        <w:rPr>
          <w:color w:val="000000"/>
          <w:lang w:val="en-GB" w:eastAsia="zh-TW"/>
        </w:rPr>
        <w:t>SV</w:t>
      </w:r>
      <w:r w:rsidR="007D7487" w:rsidRPr="00B00A8F">
        <w:rPr>
          <w:color w:val="000000"/>
          <w:lang w:val="en-GB" w:eastAsia="zh-TW"/>
        </w:rPr>
        <w:t xml:space="preserve"> </w:t>
      </w:r>
      <w:r w:rsidRPr="00B00A8F">
        <w:rPr>
          <w:color w:val="000000"/>
          <w:lang w:val="en-GB"/>
        </w:rPr>
        <w:t xml:space="preserve">performed Security Risk Assessment (“SRA”) for the </w:t>
      </w:r>
      <w:r w:rsidR="00BD3A73">
        <w:rPr>
          <w:color w:val="000000"/>
          <w:lang w:val="en-GB"/>
        </w:rPr>
        <w:t>*TESTEE ABBREVIATION*</w:t>
      </w:r>
      <w:r w:rsidRPr="00B00A8F">
        <w:rPr>
          <w:color w:val="000000"/>
          <w:lang w:val="en-GB"/>
        </w:rPr>
        <w:t xml:space="preserve"> of the Government of the Hong Kong Special Administrative Region (“HKSARG</w:t>
      </w:r>
      <w:r w:rsidR="0063539E" w:rsidRPr="00B00A8F">
        <w:rPr>
          <w:color w:val="000000"/>
          <w:lang w:val="en-GB" w:eastAsia="zh-TW"/>
        </w:rPr>
        <w:t>”</w:t>
      </w:r>
      <w:r w:rsidRPr="00B00A8F">
        <w:rPr>
          <w:color w:val="000000"/>
          <w:lang w:val="en-GB"/>
        </w:rPr>
        <w:t xml:space="preserve"> or </w:t>
      </w:r>
      <w:r w:rsidR="0063539E" w:rsidRPr="00B00A8F">
        <w:rPr>
          <w:color w:val="000000"/>
          <w:lang w:val="en-GB" w:eastAsia="zh-TW"/>
        </w:rPr>
        <w:t>“</w:t>
      </w:r>
      <w:r w:rsidRPr="00B00A8F">
        <w:rPr>
          <w:color w:val="000000"/>
          <w:lang w:val="en-GB"/>
        </w:rPr>
        <w:t>the Government”) based on the information collected in various activities –</w:t>
      </w:r>
      <w:r w:rsidR="006B065B" w:rsidRPr="00B00A8F">
        <w:rPr>
          <w:color w:val="000000"/>
          <w:lang w:val="en-GB"/>
        </w:rPr>
        <w:t xml:space="preserve"> the identification of assets, the risk analysis of vulnerabilities, threats, impacts and likelihood, as well as the recommendations for ensuring the compliance of and strengthening the IT security of the </w:t>
      </w:r>
      <w:r w:rsidR="00BD3A73">
        <w:rPr>
          <w:color w:val="000000"/>
          <w:lang w:val="en-GB"/>
        </w:rPr>
        <w:t>*TESTEE ABBREVIATION*</w:t>
      </w:r>
      <w:r w:rsidR="006B065B" w:rsidRPr="00B00A8F">
        <w:rPr>
          <w:color w:val="000000"/>
          <w:lang w:val="en-GB"/>
        </w:rPr>
        <w:t>.</w:t>
      </w:r>
      <w:r w:rsidRPr="00B00A8F">
        <w:rPr>
          <w:color w:val="000000"/>
          <w:lang w:val="en-GB"/>
        </w:rPr>
        <w:t xml:space="preserve"> </w:t>
      </w:r>
      <w:r w:rsidR="00750CDD" w:rsidRPr="00B00A8F">
        <w:rPr>
          <w:color w:val="000000"/>
          <w:lang w:val="en-GB" w:eastAsia="zh-TW"/>
        </w:rPr>
        <w:t xml:space="preserve"> </w:t>
      </w:r>
      <w:r w:rsidRPr="00B00A8F">
        <w:rPr>
          <w:color w:val="000000"/>
          <w:lang w:val="en-GB"/>
        </w:rPr>
        <w:t xml:space="preserve">Each identified threat was associated with a risk level derived based on the potential impacts and the likelihood of occurrences to </w:t>
      </w:r>
      <w:r w:rsidR="00BD3A73">
        <w:rPr>
          <w:color w:val="000000"/>
          <w:lang w:val="en-GB"/>
        </w:rPr>
        <w:t>*TESTEE ABBREVIATION*</w:t>
      </w:r>
      <w:r w:rsidRPr="00B00A8F">
        <w:rPr>
          <w:color w:val="000000"/>
          <w:lang w:val="en-GB"/>
        </w:rPr>
        <w:t xml:space="preserve">. </w:t>
      </w:r>
      <w:r w:rsidR="00750CDD" w:rsidRPr="00B00A8F">
        <w:rPr>
          <w:color w:val="000000"/>
          <w:lang w:val="en-GB" w:eastAsia="zh-TW"/>
        </w:rPr>
        <w:t xml:space="preserve"> </w:t>
      </w:r>
      <w:r w:rsidRPr="00B00A8F">
        <w:rPr>
          <w:color w:val="000000"/>
          <w:lang w:val="en-GB"/>
        </w:rPr>
        <w:t xml:space="preserve">For each threat, the consultant provided recommendations to enhance the security of the in-scope applications in </w:t>
      </w:r>
      <w:r w:rsidR="00BD3A73">
        <w:rPr>
          <w:color w:val="000000"/>
          <w:lang w:val="en-GB"/>
        </w:rPr>
        <w:t>*TESTEE ABBREVIATION*</w:t>
      </w:r>
      <w:r w:rsidRPr="00B00A8F">
        <w:rPr>
          <w:color w:val="000000"/>
          <w:lang w:val="en-GB"/>
        </w:rPr>
        <w:t xml:space="preserve"> and to mitigate the potential risk to </w:t>
      </w:r>
      <w:r w:rsidR="00BD3A73">
        <w:rPr>
          <w:color w:val="000000"/>
          <w:lang w:val="en-GB"/>
        </w:rPr>
        <w:t>*TESTEE ABBREVIATION*</w:t>
      </w:r>
      <w:r w:rsidRPr="00B00A8F">
        <w:rPr>
          <w:color w:val="000000"/>
          <w:lang w:val="en-GB"/>
        </w:rPr>
        <w:t>.</w:t>
      </w:r>
    </w:p>
    <w:p w14:paraId="72965F9C" w14:textId="77777777" w:rsidR="00736524" w:rsidRPr="00B00A8F" w:rsidRDefault="00736524" w:rsidP="00104924">
      <w:pPr>
        <w:ind w:leftChars="236" w:left="566"/>
        <w:jc w:val="both"/>
        <w:rPr>
          <w:color w:val="000000"/>
          <w:lang w:val="en-GB"/>
        </w:rPr>
      </w:pPr>
    </w:p>
    <w:p w14:paraId="0E254818" w14:textId="71663D1A" w:rsidR="00736524" w:rsidRPr="00B00A8F" w:rsidRDefault="00BD3A73" w:rsidP="00736524">
      <w:pPr>
        <w:ind w:left="567"/>
        <w:jc w:val="both"/>
        <w:rPr>
          <w:color w:val="000000"/>
          <w:lang w:val="en-GB"/>
        </w:rPr>
      </w:pPr>
      <w:r>
        <w:rPr>
          <w:color w:val="000000"/>
          <w:lang w:val="en-GB"/>
        </w:rPr>
        <w:t>*TESTEE ABBREVIATION*</w:t>
      </w:r>
      <w:r w:rsidR="00736524" w:rsidRPr="00B00A8F">
        <w:rPr>
          <w:color w:val="000000"/>
          <w:lang w:val="en-GB"/>
        </w:rPr>
        <w:t xml:space="preserve"> Information Systems covered by this SRA for Batch 1 during the period from </w:t>
      </w:r>
      <w:r w:rsidR="006B065B" w:rsidRPr="00B00A8F">
        <w:rPr>
          <w:color w:val="000000"/>
          <w:lang w:val="en-GB"/>
        </w:rPr>
        <w:t xml:space="preserve">Sep </w:t>
      </w:r>
      <w:r w:rsidR="00736524" w:rsidRPr="00B00A8F">
        <w:rPr>
          <w:color w:val="000000"/>
          <w:lang w:val="en-GB"/>
        </w:rPr>
        <w:t>2025 to Feb 2026 are listed below:</w:t>
      </w:r>
    </w:p>
    <w:p w14:paraId="474B6BF4" w14:textId="77777777" w:rsidR="00736524" w:rsidRPr="00B00A8F" w:rsidRDefault="00736524" w:rsidP="00736524">
      <w:pPr>
        <w:ind w:left="567"/>
        <w:jc w:val="both"/>
        <w:rPr>
          <w:color w:val="000000"/>
          <w:lang w:val="en-GB"/>
        </w:rPr>
      </w:pPr>
    </w:p>
    <w:p w14:paraId="5BDF4BBC" w14:textId="3F869341" w:rsidR="00731CD2" w:rsidRDefault="00B2689F" w:rsidP="00731CD2">
      <w:pPr>
        <w:ind w:leftChars="461" w:left="1106"/>
        <w:jc w:val="both"/>
        <w:rPr>
          <w:color w:val="000000"/>
        </w:rPr>
      </w:pPr>
      <w:r w:rsidRPr="00837CBC">
        <w:rPr>
          <w:color w:val="000000"/>
        </w:rPr>
        <w:t>*system names copied from SRA 1.1 part B*</w:t>
      </w:r>
    </w:p>
    <w:p w14:paraId="725E4310" w14:textId="77777777" w:rsidR="00B2689F" w:rsidRPr="00B00A8F" w:rsidRDefault="00B2689F" w:rsidP="00731CD2">
      <w:pPr>
        <w:ind w:leftChars="461" w:left="1106"/>
        <w:jc w:val="both"/>
        <w:rPr>
          <w:color w:val="000000"/>
          <w:lang w:val="en-GB"/>
        </w:rPr>
      </w:pPr>
    </w:p>
    <w:p w14:paraId="2069607D" w14:textId="688FF1C9" w:rsidR="00731CD2" w:rsidRPr="00B00A8F" w:rsidRDefault="00731CD2" w:rsidP="00104924">
      <w:pPr>
        <w:ind w:leftChars="236" w:left="566" w:firstLine="1"/>
        <w:jc w:val="both"/>
        <w:rPr>
          <w:color w:val="000000"/>
          <w:lang w:val="en-GB"/>
        </w:rPr>
      </w:pPr>
      <w:r w:rsidRPr="00B00A8F">
        <w:rPr>
          <w:color w:val="000000"/>
          <w:lang w:val="en-GB"/>
        </w:rPr>
        <w:t xml:space="preserve">In general, security controls were found properly in place to protect the in-scope applications of </w:t>
      </w:r>
      <w:r w:rsidR="00BD3A73">
        <w:rPr>
          <w:color w:val="000000"/>
          <w:lang w:val="en-GB"/>
        </w:rPr>
        <w:t>*TESTEE ABBREVIATION*</w:t>
      </w:r>
      <w:r w:rsidRPr="00B00A8F">
        <w:rPr>
          <w:color w:val="000000"/>
          <w:lang w:val="en-GB"/>
        </w:rPr>
        <w:t xml:space="preserve">, their data and related infrastructure, and the Systems are in compliance with the prevailing IT security regulations, security policies, standards, guidelines, and procedures of the Government and </w:t>
      </w:r>
      <w:r w:rsidR="00BD3A73">
        <w:rPr>
          <w:color w:val="000000"/>
          <w:lang w:val="en-GB"/>
        </w:rPr>
        <w:t>*TESTEE ABBREVIATION*</w:t>
      </w:r>
      <w:r w:rsidRPr="00B00A8F">
        <w:rPr>
          <w:color w:val="000000"/>
          <w:lang w:val="en-GB"/>
        </w:rPr>
        <w:t>.</w:t>
      </w:r>
    </w:p>
    <w:p w14:paraId="05A75230" w14:textId="77777777" w:rsidR="00731CD2" w:rsidRPr="00B00A8F" w:rsidRDefault="00731CD2" w:rsidP="00731CD2">
      <w:pPr>
        <w:ind w:leftChars="461" w:left="1106"/>
        <w:rPr>
          <w:color w:val="000000"/>
          <w:lang w:val="en-GB"/>
        </w:rPr>
      </w:pPr>
    </w:p>
    <w:p w14:paraId="4830EF21" w14:textId="5BEC8FF2" w:rsidR="00731CD2" w:rsidRPr="00B00A8F" w:rsidRDefault="006B065B" w:rsidP="00104924">
      <w:pPr>
        <w:pStyle w:val="Heading2"/>
        <w:numPr>
          <w:ilvl w:val="1"/>
          <w:numId w:val="1"/>
        </w:numPr>
        <w:tabs>
          <w:tab w:val="clear" w:pos="1080"/>
          <w:tab w:val="num" w:pos="567"/>
        </w:tabs>
        <w:ind w:left="1107" w:hanging="1107"/>
        <w:rPr>
          <w:lang w:eastAsia="zh-HK"/>
        </w:rPr>
      </w:pPr>
      <w:bookmarkStart w:id="16" w:name="_Toc232006723"/>
      <w:r w:rsidRPr="00B00A8F">
        <w:rPr>
          <w:lang w:eastAsia="zh-HK"/>
        </w:rPr>
        <w:t>SRA Result for Batch 1 Systems</w:t>
      </w:r>
      <w:bookmarkEnd w:id="16"/>
    </w:p>
    <w:p w14:paraId="18529AEF" w14:textId="418052BC" w:rsidR="00731CD2" w:rsidRPr="00B00A8F" w:rsidRDefault="00731CD2" w:rsidP="00104924">
      <w:pPr>
        <w:ind w:leftChars="236" w:left="566"/>
        <w:jc w:val="both"/>
        <w:rPr>
          <w:color w:val="000000"/>
          <w:lang w:val="en-GB"/>
        </w:rPr>
      </w:pPr>
      <w:r w:rsidRPr="00B00A8F">
        <w:rPr>
          <w:color w:val="000000"/>
          <w:lang w:val="en-GB"/>
        </w:rPr>
        <w:t>Summary of the number of items by risk level assessed through Vulnerability Assessment</w:t>
      </w:r>
      <w:r w:rsidR="009C075C" w:rsidRPr="00B00A8F">
        <w:rPr>
          <w:color w:val="000000"/>
          <w:lang w:val="en-GB"/>
        </w:rPr>
        <w:t xml:space="preserve">, </w:t>
      </w:r>
      <w:r w:rsidRPr="00B00A8F">
        <w:rPr>
          <w:color w:val="000000"/>
          <w:lang w:val="en-GB"/>
        </w:rPr>
        <w:t>Penetration Test</w:t>
      </w:r>
      <w:r w:rsidR="009C075C" w:rsidRPr="00B00A8F">
        <w:rPr>
          <w:color w:val="000000"/>
          <w:lang w:val="en-GB"/>
        </w:rPr>
        <w:t xml:space="preserve"> and Code Review</w:t>
      </w:r>
      <w:r w:rsidRPr="00B00A8F">
        <w:rPr>
          <w:color w:val="000000"/>
          <w:lang w:val="en-GB"/>
        </w:rPr>
        <w:t xml:space="preserve">: </w:t>
      </w:r>
    </w:p>
    <w:p w14:paraId="619ED143" w14:textId="77777777" w:rsidR="009C075C" w:rsidRPr="00B00A8F" w:rsidRDefault="009C075C" w:rsidP="00104924">
      <w:pPr>
        <w:ind w:leftChars="236" w:left="566"/>
        <w:jc w:val="both"/>
        <w:rPr>
          <w:color w:val="000000"/>
          <w:lang w:val="en-GB"/>
        </w:rPr>
      </w:pPr>
    </w:p>
    <w:tbl>
      <w:tblPr>
        <w:tblW w:w="8118" w:type="dxa"/>
        <w:tblInd w:w="720" w:type="dxa"/>
        <w:tblCellMar>
          <w:left w:w="28" w:type="dxa"/>
          <w:right w:w="28" w:type="dxa"/>
        </w:tblCellMar>
        <w:tblLook w:val="04A0" w:firstRow="1" w:lastRow="0" w:firstColumn="1" w:lastColumn="0" w:noHBand="0" w:noVBand="1"/>
      </w:tblPr>
      <w:tblGrid>
        <w:gridCol w:w="4928"/>
        <w:gridCol w:w="630"/>
        <w:gridCol w:w="630"/>
        <w:gridCol w:w="630"/>
        <w:gridCol w:w="630"/>
        <w:gridCol w:w="670"/>
      </w:tblGrid>
      <w:tr w:rsidR="009C075C" w:rsidRPr="00B00A8F" w14:paraId="7837FDA6" w14:textId="77777777" w:rsidTr="005B2B0E">
        <w:trPr>
          <w:trHeight w:val="340"/>
        </w:trPr>
        <w:tc>
          <w:tcPr>
            <w:tcW w:w="4928" w:type="dxa"/>
            <w:tcBorders>
              <w:top w:val="single" w:sz="8" w:space="0" w:color="FFFFFF"/>
              <w:left w:val="single" w:sz="8" w:space="0" w:color="FFFFFF"/>
              <w:bottom w:val="single" w:sz="12" w:space="0" w:color="FFFFFF"/>
              <w:right w:val="single" w:sz="8" w:space="0" w:color="FFFFFF"/>
            </w:tcBorders>
            <w:shd w:val="clear" w:color="auto" w:fill="E7E6E6" w:themeFill="background2"/>
            <w:vAlign w:val="center"/>
            <w:hideMark/>
          </w:tcPr>
          <w:p w14:paraId="7CE50F06" w14:textId="77777777" w:rsidR="009C075C" w:rsidRPr="00B00A8F" w:rsidRDefault="009C075C" w:rsidP="005B2B0E">
            <w:pPr>
              <w:jc w:val="center"/>
              <w:rPr>
                <w:b/>
                <w:bCs/>
                <w:color w:val="002060"/>
                <w:lang w:eastAsia="zh-TW"/>
              </w:rPr>
            </w:pPr>
            <w:r w:rsidRPr="00B00A8F">
              <w:rPr>
                <w:b/>
                <w:bCs/>
                <w:color w:val="002060"/>
                <w:lang w:eastAsia="zh-TW"/>
              </w:rPr>
              <w:t>Domains</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7A7E49F2" w14:textId="77777777" w:rsidR="009C075C" w:rsidRPr="00B00A8F" w:rsidRDefault="009C075C" w:rsidP="005B2B0E">
            <w:pPr>
              <w:jc w:val="center"/>
              <w:rPr>
                <w:b/>
                <w:bCs/>
                <w:color w:val="002060"/>
                <w:lang w:eastAsia="zh-TW"/>
              </w:rPr>
            </w:pPr>
            <w:r w:rsidRPr="00B00A8F">
              <w:rPr>
                <w:b/>
                <w:bCs/>
                <w:color w:val="002060"/>
                <w:lang w:eastAsia="zh-TW"/>
              </w:rPr>
              <w:t>H</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59E7B0FD" w14:textId="77777777" w:rsidR="009C075C" w:rsidRPr="00B00A8F" w:rsidRDefault="009C075C" w:rsidP="005B2B0E">
            <w:pPr>
              <w:jc w:val="center"/>
              <w:rPr>
                <w:b/>
                <w:bCs/>
                <w:color w:val="002060"/>
                <w:lang w:eastAsia="zh-TW"/>
              </w:rPr>
            </w:pPr>
            <w:r w:rsidRPr="00B00A8F">
              <w:rPr>
                <w:b/>
                <w:bCs/>
                <w:color w:val="002060"/>
                <w:lang w:eastAsia="zh-TW"/>
              </w:rPr>
              <w:t>M</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287DBF4A" w14:textId="77777777" w:rsidR="009C075C" w:rsidRPr="00B00A8F" w:rsidRDefault="009C075C" w:rsidP="005B2B0E">
            <w:pPr>
              <w:jc w:val="center"/>
              <w:rPr>
                <w:b/>
                <w:bCs/>
                <w:color w:val="002060"/>
                <w:lang w:eastAsia="zh-TW"/>
              </w:rPr>
            </w:pPr>
            <w:r w:rsidRPr="00B00A8F">
              <w:rPr>
                <w:b/>
                <w:bCs/>
                <w:color w:val="002060"/>
                <w:lang w:eastAsia="zh-TW"/>
              </w:rPr>
              <w:t>L</w:t>
            </w:r>
          </w:p>
        </w:tc>
        <w:tc>
          <w:tcPr>
            <w:tcW w:w="63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7B204A81" w14:textId="77777777" w:rsidR="009C075C" w:rsidRPr="00B00A8F" w:rsidRDefault="009C075C" w:rsidP="005B2B0E">
            <w:pPr>
              <w:jc w:val="center"/>
              <w:rPr>
                <w:b/>
                <w:bCs/>
                <w:color w:val="002060"/>
                <w:lang w:eastAsia="zh-TW"/>
              </w:rPr>
            </w:pPr>
            <w:r w:rsidRPr="00B00A8F">
              <w:rPr>
                <w:b/>
                <w:bCs/>
                <w:color w:val="002060"/>
                <w:lang w:eastAsia="zh-TW"/>
              </w:rPr>
              <w:t>AOI</w:t>
            </w:r>
          </w:p>
        </w:tc>
        <w:tc>
          <w:tcPr>
            <w:tcW w:w="670"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20D721CA" w14:textId="77777777" w:rsidR="009C075C" w:rsidRPr="00B00A8F" w:rsidRDefault="009C075C" w:rsidP="005B2B0E">
            <w:pPr>
              <w:jc w:val="center"/>
              <w:rPr>
                <w:b/>
                <w:bCs/>
                <w:color w:val="002060"/>
                <w:lang w:eastAsia="zh-TW"/>
              </w:rPr>
            </w:pPr>
            <w:r w:rsidRPr="00B00A8F">
              <w:rPr>
                <w:b/>
                <w:bCs/>
                <w:color w:val="002060"/>
                <w:lang w:eastAsia="zh-TW"/>
              </w:rPr>
              <w:t>Total</w:t>
            </w:r>
          </w:p>
        </w:tc>
      </w:tr>
      <w:tr w:rsidR="009C075C" w:rsidRPr="00B00A8F" w14:paraId="34910245"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170ABD26" w14:textId="77777777" w:rsidR="009C075C" w:rsidRPr="00B00A8F" w:rsidRDefault="009C075C" w:rsidP="005B2B0E">
            <w:pPr>
              <w:rPr>
                <w:b/>
                <w:bCs/>
                <w:color w:val="0A4780"/>
                <w:lang w:eastAsia="zh-TW"/>
              </w:rPr>
            </w:pPr>
            <w:r w:rsidRPr="00B00A8F">
              <w:rPr>
                <w:b/>
                <w:bCs/>
                <w:color w:val="0A4780"/>
                <w:lang w:eastAsia="zh-TW"/>
              </w:rPr>
              <w:t>Management Responsibilities</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2070764"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2B33DB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153DD7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963F05B"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7A088987"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03ABD91C"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3A10DF38" w14:textId="77777777" w:rsidR="009C075C" w:rsidRPr="00B00A8F" w:rsidRDefault="009C075C" w:rsidP="005B2B0E">
            <w:pPr>
              <w:rPr>
                <w:b/>
                <w:bCs/>
                <w:color w:val="0A4780"/>
                <w:lang w:eastAsia="zh-TW"/>
              </w:rPr>
            </w:pPr>
            <w:r w:rsidRPr="00B00A8F">
              <w:rPr>
                <w:b/>
                <w:bCs/>
                <w:color w:val="0A4780"/>
                <w:lang w:eastAsia="zh-TW"/>
              </w:rPr>
              <w:t>IT Security Policies</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4502C2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2B9BE1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ABE3280"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DA4308B"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7EE71F61"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173C884B"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2B4A6DD" w14:textId="77777777" w:rsidR="009C075C" w:rsidRPr="00B00A8F" w:rsidRDefault="009C075C" w:rsidP="005B2B0E">
            <w:pPr>
              <w:rPr>
                <w:b/>
                <w:bCs/>
                <w:color w:val="0A4780"/>
                <w:lang w:eastAsia="zh-TW"/>
              </w:rPr>
            </w:pPr>
            <w:r w:rsidRPr="00B00A8F">
              <w:rPr>
                <w:b/>
                <w:bCs/>
                <w:color w:val="0A4780"/>
                <w:lang w:eastAsia="zh-TW"/>
              </w:rPr>
              <w:t>Human Resource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772661F"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AC4743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DAB9B0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B68349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27B649DE"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CA5D672"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8455308" w14:textId="77777777" w:rsidR="009C075C" w:rsidRPr="00B00A8F" w:rsidRDefault="009C075C" w:rsidP="005B2B0E">
            <w:pPr>
              <w:rPr>
                <w:b/>
                <w:bCs/>
                <w:color w:val="0A4780"/>
                <w:lang w:eastAsia="zh-TW"/>
              </w:rPr>
            </w:pPr>
            <w:r w:rsidRPr="00B00A8F">
              <w:rPr>
                <w:b/>
                <w:bCs/>
                <w:color w:val="0A4780"/>
                <w:lang w:eastAsia="zh-TW"/>
              </w:rPr>
              <w:t>Asset Management</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668F0CB5"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8E75B7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EABAFC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B843CB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3B191776"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67A26DD"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11209F52" w14:textId="77777777" w:rsidR="009C075C" w:rsidRPr="00B00A8F" w:rsidRDefault="009C075C" w:rsidP="005B2B0E">
            <w:pPr>
              <w:rPr>
                <w:b/>
                <w:bCs/>
                <w:color w:val="0A4780"/>
                <w:lang w:eastAsia="zh-TW"/>
              </w:rPr>
            </w:pPr>
            <w:r w:rsidRPr="00B00A8F">
              <w:rPr>
                <w:b/>
                <w:bCs/>
                <w:color w:val="0A4780"/>
                <w:lang w:eastAsia="zh-TW"/>
              </w:rPr>
              <w:t>Access Control</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B8CC05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1BBA23F"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64C2028"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17A6D2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60B97995"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5EEB3C0"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731CF0A" w14:textId="77777777" w:rsidR="009C075C" w:rsidRPr="00B00A8F" w:rsidRDefault="009C075C" w:rsidP="005B2B0E">
            <w:pPr>
              <w:rPr>
                <w:b/>
                <w:bCs/>
                <w:color w:val="0A4780"/>
                <w:lang w:eastAsia="zh-TW"/>
              </w:rPr>
            </w:pPr>
            <w:r w:rsidRPr="00B00A8F">
              <w:rPr>
                <w:b/>
                <w:bCs/>
                <w:color w:val="0A4780"/>
                <w:lang w:eastAsia="zh-TW"/>
              </w:rPr>
              <w:t>Cryptography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CE09BE9"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FC9F4F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41C8625B"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F720BBC"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1538FA80"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7321BEE1"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7172AFE1" w14:textId="77777777" w:rsidR="009C075C" w:rsidRPr="00B00A8F" w:rsidRDefault="009C075C" w:rsidP="005B2B0E">
            <w:pPr>
              <w:rPr>
                <w:b/>
                <w:bCs/>
                <w:color w:val="0A4780"/>
                <w:lang w:eastAsia="zh-TW"/>
              </w:rPr>
            </w:pPr>
            <w:r w:rsidRPr="00B00A8F">
              <w:rPr>
                <w:b/>
                <w:bCs/>
                <w:color w:val="0A4780"/>
                <w:lang w:eastAsia="zh-TW"/>
              </w:rPr>
              <w:t>Physical and Environmental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57D2307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359B1F0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1B020D70"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38CA3683"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hideMark/>
          </w:tcPr>
          <w:p w14:paraId="409A1B9A"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1AE74834"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0A4B911" w14:textId="77777777" w:rsidR="009C075C" w:rsidRPr="00B00A8F" w:rsidRDefault="009C075C" w:rsidP="005B2B0E">
            <w:pPr>
              <w:rPr>
                <w:b/>
                <w:bCs/>
                <w:color w:val="0A4780"/>
                <w:lang w:eastAsia="zh-TW"/>
              </w:rPr>
            </w:pPr>
            <w:r w:rsidRPr="00B00A8F">
              <w:rPr>
                <w:b/>
                <w:bCs/>
                <w:color w:val="0A4780"/>
                <w:lang w:eastAsia="zh-TW"/>
              </w:rPr>
              <w:t>Operations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A5CC0C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35C7905" w14:textId="5730DFAD" w:rsidR="009C075C" w:rsidRPr="00B00A8F" w:rsidRDefault="00BD3A73" w:rsidP="005B2B0E">
            <w:pPr>
              <w:jc w:val="center"/>
              <w:rPr>
                <w:b/>
                <w:bCs/>
                <w:color w:val="0A4780"/>
                <w:lang w:eastAsia="zh-TW"/>
              </w:rPr>
            </w:pPr>
            <w:r>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D9B8FDB" w14:textId="4B183ADF" w:rsidR="009C075C" w:rsidRPr="00B00A8F" w:rsidRDefault="00BD3A73" w:rsidP="005B2B0E">
            <w:pPr>
              <w:jc w:val="center"/>
              <w:rPr>
                <w:b/>
                <w:bCs/>
                <w:color w:val="0A4780"/>
                <w:lang w:eastAsia="zh-TW"/>
              </w:rPr>
            </w:pPr>
            <w:r>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3EA92A2" w14:textId="7B1C1623" w:rsidR="009C075C" w:rsidRPr="00B00A8F" w:rsidRDefault="00BD3A73" w:rsidP="005B2B0E">
            <w:pPr>
              <w:jc w:val="center"/>
              <w:rPr>
                <w:b/>
                <w:bCs/>
                <w:color w:val="0A4780"/>
                <w:lang w:eastAsia="zh-TW"/>
              </w:rPr>
            </w:pPr>
            <w:r>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09083509"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33DF82C4"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35C9B3A1" w14:textId="77777777" w:rsidR="009C075C" w:rsidRPr="00B00A8F" w:rsidRDefault="009C075C" w:rsidP="005B2B0E">
            <w:pPr>
              <w:rPr>
                <w:b/>
                <w:bCs/>
                <w:color w:val="0A4780"/>
                <w:lang w:eastAsia="zh-TW"/>
              </w:rPr>
            </w:pPr>
            <w:r w:rsidRPr="00B00A8F">
              <w:rPr>
                <w:b/>
                <w:bCs/>
                <w:color w:val="0A4780"/>
                <w:lang w:eastAsia="zh-TW"/>
              </w:rPr>
              <w:t>Communications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5FCFEEF"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5CCC954"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C545F54"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BD9DBC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3FD04478"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0008E6A3"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20A86482" w14:textId="77777777" w:rsidR="009C075C" w:rsidRPr="00B00A8F" w:rsidRDefault="009C075C" w:rsidP="005B2B0E">
            <w:pPr>
              <w:rPr>
                <w:b/>
                <w:bCs/>
                <w:color w:val="0A4780"/>
                <w:lang w:eastAsia="zh-TW"/>
              </w:rPr>
            </w:pPr>
            <w:r w:rsidRPr="00B00A8F">
              <w:rPr>
                <w:b/>
                <w:bCs/>
                <w:color w:val="0A4780"/>
                <w:lang w:eastAsia="zh-TW"/>
              </w:rPr>
              <w:t>System Acquisition, Development and Maintenance</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772497C1"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51DEC0B9"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69944B8D" w14:textId="7258F742" w:rsidR="009C075C" w:rsidRPr="00B00A8F" w:rsidRDefault="00BD3A73" w:rsidP="005B2B0E">
            <w:pPr>
              <w:jc w:val="center"/>
              <w:rPr>
                <w:b/>
                <w:bCs/>
                <w:color w:val="0A4780"/>
                <w:lang w:eastAsia="zh-TW"/>
              </w:rPr>
            </w:pPr>
            <w:r>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hideMark/>
          </w:tcPr>
          <w:p w14:paraId="792351F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hideMark/>
          </w:tcPr>
          <w:p w14:paraId="5B0C403A"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106B7B78"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084AE77" w14:textId="77777777" w:rsidR="009C075C" w:rsidRPr="00B00A8F" w:rsidRDefault="009C075C" w:rsidP="005B2B0E">
            <w:pPr>
              <w:rPr>
                <w:b/>
                <w:bCs/>
                <w:color w:val="0A4780"/>
                <w:lang w:eastAsia="zh-TW"/>
              </w:rPr>
            </w:pPr>
            <w:r w:rsidRPr="00B00A8F">
              <w:rPr>
                <w:b/>
                <w:bCs/>
                <w:color w:val="0A4780"/>
                <w:lang w:eastAsia="zh-TW"/>
              </w:rPr>
              <w:t>Outsourcing Security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D25EE5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233632E3"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14B04C8"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6603501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28243755"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238E2B36"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66C57EE" w14:textId="77777777" w:rsidR="009C075C" w:rsidRPr="00B00A8F" w:rsidRDefault="009C075C" w:rsidP="005B2B0E">
            <w:pPr>
              <w:rPr>
                <w:b/>
                <w:bCs/>
                <w:color w:val="0A4780"/>
                <w:lang w:eastAsia="zh-TW"/>
              </w:rPr>
            </w:pPr>
            <w:r w:rsidRPr="00B00A8F">
              <w:rPr>
                <w:b/>
                <w:bCs/>
                <w:color w:val="0A4780"/>
                <w:lang w:eastAsia="zh-TW"/>
              </w:rPr>
              <w:t>Security Incident Management</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575F4D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193DC7F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22D715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54615D2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363ED56B"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4EC753AF"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201C7915" w14:textId="77777777" w:rsidR="009C075C" w:rsidRPr="00B00A8F" w:rsidRDefault="009C075C" w:rsidP="005B2B0E">
            <w:pPr>
              <w:rPr>
                <w:b/>
                <w:bCs/>
                <w:color w:val="0A4780"/>
                <w:lang w:eastAsia="zh-TW"/>
              </w:rPr>
            </w:pPr>
            <w:r w:rsidRPr="00B00A8F">
              <w:rPr>
                <w:b/>
                <w:bCs/>
                <w:color w:val="0A4780"/>
                <w:lang w:eastAsia="zh-TW"/>
              </w:rPr>
              <w:t>IT Security Aspects of Business Continuity</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F5DD28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4D624BD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4F04B6B2"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2E1B5F7"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280E7C67"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667933BE"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4FE2505E" w14:textId="77777777" w:rsidR="009C075C" w:rsidRPr="00B00A8F" w:rsidRDefault="009C075C" w:rsidP="005B2B0E">
            <w:pPr>
              <w:rPr>
                <w:b/>
                <w:bCs/>
                <w:color w:val="0A4780"/>
                <w:lang w:eastAsia="zh-TW"/>
              </w:rPr>
            </w:pPr>
            <w:r w:rsidRPr="00B00A8F">
              <w:rPr>
                <w:b/>
                <w:bCs/>
                <w:color w:val="0A4780"/>
                <w:lang w:eastAsia="zh-TW"/>
              </w:rPr>
              <w:lastRenderedPageBreak/>
              <w:t>Compliance</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3832004A"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7141DE10"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06F0FB16" w14:textId="77777777" w:rsidR="009C075C" w:rsidRPr="00B00A8F" w:rsidRDefault="009C075C" w:rsidP="005B2B0E">
            <w:pPr>
              <w:jc w:val="center"/>
              <w:rPr>
                <w:b/>
                <w:bCs/>
                <w:color w:val="0A4780"/>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F2F2F2" w:themeFill="background1" w:themeFillShade="F2"/>
            <w:vAlign w:val="center"/>
          </w:tcPr>
          <w:p w14:paraId="65DD246D" w14:textId="77777777" w:rsidR="009C075C" w:rsidRPr="00B00A8F" w:rsidRDefault="009C075C" w:rsidP="005B2B0E">
            <w:pPr>
              <w:jc w:val="center"/>
              <w:rPr>
                <w:b/>
                <w:bCs/>
                <w:color w:val="0A4780"/>
                <w:lang w:eastAsia="zh-TW"/>
              </w:rPr>
            </w:pPr>
            <w:r w:rsidRPr="00B00A8F">
              <w:rPr>
                <w:b/>
                <w:bCs/>
                <w:color w:val="0A4780"/>
                <w:lang w:eastAsia="zh-TW"/>
              </w:rPr>
              <w:t>0</w:t>
            </w:r>
          </w:p>
        </w:tc>
        <w:tc>
          <w:tcPr>
            <w:tcW w:w="670" w:type="dxa"/>
            <w:tcBorders>
              <w:top w:val="nil"/>
              <w:left w:val="nil"/>
              <w:bottom w:val="single" w:sz="8" w:space="0" w:color="FFFFFF"/>
              <w:right w:val="single" w:sz="8" w:space="0" w:color="FFFFFF"/>
            </w:tcBorders>
            <w:shd w:val="clear" w:color="auto" w:fill="F2F2F2" w:themeFill="background1" w:themeFillShade="F2"/>
            <w:vAlign w:val="center"/>
          </w:tcPr>
          <w:p w14:paraId="6FCB5498" w14:textId="77777777" w:rsidR="009C075C" w:rsidRPr="00B00A8F" w:rsidRDefault="009C075C" w:rsidP="005B2B0E">
            <w:pPr>
              <w:jc w:val="center"/>
              <w:rPr>
                <w:b/>
                <w:bCs/>
                <w:color w:val="0A4780"/>
                <w:lang w:eastAsia="zh-TW"/>
              </w:rPr>
            </w:pPr>
            <w:r w:rsidRPr="00B00A8F">
              <w:rPr>
                <w:b/>
                <w:bCs/>
                <w:color w:val="0A4780"/>
                <w:lang w:eastAsia="zh-TW"/>
              </w:rPr>
              <w:t>0</w:t>
            </w:r>
          </w:p>
        </w:tc>
      </w:tr>
      <w:tr w:rsidR="009C075C" w:rsidRPr="00B00A8F" w14:paraId="05E4FDB9" w14:textId="77777777" w:rsidTr="005B2B0E">
        <w:trPr>
          <w:trHeight w:val="340"/>
        </w:trPr>
        <w:tc>
          <w:tcPr>
            <w:tcW w:w="4928" w:type="dxa"/>
            <w:tcBorders>
              <w:top w:val="nil"/>
              <w:left w:val="single" w:sz="8" w:space="0" w:color="FFFFFF"/>
              <w:bottom w:val="single" w:sz="8" w:space="0" w:color="FFFFFF"/>
              <w:right w:val="single" w:sz="8" w:space="0" w:color="FFFFFF"/>
            </w:tcBorders>
            <w:shd w:val="clear" w:color="000000" w:fill="FFFFFF"/>
            <w:hideMark/>
          </w:tcPr>
          <w:p w14:paraId="52C2E8D9" w14:textId="77777777" w:rsidR="009C075C" w:rsidRPr="00B00A8F" w:rsidRDefault="009C075C" w:rsidP="005B2B0E">
            <w:pPr>
              <w:rPr>
                <w:lang w:eastAsia="zh-TW"/>
              </w:rPr>
            </w:pPr>
            <w:r w:rsidRPr="00B00A8F">
              <w:rPr>
                <w:lang w:eastAsia="zh-TW"/>
              </w:rPr>
              <w:t xml:space="preserve">　</w:t>
            </w:r>
          </w:p>
        </w:tc>
        <w:tc>
          <w:tcPr>
            <w:tcW w:w="630" w:type="dxa"/>
            <w:tcBorders>
              <w:top w:val="nil"/>
              <w:left w:val="nil"/>
              <w:bottom w:val="single" w:sz="8" w:space="0" w:color="FFFFFF"/>
              <w:right w:val="single" w:sz="8" w:space="0" w:color="FFFFFF"/>
            </w:tcBorders>
            <w:shd w:val="clear" w:color="auto" w:fill="D9E2F3" w:themeFill="accent1" w:themeFillTint="33"/>
            <w:hideMark/>
          </w:tcPr>
          <w:p w14:paraId="1A6BAB18" w14:textId="77777777" w:rsidR="009C075C" w:rsidRPr="00B00A8F" w:rsidRDefault="009C075C" w:rsidP="005B2B0E">
            <w:pPr>
              <w:jc w:val="center"/>
              <w:rPr>
                <w:lang w:eastAsia="zh-TW"/>
              </w:rPr>
            </w:pPr>
            <w:r w:rsidRPr="00B00A8F">
              <w:rPr>
                <w:b/>
                <w:bCs/>
                <w:color w:val="0A4780"/>
                <w:lang w:eastAsia="zh-TW"/>
              </w:rPr>
              <w:t>0</w:t>
            </w:r>
          </w:p>
        </w:tc>
        <w:tc>
          <w:tcPr>
            <w:tcW w:w="630" w:type="dxa"/>
            <w:tcBorders>
              <w:top w:val="nil"/>
              <w:left w:val="nil"/>
              <w:bottom w:val="single" w:sz="8" w:space="0" w:color="FFFFFF"/>
              <w:right w:val="single" w:sz="8" w:space="0" w:color="FFFFFF"/>
            </w:tcBorders>
            <w:shd w:val="clear" w:color="auto" w:fill="D9E2F3" w:themeFill="accent1" w:themeFillTint="33"/>
            <w:hideMark/>
          </w:tcPr>
          <w:p w14:paraId="2F8F7E87" w14:textId="4B003A1C" w:rsidR="009C075C" w:rsidRPr="00B00A8F" w:rsidRDefault="00BD3A73" w:rsidP="005B2B0E">
            <w:pPr>
              <w:jc w:val="center"/>
              <w:rPr>
                <w:lang w:eastAsia="zh-TW"/>
              </w:rPr>
            </w:pPr>
            <w:r>
              <w:rPr>
                <w:b/>
                <w:bCs/>
                <w:color w:val="0A4780"/>
                <w:lang w:eastAsia="zh-TW"/>
              </w:rPr>
              <w:t>0</w:t>
            </w:r>
          </w:p>
        </w:tc>
        <w:tc>
          <w:tcPr>
            <w:tcW w:w="630" w:type="dxa"/>
            <w:tcBorders>
              <w:top w:val="single" w:sz="8" w:space="0" w:color="FFFFFF"/>
              <w:left w:val="nil"/>
              <w:bottom w:val="single" w:sz="8" w:space="0" w:color="FFFFFF"/>
              <w:right w:val="single" w:sz="8" w:space="0" w:color="FFFFFF"/>
            </w:tcBorders>
            <w:shd w:val="clear" w:color="auto" w:fill="D9E2F3" w:themeFill="accent1" w:themeFillTint="33"/>
            <w:hideMark/>
          </w:tcPr>
          <w:p w14:paraId="2EF5CD79" w14:textId="40D62CE6" w:rsidR="009C075C" w:rsidRPr="00B00A8F" w:rsidRDefault="00BD3A73" w:rsidP="005B2B0E">
            <w:pPr>
              <w:jc w:val="center"/>
              <w:rPr>
                <w:b/>
                <w:bCs/>
                <w:color w:val="0A4780"/>
                <w:lang w:eastAsia="zh-TW"/>
              </w:rPr>
            </w:pPr>
            <w:r>
              <w:rPr>
                <w:b/>
                <w:bCs/>
                <w:color w:val="0A4780"/>
                <w:lang w:eastAsia="zh-TW"/>
              </w:rPr>
              <w:t>0</w:t>
            </w:r>
          </w:p>
        </w:tc>
        <w:tc>
          <w:tcPr>
            <w:tcW w:w="630" w:type="dxa"/>
            <w:tcBorders>
              <w:top w:val="single" w:sz="8" w:space="0" w:color="FFFFFF"/>
              <w:left w:val="nil"/>
              <w:bottom w:val="single" w:sz="8" w:space="0" w:color="FFFFFF"/>
              <w:right w:val="single" w:sz="8" w:space="0" w:color="FFFFFF"/>
            </w:tcBorders>
            <w:shd w:val="clear" w:color="auto" w:fill="D9E2F3" w:themeFill="accent1" w:themeFillTint="33"/>
          </w:tcPr>
          <w:p w14:paraId="26D858ED" w14:textId="14BF9880" w:rsidR="009C075C" w:rsidRPr="00B00A8F" w:rsidRDefault="00BD3A73" w:rsidP="005B2B0E">
            <w:pPr>
              <w:jc w:val="center"/>
              <w:rPr>
                <w:b/>
                <w:bCs/>
                <w:color w:val="0A4780"/>
                <w:lang w:eastAsia="zh-TW"/>
              </w:rPr>
            </w:pPr>
            <w:r>
              <w:rPr>
                <w:b/>
                <w:bCs/>
                <w:color w:val="0A4780"/>
                <w:lang w:eastAsia="zh-TW"/>
              </w:rPr>
              <w:t>0</w:t>
            </w:r>
          </w:p>
        </w:tc>
        <w:tc>
          <w:tcPr>
            <w:tcW w:w="670" w:type="dxa"/>
            <w:tcBorders>
              <w:top w:val="nil"/>
              <w:left w:val="nil"/>
              <w:bottom w:val="single" w:sz="8" w:space="0" w:color="FFFFFF"/>
              <w:right w:val="single" w:sz="8" w:space="0" w:color="FFFFFF"/>
            </w:tcBorders>
            <w:shd w:val="clear" w:color="auto" w:fill="D9E2F3" w:themeFill="accent1" w:themeFillTint="33"/>
            <w:hideMark/>
          </w:tcPr>
          <w:p w14:paraId="54D837E4" w14:textId="77777777" w:rsidR="009C075C" w:rsidRPr="00B00A8F" w:rsidRDefault="009C075C" w:rsidP="005B2B0E">
            <w:pPr>
              <w:jc w:val="center"/>
              <w:rPr>
                <w:b/>
                <w:bCs/>
                <w:color w:val="0A4780"/>
                <w:lang w:eastAsia="zh-TW"/>
              </w:rPr>
            </w:pPr>
            <w:r w:rsidRPr="00B00A8F">
              <w:rPr>
                <w:b/>
                <w:bCs/>
                <w:color w:val="0A4780"/>
                <w:lang w:eastAsia="zh-TW"/>
              </w:rPr>
              <w:t>0</w:t>
            </w:r>
          </w:p>
        </w:tc>
      </w:tr>
    </w:tbl>
    <w:p w14:paraId="31B0D00B" w14:textId="77777777" w:rsidR="009C075C" w:rsidRPr="00B00A8F" w:rsidRDefault="009C075C" w:rsidP="00104924">
      <w:pPr>
        <w:ind w:leftChars="236" w:left="566"/>
        <w:jc w:val="both"/>
        <w:rPr>
          <w:color w:val="000000"/>
          <w:lang w:val="en-GB"/>
        </w:rPr>
      </w:pPr>
    </w:p>
    <w:p w14:paraId="339384E3" w14:textId="351CC7D8" w:rsidR="00821E0D" w:rsidRPr="00B00A8F" w:rsidRDefault="00821E0D" w:rsidP="00821E0D">
      <w:pPr>
        <w:ind w:leftChars="236" w:left="566" w:firstLine="1"/>
        <w:jc w:val="both"/>
        <w:rPr>
          <w:color w:val="000000"/>
          <w:lang w:val="en-GB"/>
        </w:rPr>
      </w:pPr>
      <w:r w:rsidRPr="00B00A8F">
        <w:rPr>
          <w:color w:val="000000"/>
          <w:lang w:val="en-GB"/>
        </w:rPr>
        <w:t>The details of the findings, recommendations through vulnerability assessment and penetration test were given in Section 12.</w:t>
      </w:r>
    </w:p>
    <w:p w14:paraId="1729A45F" w14:textId="77777777" w:rsidR="00821E0D" w:rsidRPr="00B00A8F" w:rsidRDefault="00821E0D" w:rsidP="00821E0D">
      <w:pPr>
        <w:ind w:left="567"/>
        <w:jc w:val="both"/>
        <w:rPr>
          <w:color w:val="000000"/>
          <w:lang w:val="en-GB"/>
        </w:rPr>
      </w:pPr>
    </w:p>
    <w:p w14:paraId="6A4346A8" w14:textId="0A7958D8" w:rsidR="006B065B" w:rsidRPr="00B00A8F" w:rsidRDefault="00BD3A73" w:rsidP="00AD0425">
      <w:pPr>
        <w:ind w:leftChars="236" w:left="566"/>
        <w:jc w:val="both"/>
        <w:rPr>
          <w:color w:val="000000"/>
          <w:lang w:val="en-GB"/>
        </w:rPr>
      </w:pPr>
      <w:r>
        <w:rPr>
          <w:color w:val="000000"/>
          <w:lang w:val="en-GB"/>
        </w:rPr>
        <w:t>*TESTEE ABBREVIATION*</w:t>
      </w:r>
      <w:r w:rsidR="006B065B" w:rsidRPr="00B00A8F">
        <w:rPr>
          <w:color w:val="000000"/>
          <w:lang w:val="en-GB"/>
        </w:rPr>
        <w:t xml:space="preserve"> was suggested to follow up the implementation of safeguards accordingly. After conducting the verification check on the SRA findings in May 2026, each affected area would be analysed for a final status and documented in a separate verification report.</w:t>
      </w:r>
    </w:p>
    <w:p w14:paraId="62886468" w14:textId="77777777" w:rsidR="008E3398" w:rsidRPr="00B00A8F" w:rsidRDefault="008E3398" w:rsidP="00AD0425">
      <w:pPr>
        <w:rPr>
          <w:color w:val="000000" w:themeColor="text1"/>
          <w:lang w:val="en-GB"/>
        </w:rPr>
        <w:sectPr w:rsidR="008E3398" w:rsidRPr="00B00A8F" w:rsidSect="00821E0D">
          <w:headerReference w:type="default" r:id="rId12"/>
          <w:pgSz w:w="11909" w:h="16834" w:code="9"/>
          <w:pgMar w:top="1440" w:right="1349" w:bottom="1440" w:left="1800" w:header="720" w:footer="720" w:gutter="0"/>
          <w:cols w:space="720"/>
          <w:docGrid w:linePitch="360"/>
        </w:sectPr>
      </w:pPr>
    </w:p>
    <w:p w14:paraId="30D8ED0A" w14:textId="71939675" w:rsidR="00380152" w:rsidRPr="00B00A8F" w:rsidRDefault="00736524" w:rsidP="00380152">
      <w:pPr>
        <w:pStyle w:val="Heading1"/>
        <w:tabs>
          <w:tab w:val="num" w:pos="567"/>
        </w:tabs>
        <w:ind w:left="567" w:hanging="567"/>
      </w:pPr>
      <w:bookmarkStart w:id="17" w:name="_Toc154656535"/>
      <w:bookmarkStart w:id="18" w:name="_Toc154656653"/>
      <w:bookmarkStart w:id="19" w:name="_Toc154656771"/>
      <w:bookmarkStart w:id="20" w:name="_Toc154667991"/>
      <w:bookmarkStart w:id="21" w:name="_Toc154668109"/>
      <w:bookmarkStart w:id="22" w:name="_Toc154668228"/>
      <w:bookmarkStart w:id="23" w:name="_Toc154668347"/>
      <w:bookmarkStart w:id="24" w:name="_Toc154668467"/>
      <w:bookmarkStart w:id="25" w:name="_Toc154668588"/>
      <w:bookmarkStart w:id="26" w:name="_Toc154668705"/>
      <w:bookmarkStart w:id="27" w:name="_Toc154668824"/>
      <w:bookmarkStart w:id="28" w:name="_Toc154669277"/>
      <w:bookmarkStart w:id="29" w:name="_Toc154669394"/>
      <w:bookmarkStart w:id="30" w:name="_Toc154669512"/>
      <w:bookmarkStart w:id="31" w:name="_Toc154669629"/>
      <w:bookmarkStart w:id="32" w:name="_Toc154669745"/>
      <w:bookmarkStart w:id="33" w:name="_Toc154669862"/>
      <w:bookmarkStart w:id="34" w:name="_Toc154669979"/>
      <w:bookmarkStart w:id="35" w:name="_Toc154670688"/>
      <w:bookmarkStart w:id="36" w:name="_Toc154670804"/>
      <w:bookmarkStart w:id="37" w:name="_Toc154670984"/>
      <w:bookmarkStart w:id="38" w:name="_Toc154672162"/>
      <w:bookmarkStart w:id="39" w:name="_Toc154755662"/>
      <w:bookmarkStart w:id="40" w:name="_Toc154756484"/>
      <w:bookmarkStart w:id="41" w:name="_Toc154760717"/>
      <w:bookmarkStart w:id="42" w:name="_Toc154761714"/>
      <w:bookmarkStart w:id="43" w:name="_Toc154656536"/>
      <w:bookmarkStart w:id="44" w:name="_Toc154656654"/>
      <w:bookmarkStart w:id="45" w:name="_Toc154656772"/>
      <w:bookmarkStart w:id="46" w:name="_Toc154667992"/>
      <w:bookmarkStart w:id="47" w:name="_Toc154668110"/>
      <w:bookmarkStart w:id="48" w:name="_Toc154668229"/>
      <w:bookmarkStart w:id="49" w:name="_Toc154668348"/>
      <w:bookmarkStart w:id="50" w:name="_Toc154668468"/>
      <w:bookmarkStart w:id="51" w:name="_Toc154668589"/>
      <w:bookmarkStart w:id="52" w:name="_Toc154668706"/>
      <w:bookmarkStart w:id="53" w:name="_Toc154668825"/>
      <w:bookmarkStart w:id="54" w:name="_Toc154669278"/>
      <w:bookmarkStart w:id="55" w:name="_Toc154669395"/>
      <w:bookmarkStart w:id="56" w:name="_Toc154669513"/>
      <w:bookmarkStart w:id="57" w:name="_Toc154669630"/>
      <w:bookmarkStart w:id="58" w:name="_Toc154669746"/>
      <w:bookmarkStart w:id="59" w:name="_Toc154669863"/>
      <w:bookmarkStart w:id="60" w:name="_Toc154669980"/>
      <w:bookmarkStart w:id="61" w:name="_Toc154670689"/>
      <w:bookmarkStart w:id="62" w:name="_Toc154670805"/>
      <w:bookmarkStart w:id="63" w:name="_Toc154670985"/>
      <w:bookmarkStart w:id="64" w:name="_Toc154672163"/>
      <w:bookmarkStart w:id="65" w:name="_Toc154755663"/>
      <w:bookmarkStart w:id="66" w:name="_Toc154756485"/>
      <w:bookmarkStart w:id="67" w:name="_Toc154760718"/>
      <w:bookmarkStart w:id="68" w:name="_Toc154761715"/>
      <w:bookmarkStart w:id="69" w:name="_Toc154656537"/>
      <w:bookmarkStart w:id="70" w:name="_Toc154656655"/>
      <w:bookmarkStart w:id="71" w:name="_Toc154656773"/>
      <w:bookmarkStart w:id="72" w:name="_Toc154667993"/>
      <w:bookmarkStart w:id="73" w:name="_Toc154668111"/>
      <w:bookmarkStart w:id="74" w:name="_Toc154668230"/>
      <w:bookmarkStart w:id="75" w:name="_Toc154668349"/>
      <w:bookmarkStart w:id="76" w:name="_Toc154668469"/>
      <w:bookmarkStart w:id="77" w:name="_Toc154668590"/>
      <w:bookmarkStart w:id="78" w:name="_Toc154668707"/>
      <w:bookmarkStart w:id="79" w:name="_Toc154668826"/>
      <w:bookmarkStart w:id="80" w:name="_Toc154669279"/>
      <w:bookmarkStart w:id="81" w:name="_Toc154669396"/>
      <w:bookmarkStart w:id="82" w:name="_Toc154669514"/>
      <w:bookmarkStart w:id="83" w:name="_Toc154669631"/>
      <w:bookmarkStart w:id="84" w:name="_Toc154669747"/>
      <w:bookmarkStart w:id="85" w:name="_Toc154669864"/>
      <w:bookmarkStart w:id="86" w:name="_Toc154669981"/>
      <w:bookmarkStart w:id="87" w:name="_Toc154670690"/>
      <w:bookmarkStart w:id="88" w:name="_Toc154670806"/>
      <w:bookmarkStart w:id="89" w:name="_Toc154670986"/>
      <w:bookmarkStart w:id="90" w:name="_Toc154672164"/>
      <w:bookmarkStart w:id="91" w:name="_Toc154755664"/>
      <w:bookmarkStart w:id="92" w:name="_Toc154756486"/>
      <w:bookmarkStart w:id="93" w:name="_Toc154760719"/>
      <w:bookmarkStart w:id="94" w:name="_Toc154761716"/>
      <w:bookmarkStart w:id="95" w:name="_Toc154656538"/>
      <w:bookmarkStart w:id="96" w:name="_Toc154656656"/>
      <w:bookmarkStart w:id="97" w:name="_Toc154656774"/>
      <w:bookmarkStart w:id="98" w:name="_Toc154667994"/>
      <w:bookmarkStart w:id="99" w:name="_Toc154668112"/>
      <w:bookmarkStart w:id="100" w:name="_Toc154668231"/>
      <w:bookmarkStart w:id="101" w:name="_Toc154668350"/>
      <w:bookmarkStart w:id="102" w:name="_Toc154668470"/>
      <w:bookmarkStart w:id="103" w:name="_Toc154668591"/>
      <w:bookmarkStart w:id="104" w:name="_Toc154668708"/>
      <w:bookmarkStart w:id="105" w:name="_Toc154668827"/>
      <w:bookmarkStart w:id="106" w:name="_Toc154669280"/>
      <w:bookmarkStart w:id="107" w:name="_Toc154669397"/>
      <w:bookmarkStart w:id="108" w:name="_Toc154669515"/>
      <w:bookmarkStart w:id="109" w:name="_Toc154669632"/>
      <w:bookmarkStart w:id="110" w:name="_Toc154669748"/>
      <w:bookmarkStart w:id="111" w:name="_Toc154669865"/>
      <w:bookmarkStart w:id="112" w:name="_Toc154669982"/>
      <w:bookmarkStart w:id="113" w:name="_Toc154670691"/>
      <w:bookmarkStart w:id="114" w:name="_Toc154670807"/>
      <w:bookmarkStart w:id="115" w:name="_Toc154670987"/>
      <w:bookmarkStart w:id="116" w:name="_Toc154672165"/>
      <w:bookmarkStart w:id="117" w:name="_Toc154755665"/>
      <w:bookmarkStart w:id="118" w:name="_Toc154756487"/>
      <w:bookmarkStart w:id="119" w:name="_Toc154760720"/>
      <w:bookmarkStart w:id="120" w:name="_Toc154761717"/>
      <w:bookmarkStart w:id="121" w:name="_Toc154656539"/>
      <w:bookmarkStart w:id="122" w:name="_Toc154656657"/>
      <w:bookmarkStart w:id="123" w:name="_Toc154656775"/>
      <w:bookmarkStart w:id="124" w:name="_Toc154667995"/>
      <w:bookmarkStart w:id="125" w:name="_Toc154668113"/>
      <w:bookmarkStart w:id="126" w:name="_Toc154668232"/>
      <w:bookmarkStart w:id="127" w:name="_Toc154668351"/>
      <w:bookmarkStart w:id="128" w:name="_Toc154668471"/>
      <w:bookmarkStart w:id="129" w:name="_Toc154668592"/>
      <w:bookmarkStart w:id="130" w:name="_Toc154668709"/>
      <w:bookmarkStart w:id="131" w:name="_Toc154668828"/>
      <w:bookmarkStart w:id="132" w:name="_Toc154669281"/>
      <w:bookmarkStart w:id="133" w:name="_Toc154669398"/>
      <w:bookmarkStart w:id="134" w:name="_Toc154669516"/>
      <w:bookmarkStart w:id="135" w:name="_Toc154669633"/>
      <w:bookmarkStart w:id="136" w:name="_Toc154669749"/>
      <w:bookmarkStart w:id="137" w:name="_Toc154669866"/>
      <w:bookmarkStart w:id="138" w:name="_Toc154669983"/>
      <w:bookmarkStart w:id="139" w:name="_Toc154670692"/>
      <w:bookmarkStart w:id="140" w:name="_Toc154670808"/>
      <w:bookmarkStart w:id="141" w:name="_Toc154670988"/>
      <w:bookmarkStart w:id="142" w:name="_Toc154672166"/>
      <w:bookmarkStart w:id="143" w:name="_Toc154755666"/>
      <w:bookmarkStart w:id="144" w:name="_Toc154756488"/>
      <w:bookmarkStart w:id="145" w:name="_Toc154760721"/>
      <w:bookmarkStart w:id="146" w:name="_Toc154761718"/>
      <w:bookmarkStart w:id="147" w:name="_Toc154656540"/>
      <w:bookmarkStart w:id="148" w:name="_Toc154656658"/>
      <w:bookmarkStart w:id="149" w:name="_Toc154656776"/>
      <w:bookmarkStart w:id="150" w:name="_Toc154667996"/>
      <w:bookmarkStart w:id="151" w:name="_Toc154668114"/>
      <w:bookmarkStart w:id="152" w:name="_Toc154668233"/>
      <w:bookmarkStart w:id="153" w:name="_Toc154668352"/>
      <w:bookmarkStart w:id="154" w:name="_Toc154668472"/>
      <w:bookmarkStart w:id="155" w:name="_Toc154668593"/>
      <w:bookmarkStart w:id="156" w:name="_Toc154668710"/>
      <w:bookmarkStart w:id="157" w:name="_Toc154668829"/>
      <w:bookmarkStart w:id="158" w:name="_Toc154669282"/>
      <w:bookmarkStart w:id="159" w:name="_Toc154669399"/>
      <w:bookmarkStart w:id="160" w:name="_Toc154669517"/>
      <w:bookmarkStart w:id="161" w:name="_Toc154669634"/>
      <w:bookmarkStart w:id="162" w:name="_Toc154669750"/>
      <w:bookmarkStart w:id="163" w:name="_Toc154669867"/>
      <w:bookmarkStart w:id="164" w:name="_Toc154669984"/>
      <w:bookmarkStart w:id="165" w:name="_Toc154670693"/>
      <w:bookmarkStart w:id="166" w:name="_Toc154670809"/>
      <w:bookmarkStart w:id="167" w:name="_Toc154670989"/>
      <w:bookmarkStart w:id="168" w:name="_Toc154672167"/>
      <w:bookmarkStart w:id="169" w:name="_Toc154755667"/>
      <w:bookmarkStart w:id="170" w:name="_Toc154756489"/>
      <w:bookmarkStart w:id="171" w:name="_Toc154760722"/>
      <w:bookmarkStart w:id="172" w:name="_Toc154761719"/>
      <w:bookmarkStart w:id="173" w:name="_Toc154656541"/>
      <w:bookmarkStart w:id="174" w:name="_Toc154656659"/>
      <w:bookmarkStart w:id="175" w:name="_Toc154656777"/>
      <w:bookmarkStart w:id="176" w:name="_Toc154667997"/>
      <w:bookmarkStart w:id="177" w:name="_Toc154668115"/>
      <w:bookmarkStart w:id="178" w:name="_Toc154668234"/>
      <w:bookmarkStart w:id="179" w:name="_Toc154668353"/>
      <w:bookmarkStart w:id="180" w:name="_Toc154668473"/>
      <w:bookmarkStart w:id="181" w:name="_Toc154668594"/>
      <w:bookmarkStart w:id="182" w:name="_Toc154668711"/>
      <w:bookmarkStart w:id="183" w:name="_Toc154668830"/>
      <w:bookmarkStart w:id="184" w:name="_Toc154669283"/>
      <w:bookmarkStart w:id="185" w:name="_Toc154669400"/>
      <w:bookmarkStart w:id="186" w:name="_Toc154669518"/>
      <w:bookmarkStart w:id="187" w:name="_Toc154669635"/>
      <w:bookmarkStart w:id="188" w:name="_Toc154669751"/>
      <w:bookmarkStart w:id="189" w:name="_Toc154669868"/>
      <w:bookmarkStart w:id="190" w:name="_Toc154669985"/>
      <w:bookmarkStart w:id="191" w:name="_Toc154670694"/>
      <w:bookmarkStart w:id="192" w:name="_Toc154670810"/>
      <w:bookmarkStart w:id="193" w:name="_Toc154670990"/>
      <w:bookmarkStart w:id="194" w:name="_Toc154672168"/>
      <w:bookmarkStart w:id="195" w:name="_Toc154755668"/>
      <w:bookmarkStart w:id="196" w:name="_Toc154756490"/>
      <w:bookmarkStart w:id="197" w:name="_Toc154760723"/>
      <w:bookmarkStart w:id="198" w:name="_Toc154761720"/>
      <w:bookmarkStart w:id="199" w:name="_Toc154656542"/>
      <w:bookmarkStart w:id="200" w:name="_Toc154656660"/>
      <w:bookmarkStart w:id="201" w:name="_Toc154656778"/>
      <w:bookmarkStart w:id="202" w:name="_Toc154667998"/>
      <w:bookmarkStart w:id="203" w:name="_Toc154668116"/>
      <w:bookmarkStart w:id="204" w:name="_Toc154668235"/>
      <w:bookmarkStart w:id="205" w:name="_Toc154668354"/>
      <w:bookmarkStart w:id="206" w:name="_Toc154668474"/>
      <w:bookmarkStart w:id="207" w:name="_Toc154668595"/>
      <w:bookmarkStart w:id="208" w:name="_Toc154668712"/>
      <w:bookmarkStart w:id="209" w:name="_Toc154668831"/>
      <w:bookmarkStart w:id="210" w:name="_Toc154669284"/>
      <w:bookmarkStart w:id="211" w:name="_Toc154669401"/>
      <w:bookmarkStart w:id="212" w:name="_Toc154669519"/>
      <w:bookmarkStart w:id="213" w:name="_Toc154669636"/>
      <w:bookmarkStart w:id="214" w:name="_Toc154669752"/>
      <w:bookmarkStart w:id="215" w:name="_Toc154669869"/>
      <w:bookmarkStart w:id="216" w:name="_Toc154669986"/>
      <w:bookmarkStart w:id="217" w:name="_Toc154670695"/>
      <w:bookmarkStart w:id="218" w:name="_Toc154670811"/>
      <w:bookmarkStart w:id="219" w:name="_Toc154670991"/>
      <w:bookmarkStart w:id="220" w:name="_Toc154672169"/>
      <w:bookmarkStart w:id="221" w:name="_Toc154755669"/>
      <w:bookmarkStart w:id="222" w:name="_Toc154756491"/>
      <w:bookmarkStart w:id="223" w:name="_Toc154760724"/>
      <w:bookmarkStart w:id="224" w:name="_Toc154761721"/>
      <w:bookmarkStart w:id="225" w:name="_Toc154656543"/>
      <w:bookmarkStart w:id="226" w:name="_Toc154656661"/>
      <w:bookmarkStart w:id="227" w:name="_Toc154656779"/>
      <w:bookmarkStart w:id="228" w:name="_Toc154667999"/>
      <w:bookmarkStart w:id="229" w:name="_Toc154668117"/>
      <w:bookmarkStart w:id="230" w:name="_Toc154668236"/>
      <w:bookmarkStart w:id="231" w:name="_Toc154668355"/>
      <w:bookmarkStart w:id="232" w:name="_Toc154668475"/>
      <w:bookmarkStart w:id="233" w:name="_Toc154668596"/>
      <w:bookmarkStart w:id="234" w:name="_Toc154668713"/>
      <w:bookmarkStart w:id="235" w:name="_Toc154668832"/>
      <w:bookmarkStart w:id="236" w:name="_Toc154669285"/>
      <w:bookmarkStart w:id="237" w:name="_Toc154669402"/>
      <w:bookmarkStart w:id="238" w:name="_Toc154669520"/>
      <w:bookmarkStart w:id="239" w:name="_Toc154669637"/>
      <w:bookmarkStart w:id="240" w:name="_Toc154669753"/>
      <w:bookmarkStart w:id="241" w:name="_Toc154669870"/>
      <w:bookmarkStart w:id="242" w:name="_Toc154669987"/>
      <w:bookmarkStart w:id="243" w:name="_Toc154670696"/>
      <w:bookmarkStart w:id="244" w:name="_Toc154670812"/>
      <w:bookmarkStart w:id="245" w:name="_Toc154670992"/>
      <w:bookmarkStart w:id="246" w:name="_Toc154672170"/>
      <w:bookmarkStart w:id="247" w:name="_Toc154755670"/>
      <w:bookmarkStart w:id="248" w:name="_Toc154756492"/>
      <w:bookmarkStart w:id="249" w:name="_Toc154760725"/>
      <w:bookmarkStart w:id="250" w:name="_Toc154761722"/>
      <w:bookmarkStart w:id="251" w:name="_Toc154656544"/>
      <w:bookmarkStart w:id="252" w:name="_Toc154656662"/>
      <w:bookmarkStart w:id="253" w:name="_Toc154656780"/>
      <w:bookmarkStart w:id="254" w:name="_Toc154668000"/>
      <w:bookmarkStart w:id="255" w:name="_Toc154668118"/>
      <w:bookmarkStart w:id="256" w:name="_Toc154668237"/>
      <w:bookmarkStart w:id="257" w:name="_Toc154668356"/>
      <w:bookmarkStart w:id="258" w:name="_Toc154668476"/>
      <w:bookmarkStart w:id="259" w:name="_Toc154668597"/>
      <w:bookmarkStart w:id="260" w:name="_Toc154668714"/>
      <w:bookmarkStart w:id="261" w:name="_Toc154668833"/>
      <w:bookmarkStart w:id="262" w:name="_Toc154669286"/>
      <w:bookmarkStart w:id="263" w:name="_Toc154669403"/>
      <w:bookmarkStart w:id="264" w:name="_Toc154669521"/>
      <w:bookmarkStart w:id="265" w:name="_Toc154669638"/>
      <w:bookmarkStart w:id="266" w:name="_Toc154669754"/>
      <w:bookmarkStart w:id="267" w:name="_Toc154669871"/>
      <w:bookmarkStart w:id="268" w:name="_Toc154669988"/>
      <w:bookmarkStart w:id="269" w:name="_Toc154670697"/>
      <w:bookmarkStart w:id="270" w:name="_Toc154670813"/>
      <w:bookmarkStart w:id="271" w:name="_Toc154670993"/>
      <w:bookmarkStart w:id="272" w:name="_Toc154672171"/>
      <w:bookmarkStart w:id="273" w:name="_Toc154755671"/>
      <w:bookmarkStart w:id="274" w:name="_Toc154756493"/>
      <w:bookmarkStart w:id="275" w:name="_Toc154760726"/>
      <w:bookmarkStart w:id="276" w:name="_Toc154761723"/>
      <w:bookmarkStart w:id="277" w:name="_Toc154656545"/>
      <w:bookmarkStart w:id="278" w:name="_Toc154656663"/>
      <w:bookmarkStart w:id="279" w:name="_Toc154656781"/>
      <w:bookmarkStart w:id="280" w:name="_Toc154668001"/>
      <w:bookmarkStart w:id="281" w:name="_Toc154668119"/>
      <w:bookmarkStart w:id="282" w:name="_Toc154668238"/>
      <w:bookmarkStart w:id="283" w:name="_Toc154668357"/>
      <w:bookmarkStart w:id="284" w:name="_Toc154668477"/>
      <w:bookmarkStart w:id="285" w:name="_Toc154668598"/>
      <w:bookmarkStart w:id="286" w:name="_Toc154668715"/>
      <w:bookmarkStart w:id="287" w:name="_Toc154668834"/>
      <w:bookmarkStart w:id="288" w:name="_Toc154669287"/>
      <w:bookmarkStart w:id="289" w:name="_Toc154669404"/>
      <w:bookmarkStart w:id="290" w:name="_Toc154669522"/>
      <w:bookmarkStart w:id="291" w:name="_Toc154669639"/>
      <w:bookmarkStart w:id="292" w:name="_Toc154669755"/>
      <w:bookmarkStart w:id="293" w:name="_Toc154669872"/>
      <w:bookmarkStart w:id="294" w:name="_Toc154669989"/>
      <w:bookmarkStart w:id="295" w:name="_Toc154670698"/>
      <w:bookmarkStart w:id="296" w:name="_Toc154670814"/>
      <w:bookmarkStart w:id="297" w:name="_Toc154670994"/>
      <w:bookmarkStart w:id="298" w:name="_Toc154672172"/>
      <w:bookmarkStart w:id="299" w:name="_Toc154755672"/>
      <w:bookmarkStart w:id="300" w:name="_Toc154756494"/>
      <w:bookmarkStart w:id="301" w:name="_Toc154760727"/>
      <w:bookmarkStart w:id="302" w:name="_Toc154761724"/>
      <w:bookmarkStart w:id="303" w:name="_Toc154656571"/>
      <w:bookmarkStart w:id="304" w:name="_Toc154656689"/>
      <w:bookmarkStart w:id="305" w:name="_Toc154656807"/>
      <w:bookmarkStart w:id="306" w:name="_Toc154668027"/>
      <w:bookmarkStart w:id="307" w:name="_Toc154668145"/>
      <w:bookmarkStart w:id="308" w:name="_Toc154668264"/>
      <w:bookmarkStart w:id="309" w:name="_Toc154668383"/>
      <w:bookmarkStart w:id="310" w:name="_Toc154668503"/>
      <w:bookmarkStart w:id="311" w:name="_Toc154668624"/>
      <w:bookmarkStart w:id="312" w:name="_Toc154668741"/>
      <w:bookmarkStart w:id="313" w:name="_Toc154668860"/>
      <w:bookmarkStart w:id="314" w:name="_Toc154669313"/>
      <w:bookmarkStart w:id="315" w:name="_Toc154669430"/>
      <w:bookmarkStart w:id="316" w:name="_Toc154669548"/>
      <w:bookmarkStart w:id="317" w:name="_Toc154669665"/>
      <w:bookmarkStart w:id="318" w:name="_Toc154669781"/>
      <w:bookmarkStart w:id="319" w:name="_Toc154669898"/>
      <w:bookmarkStart w:id="320" w:name="_Toc154670015"/>
      <w:bookmarkStart w:id="321" w:name="_Toc154670724"/>
      <w:bookmarkStart w:id="322" w:name="_Toc154670840"/>
      <w:bookmarkStart w:id="323" w:name="_Toc154671020"/>
      <w:bookmarkStart w:id="324" w:name="_Toc154672198"/>
      <w:bookmarkStart w:id="325" w:name="_Toc154755698"/>
      <w:bookmarkStart w:id="326" w:name="_Toc154756520"/>
      <w:bookmarkStart w:id="327" w:name="_Toc154760753"/>
      <w:bookmarkStart w:id="328" w:name="_Toc154761750"/>
      <w:bookmarkStart w:id="329" w:name="_Toc154656572"/>
      <w:bookmarkStart w:id="330" w:name="_Toc154656690"/>
      <w:bookmarkStart w:id="331" w:name="_Toc154656808"/>
      <w:bookmarkStart w:id="332" w:name="_Toc154668028"/>
      <w:bookmarkStart w:id="333" w:name="_Toc154668146"/>
      <w:bookmarkStart w:id="334" w:name="_Toc154668265"/>
      <w:bookmarkStart w:id="335" w:name="_Toc154668384"/>
      <w:bookmarkStart w:id="336" w:name="_Toc154668504"/>
      <w:bookmarkStart w:id="337" w:name="_Toc154668625"/>
      <w:bookmarkStart w:id="338" w:name="_Toc154668742"/>
      <w:bookmarkStart w:id="339" w:name="_Toc154668861"/>
      <w:bookmarkStart w:id="340" w:name="_Toc154669314"/>
      <w:bookmarkStart w:id="341" w:name="_Toc154669431"/>
      <w:bookmarkStart w:id="342" w:name="_Toc154669549"/>
      <w:bookmarkStart w:id="343" w:name="_Toc154669666"/>
      <w:bookmarkStart w:id="344" w:name="_Toc154669782"/>
      <w:bookmarkStart w:id="345" w:name="_Toc154669899"/>
      <w:bookmarkStart w:id="346" w:name="_Toc154670016"/>
      <w:bookmarkStart w:id="347" w:name="_Toc154670725"/>
      <w:bookmarkStart w:id="348" w:name="_Toc154670841"/>
      <w:bookmarkStart w:id="349" w:name="_Toc154671021"/>
      <w:bookmarkStart w:id="350" w:name="_Toc154672199"/>
      <w:bookmarkStart w:id="351" w:name="_Toc154755699"/>
      <w:bookmarkStart w:id="352" w:name="_Toc154756521"/>
      <w:bookmarkStart w:id="353" w:name="_Toc154760754"/>
      <w:bookmarkStart w:id="354" w:name="_Toc154761751"/>
      <w:bookmarkStart w:id="355" w:name="_Toc154656573"/>
      <w:bookmarkStart w:id="356" w:name="_Toc154656691"/>
      <w:bookmarkStart w:id="357" w:name="_Toc154656809"/>
      <w:bookmarkStart w:id="358" w:name="_Toc154668029"/>
      <w:bookmarkStart w:id="359" w:name="_Toc154668147"/>
      <w:bookmarkStart w:id="360" w:name="_Toc154668266"/>
      <w:bookmarkStart w:id="361" w:name="_Toc154668385"/>
      <w:bookmarkStart w:id="362" w:name="_Toc154668505"/>
      <w:bookmarkStart w:id="363" w:name="_Toc154668626"/>
      <w:bookmarkStart w:id="364" w:name="_Toc154668743"/>
      <w:bookmarkStart w:id="365" w:name="_Toc154668862"/>
      <w:bookmarkStart w:id="366" w:name="_Toc154669315"/>
      <w:bookmarkStart w:id="367" w:name="_Toc154669432"/>
      <w:bookmarkStart w:id="368" w:name="_Toc154669550"/>
      <w:bookmarkStart w:id="369" w:name="_Toc154669667"/>
      <w:bookmarkStart w:id="370" w:name="_Toc154669783"/>
      <w:bookmarkStart w:id="371" w:name="_Toc154669900"/>
      <w:bookmarkStart w:id="372" w:name="_Toc154670017"/>
      <w:bookmarkStart w:id="373" w:name="_Toc154670726"/>
      <w:bookmarkStart w:id="374" w:name="_Toc154670842"/>
      <w:bookmarkStart w:id="375" w:name="_Toc154671022"/>
      <w:bookmarkStart w:id="376" w:name="_Toc154672200"/>
      <w:bookmarkStart w:id="377" w:name="_Toc154755700"/>
      <w:bookmarkStart w:id="378" w:name="_Toc154756522"/>
      <w:bookmarkStart w:id="379" w:name="_Toc154760755"/>
      <w:bookmarkStart w:id="380" w:name="_Toc154761752"/>
      <w:bookmarkStart w:id="381" w:name="_Toc154656595"/>
      <w:bookmarkStart w:id="382" w:name="_Toc154656713"/>
      <w:bookmarkStart w:id="383" w:name="_Toc154656831"/>
      <w:bookmarkStart w:id="384" w:name="_Toc154668051"/>
      <w:bookmarkStart w:id="385" w:name="_Toc154668169"/>
      <w:bookmarkStart w:id="386" w:name="_Toc154668288"/>
      <w:bookmarkStart w:id="387" w:name="_Toc154668407"/>
      <w:bookmarkStart w:id="388" w:name="_Toc154668527"/>
      <w:bookmarkStart w:id="389" w:name="_Toc154668648"/>
      <w:bookmarkStart w:id="390" w:name="_Toc154668765"/>
      <w:bookmarkStart w:id="391" w:name="_Toc154668884"/>
      <w:bookmarkStart w:id="392" w:name="_Toc154669337"/>
      <w:bookmarkStart w:id="393" w:name="_Toc154669454"/>
      <w:bookmarkStart w:id="394" w:name="_Toc154669572"/>
      <w:bookmarkStart w:id="395" w:name="_Toc154669689"/>
      <w:bookmarkStart w:id="396" w:name="_Toc154669805"/>
      <w:bookmarkStart w:id="397" w:name="_Toc154669922"/>
      <w:bookmarkStart w:id="398" w:name="_Toc154670039"/>
      <w:bookmarkStart w:id="399" w:name="_Toc154670748"/>
      <w:bookmarkStart w:id="400" w:name="_Toc154670864"/>
      <w:bookmarkStart w:id="401" w:name="_Toc154671044"/>
      <w:bookmarkStart w:id="402" w:name="_Toc154672222"/>
      <w:bookmarkStart w:id="403" w:name="_Toc154755722"/>
      <w:bookmarkStart w:id="404" w:name="_Toc154756544"/>
      <w:bookmarkStart w:id="405" w:name="_Toc154760777"/>
      <w:bookmarkStart w:id="406" w:name="_Toc154761774"/>
      <w:bookmarkStart w:id="407" w:name="_Toc154656596"/>
      <w:bookmarkStart w:id="408" w:name="_Toc154656714"/>
      <w:bookmarkStart w:id="409" w:name="_Toc154656832"/>
      <w:bookmarkStart w:id="410" w:name="_Toc154668052"/>
      <w:bookmarkStart w:id="411" w:name="_Toc154668170"/>
      <w:bookmarkStart w:id="412" w:name="_Toc154668289"/>
      <w:bookmarkStart w:id="413" w:name="_Toc154668408"/>
      <w:bookmarkStart w:id="414" w:name="_Toc154668528"/>
      <w:bookmarkStart w:id="415" w:name="_Toc154668649"/>
      <w:bookmarkStart w:id="416" w:name="_Toc154668766"/>
      <w:bookmarkStart w:id="417" w:name="_Toc154668885"/>
      <w:bookmarkStart w:id="418" w:name="_Toc154669338"/>
      <w:bookmarkStart w:id="419" w:name="_Toc154669455"/>
      <w:bookmarkStart w:id="420" w:name="_Toc154669573"/>
      <w:bookmarkStart w:id="421" w:name="_Toc154669690"/>
      <w:bookmarkStart w:id="422" w:name="_Toc154669806"/>
      <w:bookmarkStart w:id="423" w:name="_Toc154669923"/>
      <w:bookmarkStart w:id="424" w:name="_Toc154670040"/>
      <w:bookmarkStart w:id="425" w:name="_Toc154670749"/>
      <w:bookmarkStart w:id="426" w:name="_Toc154670865"/>
      <w:bookmarkStart w:id="427" w:name="_Toc154671045"/>
      <w:bookmarkStart w:id="428" w:name="_Toc154672223"/>
      <w:bookmarkStart w:id="429" w:name="_Toc154755723"/>
      <w:bookmarkStart w:id="430" w:name="_Toc154756545"/>
      <w:bookmarkStart w:id="431" w:name="_Toc154760778"/>
      <w:bookmarkStart w:id="432" w:name="_Toc154761775"/>
      <w:bookmarkStart w:id="433" w:name="_Toc154656597"/>
      <w:bookmarkStart w:id="434" w:name="_Toc154656715"/>
      <w:bookmarkStart w:id="435" w:name="_Toc154656833"/>
      <w:bookmarkStart w:id="436" w:name="_Toc154668053"/>
      <w:bookmarkStart w:id="437" w:name="_Toc154668171"/>
      <w:bookmarkStart w:id="438" w:name="_Toc154668290"/>
      <w:bookmarkStart w:id="439" w:name="_Toc154668409"/>
      <w:bookmarkStart w:id="440" w:name="_Toc154668529"/>
      <w:bookmarkStart w:id="441" w:name="_Toc154668650"/>
      <w:bookmarkStart w:id="442" w:name="_Toc154668767"/>
      <w:bookmarkStart w:id="443" w:name="_Toc154668886"/>
      <w:bookmarkStart w:id="444" w:name="_Toc154669339"/>
      <w:bookmarkStart w:id="445" w:name="_Toc154669456"/>
      <w:bookmarkStart w:id="446" w:name="_Toc154669574"/>
      <w:bookmarkStart w:id="447" w:name="_Toc154669691"/>
      <w:bookmarkStart w:id="448" w:name="_Toc154669807"/>
      <w:bookmarkStart w:id="449" w:name="_Toc154669924"/>
      <w:bookmarkStart w:id="450" w:name="_Toc154670041"/>
      <w:bookmarkStart w:id="451" w:name="_Toc154670750"/>
      <w:bookmarkStart w:id="452" w:name="_Toc154670866"/>
      <w:bookmarkStart w:id="453" w:name="_Toc154671046"/>
      <w:bookmarkStart w:id="454" w:name="_Toc154672224"/>
      <w:bookmarkStart w:id="455" w:name="_Toc154755724"/>
      <w:bookmarkStart w:id="456" w:name="_Toc154756546"/>
      <w:bookmarkStart w:id="457" w:name="_Toc154760779"/>
      <w:bookmarkStart w:id="458" w:name="_Toc154761776"/>
      <w:bookmarkStart w:id="459" w:name="_Toc154656598"/>
      <w:bookmarkStart w:id="460" w:name="_Toc154656716"/>
      <w:bookmarkStart w:id="461" w:name="_Toc154656834"/>
      <w:bookmarkStart w:id="462" w:name="_Toc154668054"/>
      <w:bookmarkStart w:id="463" w:name="_Toc154668172"/>
      <w:bookmarkStart w:id="464" w:name="_Toc154668291"/>
      <w:bookmarkStart w:id="465" w:name="_Toc154668410"/>
      <w:bookmarkStart w:id="466" w:name="_Toc154668530"/>
      <w:bookmarkStart w:id="467" w:name="_Toc154668651"/>
      <w:bookmarkStart w:id="468" w:name="_Toc154668768"/>
      <w:bookmarkStart w:id="469" w:name="_Toc154668887"/>
      <w:bookmarkStart w:id="470" w:name="_Toc154669340"/>
      <w:bookmarkStart w:id="471" w:name="_Toc154669457"/>
      <w:bookmarkStart w:id="472" w:name="_Toc154669575"/>
      <w:bookmarkStart w:id="473" w:name="_Toc154669692"/>
      <w:bookmarkStart w:id="474" w:name="_Toc154669808"/>
      <w:bookmarkStart w:id="475" w:name="_Toc154669925"/>
      <w:bookmarkStart w:id="476" w:name="_Toc154670042"/>
      <w:bookmarkStart w:id="477" w:name="_Toc154670751"/>
      <w:bookmarkStart w:id="478" w:name="_Toc154670867"/>
      <w:bookmarkStart w:id="479" w:name="_Toc154671047"/>
      <w:bookmarkStart w:id="480" w:name="_Toc154672225"/>
      <w:bookmarkStart w:id="481" w:name="_Toc154755725"/>
      <w:bookmarkStart w:id="482" w:name="_Toc154756547"/>
      <w:bookmarkStart w:id="483" w:name="_Toc154760780"/>
      <w:bookmarkStart w:id="484" w:name="_Toc154761777"/>
      <w:bookmarkStart w:id="485" w:name="_Toc154656599"/>
      <w:bookmarkStart w:id="486" w:name="_Toc154656717"/>
      <w:bookmarkStart w:id="487" w:name="_Toc154656835"/>
      <w:bookmarkStart w:id="488" w:name="_Toc154668055"/>
      <w:bookmarkStart w:id="489" w:name="_Toc154668173"/>
      <w:bookmarkStart w:id="490" w:name="_Toc154668292"/>
      <w:bookmarkStart w:id="491" w:name="_Toc154668411"/>
      <w:bookmarkStart w:id="492" w:name="_Toc154668531"/>
      <w:bookmarkStart w:id="493" w:name="_Toc154668652"/>
      <w:bookmarkStart w:id="494" w:name="_Toc154668769"/>
      <w:bookmarkStart w:id="495" w:name="_Toc154668888"/>
      <w:bookmarkStart w:id="496" w:name="_Toc154669341"/>
      <w:bookmarkStart w:id="497" w:name="_Toc154669458"/>
      <w:bookmarkStart w:id="498" w:name="_Toc154669576"/>
      <w:bookmarkStart w:id="499" w:name="_Toc154669693"/>
      <w:bookmarkStart w:id="500" w:name="_Toc154669809"/>
      <w:bookmarkStart w:id="501" w:name="_Toc154669926"/>
      <w:bookmarkStart w:id="502" w:name="_Toc154670043"/>
      <w:bookmarkStart w:id="503" w:name="_Toc154670752"/>
      <w:bookmarkStart w:id="504" w:name="_Toc154670868"/>
      <w:bookmarkStart w:id="505" w:name="_Toc154671048"/>
      <w:bookmarkStart w:id="506" w:name="_Toc154672226"/>
      <w:bookmarkStart w:id="507" w:name="_Toc154755726"/>
      <w:bookmarkStart w:id="508" w:name="_Toc154756548"/>
      <w:bookmarkStart w:id="509" w:name="_Toc154760781"/>
      <w:bookmarkStart w:id="510" w:name="_Toc154761778"/>
      <w:bookmarkStart w:id="511" w:name="_Toc154656615"/>
      <w:bookmarkStart w:id="512" w:name="_Toc154656733"/>
      <w:bookmarkStart w:id="513" w:name="_Toc154656851"/>
      <w:bookmarkStart w:id="514" w:name="_Toc154668071"/>
      <w:bookmarkStart w:id="515" w:name="_Toc154668189"/>
      <w:bookmarkStart w:id="516" w:name="_Toc154668308"/>
      <w:bookmarkStart w:id="517" w:name="_Toc154668427"/>
      <w:bookmarkStart w:id="518" w:name="_Toc154668547"/>
      <w:bookmarkStart w:id="519" w:name="_Toc154668668"/>
      <w:bookmarkStart w:id="520" w:name="_Toc154668785"/>
      <w:bookmarkStart w:id="521" w:name="_Toc154668904"/>
      <w:bookmarkStart w:id="522" w:name="_Toc154669357"/>
      <w:bookmarkStart w:id="523" w:name="_Toc154669474"/>
      <w:bookmarkStart w:id="524" w:name="_Toc154669592"/>
      <w:bookmarkStart w:id="525" w:name="_Toc154669709"/>
      <w:bookmarkStart w:id="526" w:name="_Toc154669825"/>
      <w:bookmarkStart w:id="527" w:name="_Toc154669942"/>
      <w:bookmarkStart w:id="528" w:name="_Toc154670059"/>
      <w:bookmarkStart w:id="529" w:name="_Toc154670768"/>
      <w:bookmarkStart w:id="530" w:name="_Toc154670884"/>
      <w:bookmarkStart w:id="531" w:name="_Toc154671064"/>
      <w:bookmarkStart w:id="532" w:name="_Toc154672242"/>
      <w:bookmarkStart w:id="533" w:name="_Toc154755742"/>
      <w:bookmarkStart w:id="534" w:name="_Toc154756564"/>
      <w:bookmarkStart w:id="535" w:name="_Toc154760797"/>
      <w:bookmarkStart w:id="536" w:name="_Toc154761794"/>
      <w:bookmarkStart w:id="537" w:name="_Toc154656616"/>
      <w:bookmarkStart w:id="538" w:name="_Toc154656734"/>
      <w:bookmarkStart w:id="539" w:name="_Toc154656852"/>
      <w:bookmarkStart w:id="540" w:name="_Toc154668072"/>
      <w:bookmarkStart w:id="541" w:name="_Toc154668190"/>
      <w:bookmarkStart w:id="542" w:name="_Toc154668309"/>
      <w:bookmarkStart w:id="543" w:name="_Toc154668428"/>
      <w:bookmarkStart w:id="544" w:name="_Toc154668548"/>
      <w:bookmarkStart w:id="545" w:name="_Toc154668669"/>
      <w:bookmarkStart w:id="546" w:name="_Toc154668786"/>
      <w:bookmarkStart w:id="547" w:name="_Toc154668905"/>
      <w:bookmarkStart w:id="548" w:name="_Toc154669358"/>
      <w:bookmarkStart w:id="549" w:name="_Toc154669475"/>
      <w:bookmarkStart w:id="550" w:name="_Toc154669593"/>
      <w:bookmarkStart w:id="551" w:name="_Toc154669710"/>
      <w:bookmarkStart w:id="552" w:name="_Toc154669826"/>
      <w:bookmarkStart w:id="553" w:name="_Toc154669943"/>
      <w:bookmarkStart w:id="554" w:name="_Toc154670060"/>
      <w:bookmarkStart w:id="555" w:name="_Toc154670769"/>
      <w:bookmarkStart w:id="556" w:name="_Toc154670885"/>
      <w:bookmarkStart w:id="557" w:name="_Toc154671065"/>
      <w:bookmarkStart w:id="558" w:name="_Toc154672243"/>
      <w:bookmarkStart w:id="559" w:name="_Toc154755743"/>
      <w:bookmarkStart w:id="560" w:name="_Toc154756565"/>
      <w:bookmarkStart w:id="561" w:name="_Toc154760798"/>
      <w:bookmarkStart w:id="562" w:name="_Toc154761795"/>
      <w:bookmarkStart w:id="563" w:name="_Toc154656617"/>
      <w:bookmarkStart w:id="564" w:name="_Toc154656735"/>
      <w:bookmarkStart w:id="565" w:name="_Toc154656853"/>
      <w:bookmarkStart w:id="566" w:name="_Toc154668073"/>
      <w:bookmarkStart w:id="567" w:name="_Toc154668191"/>
      <w:bookmarkStart w:id="568" w:name="_Toc154668310"/>
      <w:bookmarkStart w:id="569" w:name="_Toc154668429"/>
      <w:bookmarkStart w:id="570" w:name="_Toc154668549"/>
      <w:bookmarkStart w:id="571" w:name="_Toc154668670"/>
      <w:bookmarkStart w:id="572" w:name="_Toc154668787"/>
      <w:bookmarkStart w:id="573" w:name="_Toc154668906"/>
      <w:bookmarkStart w:id="574" w:name="_Toc154669359"/>
      <w:bookmarkStart w:id="575" w:name="_Toc154669476"/>
      <w:bookmarkStart w:id="576" w:name="_Toc154669594"/>
      <w:bookmarkStart w:id="577" w:name="_Toc154669711"/>
      <w:bookmarkStart w:id="578" w:name="_Toc154669827"/>
      <w:bookmarkStart w:id="579" w:name="_Toc154669944"/>
      <w:bookmarkStart w:id="580" w:name="_Toc154670061"/>
      <w:bookmarkStart w:id="581" w:name="_Toc154670770"/>
      <w:bookmarkStart w:id="582" w:name="_Toc154670886"/>
      <w:bookmarkStart w:id="583" w:name="_Toc154671066"/>
      <w:bookmarkStart w:id="584" w:name="_Toc154672244"/>
      <w:bookmarkStart w:id="585" w:name="_Toc154755744"/>
      <w:bookmarkStart w:id="586" w:name="_Toc154756566"/>
      <w:bookmarkStart w:id="587" w:name="_Toc154760799"/>
      <w:bookmarkStart w:id="588" w:name="_Toc154761796"/>
      <w:bookmarkStart w:id="589" w:name="_Toc154656618"/>
      <w:bookmarkStart w:id="590" w:name="_Toc154656736"/>
      <w:bookmarkStart w:id="591" w:name="_Toc154656854"/>
      <w:bookmarkStart w:id="592" w:name="_Toc154668074"/>
      <w:bookmarkStart w:id="593" w:name="_Toc154668192"/>
      <w:bookmarkStart w:id="594" w:name="_Toc154668311"/>
      <w:bookmarkStart w:id="595" w:name="_Toc154668430"/>
      <w:bookmarkStart w:id="596" w:name="_Toc154668550"/>
      <w:bookmarkStart w:id="597" w:name="_Toc154668671"/>
      <w:bookmarkStart w:id="598" w:name="_Toc154668788"/>
      <w:bookmarkStart w:id="599" w:name="_Toc154668907"/>
      <w:bookmarkStart w:id="600" w:name="_Toc154669360"/>
      <w:bookmarkStart w:id="601" w:name="_Toc154669477"/>
      <w:bookmarkStart w:id="602" w:name="_Toc154669595"/>
      <w:bookmarkStart w:id="603" w:name="_Toc154669712"/>
      <w:bookmarkStart w:id="604" w:name="_Toc154669828"/>
      <w:bookmarkStart w:id="605" w:name="_Toc154669945"/>
      <w:bookmarkStart w:id="606" w:name="_Toc154670062"/>
      <w:bookmarkStart w:id="607" w:name="_Toc154670771"/>
      <w:bookmarkStart w:id="608" w:name="_Toc154670887"/>
      <w:bookmarkStart w:id="609" w:name="_Toc154671067"/>
      <w:bookmarkStart w:id="610" w:name="_Toc154672245"/>
      <w:bookmarkStart w:id="611" w:name="_Toc154755745"/>
      <w:bookmarkStart w:id="612" w:name="_Toc154756567"/>
      <w:bookmarkStart w:id="613" w:name="_Toc154760800"/>
      <w:bookmarkStart w:id="614" w:name="_Toc154761797"/>
      <w:bookmarkStart w:id="615" w:name="_Toc154656619"/>
      <w:bookmarkStart w:id="616" w:name="_Toc154656737"/>
      <w:bookmarkStart w:id="617" w:name="_Toc154656855"/>
      <w:bookmarkStart w:id="618" w:name="_Toc154668075"/>
      <w:bookmarkStart w:id="619" w:name="_Toc154668193"/>
      <w:bookmarkStart w:id="620" w:name="_Toc154668312"/>
      <w:bookmarkStart w:id="621" w:name="_Toc154668431"/>
      <w:bookmarkStart w:id="622" w:name="_Toc154668551"/>
      <w:bookmarkStart w:id="623" w:name="_Toc154668672"/>
      <w:bookmarkStart w:id="624" w:name="_Toc154668789"/>
      <w:bookmarkStart w:id="625" w:name="_Toc154668908"/>
      <w:bookmarkStart w:id="626" w:name="_Toc154669361"/>
      <w:bookmarkStart w:id="627" w:name="_Toc154669478"/>
      <w:bookmarkStart w:id="628" w:name="_Toc154669596"/>
      <w:bookmarkStart w:id="629" w:name="_Toc154669713"/>
      <w:bookmarkStart w:id="630" w:name="_Toc154669829"/>
      <w:bookmarkStart w:id="631" w:name="_Toc154669946"/>
      <w:bookmarkStart w:id="632" w:name="_Toc154670063"/>
      <w:bookmarkStart w:id="633" w:name="_Toc154670772"/>
      <w:bookmarkStart w:id="634" w:name="_Toc154670888"/>
      <w:bookmarkStart w:id="635" w:name="_Toc154671068"/>
      <w:bookmarkStart w:id="636" w:name="_Toc154672246"/>
      <w:bookmarkStart w:id="637" w:name="_Toc154755746"/>
      <w:bookmarkStart w:id="638" w:name="_Toc154756568"/>
      <w:bookmarkStart w:id="639" w:name="_Toc154760801"/>
      <w:bookmarkStart w:id="640" w:name="_Toc154761798"/>
      <w:bookmarkStart w:id="641" w:name="_Toc154656620"/>
      <w:bookmarkStart w:id="642" w:name="_Toc154656738"/>
      <w:bookmarkStart w:id="643" w:name="_Toc154656856"/>
      <w:bookmarkStart w:id="644" w:name="_Toc154668076"/>
      <w:bookmarkStart w:id="645" w:name="_Toc154668194"/>
      <w:bookmarkStart w:id="646" w:name="_Toc154668313"/>
      <w:bookmarkStart w:id="647" w:name="_Toc154668432"/>
      <w:bookmarkStart w:id="648" w:name="_Toc154668552"/>
      <w:bookmarkStart w:id="649" w:name="_Toc154668673"/>
      <w:bookmarkStart w:id="650" w:name="_Toc154668790"/>
      <w:bookmarkStart w:id="651" w:name="_Toc154668909"/>
      <w:bookmarkStart w:id="652" w:name="_Toc154669362"/>
      <w:bookmarkStart w:id="653" w:name="_Toc154669479"/>
      <w:bookmarkStart w:id="654" w:name="_Toc154669597"/>
      <w:bookmarkStart w:id="655" w:name="_Toc154669714"/>
      <w:bookmarkStart w:id="656" w:name="_Toc154669830"/>
      <w:bookmarkStart w:id="657" w:name="_Toc154669947"/>
      <w:bookmarkStart w:id="658" w:name="_Toc154670064"/>
      <w:bookmarkStart w:id="659" w:name="_Toc154670773"/>
      <w:bookmarkStart w:id="660" w:name="_Toc154670889"/>
      <w:bookmarkStart w:id="661" w:name="_Toc154671069"/>
      <w:bookmarkStart w:id="662" w:name="_Toc154672247"/>
      <w:bookmarkStart w:id="663" w:name="_Toc154755747"/>
      <w:bookmarkStart w:id="664" w:name="_Toc154756569"/>
      <w:bookmarkStart w:id="665" w:name="_Toc154760802"/>
      <w:bookmarkStart w:id="666" w:name="_Toc154761799"/>
      <w:bookmarkStart w:id="667" w:name="_Toc144895108"/>
      <w:bookmarkStart w:id="668" w:name="_Toc144895438"/>
      <w:bookmarkStart w:id="669" w:name="_Toc144906397"/>
      <w:bookmarkStart w:id="670" w:name="_Toc144895110"/>
      <w:bookmarkStart w:id="671" w:name="_Toc144895440"/>
      <w:bookmarkStart w:id="672" w:name="_Toc144906399"/>
      <w:bookmarkStart w:id="673" w:name="_Toc154656621"/>
      <w:bookmarkStart w:id="674" w:name="_Toc154656739"/>
      <w:bookmarkStart w:id="675" w:name="_Toc154656857"/>
      <w:bookmarkStart w:id="676" w:name="_Toc154668077"/>
      <w:bookmarkStart w:id="677" w:name="_Toc154668195"/>
      <w:bookmarkStart w:id="678" w:name="_Toc154668314"/>
      <w:bookmarkStart w:id="679" w:name="_Toc154668433"/>
      <w:bookmarkStart w:id="680" w:name="_Toc154668553"/>
      <w:bookmarkStart w:id="681" w:name="_Toc154668674"/>
      <w:bookmarkStart w:id="682" w:name="_Toc154668791"/>
      <w:bookmarkStart w:id="683" w:name="_Toc154668910"/>
      <w:bookmarkStart w:id="684" w:name="_Toc154669363"/>
      <w:bookmarkStart w:id="685" w:name="_Toc154669480"/>
      <w:bookmarkStart w:id="686" w:name="_Toc154669598"/>
      <w:bookmarkStart w:id="687" w:name="_Toc154669715"/>
      <w:bookmarkStart w:id="688" w:name="_Toc154669831"/>
      <w:bookmarkStart w:id="689" w:name="_Toc154669948"/>
      <w:bookmarkStart w:id="690" w:name="_Toc154670065"/>
      <w:bookmarkStart w:id="691" w:name="_Toc154670774"/>
      <w:bookmarkStart w:id="692" w:name="_Toc154670890"/>
      <w:bookmarkStart w:id="693" w:name="_Toc154671070"/>
      <w:bookmarkStart w:id="694" w:name="_Toc154672248"/>
      <w:bookmarkStart w:id="695" w:name="_Toc154755748"/>
      <w:bookmarkStart w:id="696" w:name="_Toc154756570"/>
      <w:bookmarkStart w:id="697" w:name="_Toc154760803"/>
      <w:bookmarkStart w:id="698" w:name="_Toc154761800"/>
      <w:bookmarkStart w:id="699" w:name="_Toc154670066"/>
      <w:bookmarkStart w:id="700" w:name="_Toc154670891"/>
      <w:bookmarkStart w:id="701" w:name="_Toc232006724"/>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r w:rsidRPr="00B00A8F">
        <w:lastRenderedPageBreak/>
        <w:t xml:space="preserve">Assessment </w:t>
      </w:r>
      <w:r w:rsidR="00380152" w:rsidRPr="00B00A8F">
        <w:t>Scope</w:t>
      </w:r>
      <w:bookmarkEnd w:id="699"/>
      <w:bookmarkEnd w:id="700"/>
      <w:bookmarkEnd w:id="701"/>
    </w:p>
    <w:p w14:paraId="0C8C6CB4" w14:textId="390361B0" w:rsidR="00B926D7" w:rsidRPr="00B00A8F" w:rsidRDefault="00B926D7" w:rsidP="00B926D7">
      <w:pPr>
        <w:ind w:left="567"/>
        <w:jc w:val="both"/>
        <w:rPr>
          <w:color w:val="000000"/>
          <w:lang w:val="en-HK"/>
        </w:rPr>
      </w:pPr>
      <w:bookmarkStart w:id="702" w:name="_Hlk43327747"/>
      <w:r w:rsidRPr="00B00A8F">
        <w:rPr>
          <w:color w:val="000000"/>
          <w:lang w:val="en-HK"/>
        </w:rPr>
        <w:t xml:space="preserve">The scope of the Service for </w:t>
      </w:r>
      <w:r w:rsidR="00BD3A73">
        <w:rPr>
          <w:color w:val="000000"/>
          <w:lang w:val="en-HK"/>
        </w:rPr>
        <w:t>*TESTEE ABBREVIATION*</w:t>
      </w:r>
      <w:r w:rsidRPr="00B00A8F">
        <w:rPr>
          <w:color w:val="000000"/>
          <w:lang w:val="en-HK"/>
        </w:rPr>
        <w:t xml:space="preserve"> was clarified and confirmed in the kick-off meeting. As a Standing Offer Agreement for Quality Professional Services 5 (“SOA-QPS5”) Contractor in Category B, SV shall provide the following services for </w:t>
      </w:r>
      <w:r w:rsidR="00BD3A73">
        <w:rPr>
          <w:color w:val="000000"/>
          <w:lang w:val="en-HK"/>
        </w:rPr>
        <w:t>*testee name*</w:t>
      </w:r>
      <w:r w:rsidRPr="00B00A8F">
        <w:rPr>
          <w:color w:val="000000"/>
          <w:lang w:val="en-HK"/>
        </w:rPr>
        <w:t xml:space="preserve"> (“</w:t>
      </w:r>
      <w:r w:rsidR="00BD3A73">
        <w:rPr>
          <w:color w:val="000000"/>
          <w:lang w:val="en-HK"/>
        </w:rPr>
        <w:t>*TESTEE ABBREVIATION*</w:t>
      </w:r>
      <w:r w:rsidRPr="00B00A8F">
        <w:rPr>
          <w:color w:val="000000"/>
          <w:lang w:val="en-HK"/>
        </w:rPr>
        <w:t>”) of the Government.</w:t>
      </w:r>
    </w:p>
    <w:p w14:paraId="0232E27C" w14:textId="77777777" w:rsidR="00B926D7" w:rsidRPr="00B00A8F" w:rsidRDefault="00B926D7" w:rsidP="00B926D7">
      <w:pPr>
        <w:ind w:left="567"/>
        <w:jc w:val="both"/>
        <w:rPr>
          <w:color w:val="000000"/>
          <w:lang w:val="en-HK"/>
        </w:rPr>
      </w:pPr>
    </w:p>
    <w:p w14:paraId="75275158" w14:textId="1D5B0E82" w:rsidR="00B926D7" w:rsidRPr="00B00A8F" w:rsidRDefault="00B926D7" w:rsidP="00B926D7">
      <w:pPr>
        <w:ind w:left="567"/>
        <w:jc w:val="both"/>
        <w:rPr>
          <w:color w:val="000000"/>
          <w:lang w:val="en-HK"/>
        </w:rPr>
      </w:pPr>
      <w:r w:rsidRPr="00B00A8F">
        <w:rPr>
          <w:color w:val="000000"/>
          <w:lang w:val="en-HK"/>
        </w:rPr>
        <w:t>Security Risk Assessment Services</w:t>
      </w:r>
    </w:p>
    <w:p w14:paraId="00688602" w14:textId="77777777" w:rsidR="00B926D7" w:rsidRPr="00B00A8F" w:rsidRDefault="00B926D7" w:rsidP="00B926D7">
      <w:pPr>
        <w:ind w:left="567"/>
        <w:jc w:val="both"/>
        <w:rPr>
          <w:color w:val="000000"/>
          <w:lang w:val="en-HK"/>
        </w:rPr>
      </w:pPr>
    </w:p>
    <w:p w14:paraId="6C39D696" w14:textId="56735C1E" w:rsidR="0020506C" w:rsidRPr="00B00A8F" w:rsidRDefault="00837CBC">
      <w:pPr>
        <w:pStyle w:val="ListParagraph"/>
        <w:numPr>
          <w:ilvl w:val="0"/>
          <w:numId w:val="12"/>
        </w:numPr>
        <w:jc w:val="both"/>
        <w:rPr>
          <w:color w:val="000000"/>
          <w:lang w:val="en-HK"/>
        </w:rPr>
      </w:pPr>
      <w:r>
        <w:rPr>
          <w:color w:val="000000"/>
          <w:lang w:val="en-HK"/>
        </w:rPr>
        <w:t>*copy from SRA 1.1 part A and B*</w:t>
      </w:r>
    </w:p>
    <w:p w14:paraId="01EA3ADF" w14:textId="49B2A6CE" w:rsidR="0020506C" w:rsidRPr="00B00A8F" w:rsidRDefault="0020506C" w:rsidP="0020506C">
      <w:pPr>
        <w:pStyle w:val="ListParagraph"/>
        <w:rPr>
          <w:color w:val="000000"/>
          <w:lang w:val="en-HK"/>
        </w:rPr>
      </w:pPr>
    </w:p>
    <w:p w14:paraId="75EE0CB9" w14:textId="77777777" w:rsidR="00081E39" w:rsidRPr="00B00A8F" w:rsidRDefault="00081E39" w:rsidP="00AD0425">
      <w:pPr>
        <w:ind w:left="567"/>
        <w:jc w:val="both"/>
        <w:rPr>
          <w:color w:val="000000"/>
          <w:lang w:val="en-HK"/>
        </w:rPr>
      </w:pPr>
      <w:r w:rsidRPr="00B00A8F">
        <w:rPr>
          <w:color w:val="000000"/>
          <w:lang w:val="en-HK"/>
        </w:rPr>
        <w:t>To ensure all government information systems are duly protected by security controls which are commensurate with the risk levels of information systems, B/Ds shall adopt classified protection of IT security by assessing the classifications of all their information systems, including infrastructure facilities and departmental shared IT services, regardless of the source of their funding and implementing tiered security controls according to the system classifications, which include Tier 1, Tier 2 and Tier 3 information systems.</w:t>
      </w:r>
    </w:p>
    <w:p w14:paraId="486B152F" w14:textId="77777777" w:rsidR="00081E39" w:rsidRPr="00B00A8F" w:rsidRDefault="00081E39" w:rsidP="00081E39">
      <w:pPr>
        <w:ind w:left="1080"/>
        <w:jc w:val="both"/>
      </w:pPr>
    </w:p>
    <w:p w14:paraId="4F188F34" w14:textId="77777777" w:rsidR="00081E39" w:rsidRPr="00B00A8F" w:rsidRDefault="00081E39" w:rsidP="00AD0425">
      <w:pPr>
        <w:ind w:firstLine="567"/>
        <w:jc w:val="both"/>
        <w:rPr>
          <w:color w:val="000000"/>
          <w:lang w:val="en-HK"/>
        </w:rPr>
      </w:pPr>
      <w:r w:rsidRPr="00B00A8F">
        <w:rPr>
          <w:color w:val="000000"/>
          <w:lang w:val="en-HK"/>
        </w:rPr>
        <w:t>The definitions of the three tiers are:</w:t>
      </w:r>
    </w:p>
    <w:p w14:paraId="7C3AA3A4" w14:textId="77777777" w:rsidR="00081E39" w:rsidRPr="00B00A8F" w:rsidRDefault="00081E39" w:rsidP="00081E39">
      <w:pPr>
        <w:ind w:left="993"/>
        <w:jc w:val="both"/>
        <w:rPr>
          <w:spacing w:val="-3"/>
        </w:rPr>
      </w:pPr>
    </w:p>
    <w:p w14:paraId="70A4BE0A" w14:textId="77777777" w:rsidR="00081E39" w:rsidRPr="00B00A8F" w:rsidRDefault="00081E39" w:rsidP="00081E39">
      <w:pPr>
        <w:pStyle w:val="ListParagraph"/>
        <w:numPr>
          <w:ilvl w:val="1"/>
          <w:numId w:val="18"/>
        </w:numPr>
        <w:suppressAutoHyphens/>
        <w:ind w:left="993"/>
        <w:jc w:val="both"/>
      </w:pPr>
      <w:r w:rsidRPr="00B00A8F">
        <w:rPr>
          <w:spacing w:val="-3"/>
        </w:rPr>
        <w:t xml:space="preserve">Tier </w:t>
      </w:r>
      <w:r w:rsidRPr="00B00A8F">
        <w:t xml:space="preserve">1 </w:t>
      </w:r>
      <w:r w:rsidRPr="00B00A8F">
        <w:rPr>
          <w:spacing w:val="-3"/>
        </w:rPr>
        <w:t xml:space="preserve">Information </w:t>
      </w:r>
      <w:r w:rsidRPr="00B00A8F">
        <w:t>Systems: A related set of hardware and software organised for the collection, processing, storage, communication, or disposition of information, regardless of the source of funding and project type.</w:t>
      </w:r>
    </w:p>
    <w:p w14:paraId="7B1B8263" w14:textId="77777777" w:rsidR="00081E39" w:rsidRPr="00B00A8F" w:rsidRDefault="00081E39" w:rsidP="00081E39">
      <w:pPr>
        <w:ind w:left="993"/>
        <w:jc w:val="both"/>
      </w:pPr>
    </w:p>
    <w:p w14:paraId="6965FA70" w14:textId="77777777" w:rsidR="00081E39" w:rsidRPr="00B00A8F" w:rsidRDefault="00081E39" w:rsidP="00081E39">
      <w:pPr>
        <w:pStyle w:val="TableParagraph"/>
        <w:numPr>
          <w:ilvl w:val="1"/>
          <w:numId w:val="18"/>
        </w:numPr>
        <w:spacing w:before="193"/>
        <w:ind w:left="993"/>
        <w:jc w:val="both"/>
        <w:rPr>
          <w:sz w:val="24"/>
        </w:rPr>
      </w:pPr>
      <w:r w:rsidRPr="00B00A8F">
        <w:rPr>
          <w:spacing w:val="-3"/>
          <w:sz w:val="24"/>
        </w:rPr>
        <w:t xml:space="preserve">Tier </w:t>
      </w:r>
      <w:r w:rsidRPr="00B00A8F">
        <w:rPr>
          <w:sz w:val="24"/>
        </w:rPr>
        <w:t xml:space="preserve">2 </w:t>
      </w:r>
      <w:r w:rsidRPr="00B00A8F">
        <w:rPr>
          <w:spacing w:val="-3"/>
          <w:sz w:val="24"/>
        </w:rPr>
        <w:t xml:space="preserve">Information </w:t>
      </w:r>
      <w:r w:rsidRPr="00B00A8F">
        <w:rPr>
          <w:sz w:val="24"/>
        </w:rPr>
        <w:t>Systems</w:t>
      </w:r>
      <w:r w:rsidRPr="00B00A8F">
        <w:t xml:space="preserve">: </w:t>
      </w:r>
      <w:r w:rsidRPr="00B00A8F">
        <w:rPr>
          <w:sz w:val="24"/>
        </w:rPr>
        <w:t>Tier 1 information systems which are crucial to the</w:t>
      </w:r>
    </w:p>
    <w:p w14:paraId="084578E0" w14:textId="77777777" w:rsidR="00081E39" w:rsidRPr="00B00A8F" w:rsidRDefault="00081E39" w:rsidP="00081E39">
      <w:pPr>
        <w:pStyle w:val="ListParagraph"/>
        <w:ind w:left="993"/>
        <w:jc w:val="both"/>
      </w:pPr>
      <w:r w:rsidRPr="00B00A8F">
        <w:t>operations of the Government or society and whose failure or disruption will result in a serious impact on government operations or may cause public turmoil and catastrophes.</w:t>
      </w:r>
    </w:p>
    <w:p w14:paraId="6C3AE936" w14:textId="77777777" w:rsidR="00081E39" w:rsidRPr="00B00A8F" w:rsidRDefault="00081E39" w:rsidP="00081E39">
      <w:pPr>
        <w:ind w:left="993"/>
        <w:jc w:val="both"/>
        <w:rPr>
          <w:color w:val="FF6600"/>
        </w:rPr>
      </w:pPr>
    </w:p>
    <w:p w14:paraId="2B11B388" w14:textId="77777777" w:rsidR="00081E39" w:rsidRPr="00B00A8F" w:rsidRDefault="00081E39" w:rsidP="00081E39">
      <w:pPr>
        <w:pStyle w:val="ListParagraph"/>
        <w:numPr>
          <w:ilvl w:val="1"/>
          <w:numId w:val="18"/>
        </w:numPr>
        <w:suppressAutoHyphens/>
        <w:ind w:left="993"/>
        <w:jc w:val="both"/>
        <w:rPr>
          <w:color w:val="FF6600"/>
        </w:rPr>
      </w:pPr>
      <w:r w:rsidRPr="00B00A8F">
        <w:rPr>
          <w:spacing w:val="-3"/>
        </w:rPr>
        <w:t xml:space="preserve">Tier </w:t>
      </w:r>
      <w:r w:rsidRPr="00B00A8F">
        <w:t xml:space="preserve">3 </w:t>
      </w:r>
      <w:r w:rsidRPr="00B00A8F">
        <w:rPr>
          <w:spacing w:val="-3"/>
        </w:rPr>
        <w:t xml:space="preserve">Information </w:t>
      </w:r>
      <w:r w:rsidRPr="00B00A8F">
        <w:t>Systems: Tier 2 information systems which are directly related to the provision of essential service concerned and whose disruption or destruction may cause serious harm to the economy, people’s livelihood, public safety, etc.</w:t>
      </w:r>
    </w:p>
    <w:p w14:paraId="65B5FA9C" w14:textId="77777777" w:rsidR="00081E39" w:rsidRPr="00B00A8F" w:rsidRDefault="00081E39" w:rsidP="0020506C">
      <w:pPr>
        <w:pStyle w:val="ListParagraph"/>
        <w:rPr>
          <w:color w:val="000000"/>
        </w:rPr>
      </w:pPr>
    </w:p>
    <w:p w14:paraId="4E6693F6" w14:textId="576DF9E4" w:rsidR="0020506C" w:rsidRPr="00B00A8F" w:rsidRDefault="0020506C" w:rsidP="0020506C">
      <w:pPr>
        <w:ind w:left="567"/>
        <w:jc w:val="both"/>
        <w:rPr>
          <w:color w:val="000000"/>
          <w:lang w:val="en-HK"/>
        </w:rPr>
      </w:pPr>
      <w:r w:rsidRPr="00B00A8F">
        <w:rPr>
          <w:color w:val="000000"/>
          <w:lang w:val="en-HK"/>
        </w:rPr>
        <w:t xml:space="preserve">The following list of applications (batch 1) </w:t>
      </w:r>
      <w:r w:rsidR="00B81658" w:rsidRPr="00B00A8F">
        <w:rPr>
          <w:color w:val="000000"/>
          <w:lang w:val="en-HK"/>
        </w:rPr>
        <w:t xml:space="preserve">are </w:t>
      </w:r>
      <w:r w:rsidRPr="00B00A8F">
        <w:rPr>
          <w:color w:val="000000"/>
          <w:lang w:val="en-HK"/>
        </w:rPr>
        <w:t>covered in the SRA exercise:</w:t>
      </w:r>
    </w:p>
    <w:p w14:paraId="76394640" w14:textId="16AE2FCB" w:rsidR="00081E39" w:rsidRPr="00B00A8F" w:rsidRDefault="00081E39" w:rsidP="00B926D7">
      <w:pPr>
        <w:ind w:left="567"/>
        <w:jc w:val="both"/>
        <w:rPr>
          <w:color w:val="000000"/>
          <w:lang w:val="en-HK"/>
        </w:rPr>
      </w:pPr>
    </w:p>
    <w:tbl>
      <w:tblPr>
        <w:tblW w:w="780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
        <w:gridCol w:w="6237"/>
        <w:gridCol w:w="993"/>
      </w:tblGrid>
      <w:tr w:rsidR="00081E39" w:rsidRPr="00B00A8F" w14:paraId="02FE1150" w14:textId="77777777" w:rsidTr="00AD0425">
        <w:trPr>
          <w:trHeight w:val="320"/>
          <w:tblHeader/>
        </w:trPr>
        <w:tc>
          <w:tcPr>
            <w:tcW w:w="572" w:type="dxa"/>
            <w:shd w:val="clear" w:color="auto" w:fill="D9D9D9" w:themeFill="background1" w:themeFillShade="D9"/>
            <w:vAlign w:val="center"/>
            <w:hideMark/>
          </w:tcPr>
          <w:p w14:paraId="0E48F3EC" w14:textId="77777777" w:rsidR="00081E39" w:rsidRPr="00B00A8F" w:rsidRDefault="00081E39" w:rsidP="000B219A">
            <w:pPr>
              <w:rPr>
                <w:rFonts w:eastAsia="Times New Roman"/>
                <w:b/>
                <w:bCs/>
                <w:color w:val="000000"/>
                <w:lang w:val="en-HK" w:eastAsia="zh-CN"/>
              </w:rPr>
            </w:pPr>
            <w:r w:rsidRPr="00B00A8F">
              <w:rPr>
                <w:rFonts w:eastAsia="Times New Roman"/>
                <w:b/>
                <w:bCs/>
                <w:color w:val="000000"/>
                <w:lang w:eastAsia="zh-CN"/>
              </w:rPr>
              <w:t>No.</w:t>
            </w:r>
          </w:p>
        </w:tc>
        <w:tc>
          <w:tcPr>
            <w:tcW w:w="6237" w:type="dxa"/>
            <w:shd w:val="clear" w:color="auto" w:fill="D9D9D9" w:themeFill="background1" w:themeFillShade="D9"/>
            <w:vAlign w:val="center"/>
            <w:hideMark/>
          </w:tcPr>
          <w:p w14:paraId="1FC26327" w14:textId="77777777" w:rsidR="00081E39" w:rsidRPr="00B00A8F" w:rsidRDefault="00081E39" w:rsidP="000B219A">
            <w:pPr>
              <w:rPr>
                <w:rFonts w:eastAsia="Times New Roman"/>
                <w:b/>
                <w:bCs/>
                <w:color w:val="000000"/>
                <w:lang w:val="en-HK" w:eastAsia="zh-CN"/>
              </w:rPr>
            </w:pPr>
            <w:r w:rsidRPr="00B00A8F">
              <w:rPr>
                <w:rFonts w:eastAsiaTheme="minorEastAsia"/>
                <w:b/>
                <w:bCs/>
                <w:color w:val="000000"/>
                <w:lang w:val="en-GB" w:eastAsia="zh-CN"/>
              </w:rPr>
              <w:t xml:space="preserve">IT System/IT Infrastructure </w:t>
            </w:r>
          </w:p>
        </w:tc>
        <w:tc>
          <w:tcPr>
            <w:tcW w:w="993" w:type="dxa"/>
            <w:shd w:val="clear" w:color="auto" w:fill="D9D9D9" w:themeFill="background1" w:themeFillShade="D9"/>
          </w:tcPr>
          <w:p w14:paraId="7F628E67" w14:textId="77777777" w:rsidR="00081E39" w:rsidRPr="00B00A8F" w:rsidRDefault="00081E39" w:rsidP="000B219A">
            <w:pPr>
              <w:jc w:val="center"/>
              <w:rPr>
                <w:rFonts w:eastAsiaTheme="minorEastAsia"/>
                <w:b/>
                <w:bCs/>
                <w:color w:val="000000"/>
                <w:lang w:val="en-GB" w:eastAsia="zh-CN"/>
              </w:rPr>
            </w:pPr>
            <w:r w:rsidRPr="00B00A8F">
              <w:rPr>
                <w:rFonts w:eastAsiaTheme="minorEastAsia"/>
                <w:b/>
                <w:bCs/>
                <w:color w:val="000000"/>
                <w:lang w:val="en-GB" w:eastAsia="zh-CN"/>
              </w:rPr>
              <w:t>System Tier</w:t>
            </w:r>
          </w:p>
        </w:tc>
      </w:tr>
      <w:tr w:rsidR="00081E39" w:rsidRPr="00B00A8F" w14:paraId="421BE492" w14:textId="77777777" w:rsidTr="00AD0425">
        <w:trPr>
          <w:trHeight w:val="270"/>
        </w:trPr>
        <w:tc>
          <w:tcPr>
            <w:tcW w:w="572" w:type="dxa"/>
          </w:tcPr>
          <w:p w14:paraId="67EAE255" w14:textId="77777777" w:rsidR="00081E39" w:rsidRPr="00B00A8F" w:rsidRDefault="00081E39" w:rsidP="00AD0425">
            <w:pPr>
              <w:pStyle w:val="ListParagraph"/>
              <w:numPr>
                <w:ilvl w:val="0"/>
                <w:numId w:val="19"/>
              </w:numPr>
              <w:ind w:left="182" w:right="660" w:hanging="142"/>
              <w:jc w:val="center"/>
              <w:rPr>
                <w:rFonts w:eastAsia="Times New Roman"/>
                <w:lang w:val="en-HK" w:eastAsia="zh-CN"/>
              </w:rPr>
            </w:pPr>
          </w:p>
        </w:tc>
        <w:tc>
          <w:tcPr>
            <w:tcW w:w="6237" w:type="dxa"/>
          </w:tcPr>
          <w:p w14:paraId="38F9C088" w14:textId="0D8ACA0E" w:rsidR="00081E39" w:rsidRPr="00B00A8F" w:rsidRDefault="00837CBC" w:rsidP="00081E39">
            <w:pPr>
              <w:rPr>
                <w:color w:val="000000"/>
              </w:rPr>
            </w:pPr>
            <w:r w:rsidRPr="00837CBC">
              <w:rPr>
                <w:color w:val="000000"/>
              </w:rPr>
              <w:t>*system names copied from SRA 1.1 part B*</w:t>
            </w:r>
          </w:p>
        </w:tc>
        <w:tc>
          <w:tcPr>
            <w:tcW w:w="993" w:type="dxa"/>
          </w:tcPr>
          <w:p w14:paraId="605BF03B" w14:textId="207631F0" w:rsidR="00081E39" w:rsidRPr="00B00A8F" w:rsidRDefault="00081E39" w:rsidP="00081E39">
            <w:pPr>
              <w:jc w:val="center"/>
              <w:rPr>
                <w:color w:val="000000"/>
              </w:rPr>
            </w:pPr>
          </w:p>
        </w:tc>
      </w:tr>
    </w:tbl>
    <w:p w14:paraId="205BD9CE" w14:textId="16CA9EC2" w:rsidR="00380152" w:rsidRPr="00B00A8F" w:rsidRDefault="00380152" w:rsidP="00B926D7">
      <w:pPr>
        <w:ind w:left="567"/>
        <w:jc w:val="both"/>
        <w:rPr>
          <w:color w:val="000000"/>
          <w:lang w:val="en-HK"/>
        </w:rPr>
      </w:pPr>
    </w:p>
    <w:p w14:paraId="7EBF7F83" w14:textId="1A730F9D" w:rsidR="00380152" w:rsidRPr="00B00A8F" w:rsidRDefault="00081E39" w:rsidP="00380152">
      <w:pPr>
        <w:pStyle w:val="Heading1"/>
        <w:tabs>
          <w:tab w:val="num" w:pos="567"/>
        </w:tabs>
        <w:ind w:left="567" w:hanging="567"/>
      </w:pPr>
      <w:bookmarkStart w:id="703" w:name="_Toc154670067"/>
      <w:bookmarkStart w:id="704" w:name="_Toc154670892"/>
      <w:bookmarkStart w:id="705" w:name="_Toc232006725"/>
      <w:bookmarkEnd w:id="702"/>
      <w:r w:rsidRPr="00B00A8F">
        <w:lastRenderedPageBreak/>
        <w:t xml:space="preserve">Assessment </w:t>
      </w:r>
      <w:r w:rsidR="00380152" w:rsidRPr="00B00A8F">
        <w:t>Objective</w:t>
      </w:r>
      <w:bookmarkEnd w:id="703"/>
      <w:bookmarkEnd w:id="704"/>
      <w:bookmarkEnd w:id="705"/>
    </w:p>
    <w:p w14:paraId="7957E29D" w14:textId="22E0DBD7" w:rsidR="00F404B8" w:rsidRPr="00B00A8F" w:rsidRDefault="00F404B8" w:rsidP="00104924">
      <w:pPr>
        <w:ind w:left="567"/>
        <w:jc w:val="both"/>
        <w:rPr>
          <w:color w:val="000000" w:themeColor="text1"/>
          <w:lang w:val="x-none"/>
        </w:rPr>
      </w:pPr>
      <w:r w:rsidRPr="00B00A8F">
        <w:rPr>
          <w:color w:val="000000" w:themeColor="text1"/>
          <w:lang w:val="x-none"/>
        </w:rPr>
        <w:t>T</w:t>
      </w:r>
      <w:r w:rsidR="00CE6B6E" w:rsidRPr="00B00A8F">
        <w:rPr>
          <w:color w:val="000000" w:themeColor="text1"/>
        </w:rPr>
        <w:t>he</w:t>
      </w:r>
      <w:r w:rsidRPr="00B00A8F">
        <w:rPr>
          <w:color w:val="000000" w:themeColor="text1"/>
          <w:lang w:val="x-none"/>
        </w:rPr>
        <w:t xml:space="preserve"> </w:t>
      </w:r>
      <w:r w:rsidR="00CE6B6E" w:rsidRPr="00B00A8F">
        <w:rPr>
          <w:color w:val="000000" w:themeColor="text1"/>
        </w:rPr>
        <w:t xml:space="preserve">objectives of this </w:t>
      </w:r>
      <w:r w:rsidRPr="00B00A8F">
        <w:rPr>
          <w:color w:val="000000" w:themeColor="text1"/>
          <w:lang w:val="x-none"/>
        </w:rPr>
        <w:t>departmental SRAA includ</w:t>
      </w:r>
      <w:r w:rsidR="00CE6B6E" w:rsidRPr="00B00A8F">
        <w:rPr>
          <w:color w:val="000000" w:themeColor="text1"/>
        </w:rPr>
        <w:t>e</w:t>
      </w:r>
      <w:r w:rsidRPr="00B00A8F">
        <w:rPr>
          <w:color w:val="000000" w:themeColor="text1"/>
          <w:lang w:val="x-none"/>
        </w:rPr>
        <w:t>:</w:t>
      </w:r>
    </w:p>
    <w:p w14:paraId="113185A2" w14:textId="77777777" w:rsidR="00DE112B" w:rsidRPr="00B00A8F" w:rsidRDefault="00DE112B" w:rsidP="007F1E0E">
      <w:pPr>
        <w:ind w:left="567"/>
        <w:rPr>
          <w:color w:val="000000" w:themeColor="text1"/>
          <w:lang w:val="x-none"/>
        </w:rPr>
      </w:pPr>
    </w:p>
    <w:p w14:paraId="42372232" w14:textId="7B45DAEA" w:rsidR="009C666E" w:rsidRPr="001E191F" w:rsidRDefault="001E191F" w:rsidP="001E191F">
      <w:pPr>
        <w:rPr>
          <w:color w:val="000000"/>
          <w:lang w:val="en-HK"/>
        </w:rPr>
      </w:pPr>
      <w:bookmarkStart w:id="706" w:name="_Hlk217429068"/>
      <w:r>
        <w:rPr>
          <w:color w:val="000000"/>
          <w:lang w:val="en-HK"/>
        </w:rPr>
        <w:tab/>
        <w:t>*copy from WAB section 3.1*</w:t>
      </w:r>
    </w:p>
    <w:p w14:paraId="2B1D7C2C" w14:textId="3DF5EB66" w:rsidR="00380152" w:rsidRPr="00B00A8F" w:rsidRDefault="00081E39" w:rsidP="00380152">
      <w:pPr>
        <w:pStyle w:val="Heading1"/>
        <w:tabs>
          <w:tab w:val="num" w:pos="567"/>
        </w:tabs>
        <w:ind w:left="567" w:hanging="567"/>
      </w:pPr>
      <w:bookmarkStart w:id="707" w:name="_Toc154755751"/>
      <w:bookmarkStart w:id="708" w:name="_Toc154756573"/>
      <w:bookmarkStart w:id="709" w:name="_Toc154760806"/>
      <w:bookmarkStart w:id="710" w:name="_Toc154761803"/>
      <w:bookmarkStart w:id="711" w:name="_Toc154755752"/>
      <w:bookmarkStart w:id="712" w:name="_Toc154756574"/>
      <w:bookmarkStart w:id="713" w:name="_Toc154760807"/>
      <w:bookmarkStart w:id="714" w:name="_Toc154761804"/>
      <w:bookmarkStart w:id="715" w:name="_Toc154755753"/>
      <w:bookmarkStart w:id="716" w:name="_Toc154756575"/>
      <w:bookmarkStart w:id="717" w:name="_Toc154760808"/>
      <w:bookmarkStart w:id="718" w:name="_Toc154761805"/>
      <w:bookmarkStart w:id="719" w:name="_Toc154755754"/>
      <w:bookmarkStart w:id="720" w:name="_Toc154756576"/>
      <w:bookmarkStart w:id="721" w:name="_Toc154760809"/>
      <w:bookmarkStart w:id="722" w:name="_Toc154761806"/>
      <w:bookmarkStart w:id="723" w:name="_Toc154755755"/>
      <w:bookmarkStart w:id="724" w:name="_Toc154756577"/>
      <w:bookmarkStart w:id="725" w:name="_Toc154760810"/>
      <w:bookmarkStart w:id="726" w:name="_Toc154761807"/>
      <w:bookmarkStart w:id="727" w:name="_Toc154755756"/>
      <w:bookmarkStart w:id="728" w:name="_Toc154756578"/>
      <w:bookmarkStart w:id="729" w:name="_Toc154760811"/>
      <w:bookmarkStart w:id="730" w:name="_Toc154761808"/>
      <w:bookmarkStart w:id="731" w:name="_Toc154755757"/>
      <w:bookmarkStart w:id="732" w:name="_Toc154756579"/>
      <w:bookmarkStart w:id="733" w:name="_Toc154760812"/>
      <w:bookmarkStart w:id="734" w:name="_Toc154761809"/>
      <w:bookmarkStart w:id="735" w:name="_Toc154755758"/>
      <w:bookmarkStart w:id="736" w:name="_Toc154756580"/>
      <w:bookmarkStart w:id="737" w:name="_Toc154760813"/>
      <w:bookmarkStart w:id="738" w:name="_Toc154761810"/>
      <w:bookmarkStart w:id="739" w:name="_Toc154755759"/>
      <w:bookmarkStart w:id="740" w:name="_Toc154756581"/>
      <w:bookmarkStart w:id="741" w:name="_Toc154760814"/>
      <w:bookmarkStart w:id="742" w:name="_Toc154761811"/>
      <w:bookmarkStart w:id="743" w:name="_Toc154755760"/>
      <w:bookmarkStart w:id="744" w:name="_Toc154756582"/>
      <w:bookmarkStart w:id="745" w:name="_Toc154760815"/>
      <w:bookmarkStart w:id="746" w:name="_Toc154761812"/>
      <w:bookmarkStart w:id="747" w:name="_Toc154755761"/>
      <w:bookmarkStart w:id="748" w:name="_Toc154756583"/>
      <w:bookmarkStart w:id="749" w:name="_Toc154760816"/>
      <w:bookmarkStart w:id="750" w:name="_Toc154761813"/>
      <w:bookmarkStart w:id="751" w:name="_Toc154670068"/>
      <w:bookmarkStart w:id="752" w:name="_Toc154670893"/>
      <w:bookmarkStart w:id="753" w:name="_Toc232006726"/>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r w:rsidRPr="00B00A8F">
        <w:rPr>
          <w:lang w:eastAsia="zh-HK"/>
        </w:rPr>
        <w:lastRenderedPageBreak/>
        <w:t>Assessment</w:t>
      </w:r>
      <w:r w:rsidRPr="00B00A8F">
        <w:t xml:space="preserve"> </w:t>
      </w:r>
      <w:r w:rsidR="00380152" w:rsidRPr="00B00A8F">
        <w:t>Methodology</w:t>
      </w:r>
      <w:bookmarkEnd w:id="751"/>
      <w:bookmarkEnd w:id="752"/>
      <w:bookmarkEnd w:id="753"/>
    </w:p>
    <w:p w14:paraId="25315DAE" w14:textId="0CD9E8A2" w:rsidR="00380152" w:rsidRPr="00B00A8F" w:rsidRDefault="00380152" w:rsidP="00380152">
      <w:pPr>
        <w:ind w:left="567"/>
        <w:jc w:val="both"/>
        <w:rPr>
          <w:color w:val="000000"/>
          <w:lang w:val="en-GB"/>
        </w:rPr>
      </w:pPr>
      <w:r w:rsidRPr="00B00A8F">
        <w:rPr>
          <w:color w:val="000000"/>
          <w:lang w:val="en-GB"/>
        </w:rPr>
        <w:t>The risk assessment</w:t>
      </w:r>
      <w:r w:rsidR="00444FBE" w:rsidRPr="00B00A8F">
        <w:rPr>
          <w:color w:val="000000"/>
          <w:lang w:val="en-GB"/>
        </w:rPr>
        <w:t xml:space="preserve"> and audit</w:t>
      </w:r>
      <w:r w:rsidRPr="00B00A8F">
        <w:rPr>
          <w:color w:val="000000"/>
          <w:lang w:val="en-GB"/>
        </w:rPr>
        <w:t xml:space="preserve"> processes of </w:t>
      </w:r>
      <w:r w:rsidR="00BD3A73">
        <w:rPr>
          <w:color w:val="000000"/>
          <w:lang w:val="en-GB"/>
        </w:rPr>
        <w:t>*TESTEE ABBREVIATION*</w:t>
      </w:r>
      <w:r w:rsidRPr="00B00A8F">
        <w:rPr>
          <w:color w:val="000000"/>
          <w:lang w:val="en-GB"/>
        </w:rPr>
        <w:t xml:space="preserve"> included general control review,  </w:t>
      </w:r>
      <w:r w:rsidR="008715EB" w:rsidRPr="00B00A8F">
        <w:t>vulnerability scanning, web penetration testing, application source code review,</w:t>
      </w:r>
      <w:r w:rsidR="008715EB" w:rsidRPr="00B00A8F">
        <w:rPr>
          <w:color w:val="000000"/>
          <w:lang w:val="en-GB"/>
        </w:rPr>
        <w:t xml:space="preserve"> </w:t>
      </w:r>
      <w:r w:rsidRPr="00B00A8F">
        <w:rPr>
          <w:color w:val="000000"/>
          <w:lang w:val="en-GB"/>
        </w:rPr>
        <w:t>documentations review, technical review, impact and likelihood assessment, risk result analysis, recommendation and documentation.</w:t>
      </w:r>
    </w:p>
    <w:p w14:paraId="71E3B0CD" w14:textId="77777777" w:rsidR="00380152" w:rsidRPr="00B00A8F" w:rsidRDefault="00380152" w:rsidP="00380152">
      <w:pPr>
        <w:ind w:left="567"/>
        <w:jc w:val="both"/>
        <w:rPr>
          <w:color w:val="000000"/>
          <w:lang w:val="en-GB"/>
        </w:rPr>
      </w:pPr>
    </w:p>
    <w:p w14:paraId="4702AB72" w14:textId="67B2F480" w:rsidR="00380152" w:rsidRPr="00B00A8F" w:rsidRDefault="00380152" w:rsidP="00380152">
      <w:pPr>
        <w:pStyle w:val="Heading2"/>
        <w:numPr>
          <w:ilvl w:val="1"/>
          <w:numId w:val="1"/>
        </w:numPr>
        <w:tabs>
          <w:tab w:val="clear" w:pos="1080"/>
          <w:tab w:val="num" w:pos="567"/>
        </w:tabs>
        <w:ind w:left="567" w:hanging="567"/>
        <w:rPr>
          <w:lang w:eastAsia="zh-HK"/>
        </w:rPr>
      </w:pPr>
      <w:bookmarkStart w:id="754" w:name="_Toc499114888"/>
      <w:bookmarkStart w:id="755" w:name="_Toc154670069"/>
      <w:bookmarkStart w:id="756" w:name="_Toc154670894"/>
      <w:bookmarkStart w:id="757" w:name="_Toc232006727"/>
      <w:r w:rsidRPr="00B00A8F">
        <w:rPr>
          <w:lang w:eastAsia="zh-HK"/>
        </w:rPr>
        <w:t>Areas of Assessment</w:t>
      </w:r>
      <w:bookmarkEnd w:id="754"/>
      <w:bookmarkEnd w:id="755"/>
      <w:bookmarkEnd w:id="756"/>
      <w:bookmarkEnd w:id="757"/>
    </w:p>
    <w:p w14:paraId="4C7821BC" w14:textId="1E7D667B" w:rsidR="00380152" w:rsidRPr="00B00A8F" w:rsidRDefault="00380152" w:rsidP="00380152">
      <w:pPr>
        <w:ind w:left="567"/>
        <w:jc w:val="both"/>
        <w:rPr>
          <w:color w:val="000000"/>
          <w:lang w:val="en-GB"/>
        </w:rPr>
      </w:pPr>
      <w:r w:rsidRPr="00B00A8F">
        <w:rPr>
          <w:color w:val="000000"/>
          <w:lang w:val="en-GB"/>
        </w:rPr>
        <w:t xml:space="preserve">The assessment was based on the security domains illustrated by the </w:t>
      </w:r>
      <w:r w:rsidR="008715EB" w:rsidRPr="00B00A8F">
        <w:t xml:space="preserve">prevailing </w:t>
      </w:r>
      <w:r w:rsidRPr="00B00A8F">
        <w:rPr>
          <w:b/>
          <w:color w:val="000000"/>
          <w:lang w:val="en-GB"/>
        </w:rPr>
        <w:t xml:space="preserve">Baseline IT Security Policy [S17] by </w:t>
      </w:r>
      <w:r w:rsidR="00B43362" w:rsidRPr="00B00A8F">
        <w:rPr>
          <w:b/>
          <w:color w:val="000000"/>
          <w:lang w:val="en-GB" w:eastAsia="zh-TW"/>
        </w:rPr>
        <w:t>DPO</w:t>
      </w:r>
      <w:r w:rsidR="008715EB" w:rsidRPr="00B00A8F">
        <w:rPr>
          <w:b/>
          <w:color w:val="000000"/>
          <w:lang w:val="en-GB" w:eastAsia="zh-TW"/>
        </w:rPr>
        <w:t xml:space="preserve"> (version 8.2)</w:t>
      </w:r>
      <w:r w:rsidRPr="00B00A8F">
        <w:rPr>
          <w:color w:val="000000"/>
          <w:lang w:val="en-GB"/>
        </w:rPr>
        <w:t>. In general, there are fourteen domain areas to be assessed:</w:t>
      </w:r>
    </w:p>
    <w:p w14:paraId="37B303A9" w14:textId="77777777" w:rsidR="00380152" w:rsidRPr="00B00A8F" w:rsidRDefault="00380152" w:rsidP="00380152">
      <w:pPr>
        <w:pStyle w:val="ListParagraph"/>
        <w:numPr>
          <w:ilvl w:val="0"/>
          <w:numId w:val="6"/>
        </w:numPr>
        <w:spacing w:beforeLines="50" w:before="120"/>
        <w:ind w:left="1276" w:hanging="567"/>
        <w:jc w:val="both"/>
        <w:rPr>
          <w:color w:val="000000" w:themeColor="text1"/>
          <w:lang w:val="en-GB"/>
        </w:rPr>
      </w:pPr>
      <w:r w:rsidRPr="00B00A8F">
        <w:rPr>
          <w:color w:val="000000" w:themeColor="text1"/>
          <w:lang w:val="en-GB"/>
        </w:rPr>
        <w:t>Management responsibilities;</w:t>
      </w:r>
    </w:p>
    <w:p w14:paraId="69A0467B"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IT security policies;</w:t>
      </w:r>
    </w:p>
    <w:p w14:paraId="44BCBF97" w14:textId="67639C41"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Human resource security;</w:t>
      </w:r>
    </w:p>
    <w:p w14:paraId="180ED4B5"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Asset management;</w:t>
      </w:r>
    </w:p>
    <w:p w14:paraId="0C02D6DC" w14:textId="736E46D2"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Access control;</w:t>
      </w:r>
    </w:p>
    <w:p w14:paraId="63F964C0"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Cryptography;</w:t>
      </w:r>
    </w:p>
    <w:p w14:paraId="719B07BE"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Physical and environmental security;</w:t>
      </w:r>
    </w:p>
    <w:p w14:paraId="6384F6BD"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Operations security;</w:t>
      </w:r>
    </w:p>
    <w:p w14:paraId="7EFA8E18"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Communications security;</w:t>
      </w:r>
    </w:p>
    <w:p w14:paraId="6D2A1BF6"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System acquisition, development and maintenance;</w:t>
      </w:r>
    </w:p>
    <w:p w14:paraId="037FA648"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Outsourcing security;</w:t>
      </w:r>
    </w:p>
    <w:p w14:paraId="531AB9A6"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Security incident management;</w:t>
      </w:r>
    </w:p>
    <w:p w14:paraId="4350F690" w14:textId="77777777" w:rsidR="00380152" w:rsidRPr="00B00A8F" w:rsidRDefault="00380152" w:rsidP="00380152">
      <w:pPr>
        <w:pStyle w:val="ListParagraph"/>
        <w:numPr>
          <w:ilvl w:val="0"/>
          <w:numId w:val="6"/>
        </w:numPr>
        <w:ind w:left="1276" w:hanging="567"/>
        <w:jc w:val="both"/>
        <w:rPr>
          <w:color w:val="000000" w:themeColor="text1"/>
          <w:lang w:val="en-GB"/>
        </w:rPr>
      </w:pPr>
      <w:r w:rsidRPr="00B00A8F">
        <w:rPr>
          <w:color w:val="000000" w:themeColor="text1"/>
          <w:lang w:val="en-GB"/>
        </w:rPr>
        <w:t>IT security aspects of business continuity management; and</w:t>
      </w:r>
    </w:p>
    <w:p w14:paraId="140FC350" w14:textId="77777777" w:rsidR="00380152" w:rsidRPr="00B00A8F" w:rsidRDefault="00380152" w:rsidP="00380152">
      <w:pPr>
        <w:pStyle w:val="ListParagraph"/>
        <w:numPr>
          <w:ilvl w:val="0"/>
          <w:numId w:val="6"/>
        </w:numPr>
        <w:spacing w:afterLines="50" w:after="120"/>
        <w:ind w:left="1276" w:hanging="567"/>
        <w:jc w:val="both"/>
        <w:rPr>
          <w:color w:val="000000" w:themeColor="text1"/>
          <w:lang w:val="en-GB" w:eastAsia="zh-HK"/>
        </w:rPr>
      </w:pPr>
      <w:r w:rsidRPr="00B00A8F">
        <w:rPr>
          <w:color w:val="000000" w:themeColor="text1"/>
          <w:lang w:val="en-GB"/>
        </w:rPr>
        <w:t>Compliance.</w:t>
      </w:r>
    </w:p>
    <w:p w14:paraId="3BC4951A" w14:textId="77777777" w:rsidR="00380152" w:rsidRPr="00B00A8F" w:rsidRDefault="00380152" w:rsidP="00380152">
      <w:pPr>
        <w:ind w:left="567"/>
        <w:jc w:val="both"/>
        <w:rPr>
          <w:color w:val="000000"/>
          <w:lang w:val="en-GB"/>
        </w:rPr>
      </w:pPr>
      <w:bookmarkStart w:id="758" w:name="_Toc499114889"/>
    </w:p>
    <w:p w14:paraId="7F98D365" w14:textId="141F38CF" w:rsidR="00380152" w:rsidRPr="00B00A8F" w:rsidRDefault="00380152" w:rsidP="00380152">
      <w:pPr>
        <w:pStyle w:val="Heading2"/>
        <w:numPr>
          <w:ilvl w:val="1"/>
          <w:numId w:val="1"/>
        </w:numPr>
        <w:tabs>
          <w:tab w:val="clear" w:pos="1080"/>
          <w:tab w:val="num" w:pos="567"/>
        </w:tabs>
        <w:ind w:left="567" w:hanging="567"/>
        <w:rPr>
          <w:lang w:eastAsia="zh-HK"/>
        </w:rPr>
      </w:pPr>
      <w:bookmarkStart w:id="759" w:name="_Toc154670070"/>
      <w:bookmarkStart w:id="760" w:name="_Toc154670895"/>
      <w:bookmarkStart w:id="761" w:name="_Toc232006728"/>
      <w:r w:rsidRPr="00B00A8F">
        <w:rPr>
          <w:lang w:eastAsia="zh-HK"/>
        </w:rPr>
        <w:t>Asset Identification And Valuation</w:t>
      </w:r>
      <w:bookmarkEnd w:id="758"/>
      <w:bookmarkEnd w:id="759"/>
      <w:bookmarkEnd w:id="760"/>
      <w:bookmarkEnd w:id="761"/>
    </w:p>
    <w:p w14:paraId="24F2B870" w14:textId="057071C4" w:rsidR="00380152" w:rsidRPr="00B00A8F" w:rsidRDefault="00380152" w:rsidP="00380152">
      <w:pPr>
        <w:ind w:left="567"/>
        <w:jc w:val="both"/>
        <w:rPr>
          <w:color w:val="000000"/>
          <w:lang w:val="en-GB"/>
        </w:rPr>
      </w:pPr>
      <w:r w:rsidRPr="00B00A8F">
        <w:rPr>
          <w:color w:val="000000"/>
          <w:lang w:val="en-GB"/>
        </w:rPr>
        <w:t xml:space="preserve">Both tangible and intangible assets of the Computer Systems of the </w:t>
      </w:r>
      <w:r w:rsidR="00BD3A73">
        <w:rPr>
          <w:color w:val="000000"/>
          <w:lang w:val="en-GB"/>
        </w:rPr>
        <w:t>*TESTEE ABBREVIATION*</w:t>
      </w:r>
      <w:r w:rsidRPr="00B00A8F">
        <w:rPr>
          <w:color w:val="000000"/>
          <w:lang w:val="en-GB"/>
        </w:rPr>
        <w:t xml:space="preserve"> were documented.</w:t>
      </w:r>
      <w:r w:rsidR="009002F8" w:rsidRPr="00B00A8F">
        <w:rPr>
          <w:color w:val="000000"/>
          <w:lang w:val="en-GB"/>
        </w:rPr>
        <w:t xml:space="preserve"> </w:t>
      </w:r>
      <w:r w:rsidR="00B43362" w:rsidRPr="00B00A8F">
        <w:rPr>
          <w:color w:val="000000"/>
          <w:lang w:val="en-GB" w:eastAsia="zh-TW"/>
        </w:rPr>
        <w:t xml:space="preserve"> </w:t>
      </w:r>
      <w:r w:rsidRPr="00B00A8F">
        <w:rPr>
          <w:color w:val="000000"/>
          <w:lang w:val="en-GB"/>
        </w:rPr>
        <w:t>A criticality value was assigned to each asset according to the requirements stipulated in the industry standards and best practices on IT security as well as the HKSARG’s IT security policies and guidelines.</w:t>
      </w:r>
      <w:r w:rsidR="009002F8" w:rsidRPr="00B00A8F">
        <w:rPr>
          <w:color w:val="000000"/>
          <w:lang w:val="en-GB"/>
        </w:rPr>
        <w:t xml:space="preserve"> </w:t>
      </w:r>
      <w:r w:rsidRPr="00B00A8F">
        <w:rPr>
          <w:color w:val="000000"/>
          <w:lang w:val="en-GB"/>
        </w:rPr>
        <w:t>The criticality value was used to reflect the level of importance of the asset from the perspectives of Confidentiality, Integrity, and Availability. The definitions of three elements are:</w:t>
      </w:r>
    </w:p>
    <w:p w14:paraId="0E9A6626" w14:textId="77777777" w:rsidR="00380152" w:rsidRPr="00B00A8F" w:rsidRDefault="00380152" w:rsidP="00380152">
      <w:pPr>
        <w:pStyle w:val="BodyText"/>
        <w:rPr>
          <w:color w:val="000000" w:themeColor="text1"/>
        </w:rPr>
      </w:pPr>
    </w:p>
    <w:p w14:paraId="544D81E4" w14:textId="723C966B" w:rsidR="00380152" w:rsidRPr="00B00A8F" w:rsidRDefault="00380152" w:rsidP="00380152">
      <w:pPr>
        <w:numPr>
          <w:ilvl w:val="0"/>
          <w:numId w:val="5"/>
        </w:numPr>
        <w:autoSpaceDE w:val="0"/>
        <w:autoSpaceDN w:val="0"/>
        <w:adjustRightInd w:val="0"/>
        <w:ind w:left="1134" w:hanging="425"/>
        <w:jc w:val="both"/>
        <w:textAlignment w:val="baseline"/>
        <w:rPr>
          <w:color w:val="000000" w:themeColor="text1"/>
          <w:lang w:val="en-GB"/>
        </w:rPr>
      </w:pPr>
      <w:bookmarkStart w:id="762" w:name="Confidentiality"/>
      <w:r w:rsidRPr="00B00A8F">
        <w:rPr>
          <w:color w:val="000000" w:themeColor="text1"/>
          <w:lang w:val="en-GB"/>
        </w:rPr>
        <w:t>Confidentiality</w:t>
      </w:r>
      <w:bookmarkEnd w:id="762"/>
      <w:r w:rsidRPr="00B00A8F">
        <w:rPr>
          <w:color w:val="000000" w:themeColor="text1"/>
          <w:lang w:val="en-GB"/>
        </w:rPr>
        <w:t>: only authori</w:t>
      </w:r>
      <w:r w:rsidR="00B22E9F" w:rsidRPr="00B00A8F">
        <w:rPr>
          <w:color w:val="000000" w:themeColor="text1"/>
          <w:lang w:val="en-GB" w:eastAsia="zh-TW"/>
        </w:rPr>
        <w:t>s</w:t>
      </w:r>
      <w:r w:rsidRPr="00B00A8F">
        <w:rPr>
          <w:color w:val="000000" w:themeColor="text1"/>
          <w:lang w:val="en-GB"/>
        </w:rPr>
        <w:t xml:space="preserve">ed persons are allowed to know or gain access to the information stored or processed by </w:t>
      </w:r>
      <w:r w:rsidRPr="00B00A8F">
        <w:rPr>
          <w:color w:val="000000" w:themeColor="text1"/>
          <w:lang w:val="en-GB" w:eastAsia="zh-HK"/>
        </w:rPr>
        <w:t>i</w:t>
      </w:r>
      <w:r w:rsidRPr="00B00A8F">
        <w:rPr>
          <w:color w:val="000000" w:themeColor="text1"/>
          <w:lang w:val="en-GB"/>
        </w:rPr>
        <w:t xml:space="preserve">nformation </w:t>
      </w:r>
      <w:r w:rsidRPr="00B00A8F">
        <w:rPr>
          <w:color w:val="000000" w:themeColor="text1"/>
          <w:lang w:val="en-GB" w:eastAsia="zh-HK"/>
        </w:rPr>
        <w:t>s</w:t>
      </w:r>
      <w:r w:rsidRPr="00B00A8F">
        <w:rPr>
          <w:color w:val="000000" w:themeColor="text1"/>
          <w:lang w:val="en-GB"/>
        </w:rPr>
        <w:t>ystems in any aspects.</w:t>
      </w:r>
    </w:p>
    <w:p w14:paraId="3C7CE99C" w14:textId="77777777" w:rsidR="00380152" w:rsidRPr="00B00A8F" w:rsidRDefault="00380152" w:rsidP="00380152">
      <w:pPr>
        <w:tabs>
          <w:tab w:val="num" w:pos="1276"/>
        </w:tabs>
        <w:ind w:left="1134" w:hanging="425"/>
        <w:rPr>
          <w:color w:val="000000" w:themeColor="text1"/>
          <w:lang w:val="en-GB"/>
        </w:rPr>
      </w:pPr>
    </w:p>
    <w:p w14:paraId="1F1AE116" w14:textId="19638D4C" w:rsidR="00380152" w:rsidRPr="00B00A8F" w:rsidRDefault="00380152" w:rsidP="00380152">
      <w:pPr>
        <w:numPr>
          <w:ilvl w:val="0"/>
          <w:numId w:val="5"/>
        </w:numPr>
        <w:autoSpaceDE w:val="0"/>
        <w:autoSpaceDN w:val="0"/>
        <w:adjustRightInd w:val="0"/>
        <w:ind w:left="1134" w:hanging="425"/>
        <w:jc w:val="both"/>
        <w:textAlignment w:val="baseline"/>
        <w:rPr>
          <w:color w:val="000000" w:themeColor="text1"/>
          <w:lang w:val="en-GB"/>
        </w:rPr>
      </w:pPr>
      <w:bookmarkStart w:id="763" w:name="Integrity"/>
      <w:r w:rsidRPr="00B00A8F">
        <w:rPr>
          <w:color w:val="000000" w:themeColor="text1"/>
          <w:lang w:val="en-GB"/>
        </w:rPr>
        <w:t>Integrity</w:t>
      </w:r>
      <w:bookmarkEnd w:id="763"/>
      <w:r w:rsidRPr="00B00A8F">
        <w:rPr>
          <w:color w:val="000000" w:themeColor="text1"/>
          <w:lang w:val="en-GB"/>
        </w:rPr>
        <w:t xml:space="preserve">: only </w:t>
      </w:r>
      <w:r w:rsidR="00B22E9F" w:rsidRPr="00B00A8F">
        <w:rPr>
          <w:color w:val="000000" w:themeColor="text1"/>
          <w:lang w:val="en-GB"/>
        </w:rPr>
        <w:t>authori</w:t>
      </w:r>
      <w:r w:rsidR="00B22E9F" w:rsidRPr="00B00A8F">
        <w:rPr>
          <w:color w:val="000000" w:themeColor="text1"/>
          <w:lang w:val="en-GB" w:eastAsia="zh-TW"/>
        </w:rPr>
        <w:t>s</w:t>
      </w:r>
      <w:r w:rsidR="00B22E9F" w:rsidRPr="00B00A8F">
        <w:rPr>
          <w:color w:val="000000" w:themeColor="text1"/>
          <w:lang w:val="en-GB"/>
        </w:rPr>
        <w:t xml:space="preserve">ed </w:t>
      </w:r>
      <w:r w:rsidRPr="00B00A8F">
        <w:rPr>
          <w:color w:val="000000" w:themeColor="text1"/>
          <w:lang w:val="en-GB"/>
        </w:rPr>
        <w:t xml:space="preserve">persons are allowed to make changes </w:t>
      </w:r>
      <w:r w:rsidRPr="00B00A8F">
        <w:rPr>
          <w:color w:val="000000" w:themeColor="text1"/>
          <w:lang w:val="en-GB" w:eastAsia="zh-HK"/>
        </w:rPr>
        <w:t>to</w:t>
      </w:r>
      <w:r w:rsidRPr="00B00A8F">
        <w:rPr>
          <w:color w:val="000000" w:themeColor="text1"/>
          <w:lang w:val="en-GB"/>
        </w:rPr>
        <w:t xml:space="preserve"> the information stored or processed by </w:t>
      </w:r>
      <w:r w:rsidRPr="00B00A8F">
        <w:rPr>
          <w:color w:val="000000" w:themeColor="text1"/>
          <w:lang w:val="en-GB" w:eastAsia="zh-HK"/>
        </w:rPr>
        <w:t>i</w:t>
      </w:r>
      <w:r w:rsidRPr="00B00A8F">
        <w:rPr>
          <w:color w:val="000000" w:themeColor="text1"/>
          <w:lang w:val="en-GB"/>
        </w:rPr>
        <w:t xml:space="preserve">nformation </w:t>
      </w:r>
      <w:r w:rsidRPr="00B00A8F">
        <w:rPr>
          <w:color w:val="000000" w:themeColor="text1"/>
          <w:lang w:val="en-GB" w:eastAsia="zh-HK"/>
        </w:rPr>
        <w:t>s</w:t>
      </w:r>
      <w:r w:rsidRPr="00B00A8F">
        <w:rPr>
          <w:color w:val="000000" w:themeColor="text1"/>
          <w:lang w:val="en-GB"/>
        </w:rPr>
        <w:t>ystems in any aspects.</w:t>
      </w:r>
    </w:p>
    <w:p w14:paraId="6539D38B" w14:textId="77777777" w:rsidR="00380152" w:rsidRPr="00B00A8F" w:rsidRDefault="00380152" w:rsidP="00380152">
      <w:pPr>
        <w:tabs>
          <w:tab w:val="num" w:pos="1276"/>
        </w:tabs>
        <w:ind w:left="1134" w:hanging="425"/>
        <w:rPr>
          <w:color w:val="000000" w:themeColor="text1"/>
          <w:lang w:val="en-GB"/>
        </w:rPr>
      </w:pPr>
    </w:p>
    <w:p w14:paraId="7675716E" w14:textId="1B304AFE" w:rsidR="00380152" w:rsidRPr="00B00A8F" w:rsidRDefault="00380152" w:rsidP="00380152">
      <w:pPr>
        <w:numPr>
          <w:ilvl w:val="0"/>
          <w:numId w:val="5"/>
        </w:numPr>
        <w:autoSpaceDE w:val="0"/>
        <w:autoSpaceDN w:val="0"/>
        <w:adjustRightInd w:val="0"/>
        <w:ind w:left="1134" w:hanging="425"/>
        <w:jc w:val="both"/>
        <w:textAlignment w:val="baseline"/>
        <w:rPr>
          <w:color w:val="000000" w:themeColor="text1"/>
          <w:lang w:val="en-GB"/>
        </w:rPr>
      </w:pPr>
      <w:bookmarkStart w:id="764" w:name="Availability"/>
      <w:r w:rsidRPr="00B00A8F">
        <w:rPr>
          <w:color w:val="000000" w:themeColor="text1"/>
          <w:lang w:val="en-GB"/>
        </w:rPr>
        <w:t>Availability</w:t>
      </w:r>
      <w:bookmarkEnd w:id="764"/>
      <w:r w:rsidRPr="00B00A8F">
        <w:rPr>
          <w:color w:val="000000" w:themeColor="text1"/>
          <w:lang w:val="en-GB"/>
        </w:rPr>
        <w:t xml:space="preserve">: </w:t>
      </w:r>
      <w:r w:rsidRPr="00B00A8F">
        <w:rPr>
          <w:color w:val="000000" w:themeColor="text1"/>
          <w:lang w:val="en-GB" w:eastAsia="zh-HK"/>
        </w:rPr>
        <w:t>i</w:t>
      </w:r>
      <w:r w:rsidRPr="00B00A8F">
        <w:rPr>
          <w:color w:val="000000" w:themeColor="text1"/>
          <w:lang w:val="en-GB"/>
        </w:rPr>
        <w:t xml:space="preserve">nformation </w:t>
      </w:r>
      <w:r w:rsidRPr="00B00A8F">
        <w:rPr>
          <w:color w:val="000000" w:themeColor="text1"/>
          <w:lang w:val="en-GB" w:eastAsia="zh-HK"/>
        </w:rPr>
        <w:t>s</w:t>
      </w:r>
      <w:r w:rsidRPr="00B00A8F">
        <w:rPr>
          <w:color w:val="000000" w:themeColor="text1"/>
          <w:lang w:val="en-GB"/>
        </w:rPr>
        <w:t xml:space="preserve">ystems should be accessible and usable upon demand by </w:t>
      </w:r>
      <w:r w:rsidR="00B22E9F" w:rsidRPr="00B00A8F">
        <w:rPr>
          <w:color w:val="000000" w:themeColor="text1"/>
          <w:lang w:val="en-GB"/>
        </w:rPr>
        <w:t>authori</w:t>
      </w:r>
      <w:r w:rsidR="00B22E9F" w:rsidRPr="00B00A8F">
        <w:rPr>
          <w:color w:val="000000" w:themeColor="text1"/>
          <w:lang w:val="en-GB" w:eastAsia="zh-TW"/>
        </w:rPr>
        <w:t>s</w:t>
      </w:r>
      <w:r w:rsidR="00B22E9F" w:rsidRPr="00B00A8F">
        <w:rPr>
          <w:color w:val="000000" w:themeColor="text1"/>
          <w:lang w:val="en-GB"/>
        </w:rPr>
        <w:t xml:space="preserve">ed </w:t>
      </w:r>
      <w:r w:rsidRPr="00B00A8F">
        <w:rPr>
          <w:color w:val="000000" w:themeColor="text1"/>
          <w:lang w:val="en-GB" w:eastAsia="zh-HK"/>
        </w:rPr>
        <w:t>persons</w:t>
      </w:r>
      <w:r w:rsidRPr="00B00A8F">
        <w:rPr>
          <w:color w:val="000000" w:themeColor="text1"/>
          <w:lang w:val="en-GB"/>
        </w:rPr>
        <w:t>.</w:t>
      </w:r>
    </w:p>
    <w:p w14:paraId="128D856C" w14:textId="77777777" w:rsidR="00380152" w:rsidRPr="00B00A8F" w:rsidRDefault="00380152" w:rsidP="00380152">
      <w:pPr>
        <w:ind w:left="1080"/>
        <w:jc w:val="both"/>
        <w:rPr>
          <w:color w:val="000000" w:themeColor="text1"/>
          <w:lang w:val="en-GB"/>
        </w:rPr>
      </w:pPr>
    </w:p>
    <w:p w14:paraId="5A442878" w14:textId="5D80F355" w:rsidR="00380152" w:rsidRPr="00B00A8F" w:rsidRDefault="00380152" w:rsidP="00380152">
      <w:pPr>
        <w:ind w:left="567"/>
        <w:jc w:val="both"/>
        <w:rPr>
          <w:color w:val="000000"/>
          <w:lang w:val="en-GB"/>
        </w:rPr>
      </w:pPr>
      <w:r w:rsidRPr="00B00A8F">
        <w:rPr>
          <w:color w:val="000000"/>
          <w:lang w:val="en-GB"/>
        </w:rPr>
        <w:t>It was then taken into consideration for impact and likelihood analysis of mapped threats and vulnerabilities.</w:t>
      </w:r>
      <w:r w:rsidR="009002F8" w:rsidRPr="00B00A8F">
        <w:rPr>
          <w:color w:val="000000"/>
          <w:lang w:val="en-GB"/>
        </w:rPr>
        <w:t xml:space="preserve"> </w:t>
      </w:r>
    </w:p>
    <w:p w14:paraId="03D17231" w14:textId="77777777" w:rsidR="00380152" w:rsidRPr="00B00A8F" w:rsidRDefault="00380152" w:rsidP="00380152">
      <w:pPr>
        <w:ind w:left="1080"/>
        <w:jc w:val="both"/>
        <w:rPr>
          <w:color w:val="000000" w:themeColor="text1"/>
          <w:lang w:val="en-GB"/>
        </w:rPr>
      </w:pPr>
    </w:p>
    <w:p w14:paraId="1516792D" w14:textId="0674BB5E" w:rsidR="00380152" w:rsidRPr="00B00A8F" w:rsidRDefault="00380152" w:rsidP="00380152">
      <w:pPr>
        <w:pStyle w:val="Heading2"/>
        <w:numPr>
          <w:ilvl w:val="1"/>
          <w:numId w:val="1"/>
        </w:numPr>
        <w:tabs>
          <w:tab w:val="clear" w:pos="1080"/>
          <w:tab w:val="num" w:pos="567"/>
        </w:tabs>
        <w:ind w:left="567" w:hanging="567"/>
        <w:rPr>
          <w:lang w:eastAsia="zh-HK"/>
        </w:rPr>
      </w:pPr>
      <w:bookmarkStart w:id="765" w:name="_Toc499114890"/>
      <w:bookmarkStart w:id="766" w:name="_Toc154670071"/>
      <w:bookmarkStart w:id="767" w:name="_Toc154670896"/>
      <w:bookmarkStart w:id="768" w:name="_Toc232006729"/>
      <w:r w:rsidRPr="00B00A8F">
        <w:rPr>
          <w:lang w:eastAsia="zh-HK"/>
        </w:rPr>
        <w:lastRenderedPageBreak/>
        <w:t>Threat and Vulnerabilities Analysis</w:t>
      </w:r>
      <w:bookmarkEnd w:id="765"/>
      <w:bookmarkEnd w:id="766"/>
      <w:bookmarkEnd w:id="767"/>
      <w:bookmarkEnd w:id="768"/>
    </w:p>
    <w:p w14:paraId="1A336FBE" w14:textId="74734BC3" w:rsidR="00380152" w:rsidRPr="00B00A8F" w:rsidRDefault="00380152" w:rsidP="00380152">
      <w:pPr>
        <w:ind w:left="567"/>
        <w:jc w:val="both"/>
        <w:rPr>
          <w:color w:val="000000"/>
          <w:lang w:val="en-GB"/>
        </w:rPr>
      </w:pPr>
      <w:r w:rsidRPr="00B00A8F">
        <w:rPr>
          <w:color w:val="000000"/>
          <w:lang w:val="en-GB"/>
        </w:rPr>
        <w:t xml:space="preserve">Once the assets requiring protection were identified, it was necessary to identify threats to the information assets. </w:t>
      </w:r>
      <w:r w:rsidR="00B43362" w:rsidRPr="00B00A8F">
        <w:rPr>
          <w:color w:val="000000"/>
          <w:lang w:val="en-GB" w:eastAsia="zh-TW"/>
        </w:rPr>
        <w:t xml:space="preserve"> </w:t>
      </w:r>
      <w:r w:rsidRPr="00B00A8F">
        <w:rPr>
          <w:color w:val="000000"/>
          <w:lang w:val="en-GB"/>
        </w:rPr>
        <w:t>Threats were then examined to determine the potential for existence of loss.</w:t>
      </w:r>
      <w:r w:rsidR="009002F8" w:rsidRPr="00B00A8F">
        <w:rPr>
          <w:color w:val="000000"/>
          <w:lang w:val="en-GB"/>
        </w:rPr>
        <w:t xml:space="preserve"> </w:t>
      </w:r>
      <w:r w:rsidR="00B43362" w:rsidRPr="00B00A8F">
        <w:rPr>
          <w:color w:val="000000"/>
          <w:lang w:val="en-GB" w:eastAsia="zh-TW"/>
        </w:rPr>
        <w:t xml:space="preserve"> </w:t>
      </w:r>
      <w:r w:rsidRPr="00B00A8F">
        <w:rPr>
          <w:color w:val="000000"/>
          <w:lang w:val="en-GB"/>
        </w:rPr>
        <w:t>After the threats were identified, it was necessary to determine if there were any technical and other security controls and procedures that could be exploited by a threat.</w:t>
      </w:r>
    </w:p>
    <w:p w14:paraId="062E71C1" w14:textId="09D1BF03" w:rsidR="008715EB" w:rsidRPr="00B00A8F" w:rsidRDefault="008715EB" w:rsidP="00380152">
      <w:pPr>
        <w:ind w:left="567"/>
        <w:jc w:val="both"/>
        <w:rPr>
          <w:color w:val="000000"/>
          <w:lang w:val="en-GB"/>
        </w:rPr>
      </w:pPr>
    </w:p>
    <w:p w14:paraId="4E999B40" w14:textId="2A4159AA" w:rsidR="008715EB" w:rsidRPr="00B00A8F" w:rsidRDefault="008715EB" w:rsidP="00380152">
      <w:pPr>
        <w:ind w:left="567"/>
        <w:jc w:val="both"/>
      </w:pPr>
      <w:r w:rsidRPr="00B00A8F">
        <w:t xml:space="preserve">Brief description regarding vulnerability scanning and web/mobile application penetration testing are as follows. </w:t>
      </w:r>
    </w:p>
    <w:p w14:paraId="28198B74" w14:textId="4622F4B9" w:rsidR="008715EB" w:rsidRPr="00B00A8F" w:rsidRDefault="008715EB" w:rsidP="00380152">
      <w:pPr>
        <w:ind w:left="567"/>
        <w:jc w:val="both"/>
      </w:pPr>
    </w:p>
    <w:p w14:paraId="198D8477" w14:textId="77777777" w:rsidR="00FE5F21" w:rsidRPr="00B00A8F" w:rsidRDefault="00FE5F21" w:rsidP="00FE5F21">
      <w:pPr>
        <w:pStyle w:val="Heading3"/>
      </w:pPr>
      <w:bookmarkStart w:id="769" w:name="_Toc232006730"/>
      <w:r w:rsidRPr="00B00A8F">
        <w:t>Brief description of the testing for Batch 1 systems:</w:t>
      </w:r>
      <w:bookmarkEnd w:id="769"/>
    </w:p>
    <w:p w14:paraId="651F99B4" w14:textId="77777777" w:rsidR="00FE5F21" w:rsidRPr="00B00A8F" w:rsidRDefault="00FE5F21" w:rsidP="00FE5F21">
      <w:pPr>
        <w:pStyle w:val="ListParagraph"/>
        <w:numPr>
          <w:ilvl w:val="0"/>
          <w:numId w:val="21"/>
        </w:numPr>
        <w:suppressAutoHyphens/>
        <w:spacing w:after="240"/>
        <w:jc w:val="both"/>
      </w:pPr>
      <w:r w:rsidRPr="00B00A8F">
        <w:rPr>
          <w:lang w:val="en-US"/>
        </w:rPr>
        <w:t>P</w:t>
      </w:r>
      <w:r w:rsidRPr="00B00A8F">
        <w:t>rocess</w:t>
      </w:r>
      <w:r w:rsidRPr="00B00A8F">
        <w:rPr>
          <w:lang w:val="en-US"/>
        </w:rPr>
        <w:t>: three phrases followed to the prevailing Practice Guide for Security Risk Assessment &amp; Audit and Practice Guide for Penetration Testing (version 1.2 in December 2023)</w:t>
      </w:r>
      <w:r w:rsidRPr="00B00A8F">
        <w:t xml:space="preserve"> </w:t>
      </w:r>
    </w:p>
    <w:p w14:paraId="08586B61" w14:textId="77777777" w:rsidR="00FE5F21" w:rsidRPr="00B00A8F" w:rsidRDefault="00FE5F21" w:rsidP="00FE5F21">
      <w:pPr>
        <w:pStyle w:val="ListParagraph"/>
        <w:numPr>
          <w:ilvl w:val="0"/>
          <w:numId w:val="21"/>
        </w:numPr>
        <w:suppressAutoHyphens/>
        <w:spacing w:after="240"/>
        <w:rPr>
          <w:iCs/>
          <w:lang w:val="en-GB"/>
        </w:rPr>
      </w:pPr>
      <w:r w:rsidRPr="00B00A8F">
        <w:rPr>
          <w:lang w:val="en-US"/>
        </w:rPr>
        <w:t>T</w:t>
      </w:r>
      <w:r w:rsidRPr="00B00A8F">
        <w:t>ools</w:t>
      </w:r>
      <w:r w:rsidRPr="00B00A8F">
        <w:rPr>
          <w:lang w:val="en-US"/>
        </w:rPr>
        <w:t xml:space="preserve">: </w:t>
      </w:r>
    </w:p>
    <w:p w14:paraId="431C2BAD" w14:textId="77777777" w:rsidR="00FE5F21" w:rsidRPr="00B00A8F" w:rsidRDefault="00FE5F21" w:rsidP="00FE5F21">
      <w:pPr>
        <w:pStyle w:val="ListParagraph"/>
        <w:numPr>
          <w:ilvl w:val="0"/>
          <w:numId w:val="22"/>
        </w:numPr>
        <w:tabs>
          <w:tab w:val="left" w:pos="1843"/>
        </w:tabs>
        <w:suppressAutoHyphens/>
        <w:spacing w:after="240"/>
        <w:ind w:left="1843" w:hanging="283"/>
        <w:rPr>
          <w:i/>
        </w:rPr>
      </w:pPr>
      <w:r w:rsidRPr="00B00A8F">
        <w:rPr>
          <w:iCs/>
          <w:lang w:val="en-GB"/>
        </w:rPr>
        <w:t>Nessus Professional vulnerability scanner</w:t>
      </w:r>
    </w:p>
    <w:p w14:paraId="2AC4519C" w14:textId="77777777" w:rsidR="00FE5F21" w:rsidRPr="00B00A8F" w:rsidRDefault="00FE5F21" w:rsidP="00FE5F21">
      <w:pPr>
        <w:pStyle w:val="ListParagraph"/>
        <w:numPr>
          <w:ilvl w:val="0"/>
          <w:numId w:val="22"/>
        </w:numPr>
        <w:tabs>
          <w:tab w:val="left" w:pos="1843"/>
        </w:tabs>
        <w:suppressAutoHyphens/>
        <w:spacing w:after="240"/>
        <w:ind w:left="1843" w:hanging="283"/>
        <w:rPr>
          <w:i/>
        </w:rPr>
      </w:pPr>
      <w:r w:rsidRPr="00B00A8F">
        <w:rPr>
          <w:iCs/>
          <w:lang w:val="en-GB"/>
        </w:rPr>
        <w:t>Open Web Application Security Project Zed Attack Proxy</w:t>
      </w:r>
    </w:p>
    <w:p w14:paraId="487B8545" w14:textId="260D4ACE" w:rsidR="00FE5F21" w:rsidRPr="00B00A8F" w:rsidRDefault="00FE5F21" w:rsidP="00FE5F21">
      <w:pPr>
        <w:pStyle w:val="ListParagraph"/>
        <w:numPr>
          <w:ilvl w:val="0"/>
          <w:numId w:val="22"/>
        </w:numPr>
        <w:tabs>
          <w:tab w:val="left" w:pos="1843"/>
        </w:tabs>
        <w:suppressAutoHyphens/>
        <w:spacing w:after="240"/>
        <w:ind w:left="1843" w:hanging="283"/>
        <w:rPr>
          <w:iCs/>
          <w:lang w:val="en-GB"/>
        </w:rPr>
      </w:pPr>
      <w:r w:rsidRPr="00B00A8F">
        <w:rPr>
          <w:iCs/>
          <w:lang w:val="en-GB"/>
        </w:rPr>
        <w:t>Tools in Kali OS</w:t>
      </w:r>
    </w:p>
    <w:p w14:paraId="45B4795D" w14:textId="3EB7A3A2" w:rsidR="00FE5F21" w:rsidRPr="00B00A8F" w:rsidRDefault="00FE5F21" w:rsidP="00FE5F21">
      <w:pPr>
        <w:pStyle w:val="ListParagraph"/>
        <w:numPr>
          <w:ilvl w:val="0"/>
          <w:numId w:val="22"/>
        </w:numPr>
        <w:tabs>
          <w:tab w:val="left" w:pos="1843"/>
        </w:tabs>
        <w:suppressAutoHyphens/>
        <w:spacing w:after="240"/>
        <w:ind w:left="1843" w:hanging="283"/>
        <w:rPr>
          <w:iCs/>
          <w:lang w:val="en-GB"/>
        </w:rPr>
      </w:pPr>
      <w:r w:rsidRPr="00B00A8F">
        <w:rPr>
          <w:iCs/>
          <w:lang w:val="en-GB"/>
        </w:rPr>
        <w:t>Bearer</w:t>
      </w:r>
    </w:p>
    <w:p w14:paraId="37A0C1B2" w14:textId="77777777" w:rsidR="00FE5F21" w:rsidRPr="00B00A8F" w:rsidRDefault="00FE5F21" w:rsidP="00FE5F21">
      <w:pPr>
        <w:pStyle w:val="ListParagraph"/>
        <w:numPr>
          <w:ilvl w:val="0"/>
          <w:numId w:val="21"/>
        </w:numPr>
        <w:suppressAutoHyphens/>
        <w:spacing w:after="240"/>
        <w:jc w:val="both"/>
      </w:pPr>
      <w:r w:rsidRPr="00B00A8F">
        <w:rPr>
          <w:lang w:val="en-US"/>
        </w:rPr>
        <w:t>E</w:t>
      </w:r>
      <w:r w:rsidRPr="00B00A8F">
        <w:t>nvironment</w:t>
      </w:r>
      <w:r w:rsidRPr="00B00A8F">
        <w:rPr>
          <w:lang w:val="en-US"/>
        </w:rPr>
        <w:t>: Staging, Testing and Production</w:t>
      </w:r>
    </w:p>
    <w:p w14:paraId="2D33AC7F" w14:textId="77777777" w:rsidR="00FE5F21" w:rsidRPr="00B00A8F" w:rsidRDefault="00FE5F21" w:rsidP="00FE5F21">
      <w:pPr>
        <w:pStyle w:val="ListParagraph"/>
        <w:numPr>
          <w:ilvl w:val="0"/>
          <w:numId w:val="21"/>
        </w:numPr>
        <w:suppressAutoHyphens/>
        <w:spacing w:after="240"/>
        <w:jc w:val="both"/>
      </w:pPr>
      <w:r w:rsidRPr="00B00A8F">
        <w:rPr>
          <w:lang w:val="en-US"/>
        </w:rPr>
        <w:t>D</w:t>
      </w:r>
      <w:r w:rsidRPr="00B00A8F">
        <w:t>ate/ time</w:t>
      </w:r>
      <w:r w:rsidRPr="00B00A8F">
        <w:rPr>
          <w:lang w:val="en-US"/>
        </w:rPr>
        <w:t>: Refer to Section 6 for more details</w:t>
      </w:r>
      <w:r w:rsidRPr="00B00A8F">
        <w:t xml:space="preserve"> </w:t>
      </w:r>
    </w:p>
    <w:p w14:paraId="326D4E04" w14:textId="51CDF0FE" w:rsidR="00FE5F21" w:rsidRPr="00B00A8F" w:rsidRDefault="00FE5F21" w:rsidP="00FE5F21">
      <w:pPr>
        <w:pStyle w:val="ListParagraph"/>
        <w:numPr>
          <w:ilvl w:val="0"/>
          <w:numId w:val="21"/>
        </w:numPr>
        <w:suppressAutoHyphens/>
        <w:spacing w:after="240"/>
        <w:jc w:val="both"/>
      </w:pPr>
      <w:r w:rsidRPr="00B00A8F">
        <w:rPr>
          <w:lang w:val="en-US"/>
        </w:rPr>
        <w:t>T</w:t>
      </w:r>
      <w:r w:rsidRPr="00B00A8F">
        <w:t>ester IP address</w:t>
      </w:r>
      <w:r w:rsidRPr="00B00A8F">
        <w:rPr>
          <w:lang w:val="en-US"/>
        </w:rPr>
        <w:t xml:space="preserve">: </w:t>
      </w:r>
      <w:r w:rsidRPr="00B00A8F">
        <w:rPr>
          <w:rFonts w:eastAsia="Times New Roman"/>
          <w:lang w:val="en-HK" w:eastAsia="zh-TW"/>
        </w:rPr>
        <w:t xml:space="preserve">Provided by </w:t>
      </w:r>
      <w:r w:rsidR="00BD3A73">
        <w:rPr>
          <w:rFonts w:eastAsia="Times New Roman"/>
          <w:lang w:val="en-HK" w:eastAsia="zh-TW"/>
        </w:rPr>
        <w:t>*TESTEE ABBREVIATION*</w:t>
      </w:r>
    </w:p>
    <w:p w14:paraId="2656CD0A" w14:textId="60083DE3" w:rsidR="00FE5F21" w:rsidRPr="00B00A8F" w:rsidRDefault="00FE5F21" w:rsidP="00FE5F21">
      <w:pPr>
        <w:pStyle w:val="ListParagraph"/>
        <w:numPr>
          <w:ilvl w:val="0"/>
          <w:numId w:val="21"/>
        </w:numPr>
        <w:suppressAutoHyphens/>
        <w:spacing w:after="240"/>
        <w:jc w:val="both"/>
      </w:pPr>
      <w:r w:rsidRPr="00B00A8F">
        <w:rPr>
          <w:lang w:val="en-US"/>
        </w:rPr>
        <w:t>T</w:t>
      </w:r>
      <w:r w:rsidRPr="00B00A8F">
        <w:t>esting accounts</w:t>
      </w:r>
      <w:r w:rsidRPr="00B00A8F">
        <w:rPr>
          <w:lang w:val="en-US"/>
        </w:rPr>
        <w:t xml:space="preserve">: </w:t>
      </w:r>
      <w:r w:rsidRPr="00B00A8F">
        <w:rPr>
          <w:rFonts w:eastAsia="Times New Roman"/>
          <w:lang w:val="en-HK" w:eastAsia="zh-TW"/>
        </w:rPr>
        <w:t xml:space="preserve">Provided by </w:t>
      </w:r>
      <w:r w:rsidR="00BD3A73">
        <w:rPr>
          <w:rFonts w:eastAsia="Times New Roman"/>
          <w:lang w:val="en-HK" w:eastAsia="zh-TW"/>
        </w:rPr>
        <w:t>*TESTEE ABBREVIATION*</w:t>
      </w:r>
    </w:p>
    <w:p w14:paraId="6B04CD73" w14:textId="5ACBEEA7" w:rsidR="00FE5F21" w:rsidRPr="00B00A8F" w:rsidRDefault="00FE5F21" w:rsidP="00FE5F21">
      <w:pPr>
        <w:pStyle w:val="ListParagraph"/>
        <w:numPr>
          <w:ilvl w:val="0"/>
          <w:numId w:val="21"/>
        </w:numPr>
        <w:suppressAutoHyphens/>
        <w:spacing w:after="240"/>
        <w:jc w:val="both"/>
        <w:rPr>
          <w:lang w:val="en-HK"/>
        </w:rPr>
      </w:pPr>
      <w:r w:rsidRPr="00B00A8F">
        <w:rPr>
          <w:lang w:val="en-US"/>
        </w:rPr>
        <w:t>T</w:t>
      </w:r>
      <w:r w:rsidRPr="00B00A8F">
        <w:t>est data</w:t>
      </w:r>
      <w:r w:rsidRPr="00B00A8F">
        <w:rPr>
          <w:lang w:val="en-US"/>
        </w:rPr>
        <w:t xml:space="preserve">: </w:t>
      </w:r>
      <w:r w:rsidRPr="00B00A8F">
        <w:rPr>
          <w:lang w:val="en-HK"/>
        </w:rPr>
        <w:t>No other test data used, except those provided in the Staging and testing environment.</w:t>
      </w:r>
    </w:p>
    <w:p w14:paraId="74DA6C46" w14:textId="77777777" w:rsidR="00FE5F21" w:rsidRPr="00B00A8F" w:rsidRDefault="00FE5F21" w:rsidP="00FE5F21">
      <w:pPr>
        <w:ind w:left="1080"/>
        <w:jc w:val="both"/>
      </w:pPr>
      <w:r w:rsidRPr="00B00A8F">
        <w:t xml:space="preserve">Details could be referred to the </w:t>
      </w:r>
      <w:r w:rsidRPr="00B00A8F">
        <w:rPr>
          <w:i/>
        </w:rPr>
        <w:t xml:space="preserve">Annex B and Annex C </w:t>
      </w:r>
      <w:r w:rsidRPr="00B00A8F">
        <w:t>of this report.</w:t>
      </w:r>
    </w:p>
    <w:p w14:paraId="26958A4C" w14:textId="77777777" w:rsidR="008715EB" w:rsidRPr="00B00A8F" w:rsidRDefault="008715EB" w:rsidP="00380152">
      <w:pPr>
        <w:ind w:left="567"/>
        <w:jc w:val="both"/>
        <w:rPr>
          <w:color w:val="000000"/>
          <w:lang w:val="en-GB"/>
        </w:rPr>
      </w:pPr>
    </w:p>
    <w:p w14:paraId="74424887" w14:textId="56C5CE87" w:rsidR="00380152" w:rsidRPr="00B00A8F" w:rsidRDefault="00380152" w:rsidP="00380152">
      <w:pPr>
        <w:pStyle w:val="Heading2"/>
        <w:numPr>
          <w:ilvl w:val="1"/>
          <w:numId w:val="1"/>
        </w:numPr>
        <w:tabs>
          <w:tab w:val="clear" w:pos="1080"/>
          <w:tab w:val="num" w:pos="567"/>
        </w:tabs>
        <w:ind w:left="567" w:hanging="567"/>
        <w:rPr>
          <w:lang w:eastAsia="zh-HK"/>
        </w:rPr>
      </w:pPr>
      <w:bookmarkStart w:id="770" w:name="_Toc499114891"/>
      <w:bookmarkStart w:id="771" w:name="_Toc154670072"/>
      <w:bookmarkStart w:id="772" w:name="_Toc154670897"/>
      <w:bookmarkStart w:id="773" w:name="_Toc232006731"/>
      <w:r w:rsidRPr="00B00A8F">
        <w:rPr>
          <w:lang w:eastAsia="zh-HK"/>
        </w:rPr>
        <w:t>Asset/Threat/Vulnerability Mapping</w:t>
      </w:r>
      <w:bookmarkEnd w:id="770"/>
      <w:bookmarkEnd w:id="771"/>
      <w:bookmarkEnd w:id="772"/>
      <w:bookmarkEnd w:id="773"/>
    </w:p>
    <w:p w14:paraId="2DE55DDA" w14:textId="70CA5387" w:rsidR="00380152" w:rsidRPr="00B00A8F" w:rsidRDefault="00380152" w:rsidP="00380152">
      <w:pPr>
        <w:ind w:left="567"/>
        <w:jc w:val="both"/>
        <w:rPr>
          <w:color w:val="000000"/>
          <w:lang w:val="en-GB"/>
        </w:rPr>
      </w:pPr>
      <w:r w:rsidRPr="00B00A8F">
        <w:rPr>
          <w:color w:val="000000"/>
          <w:lang w:val="en-GB"/>
        </w:rPr>
        <w:t xml:space="preserve">Each identified asset of the Computer Systems of the </w:t>
      </w:r>
      <w:r w:rsidR="00BD3A73">
        <w:rPr>
          <w:color w:val="000000"/>
          <w:lang w:val="en-GB"/>
        </w:rPr>
        <w:t>*TESTEE ABBREVIATION*</w:t>
      </w:r>
      <w:r w:rsidRPr="00B00A8F">
        <w:rPr>
          <w:color w:val="000000"/>
          <w:lang w:val="en-GB"/>
        </w:rPr>
        <w:t xml:space="preserve"> was mapped with threats and/or vulnerabilities, if any, for further impact and likelihood analysis i.e.</w:t>
      </w:r>
    </w:p>
    <w:p w14:paraId="534E42F2" w14:textId="77777777" w:rsidR="00380152" w:rsidRPr="00B00A8F" w:rsidRDefault="00380152" w:rsidP="00380152">
      <w:pPr>
        <w:pStyle w:val="BodyText"/>
        <w:ind w:left="1440" w:firstLine="720"/>
        <w:rPr>
          <w:color w:val="000000" w:themeColor="text1"/>
        </w:rPr>
      </w:pPr>
    </w:p>
    <w:p w14:paraId="7C6B1414" w14:textId="77777777" w:rsidR="00380152" w:rsidRPr="00B00A8F" w:rsidRDefault="00380152" w:rsidP="00380152">
      <w:pPr>
        <w:pStyle w:val="BodyText"/>
        <w:ind w:left="1440" w:firstLine="1080"/>
        <w:rPr>
          <w:color w:val="000000" w:themeColor="text1"/>
          <w:sz w:val="24"/>
        </w:rPr>
      </w:pPr>
      <w:r w:rsidRPr="00B00A8F">
        <w:rPr>
          <w:color w:val="000000" w:themeColor="text1"/>
          <w:sz w:val="24"/>
        </w:rPr>
        <w:t>Threat x Vulnerability = Impact</w:t>
      </w:r>
    </w:p>
    <w:p w14:paraId="32EE3F20" w14:textId="77777777" w:rsidR="00380152" w:rsidRPr="00B00A8F" w:rsidRDefault="00380152" w:rsidP="00380152">
      <w:pPr>
        <w:pStyle w:val="Index1"/>
        <w:overflowPunct/>
        <w:autoSpaceDE/>
        <w:autoSpaceDN/>
        <w:adjustRightInd/>
        <w:ind w:leftChars="0"/>
        <w:textAlignment w:val="auto"/>
        <w:rPr>
          <w:color w:val="000000" w:themeColor="text1"/>
          <w:lang w:eastAsia="en-US"/>
        </w:rPr>
      </w:pPr>
    </w:p>
    <w:p w14:paraId="78F86BD7" w14:textId="2BD2A6EB" w:rsidR="00380152" w:rsidRPr="00B00A8F" w:rsidRDefault="00380152" w:rsidP="00380152">
      <w:pPr>
        <w:ind w:left="567"/>
        <w:jc w:val="both"/>
        <w:rPr>
          <w:color w:val="000000"/>
          <w:lang w:val="en-GB"/>
        </w:rPr>
      </w:pPr>
      <w:r w:rsidRPr="00B00A8F">
        <w:rPr>
          <w:color w:val="000000"/>
          <w:lang w:val="en-GB"/>
        </w:rPr>
        <w:t>Below shows the relationship of threat and vulnerability in risk assessment.</w:t>
      </w:r>
      <w:r w:rsidR="009002F8" w:rsidRPr="00B00A8F">
        <w:rPr>
          <w:color w:val="000000"/>
          <w:lang w:val="en-GB"/>
        </w:rPr>
        <w:t xml:space="preserve"> </w:t>
      </w:r>
      <w:r w:rsidR="00B43362" w:rsidRPr="00B00A8F">
        <w:rPr>
          <w:color w:val="000000"/>
          <w:lang w:val="en-GB" w:eastAsia="zh-TW"/>
        </w:rPr>
        <w:t xml:space="preserve"> </w:t>
      </w:r>
      <w:r w:rsidRPr="00B00A8F">
        <w:rPr>
          <w:color w:val="000000"/>
          <w:lang w:val="en-GB"/>
        </w:rPr>
        <w:t xml:space="preserve">Typically, the combination of threat and vulnerability would decide the impact of the system. </w:t>
      </w:r>
    </w:p>
    <w:p w14:paraId="6D4E004D" w14:textId="77777777" w:rsidR="00380152" w:rsidRPr="00B00A8F" w:rsidRDefault="00380152" w:rsidP="00380152">
      <w:pPr>
        <w:ind w:left="1080"/>
        <w:jc w:val="both"/>
        <w:rPr>
          <w:rFonts w:eastAsia="Times New Roman"/>
          <w:color w:val="000000" w:themeColor="text1"/>
          <w:szCs w:val="23"/>
          <w:lang w:val="en-GB"/>
        </w:rPr>
      </w:pPr>
    </w:p>
    <w:tbl>
      <w:tblPr>
        <w:tblW w:w="7596"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1320"/>
        <w:gridCol w:w="1920"/>
        <w:gridCol w:w="2011"/>
        <w:gridCol w:w="1985"/>
      </w:tblGrid>
      <w:tr w:rsidR="00380152" w:rsidRPr="00B00A8F" w14:paraId="24BC9A91" w14:textId="77777777" w:rsidTr="00EB75DF">
        <w:trPr>
          <w:cantSplit/>
          <w:trHeight w:val="690"/>
        </w:trPr>
        <w:tc>
          <w:tcPr>
            <w:tcW w:w="360" w:type="dxa"/>
            <w:vMerge w:val="restart"/>
            <w:shd w:val="clear" w:color="auto" w:fill="00B0F0"/>
            <w:textDirection w:val="btLr"/>
          </w:tcPr>
          <w:p w14:paraId="646E8B12" w14:textId="77777777" w:rsidR="00380152" w:rsidRPr="00B00A8F" w:rsidRDefault="00380152" w:rsidP="00BA5558">
            <w:pPr>
              <w:ind w:left="113" w:right="113"/>
              <w:jc w:val="center"/>
              <w:rPr>
                <w:b/>
                <w:color w:val="000000" w:themeColor="text1"/>
                <w:sz w:val="20"/>
                <w:szCs w:val="20"/>
                <w:lang w:val="en-GB"/>
              </w:rPr>
            </w:pPr>
            <w:r w:rsidRPr="00B00A8F">
              <w:rPr>
                <w:b/>
                <w:color w:val="000000" w:themeColor="text1"/>
                <w:szCs w:val="20"/>
                <w:lang w:val="en-GB"/>
              </w:rPr>
              <w:lastRenderedPageBreak/>
              <w:t>Vulnerability</w:t>
            </w:r>
          </w:p>
        </w:tc>
        <w:tc>
          <w:tcPr>
            <w:tcW w:w="1320" w:type="dxa"/>
            <w:vAlign w:val="center"/>
          </w:tcPr>
          <w:p w14:paraId="7FDA308A"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High</w:t>
            </w:r>
          </w:p>
        </w:tc>
        <w:tc>
          <w:tcPr>
            <w:tcW w:w="1920" w:type="dxa"/>
            <w:tcBorders>
              <w:bottom w:val="single" w:sz="4" w:space="0" w:color="auto"/>
            </w:tcBorders>
            <w:shd w:val="clear" w:color="auto" w:fill="FFFF00"/>
            <w:vAlign w:val="center"/>
          </w:tcPr>
          <w:p w14:paraId="708519C3"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Medium</w:t>
            </w:r>
          </w:p>
        </w:tc>
        <w:tc>
          <w:tcPr>
            <w:tcW w:w="2011" w:type="dxa"/>
            <w:tcBorders>
              <w:bottom w:val="single" w:sz="4" w:space="0" w:color="auto"/>
            </w:tcBorders>
            <w:shd w:val="clear" w:color="auto" w:fill="FF0000"/>
            <w:vAlign w:val="center"/>
          </w:tcPr>
          <w:p w14:paraId="3D3A42F4"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High</w:t>
            </w:r>
          </w:p>
        </w:tc>
        <w:tc>
          <w:tcPr>
            <w:tcW w:w="1985" w:type="dxa"/>
            <w:tcBorders>
              <w:bottom w:val="single" w:sz="4" w:space="0" w:color="auto"/>
            </w:tcBorders>
            <w:shd w:val="clear" w:color="auto" w:fill="FF0000"/>
            <w:vAlign w:val="center"/>
          </w:tcPr>
          <w:p w14:paraId="7F2760E1"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High</w:t>
            </w:r>
          </w:p>
        </w:tc>
      </w:tr>
      <w:tr w:rsidR="00380152" w:rsidRPr="00B00A8F" w14:paraId="14885F78" w14:textId="77777777" w:rsidTr="00EB75DF">
        <w:trPr>
          <w:cantSplit/>
          <w:trHeight w:val="690"/>
        </w:trPr>
        <w:tc>
          <w:tcPr>
            <w:tcW w:w="360" w:type="dxa"/>
            <w:vMerge/>
            <w:shd w:val="clear" w:color="auto" w:fill="00B0F0"/>
            <w:textDirection w:val="btLr"/>
          </w:tcPr>
          <w:p w14:paraId="728265D8" w14:textId="77777777" w:rsidR="00380152" w:rsidRPr="00B00A8F" w:rsidRDefault="00380152" w:rsidP="00BA5558">
            <w:pPr>
              <w:ind w:left="113" w:right="113"/>
              <w:jc w:val="center"/>
              <w:rPr>
                <w:b/>
                <w:color w:val="000000" w:themeColor="text1"/>
                <w:sz w:val="20"/>
                <w:szCs w:val="20"/>
                <w:lang w:val="en-GB"/>
              </w:rPr>
            </w:pPr>
          </w:p>
        </w:tc>
        <w:tc>
          <w:tcPr>
            <w:tcW w:w="1320" w:type="dxa"/>
            <w:vAlign w:val="center"/>
          </w:tcPr>
          <w:p w14:paraId="0F8A0004" w14:textId="77777777" w:rsidR="00380152" w:rsidRPr="00B00A8F" w:rsidRDefault="00380152" w:rsidP="00BA5558">
            <w:pPr>
              <w:jc w:val="center"/>
              <w:rPr>
                <w:color w:val="000000" w:themeColor="text1"/>
                <w:sz w:val="20"/>
                <w:szCs w:val="20"/>
                <w:lang w:val="en-GB"/>
              </w:rPr>
            </w:pPr>
          </w:p>
          <w:p w14:paraId="3C2F4656"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Medium</w:t>
            </w:r>
          </w:p>
          <w:p w14:paraId="7CAA2383" w14:textId="77777777" w:rsidR="00380152" w:rsidRPr="00B00A8F" w:rsidRDefault="00380152" w:rsidP="00BA5558">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2621435D"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Low</w:t>
            </w:r>
          </w:p>
        </w:tc>
        <w:tc>
          <w:tcPr>
            <w:tcW w:w="2011" w:type="dxa"/>
            <w:tcBorders>
              <w:bottom w:val="single" w:sz="4" w:space="0" w:color="auto"/>
            </w:tcBorders>
            <w:shd w:val="clear" w:color="auto" w:fill="FFFF00"/>
            <w:vAlign w:val="center"/>
          </w:tcPr>
          <w:p w14:paraId="65221A7A"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Medium</w:t>
            </w:r>
          </w:p>
        </w:tc>
        <w:tc>
          <w:tcPr>
            <w:tcW w:w="1985" w:type="dxa"/>
            <w:tcBorders>
              <w:bottom w:val="single" w:sz="4" w:space="0" w:color="auto"/>
            </w:tcBorders>
            <w:shd w:val="clear" w:color="auto" w:fill="FF0000"/>
            <w:vAlign w:val="center"/>
          </w:tcPr>
          <w:p w14:paraId="685EB666"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High</w:t>
            </w:r>
          </w:p>
        </w:tc>
      </w:tr>
      <w:tr w:rsidR="00380152" w:rsidRPr="00B00A8F" w14:paraId="6D2809F5" w14:textId="77777777" w:rsidTr="00EB75DF">
        <w:trPr>
          <w:cantSplit/>
          <w:trHeight w:val="523"/>
        </w:trPr>
        <w:tc>
          <w:tcPr>
            <w:tcW w:w="360" w:type="dxa"/>
            <w:vMerge/>
            <w:shd w:val="clear" w:color="auto" w:fill="00B0F0"/>
          </w:tcPr>
          <w:p w14:paraId="4EC32E19" w14:textId="77777777" w:rsidR="00380152" w:rsidRPr="00B00A8F" w:rsidRDefault="00380152" w:rsidP="00BA5558">
            <w:pPr>
              <w:jc w:val="both"/>
              <w:rPr>
                <w:b/>
                <w:color w:val="000000" w:themeColor="text1"/>
                <w:sz w:val="20"/>
                <w:szCs w:val="20"/>
                <w:lang w:val="en-GB"/>
              </w:rPr>
            </w:pPr>
          </w:p>
        </w:tc>
        <w:tc>
          <w:tcPr>
            <w:tcW w:w="1320" w:type="dxa"/>
            <w:vAlign w:val="center"/>
          </w:tcPr>
          <w:p w14:paraId="30CC5511" w14:textId="77777777" w:rsidR="00380152" w:rsidRPr="00B00A8F" w:rsidRDefault="00380152" w:rsidP="00BA5558">
            <w:pPr>
              <w:jc w:val="center"/>
              <w:rPr>
                <w:color w:val="000000" w:themeColor="text1"/>
                <w:sz w:val="20"/>
                <w:szCs w:val="20"/>
                <w:lang w:val="en-GB"/>
              </w:rPr>
            </w:pPr>
          </w:p>
          <w:p w14:paraId="29E83ACE"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Low</w:t>
            </w:r>
          </w:p>
          <w:p w14:paraId="4D24AB34" w14:textId="77777777" w:rsidR="00380152" w:rsidRPr="00B00A8F" w:rsidRDefault="00380152" w:rsidP="00BA5558">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12C8D6D7"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Low</w:t>
            </w:r>
          </w:p>
        </w:tc>
        <w:tc>
          <w:tcPr>
            <w:tcW w:w="2011" w:type="dxa"/>
            <w:tcBorders>
              <w:bottom w:val="single" w:sz="4" w:space="0" w:color="auto"/>
            </w:tcBorders>
            <w:shd w:val="clear" w:color="auto" w:fill="00FF00"/>
            <w:vAlign w:val="center"/>
          </w:tcPr>
          <w:p w14:paraId="3DE6ADA1"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Low</w:t>
            </w:r>
          </w:p>
        </w:tc>
        <w:tc>
          <w:tcPr>
            <w:tcW w:w="1985" w:type="dxa"/>
            <w:tcBorders>
              <w:bottom w:val="single" w:sz="4" w:space="0" w:color="auto"/>
            </w:tcBorders>
            <w:shd w:val="clear" w:color="auto" w:fill="FFFF00"/>
            <w:vAlign w:val="center"/>
          </w:tcPr>
          <w:p w14:paraId="559FC3D1" w14:textId="77777777" w:rsidR="00380152" w:rsidRPr="00B00A8F" w:rsidRDefault="00380152" w:rsidP="00BA5558">
            <w:pPr>
              <w:jc w:val="center"/>
              <w:rPr>
                <w:b/>
                <w:color w:val="000000" w:themeColor="text1"/>
                <w:sz w:val="20"/>
                <w:szCs w:val="20"/>
                <w:lang w:val="en-GB"/>
              </w:rPr>
            </w:pPr>
            <w:r w:rsidRPr="00B00A8F">
              <w:rPr>
                <w:b/>
                <w:color w:val="000000" w:themeColor="text1"/>
                <w:sz w:val="20"/>
                <w:szCs w:val="20"/>
                <w:lang w:val="en-GB"/>
              </w:rPr>
              <w:t>Medium</w:t>
            </w:r>
          </w:p>
        </w:tc>
      </w:tr>
      <w:tr w:rsidR="00380152" w:rsidRPr="00B00A8F" w14:paraId="1206ABCF" w14:textId="77777777" w:rsidTr="00EB75DF">
        <w:trPr>
          <w:cantSplit/>
        </w:trPr>
        <w:tc>
          <w:tcPr>
            <w:tcW w:w="360" w:type="dxa"/>
            <w:tcBorders>
              <w:left w:val="nil"/>
              <w:bottom w:val="nil"/>
              <w:right w:val="nil"/>
            </w:tcBorders>
          </w:tcPr>
          <w:p w14:paraId="3412DE76" w14:textId="77777777" w:rsidR="00380152" w:rsidRPr="00B00A8F" w:rsidRDefault="00380152" w:rsidP="00BA5558">
            <w:pPr>
              <w:jc w:val="both"/>
              <w:rPr>
                <w:b/>
                <w:color w:val="000000" w:themeColor="text1"/>
                <w:sz w:val="20"/>
                <w:szCs w:val="20"/>
                <w:lang w:val="en-GB"/>
              </w:rPr>
            </w:pPr>
          </w:p>
        </w:tc>
        <w:tc>
          <w:tcPr>
            <w:tcW w:w="1320" w:type="dxa"/>
            <w:tcBorders>
              <w:left w:val="nil"/>
              <w:bottom w:val="nil"/>
            </w:tcBorders>
          </w:tcPr>
          <w:p w14:paraId="52ED226B" w14:textId="77777777" w:rsidR="00380152" w:rsidRPr="00B00A8F" w:rsidRDefault="00380152" w:rsidP="00BA5558">
            <w:pPr>
              <w:jc w:val="both"/>
              <w:rPr>
                <w:color w:val="000000" w:themeColor="text1"/>
                <w:sz w:val="20"/>
                <w:szCs w:val="20"/>
                <w:lang w:val="en-GB"/>
              </w:rPr>
            </w:pPr>
          </w:p>
          <w:p w14:paraId="6E4E3CA2" w14:textId="77777777" w:rsidR="00380152" w:rsidRPr="00B00A8F" w:rsidRDefault="00380152" w:rsidP="00BA5558">
            <w:pPr>
              <w:jc w:val="both"/>
              <w:rPr>
                <w:color w:val="000000" w:themeColor="text1"/>
                <w:sz w:val="20"/>
                <w:szCs w:val="20"/>
                <w:lang w:val="en-GB"/>
              </w:rPr>
            </w:pPr>
          </w:p>
        </w:tc>
        <w:tc>
          <w:tcPr>
            <w:tcW w:w="1920" w:type="dxa"/>
            <w:vAlign w:val="center"/>
          </w:tcPr>
          <w:p w14:paraId="4A7903EB"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Low</w:t>
            </w:r>
          </w:p>
        </w:tc>
        <w:tc>
          <w:tcPr>
            <w:tcW w:w="2011" w:type="dxa"/>
            <w:vAlign w:val="center"/>
          </w:tcPr>
          <w:p w14:paraId="1F982BF5"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Medium</w:t>
            </w:r>
          </w:p>
        </w:tc>
        <w:tc>
          <w:tcPr>
            <w:tcW w:w="1985" w:type="dxa"/>
            <w:vAlign w:val="center"/>
          </w:tcPr>
          <w:p w14:paraId="2BDB2AD3" w14:textId="77777777" w:rsidR="00380152" w:rsidRPr="00B00A8F" w:rsidRDefault="00380152" w:rsidP="00BA5558">
            <w:pPr>
              <w:jc w:val="center"/>
              <w:rPr>
                <w:color w:val="000000" w:themeColor="text1"/>
                <w:sz w:val="20"/>
                <w:szCs w:val="20"/>
                <w:lang w:val="en-GB"/>
              </w:rPr>
            </w:pPr>
            <w:r w:rsidRPr="00B00A8F">
              <w:rPr>
                <w:color w:val="000000" w:themeColor="text1"/>
                <w:sz w:val="20"/>
                <w:szCs w:val="20"/>
                <w:lang w:val="en-GB"/>
              </w:rPr>
              <w:t>High</w:t>
            </w:r>
          </w:p>
        </w:tc>
      </w:tr>
      <w:tr w:rsidR="00380152" w:rsidRPr="00B00A8F" w14:paraId="58765D3E" w14:textId="77777777" w:rsidTr="00EB75DF">
        <w:trPr>
          <w:cantSplit/>
          <w:trHeight w:val="273"/>
        </w:trPr>
        <w:tc>
          <w:tcPr>
            <w:tcW w:w="360" w:type="dxa"/>
            <w:tcBorders>
              <w:top w:val="nil"/>
              <w:left w:val="nil"/>
              <w:bottom w:val="nil"/>
              <w:right w:val="nil"/>
            </w:tcBorders>
          </w:tcPr>
          <w:p w14:paraId="24F9DECC" w14:textId="77777777" w:rsidR="00380152" w:rsidRPr="00B00A8F" w:rsidRDefault="00380152" w:rsidP="00BA5558">
            <w:pPr>
              <w:jc w:val="both"/>
              <w:rPr>
                <w:b/>
                <w:color w:val="000000" w:themeColor="text1"/>
                <w:sz w:val="20"/>
                <w:szCs w:val="20"/>
                <w:lang w:val="en-GB"/>
              </w:rPr>
            </w:pPr>
          </w:p>
        </w:tc>
        <w:tc>
          <w:tcPr>
            <w:tcW w:w="1320" w:type="dxa"/>
            <w:tcBorders>
              <w:top w:val="nil"/>
              <w:left w:val="nil"/>
              <w:bottom w:val="nil"/>
            </w:tcBorders>
          </w:tcPr>
          <w:p w14:paraId="20E4ED3C" w14:textId="77777777" w:rsidR="00380152" w:rsidRPr="00B00A8F" w:rsidRDefault="00380152" w:rsidP="00BA5558">
            <w:pPr>
              <w:jc w:val="both"/>
              <w:rPr>
                <w:color w:val="000000" w:themeColor="text1"/>
                <w:sz w:val="20"/>
                <w:szCs w:val="20"/>
                <w:lang w:val="en-GB"/>
              </w:rPr>
            </w:pPr>
          </w:p>
        </w:tc>
        <w:tc>
          <w:tcPr>
            <w:tcW w:w="5916" w:type="dxa"/>
            <w:gridSpan w:val="3"/>
            <w:shd w:val="clear" w:color="auto" w:fill="00B0F0"/>
            <w:vAlign w:val="center"/>
          </w:tcPr>
          <w:p w14:paraId="096DE853" w14:textId="77777777" w:rsidR="00380152" w:rsidRPr="00B00A8F" w:rsidRDefault="00380152" w:rsidP="00BA5558">
            <w:pPr>
              <w:jc w:val="center"/>
              <w:rPr>
                <w:b/>
                <w:color w:val="000000" w:themeColor="text1"/>
                <w:sz w:val="20"/>
                <w:szCs w:val="20"/>
                <w:lang w:val="en-GB"/>
              </w:rPr>
            </w:pPr>
            <w:r w:rsidRPr="00B00A8F">
              <w:rPr>
                <w:b/>
                <w:color w:val="000000" w:themeColor="text1"/>
                <w:szCs w:val="20"/>
                <w:lang w:val="en-GB"/>
              </w:rPr>
              <w:t>Threat</w:t>
            </w:r>
          </w:p>
        </w:tc>
      </w:tr>
    </w:tbl>
    <w:p w14:paraId="4FE3E9FD" w14:textId="77777777" w:rsidR="00380152" w:rsidRPr="00B00A8F" w:rsidRDefault="00380152" w:rsidP="00380152">
      <w:pPr>
        <w:pStyle w:val="Caption"/>
        <w:rPr>
          <w:rFonts w:ascii="Times New Roman" w:hAnsi="Times New Roman"/>
          <w:color w:val="000000" w:themeColor="text1"/>
          <w:u w:val="single"/>
          <w:lang w:val="en-GB"/>
        </w:rPr>
      </w:pPr>
    </w:p>
    <w:p w14:paraId="75948046" w14:textId="77777777" w:rsidR="00380152" w:rsidRPr="00B00A8F" w:rsidRDefault="00380152" w:rsidP="00380152">
      <w:pPr>
        <w:jc w:val="both"/>
        <w:rPr>
          <w:color w:val="000000" w:themeColor="text1"/>
          <w:lang w:val="en-GB"/>
        </w:rPr>
      </w:pPr>
    </w:p>
    <w:p w14:paraId="5D09F6D0" w14:textId="38E300B0" w:rsidR="00380152" w:rsidRPr="00B00A8F" w:rsidRDefault="00380152" w:rsidP="00380152">
      <w:pPr>
        <w:pStyle w:val="Heading2"/>
        <w:numPr>
          <w:ilvl w:val="1"/>
          <w:numId w:val="1"/>
        </w:numPr>
        <w:tabs>
          <w:tab w:val="clear" w:pos="1080"/>
          <w:tab w:val="num" w:pos="567"/>
        </w:tabs>
        <w:ind w:left="567" w:hanging="567"/>
        <w:rPr>
          <w:lang w:eastAsia="zh-HK"/>
        </w:rPr>
      </w:pPr>
      <w:bookmarkStart w:id="774" w:name="_Toc499114892"/>
      <w:bookmarkStart w:id="775" w:name="_Toc154670073"/>
      <w:bookmarkStart w:id="776" w:name="_Toc154670898"/>
      <w:bookmarkStart w:id="777" w:name="_Toc232006732"/>
      <w:r w:rsidRPr="00B00A8F">
        <w:rPr>
          <w:lang w:eastAsia="zh-HK"/>
        </w:rPr>
        <w:t>Impact And Likelihood Analysis</w:t>
      </w:r>
      <w:bookmarkEnd w:id="774"/>
      <w:bookmarkEnd w:id="775"/>
      <w:bookmarkEnd w:id="776"/>
      <w:bookmarkEnd w:id="777"/>
    </w:p>
    <w:p w14:paraId="624E6D4A" w14:textId="77777777" w:rsidR="00380152" w:rsidRPr="00B00A8F" w:rsidRDefault="00380152" w:rsidP="00380152">
      <w:pPr>
        <w:ind w:left="567"/>
        <w:jc w:val="both"/>
        <w:rPr>
          <w:color w:val="000000"/>
          <w:lang w:val="en-GB"/>
        </w:rPr>
      </w:pPr>
      <w:r w:rsidRPr="00B00A8F">
        <w:rPr>
          <w:color w:val="000000"/>
          <w:lang w:val="en-GB"/>
        </w:rPr>
        <w:t xml:space="preserve">The impact and likelihood of occurrence of the threats and vulnerabilities of each finding was then analysed and documented. </w:t>
      </w:r>
    </w:p>
    <w:p w14:paraId="75C3A704" w14:textId="77777777" w:rsidR="00380152" w:rsidRPr="00B00A8F" w:rsidRDefault="00380152" w:rsidP="00380152">
      <w:pPr>
        <w:ind w:left="567"/>
        <w:jc w:val="both"/>
        <w:rPr>
          <w:color w:val="000000"/>
          <w:lang w:val="en-GB"/>
        </w:rPr>
      </w:pPr>
    </w:p>
    <w:p w14:paraId="6DEB3D4F" w14:textId="3F0D0838" w:rsidR="00380152" w:rsidRPr="00B00A8F" w:rsidRDefault="00380152" w:rsidP="00380152">
      <w:pPr>
        <w:ind w:left="567"/>
        <w:jc w:val="both"/>
        <w:rPr>
          <w:color w:val="000000"/>
          <w:lang w:val="en-GB"/>
        </w:rPr>
      </w:pPr>
      <w:r w:rsidRPr="00B00A8F">
        <w:rPr>
          <w:color w:val="000000"/>
          <w:lang w:val="en-GB"/>
        </w:rPr>
        <w:t xml:space="preserve">The impact and likelihood analysis were used for arriving managerial and technical security with recommendations for </w:t>
      </w:r>
      <w:r w:rsidR="00BD3A73">
        <w:rPr>
          <w:color w:val="000000"/>
          <w:lang w:val="en-GB"/>
        </w:rPr>
        <w:t>*TESTEE ABBREVIATION*</w:t>
      </w:r>
      <w:r w:rsidRPr="00B00A8F">
        <w:rPr>
          <w:color w:val="000000"/>
          <w:lang w:val="en-GB"/>
        </w:rPr>
        <w:t>’s consideration, planning and action.</w:t>
      </w:r>
    </w:p>
    <w:p w14:paraId="749BFF73" w14:textId="77777777" w:rsidR="00380152" w:rsidRPr="00B00A8F" w:rsidRDefault="00380152" w:rsidP="00380152">
      <w:pPr>
        <w:ind w:left="567"/>
        <w:jc w:val="both"/>
        <w:rPr>
          <w:color w:val="000000"/>
          <w:lang w:val="en-GB"/>
        </w:rPr>
      </w:pPr>
    </w:p>
    <w:p w14:paraId="1FA3D371" w14:textId="77777777" w:rsidR="00380152" w:rsidRPr="00B00A8F" w:rsidRDefault="00380152" w:rsidP="00380152">
      <w:pPr>
        <w:ind w:left="567"/>
        <w:jc w:val="both"/>
        <w:rPr>
          <w:color w:val="000000"/>
          <w:lang w:val="en-GB"/>
        </w:rPr>
      </w:pPr>
      <w:r w:rsidRPr="00B00A8F">
        <w:rPr>
          <w:color w:val="000000"/>
          <w:lang w:val="en-GB"/>
        </w:rPr>
        <w:t>The table below lists the details of the impact scale used, beginning with the most serious down to the least serious impact:</w:t>
      </w:r>
    </w:p>
    <w:p w14:paraId="6AF368D8" w14:textId="77777777" w:rsidR="00380152" w:rsidRPr="00B00A8F" w:rsidRDefault="00380152" w:rsidP="00380152">
      <w:pPr>
        <w:rPr>
          <w:color w:val="000000" w:themeColor="text1"/>
          <w:lang w:val="en-GB"/>
        </w:rPr>
      </w:pPr>
      <w:r w:rsidRPr="00B00A8F">
        <w:rPr>
          <w:color w:val="000000" w:themeColor="text1"/>
          <w:lang w:val="en-GB"/>
        </w:rPr>
        <w:br w:type="page"/>
      </w:r>
    </w:p>
    <w:p w14:paraId="170A1BA9" w14:textId="77777777" w:rsidR="00380152" w:rsidRPr="00B00A8F" w:rsidRDefault="00380152" w:rsidP="00380152">
      <w:pPr>
        <w:pStyle w:val="Detailtext"/>
        <w:spacing w:before="0"/>
        <w:rPr>
          <w:color w:val="000000" w:themeColor="text1"/>
          <w:lang w:val="en-GB"/>
        </w:rPr>
      </w:pPr>
    </w:p>
    <w:tbl>
      <w:tblPr>
        <w:tblW w:w="8369"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8"/>
        <w:gridCol w:w="1843"/>
        <w:gridCol w:w="2268"/>
        <w:gridCol w:w="1842"/>
        <w:gridCol w:w="1418"/>
      </w:tblGrid>
      <w:tr w:rsidR="00380152" w:rsidRPr="00B00A8F" w14:paraId="2C46D8BF" w14:textId="77777777" w:rsidTr="00EB75DF">
        <w:trPr>
          <w:trHeight w:val="225"/>
        </w:trPr>
        <w:tc>
          <w:tcPr>
            <w:tcW w:w="998" w:type="dxa"/>
            <w:shd w:val="clear" w:color="auto" w:fill="D9D9D9" w:themeFill="background1" w:themeFillShade="D9"/>
          </w:tcPr>
          <w:p w14:paraId="79D3D92A" w14:textId="77777777" w:rsidR="00380152" w:rsidRPr="00B00A8F" w:rsidRDefault="00380152" w:rsidP="00BA5558">
            <w:pPr>
              <w:ind w:left="74" w:right="71"/>
              <w:rPr>
                <w:rFonts w:eastAsia="Arial Unicode MS"/>
                <w:b/>
                <w:color w:val="000000" w:themeColor="text1"/>
                <w:lang w:val="en-GB"/>
              </w:rPr>
            </w:pPr>
            <w:r w:rsidRPr="00B00A8F">
              <w:rPr>
                <w:b/>
                <w:color w:val="000000" w:themeColor="text1"/>
                <w:lang w:val="en-GB"/>
              </w:rPr>
              <w:t>Impact Scale</w:t>
            </w:r>
          </w:p>
        </w:tc>
        <w:tc>
          <w:tcPr>
            <w:tcW w:w="1843" w:type="dxa"/>
            <w:shd w:val="clear" w:color="auto" w:fill="D9D9D9" w:themeFill="background1" w:themeFillShade="D9"/>
          </w:tcPr>
          <w:p w14:paraId="4F3F17FE" w14:textId="77777777" w:rsidR="00380152" w:rsidRPr="00B00A8F" w:rsidRDefault="00380152" w:rsidP="00BA5558">
            <w:pPr>
              <w:pStyle w:val="Heading6"/>
              <w:rPr>
                <w:rFonts w:eastAsia="Arial Unicode MS"/>
                <w:color w:val="000000" w:themeColor="text1"/>
                <w:sz w:val="24"/>
                <w:lang w:val="en-GB"/>
              </w:rPr>
            </w:pPr>
            <w:r w:rsidRPr="00B00A8F">
              <w:rPr>
                <w:color w:val="000000" w:themeColor="text1"/>
                <w:sz w:val="24"/>
                <w:lang w:val="en-GB"/>
              </w:rPr>
              <w:t>Description</w:t>
            </w:r>
          </w:p>
        </w:tc>
        <w:tc>
          <w:tcPr>
            <w:tcW w:w="2268" w:type="dxa"/>
            <w:shd w:val="clear" w:color="auto" w:fill="D9D9D9" w:themeFill="background1" w:themeFillShade="D9"/>
          </w:tcPr>
          <w:p w14:paraId="42884F4E" w14:textId="77777777" w:rsidR="00380152" w:rsidRPr="00B00A8F" w:rsidRDefault="00380152" w:rsidP="00BA5558">
            <w:pPr>
              <w:ind w:left="41"/>
              <w:rPr>
                <w:rFonts w:eastAsia="Arial Unicode MS"/>
                <w:b/>
                <w:color w:val="000000" w:themeColor="text1"/>
                <w:lang w:val="en-GB"/>
              </w:rPr>
            </w:pPr>
            <w:r w:rsidRPr="00B00A8F">
              <w:rPr>
                <w:b/>
                <w:color w:val="000000" w:themeColor="text1"/>
                <w:lang w:val="en-GB"/>
              </w:rPr>
              <w:t>Confidentiality</w:t>
            </w:r>
          </w:p>
        </w:tc>
        <w:tc>
          <w:tcPr>
            <w:tcW w:w="1842" w:type="dxa"/>
            <w:shd w:val="clear" w:color="auto" w:fill="D9D9D9" w:themeFill="background1" w:themeFillShade="D9"/>
          </w:tcPr>
          <w:p w14:paraId="0257299F" w14:textId="77777777" w:rsidR="00380152" w:rsidRPr="00B00A8F" w:rsidRDefault="00380152" w:rsidP="00BA5558">
            <w:pPr>
              <w:ind w:left="80" w:right="58"/>
              <w:rPr>
                <w:rFonts w:eastAsia="Arial Unicode MS"/>
                <w:b/>
                <w:color w:val="000000" w:themeColor="text1"/>
                <w:lang w:val="en-GB"/>
              </w:rPr>
            </w:pPr>
            <w:r w:rsidRPr="00B00A8F">
              <w:rPr>
                <w:b/>
                <w:color w:val="000000" w:themeColor="text1"/>
                <w:lang w:val="en-GB"/>
              </w:rPr>
              <w:t>Integrity</w:t>
            </w:r>
          </w:p>
        </w:tc>
        <w:tc>
          <w:tcPr>
            <w:tcW w:w="1418" w:type="dxa"/>
            <w:shd w:val="clear" w:color="auto" w:fill="D9D9D9" w:themeFill="background1" w:themeFillShade="D9"/>
          </w:tcPr>
          <w:p w14:paraId="64E47AC6" w14:textId="77777777" w:rsidR="00380152" w:rsidRPr="00B00A8F" w:rsidRDefault="00380152" w:rsidP="00BA5558">
            <w:pPr>
              <w:ind w:left="37" w:right="79"/>
              <w:rPr>
                <w:rFonts w:eastAsia="Arial Unicode MS"/>
                <w:b/>
                <w:color w:val="000000" w:themeColor="text1"/>
                <w:lang w:val="en-GB"/>
              </w:rPr>
            </w:pPr>
            <w:r w:rsidRPr="00B00A8F">
              <w:rPr>
                <w:b/>
                <w:color w:val="000000" w:themeColor="text1"/>
                <w:lang w:val="en-GB"/>
              </w:rPr>
              <w:t>Availability</w:t>
            </w:r>
          </w:p>
        </w:tc>
      </w:tr>
      <w:tr w:rsidR="00380152" w:rsidRPr="00B00A8F" w14:paraId="3183E2FC" w14:textId="77777777" w:rsidTr="00EB75DF">
        <w:trPr>
          <w:trHeight w:val="1421"/>
        </w:trPr>
        <w:tc>
          <w:tcPr>
            <w:tcW w:w="998" w:type="dxa"/>
          </w:tcPr>
          <w:p w14:paraId="34F5E790" w14:textId="77777777" w:rsidR="00380152" w:rsidRPr="00B00A8F" w:rsidRDefault="00380152" w:rsidP="00BA5558">
            <w:pPr>
              <w:ind w:left="74" w:right="71"/>
              <w:jc w:val="both"/>
              <w:rPr>
                <w:rFonts w:eastAsia="Arial Unicode MS"/>
                <w:color w:val="000000" w:themeColor="text1"/>
                <w:lang w:val="en-GB"/>
              </w:rPr>
            </w:pPr>
            <w:r w:rsidRPr="00B00A8F">
              <w:rPr>
                <w:color w:val="000000" w:themeColor="text1"/>
                <w:lang w:val="en-GB"/>
              </w:rPr>
              <w:t>High</w:t>
            </w:r>
          </w:p>
        </w:tc>
        <w:tc>
          <w:tcPr>
            <w:tcW w:w="1843" w:type="dxa"/>
          </w:tcPr>
          <w:p w14:paraId="58C1406D" w14:textId="26B9B676" w:rsidR="00380152" w:rsidRPr="00B00A8F" w:rsidRDefault="00380152" w:rsidP="00BA5558">
            <w:pPr>
              <w:ind w:left="120" w:right="83"/>
              <w:rPr>
                <w:rFonts w:eastAsia="Arial Unicode MS"/>
                <w:color w:val="000000" w:themeColor="text1"/>
                <w:lang w:val="en-GB"/>
              </w:rPr>
            </w:pPr>
            <w:r w:rsidRPr="00B00A8F">
              <w:rPr>
                <w:color w:val="000000" w:themeColor="text1"/>
                <w:lang w:val="en-GB"/>
              </w:rPr>
              <w:t xml:space="preserve">Affect the </w:t>
            </w:r>
            <w:r w:rsidR="00B22E9F" w:rsidRPr="00B00A8F">
              <w:rPr>
                <w:color w:val="000000" w:themeColor="text1"/>
                <w:lang w:val="en-GB"/>
              </w:rPr>
              <w:t>organi</w:t>
            </w:r>
            <w:r w:rsidR="00B22E9F" w:rsidRPr="00B00A8F">
              <w:rPr>
                <w:color w:val="000000" w:themeColor="text1"/>
                <w:lang w:val="en-GB" w:eastAsia="zh-TW"/>
              </w:rPr>
              <w:t>s</w:t>
            </w:r>
            <w:r w:rsidR="00B22E9F" w:rsidRPr="00B00A8F">
              <w:rPr>
                <w:color w:val="000000" w:themeColor="text1"/>
                <w:lang w:val="en-GB"/>
              </w:rPr>
              <w:t xml:space="preserve">ation’s </w:t>
            </w:r>
            <w:r w:rsidRPr="00B00A8F">
              <w:rPr>
                <w:color w:val="000000" w:themeColor="text1"/>
                <w:lang w:val="en-GB"/>
              </w:rPr>
              <w:t>image and the continuity of business operation.</w:t>
            </w:r>
          </w:p>
        </w:tc>
        <w:tc>
          <w:tcPr>
            <w:tcW w:w="2268" w:type="dxa"/>
          </w:tcPr>
          <w:p w14:paraId="08D16985" w14:textId="20973B68" w:rsidR="00380152" w:rsidRPr="00B00A8F" w:rsidRDefault="00380152" w:rsidP="00BA5558">
            <w:pPr>
              <w:ind w:left="41" w:right="100"/>
              <w:rPr>
                <w:color w:val="000000" w:themeColor="text1"/>
                <w:lang w:val="en-GB"/>
              </w:rPr>
            </w:pPr>
            <w:r w:rsidRPr="00B00A8F">
              <w:rPr>
                <w:color w:val="000000" w:themeColor="text1"/>
                <w:lang w:val="en-GB"/>
              </w:rPr>
              <w:t xml:space="preserve">Very sensitive information such as trade/commercial secrets, personal information, etc. </w:t>
            </w:r>
            <w:r w:rsidRPr="00B00A8F">
              <w:rPr>
                <w:color w:val="000000" w:themeColor="text1"/>
                <w:lang w:val="en-GB" w:eastAsia="zh-TW"/>
              </w:rPr>
              <w:t>is</w:t>
            </w:r>
            <w:r w:rsidRPr="00B00A8F">
              <w:rPr>
                <w:color w:val="000000" w:themeColor="text1"/>
                <w:lang w:val="en-GB"/>
              </w:rPr>
              <w:t xml:space="preserve"> </w:t>
            </w:r>
            <w:r w:rsidR="009428D2" w:rsidRPr="00B00A8F">
              <w:rPr>
                <w:color w:val="000000" w:themeColor="text1"/>
                <w:lang w:val="en-GB"/>
              </w:rPr>
              <w:t>exposed.</w:t>
            </w:r>
          </w:p>
          <w:p w14:paraId="64C9D793" w14:textId="77777777" w:rsidR="00380152" w:rsidRPr="00B00A8F" w:rsidRDefault="00380152" w:rsidP="00BA5558">
            <w:pPr>
              <w:ind w:right="100"/>
              <w:rPr>
                <w:rFonts w:eastAsia="Arial Unicode MS"/>
                <w:color w:val="000000" w:themeColor="text1"/>
                <w:lang w:val="en-GB"/>
              </w:rPr>
            </w:pPr>
          </w:p>
        </w:tc>
        <w:tc>
          <w:tcPr>
            <w:tcW w:w="1842" w:type="dxa"/>
          </w:tcPr>
          <w:p w14:paraId="2E600E73" w14:textId="77777777" w:rsidR="00380152" w:rsidRPr="00B00A8F" w:rsidRDefault="00380152" w:rsidP="00BA5558">
            <w:pPr>
              <w:ind w:left="80" w:right="58"/>
              <w:rPr>
                <w:rFonts w:eastAsia="Arial Unicode MS"/>
                <w:color w:val="000000" w:themeColor="text1"/>
                <w:lang w:val="en-GB"/>
              </w:rPr>
            </w:pPr>
            <w:r w:rsidRPr="00B00A8F">
              <w:rPr>
                <w:color w:val="000000" w:themeColor="text1"/>
                <w:lang w:val="en-GB"/>
              </w:rPr>
              <w:t>All/some critical data is permanently lost and result in serious impact to business processing</w:t>
            </w:r>
          </w:p>
        </w:tc>
        <w:tc>
          <w:tcPr>
            <w:tcW w:w="1418" w:type="dxa"/>
          </w:tcPr>
          <w:p w14:paraId="361728C5" w14:textId="77777777" w:rsidR="00380152" w:rsidRPr="00B00A8F" w:rsidRDefault="00380152" w:rsidP="00BA5558">
            <w:pPr>
              <w:ind w:left="37" w:right="79"/>
              <w:rPr>
                <w:rFonts w:eastAsia="Arial Unicode MS"/>
                <w:color w:val="000000" w:themeColor="text1"/>
                <w:lang w:val="en-GB"/>
              </w:rPr>
            </w:pPr>
            <w:r w:rsidRPr="00B00A8F">
              <w:rPr>
                <w:color w:val="000000" w:themeColor="text1"/>
                <w:lang w:val="en-GB"/>
              </w:rPr>
              <w:t>System is in complete outage.</w:t>
            </w:r>
          </w:p>
        </w:tc>
      </w:tr>
      <w:tr w:rsidR="00380152" w:rsidRPr="00B00A8F" w14:paraId="68F8D85D" w14:textId="77777777" w:rsidTr="00EB75DF">
        <w:trPr>
          <w:trHeight w:val="1405"/>
        </w:trPr>
        <w:tc>
          <w:tcPr>
            <w:tcW w:w="998" w:type="dxa"/>
          </w:tcPr>
          <w:p w14:paraId="2BA7BA16" w14:textId="77777777" w:rsidR="00380152" w:rsidRPr="00B00A8F" w:rsidRDefault="00380152" w:rsidP="00BA5558">
            <w:pPr>
              <w:ind w:left="74" w:right="71"/>
              <w:jc w:val="both"/>
              <w:rPr>
                <w:rFonts w:eastAsia="Arial Unicode MS"/>
                <w:color w:val="000000" w:themeColor="text1"/>
                <w:lang w:val="en-GB"/>
              </w:rPr>
            </w:pPr>
            <w:r w:rsidRPr="00B00A8F">
              <w:rPr>
                <w:color w:val="000000" w:themeColor="text1"/>
                <w:lang w:val="en-GB"/>
              </w:rPr>
              <w:t>Medium</w:t>
            </w:r>
          </w:p>
        </w:tc>
        <w:tc>
          <w:tcPr>
            <w:tcW w:w="1843" w:type="dxa"/>
          </w:tcPr>
          <w:p w14:paraId="5C9A9DFB" w14:textId="77777777" w:rsidR="00380152" w:rsidRPr="00B00A8F" w:rsidRDefault="00380152" w:rsidP="00BA5558">
            <w:pPr>
              <w:ind w:left="120" w:right="83"/>
              <w:rPr>
                <w:rFonts w:eastAsia="Arial Unicode MS"/>
                <w:color w:val="000000" w:themeColor="text1"/>
                <w:lang w:val="en-GB"/>
              </w:rPr>
            </w:pPr>
            <w:r w:rsidRPr="00B00A8F">
              <w:rPr>
                <w:color w:val="000000" w:themeColor="text1"/>
                <w:lang w:val="en-GB"/>
              </w:rPr>
              <w:t>Cost of recovery is acceptable, causing little inconvenience.</w:t>
            </w:r>
          </w:p>
        </w:tc>
        <w:tc>
          <w:tcPr>
            <w:tcW w:w="2268" w:type="dxa"/>
          </w:tcPr>
          <w:p w14:paraId="32AB84AB" w14:textId="77777777" w:rsidR="00380152" w:rsidRPr="00B00A8F" w:rsidRDefault="00380152" w:rsidP="00BA5558">
            <w:pPr>
              <w:ind w:left="41" w:right="100"/>
              <w:rPr>
                <w:rFonts w:eastAsia="Arial Unicode MS"/>
                <w:color w:val="000000" w:themeColor="text1"/>
                <w:lang w:val="en-GB"/>
              </w:rPr>
            </w:pPr>
            <w:r w:rsidRPr="00B00A8F">
              <w:rPr>
                <w:color w:val="000000" w:themeColor="text1"/>
                <w:lang w:val="en-GB"/>
              </w:rPr>
              <w:t>Some information may be exposed but the information classification is RESTRICTED or lower sensitivity</w:t>
            </w:r>
          </w:p>
        </w:tc>
        <w:tc>
          <w:tcPr>
            <w:tcW w:w="1842" w:type="dxa"/>
          </w:tcPr>
          <w:p w14:paraId="790D6FD5" w14:textId="77777777" w:rsidR="00380152" w:rsidRPr="00B00A8F" w:rsidRDefault="00380152" w:rsidP="00BA5558">
            <w:pPr>
              <w:ind w:left="80" w:right="58"/>
              <w:rPr>
                <w:rFonts w:eastAsia="Arial Unicode MS"/>
                <w:color w:val="000000" w:themeColor="text1"/>
                <w:lang w:val="en-GB"/>
              </w:rPr>
            </w:pPr>
            <w:r w:rsidRPr="00B00A8F">
              <w:rPr>
                <w:color w:val="000000" w:themeColor="text1"/>
                <w:lang w:val="en-GB"/>
              </w:rPr>
              <w:t>Some data is corrupted but not critical to operation, recovery can be done quickly</w:t>
            </w:r>
          </w:p>
        </w:tc>
        <w:tc>
          <w:tcPr>
            <w:tcW w:w="1418" w:type="dxa"/>
          </w:tcPr>
          <w:p w14:paraId="138824CF" w14:textId="77777777" w:rsidR="00380152" w:rsidRPr="00B00A8F" w:rsidRDefault="00380152" w:rsidP="00BA5558">
            <w:pPr>
              <w:ind w:left="37" w:right="79"/>
              <w:rPr>
                <w:rFonts w:eastAsia="Arial Unicode MS"/>
                <w:color w:val="000000" w:themeColor="text1"/>
                <w:lang w:val="en-GB"/>
              </w:rPr>
            </w:pPr>
            <w:r w:rsidRPr="00B00A8F">
              <w:rPr>
                <w:color w:val="000000" w:themeColor="text1"/>
                <w:lang w:val="en-GB"/>
              </w:rPr>
              <w:t>System is in outage only for a short period of time</w:t>
            </w:r>
          </w:p>
        </w:tc>
      </w:tr>
      <w:tr w:rsidR="00380152" w:rsidRPr="00B00A8F" w14:paraId="44F1AD3C" w14:textId="77777777" w:rsidTr="00EB75DF">
        <w:trPr>
          <w:trHeight w:val="675"/>
        </w:trPr>
        <w:tc>
          <w:tcPr>
            <w:tcW w:w="998" w:type="dxa"/>
          </w:tcPr>
          <w:p w14:paraId="2D914659" w14:textId="77777777" w:rsidR="00380152" w:rsidRPr="00B00A8F" w:rsidRDefault="00380152" w:rsidP="00BA5558">
            <w:pPr>
              <w:ind w:left="74" w:right="71"/>
              <w:jc w:val="both"/>
              <w:rPr>
                <w:rFonts w:eastAsia="Arial Unicode MS"/>
                <w:color w:val="000000" w:themeColor="text1"/>
                <w:lang w:val="en-GB"/>
              </w:rPr>
            </w:pPr>
            <w:r w:rsidRPr="00B00A8F">
              <w:rPr>
                <w:color w:val="000000" w:themeColor="text1"/>
                <w:lang w:val="en-GB"/>
              </w:rPr>
              <w:t>Low</w:t>
            </w:r>
          </w:p>
        </w:tc>
        <w:tc>
          <w:tcPr>
            <w:tcW w:w="1843" w:type="dxa"/>
          </w:tcPr>
          <w:p w14:paraId="394480A6" w14:textId="77777777" w:rsidR="00380152" w:rsidRPr="00B00A8F" w:rsidRDefault="00380152" w:rsidP="00BA5558">
            <w:pPr>
              <w:ind w:left="120" w:right="83"/>
              <w:rPr>
                <w:rFonts w:eastAsia="Arial Unicode MS"/>
                <w:color w:val="000000" w:themeColor="text1"/>
                <w:lang w:val="en-GB"/>
              </w:rPr>
            </w:pPr>
            <w:r w:rsidRPr="00B00A8F">
              <w:rPr>
                <w:color w:val="000000" w:themeColor="text1"/>
                <w:lang w:val="en-GB"/>
              </w:rPr>
              <w:t xml:space="preserve">Require little effort or cost to recover. Almost negligible. </w:t>
            </w:r>
          </w:p>
        </w:tc>
        <w:tc>
          <w:tcPr>
            <w:tcW w:w="2268" w:type="dxa"/>
          </w:tcPr>
          <w:p w14:paraId="1408429D" w14:textId="77777777" w:rsidR="00380152" w:rsidRPr="00B00A8F" w:rsidRDefault="00380152" w:rsidP="00BA5558">
            <w:pPr>
              <w:pStyle w:val="BlockText"/>
              <w:rPr>
                <w:rFonts w:eastAsia="Arial Unicode MS"/>
                <w:color w:val="000000" w:themeColor="text1"/>
                <w:sz w:val="24"/>
                <w:lang w:val="en-GB"/>
              </w:rPr>
            </w:pPr>
            <w:r w:rsidRPr="00B00A8F">
              <w:rPr>
                <w:color w:val="000000" w:themeColor="text1"/>
                <w:sz w:val="24"/>
                <w:lang w:val="en-GB"/>
              </w:rPr>
              <w:t>No data / information of any sensitivity is exposed</w:t>
            </w:r>
          </w:p>
        </w:tc>
        <w:tc>
          <w:tcPr>
            <w:tcW w:w="1842" w:type="dxa"/>
          </w:tcPr>
          <w:p w14:paraId="1BF04080" w14:textId="77777777" w:rsidR="00380152" w:rsidRPr="00B00A8F" w:rsidRDefault="00380152" w:rsidP="00BA5558">
            <w:pPr>
              <w:ind w:left="80" w:right="58"/>
              <w:rPr>
                <w:rFonts w:eastAsia="Arial Unicode MS"/>
                <w:color w:val="000000" w:themeColor="text1"/>
                <w:lang w:val="en-GB"/>
              </w:rPr>
            </w:pPr>
            <w:r w:rsidRPr="00B00A8F">
              <w:rPr>
                <w:color w:val="000000" w:themeColor="text1"/>
                <w:lang w:val="en-GB"/>
              </w:rPr>
              <w:t>No data / information of any criticality is damaged or lost</w:t>
            </w:r>
          </w:p>
        </w:tc>
        <w:tc>
          <w:tcPr>
            <w:tcW w:w="1418" w:type="dxa"/>
          </w:tcPr>
          <w:p w14:paraId="6AE74291" w14:textId="77777777" w:rsidR="00380152" w:rsidRPr="00B00A8F" w:rsidRDefault="00380152" w:rsidP="00BA5558">
            <w:pPr>
              <w:ind w:left="37" w:right="79"/>
              <w:rPr>
                <w:rFonts w:eastAsia="Arial Unicode MS"/>
                <w:color w:val="000000" w:themeColor="text1"/>
                <w:lang w:val="en-GB"/>
              </w:rPr>
            </w:pPr>
            <w:r w:rsidRPr="00B00A8F">
              <w:rPr>
                <w:color w:val="000000" w:themeColor="text1"/>
                <w:lang w:val="en-GB"/>
              </w:rPr>
              <w:t>No service interruption to users.</w:t>
            </w:r>
          </w:p>
        </w:tc>
      </w:tr>
    </w:tbl>
    <w:p w14:paraId="068FBAAE" w14:textId="77777777" w:rsidR="00380152" w:rsidRPr="00B00A8F" w:rsidRDefault="00380152" w:rsidP="00380152">
      <w:pPr>
        <w:ind w:left="567"/>
        <w:jc w:val="both"/>
        <w:rPr>
          <w:color w:val="000000"/>
          <w:lang w:val="en-GB"/>
        </w:rPr>
      </w:pPr>
    </w:p>
    <w:p w14:paraId="52F95D8E" w14:textId="77777777" w:rsidR="00380152" w:rsidRPr="00B00A8F" w:rsidRDefault="00380152" w:rsidP="00380152">
      <w:pPr>
        <w:ind w:left="567"/>
        <w:jc w:val="both"/>
        <w:rPr>
          <w:color w:val="000000"/>
          <w:lang w:val="en-GB"/>
        </w:rPr>
      </w:pPr>
      <w:r w:rsidRPr="00B00A8F">
        <w:rPr>
          <w:color w:val="000000"/>
          <w:lang w:val="en-GB"/>
        </w:rPr>
        <w:t>The following likelihood scale was used for this assessment.</w:t>
      </w:r>
    </w:p>
    <w:p w14:paraId="43870134" w14:textId="77777777" w:rsidR="00380152" w:rsidRPr="00B00A8F" w:rsidRDefault="00380152" w:rsidP="00380152">
      <w:pPr>
        <w:pStyle w:val="Detailtext"/>
        <w:spacing w:before="0"/>
        <w:rPr>
          <w:color w:val="000000" w:themeColor="text1"/>
          <w:lang w:val="en-GB"/>
        </w:rPr>
      </w:pPr>
    </w:p>
    <w:tbl>
      <w:tblPr>
        <w:tblW w:w="839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55"/>
        <w:gridCol w:w="6237"/>
      </w:tblGrid>
      <w:tr w:rsidR="00380152" w:rsidRPr="00B00A8F" w14:paraId="4D6B355F" w14:textId="77777777" w:rsidTr="00EB75DF">
        <w:trPr>
          <w:trHeight w:val="225"/>
        </w:trPr>
        <w:tc>
          <w:tcPr>
            <w:tcW w:w="2155" w:type="dxa"/>
            <w:shd w:val="clear" w:color="auto" w:fill="D9D9D9" w:themeFill="background1" w:themeFillShade="D9"/>
            <w:vAlign w:val="bottom"/>
          </w:tcPr>
          <w:p w14:paraId="2D4601F5" w14:textId="77777777" w:rsidR="00380152" w:rsidRPr="00B00A8F" w:rsidRDefault="00380152" w:rsidP="00BA5558">
            <w:pPr>
              <w:pStyle w:val="Heading5"/>
              <w:rPr>
                <w:rFonts w:eastAsia="Arial Unicode MS"/>
                <w:color w:val="000000" w:themeColor="text1"/>
                <w:lang w:val="en-GB"/>
              </w:rPr>
            </w:pPr>
            <w:r w:rsidRPr="00B00A8F">
              <w:rPr>
                <w:color w:val="000000" w:themeColor="text1"/>
                <w:lang w:val="en-GB"/>
              </w:rPr>
              <w:t>Likelihood Scale</w:t>
            </w:r>
          </w:p>
        </w:tc>
        <w:tc>
          <w:tcPr>
            <w:tcW w:w="6237" w:type="dxa"/>
            <w:shd w:val="clear" w:color="auto" w:fill="D9D9D9" w:themeFill="background1" w:themeFillShade="D9"/>
            <w:vAlign w:val="bottom"/>
          </w:tcPr>
          <w:p w14:paraId="71C5D437" w14:textId="77777777" w:rsidR="00380152" w:rsidRPr="00B00A8F" w:rsidRDefault="00380152" w:rsidP="00BA5558">
            <w:pPr>
              <w:pStyle w:val="Heading7"/>
              <w:rPr>
                <w:rFonts w:eastAsia="Arial Unicode MS"/>
                <w:color w:val="000000" w:themeColor="text1"/>
                <w:sz w:val="24"/>
                <w:lang w:val="en-GB"/>
              </w:rPr>
            </w:pPr>
            <w:r w:rsidRPr="00B00A8F">
              <w:rPr>
                <w:color w:val="000000" w:themeColor="text1"/>
                <w:sz w:val="24"/>
                <w:lang w:val="en-GB"/>
              </w:rPr>
              <w:t>Description</w:t>
            </w:r>
          </w:p>
        </w:tc>
      </w:tr>
      <w:tr w:rsidR="00380152" w:rsidRPr="00B00A8F" w14:paraId="31BDABD9" w14:textId="77777777" w:rsidTr="00EB75DF">
        <w:trPr>
          <w:trHeight w:val="225"/>
        </w:trPr>
        <w:tc>
          <w:tcPr>
            <w:tcW w:w="2155" w:type="dxa"/>
            <w:vAlign w:val="bottom"/>
          </w:tcPr>
          <w:p w14:paraId="24EB4CDD"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High</w:t>
            </w:r>
          </w:p>
        </w:tc>
        <w:tc>
          <w:tcPr>
            <w:tcW w:w="6237" w:type="dxa"/>
            <w:vAlign w:val="bottom"/>
          </w:tcPr>
          <w:p w14:paraId="71F07B78" w14:textId="77777777" w:rsidR="00380152" w:rsidRPr="00B00A8F" w:rsidRDefault="00380152" w:rsidP="00BA5558">
            <w:pPr>
              <w:pStyle w:val="NormalWeb1"/>
              <w:ind w:left="74" w:right="74"/>
              <w:rPr>
                <w:rFonts w:eastAsia="Arial Unicode MS"/>
                <w:color w:val="000000" w:themeColor="text1"/>
                <w:lang w:val="en-GB"/>
              </w:rPr>
            </w:pPr>
            <w:r w:rsidRPr="00B00A8F">
              <w:rPr>
                <w:color w:val="000000" w:themeColor="text1"/>
                <w:lang w:val="en-GB"/>
              </w:rPr>
              <w:t>Chance to occur is very likely or frequency is very often.</w:t>
            </w:r>
          </w:p>
        </w:tc>
      </w:tr>
      <w:tr w:rsidR="00380152" w:rsidRPr="00B00A8F" w14:paraId="6EE7BE50" w14:textId="77777777" w:rsidTr="00EB75DF">
        <w:trPr>
          <w:trHeight w:val="225"/>
        </w:trPr>
        <w:tc>
          <w:tcPr>
            <w:tcW w:w="2155" w:type="dxa"/>
            <w:vAlign w:val="bottom"/>
          </w:tcPr>
          <w:p w14:paraId="5476640B"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Medium</w:t>
            </w:r>
          </w:p>
        </w:tc>
        <w:tc>
          <w:tcPr>
            <w:tcW w:w="6237" w:type="dxa"/>
            <w:vAlign w:val="bottom"/>
          </w:tcPr>
          <w:p w14:paraId="5CE8ED62"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Possible to occur but not that frequently.</w:t>
            </w:r>
          </w:p>
        </w:tc>
      </w:tr>
      <w:tr w:rsidR="00380152" w:rsidRPr="00B00A8F" w14:paraId="71A8FAFA" w14:textId="77777777" w:rsidTr="00EB75DF">
        <w:trPr>
          <w:trHeight w:val="225"/>
        </w:trPr>
        <w:tc>
          <w:tcPr>
            <w:tcW w:w="2155" w:type="dxa"/>
            <w:vAlign w:val="bottom"/>
          </w:tcPr>
          <w:p w14:paraId="4B7CEA9D"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Low</w:t>
            </w:r>
          </w:p>
        </w:tc>
        <w:tc>
          <w:tcPr>
            <w:tcW w:w="6237" w:type="dxa"/>
            <w:vAlign w:val="bottom"/>
          </w:tcPr>
          <w:p w14:paraId="12416413" w14:textId="77777777" w:rsidR="00380152" w:rsidRPr="00B00A8F" w:rsidRDefault="00380152" w:rsidP="00BA5558">
            <w:pPr>
              <w:ind w:left="74" w:right="74"/>
              <w:rPr>
                <w:rFonts w:eastAsia="Arial Unicode MS"/>
                <w:color w:val="000000" w:themeColor="text1"/>
                <w:lang w:val="en-GB"/>
              </w:rPr>
            </w:pPr>
            <w:r w:rsidRPr="00B00A8F">
              <w:rPr>
                <w:color w:val="000000" w:themeColor="text1"/>
                <w:lang w:val="en-GB"/>
              </w:rPr>
              <w:t xml:space="preserve">Chance to occur is very unlikely or frequency is very low. </w:t>
            </w:r>
          </w:p>
        </w:tc>
      </w:tr>
    </w:tbl>
    <w:p w14:paraId="51FC7996" w14:textId="77777777" w:rsidR="00CE6B6E" w:rsidRPr="00B00A8F" w:rsidRDefault="00CE6B6E" w:rsidP="00EB75DF">
      <w:pPr>
        <w:ind w:left="567"/>
        <w:jc w:val="both"/>
        <w:rPr>
          <w:rFonts w:eastAsia="Times New Roman"/>
        </w:rPr>
      </w:pPr>
    </w:p>
    <w:p w14:paraId="22D7AC50" w14:textId="3D998B95" w:rsidR="00C07A83" w:rsidRPr="00B00A8F" w:rsidRDefault="00944998" w:rsidP="00EB75DF">
      <w:pPr>
        <w:ind w:left="567"/>
        <w:jc w:val="both"/>
        <w:rPr>
          <w:rFonts w:eastAsia="Times New Roman"/>
        </w:rPr>
      </w:pPr>
      <w:r w:rsidRPr="00B00A8F">
        <w:rPr>
          <w:rFonts w:eastAsia="Times New Roman"/>
        </w:rPr>
        <w:t xml:space="preserve">In this step of the risk assessment, risk was modeled and </w:t>
      </w:r>
      <w:r w:rsidR="00B22E9F" w:rsidRPr="00B00A8F">
        <w:rPr>
          <w:rFonts w:eastAsia="Times New Roman"/>
        </w:rPr>
        <w:t>analy</w:t>
      </w:r>
      <w:r w:rsidR="00B22E9F" w:rsidRPr="00B00A8F">
        <w:rPr>
          <w:rFonts w:eastAsiaTheme="minorEastAsia"/>
          <w:lang w:eastAsia="zh-TW"/>
        </w:rPr>
        <w:t>s</w:t>
      </w:r>
      <w:r w:rsidR="00B22E9F" w:rsidRPr="00B00A8F">
        <w:rPr>
          <w:rFonts w:eastAsia="Times New Roman"/>
        </w:rPr>
        <w:t xml:space="preserve">ed </w:t>
      </w:r>
      <w:r w:rsidRPr="00B00A8F">
        <w:rPr>
          <w:rFonts w:eastAsia="Times New Roman"/>
        </w:rPr>
        <w:t>so that it can be portrayed in a systematic manner. A risk matrix technique was used so that risk can be portrayed for each threat.</w:t>
      </w:r>
    </w:p>
    <w:p w14:paraId="02BB7582" w14:textId="77777777" w:rsidR="007E6B1A" w:rsidRPr="00B00A8F" w:rsidRDefault="007E6B1A" w:rsidP="00944998">
      <w:pPr>
        <w:autoSpaceDE w:val="0"/>
        <w:autoSpaceDN w:val="0"/>
        <w:spacing w:before="240" w:line="237" w:lineRule="auto"/>
        <w:ind w:left="132" w:right="135"/>
        <w:jc w:val="both"/>
        <w:rPr>
          <w:rFonts w:eastAsia="Times New Roman"/>
        </w:rPr>
      </w:pPr>
    </w:p>
    <w:p w14:paraId="59EEC6CE" w14:textId="77777777" w:rsidR="00944998" w:rsidRPr="00B00A8F" w:rsidRDefault="00944998" w:rsidP="00EB75DF">
      <w:pPr>
        <w:ind w:left="567"/>
        <w:jc w:val="both"/>
        <w:rPr>
          <w:rFonts w:eastAsia="Times New Roman"/>
          <w:b/>
        </w:rPr>
      </w:pPr>
      <w:r w:rsidRPr="00B00A8F">
        <w:rPr>
          <w:rFonts w:eastAsia="Times New Roman"/>
          <w:b/>
        </w:rPr>
        <w:t>Risk Rating</w:t>
      </w:r>
    </w:p>
    <w:p w14:paraId="1314A9C8" w14:textId="77777777" w:rsidR="00CE6B6E" w:rsidRPr="00B00A8F" w:rsidRDefault="00CE6B6E" w:rsidP="00EB75DF">
      <w:pPr>
        <w:ind w:left="567"/>
        <w:jc w:val="both"/>
        <w:rPr>
          <w:rFonts w:eastAsia="Times New Roman"/>
        </w:rPr>
      </w:pPr>
    </w:p>
    <w:p w14:paraId="384DB523" w14:textId="05FD345B" w:rsidR="00944998" w:rsidRPr="00B00A8F" w:rsidRDefault="00944998" w:rsidP="00EB75DF">
      <w:pPr>
        <w:ind w:left="567"/>
        <w:jc w:val="both"/>
        <w:rPr>
          <w:rFonts w:eastAsia="Times New Roman"/>
        </w:rPr>
      </w:pPr>
      <w:r w:rsidRPr="00B00A8F">
        <w:rPr>
          <w:rFonts w:eastAsia="Times New Roman"/>
        </w:rPr>
        <w:t xml:space="preserve">A value was assigned to each finding indicating the status of impact and likelihood. The risk level was the results of a combined risk assessment attributed </w:t>
      </w:r>
      <w:r w:rsidR="00847651" w:rsidRPr="00B00A8F">
        <w:rPr>
          <w:rFonts w:eastAsia="Times New Roman"/>
        </w:rPr>
        <w:t>to</w:t>
      </w:r>
      <w:r w:rsidRPr="00B00A8F">
        <w:rPr>
          <w:rFonts w:eastAsia="Times New Roman"/>
        </w:rPr>
        <w:t xml:space="preserve"> the potential impacts and the likelihood of occurrence of the finding according to the risk ranking matrix below:</w:t>
      </w:r>
    </w:p>
    <w:p w14:paraId="715FFC3A" w14:textId="0420B9E6" w:rsidR="007E6B1A" w:rsidRPr="00B00A8F" w:rsidRDefault="00847651" w:rsidP="00944998">
      <w:pPr>
        <w:autoSpaceDE w:val="0"/>
        <w:autoSpaceDN w:val="0"/>
        <w:spacing w:before="117"/>
        <w:ind w:left="698" w:right="131"/>
        <w:jc w:val="both"/>
        <w:rPr>
          <w:rFonts w:eastAsia="Times New Roman"/>
        </w:rPr>
      </w:pPr>
      <w:r w:rsidRPr="00B00A8F">
        <w:rPr>
          <w:rFonts w:eastAsia="Times New Roman"/>
          <w:noProof/>
        </w:rPr>
        <w:drawing>
          <wp:inline distT="0" distB="0" distL="0" distR="0" wp14:anchorId="76885C6E" wp14:editId="267645F4">
            <wp:extent cx="4972050" cy="1415559"/>
            <wp:effectExtent l="0" t="0" r="0" b="0"/>
            <wp:docPr id="1216864014" name="Picture 1" descr="The image presents a matrix comparing different risk categories, with High Impact and High Likelihood at the top, descending through Medium, Low, and Lowest levels for both impact and likeli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4014" name="Picture 1" descr="The image presents a matrix comparing different risk categories, with High Impact and High Likelihood at the top, descending through Medium, Low, and Lowest levels for both impact and likelihood.&#10;&#10;AI-generated content may be incorrect."/>
                    <pic:cNvPicPr/>
                  </pic:nvPicPr>
                  <pic:blipFill>
                    <a:blip r:embed="rId13"/>
                    <a:stretch>
                      <a:fillRect/>
                    </a:stretch>
                  </pic:blipFill>
                  <pic:spPr>
                    <a:xfrm>
                      <a:off x="0" y="0"/>
                      <a:ext cx="4980207" cy="1417881"/>
                    </a:xfrm>
                    <a:prstGeom prst="rect">
                      <a:avLst/>
                    </a:prstGeom>
                  </pic:spPr>
                </pic:pic>
              </a:graphicData>
            </a:graphic>
          </wp:inline>
        </w:drawing>
      </w:r>
    </w:p>
    <w:p w14:paraId="0E00EB1E" w14:textId="13D0101A" w:rsidR="007E6B1A" w:rsidRPr="00B00A8F" w:rsidRDefault="00847651" w:rsidP="00847651">
      <w:pPr>
        <w:autoSpaceDE w:val="0"/>
        <w:autoSpaceDN w:val="0"/>
        <w:spacing w:before="117"/>
        <w:ind w:left="698" w:right="131"/>
        <w:jc w:val="center"/>
        <w:rPr>
          <w:rFonts w:eastAsia="Times New Roman"/>
          <w:u w:val="single"/>
        </w:rPr>
      </w:pPr>
      <w:r w:rsidRPr="00B00A8F">
        <w:rPr>
          <w:rFonts w:eastAsia="Times New Roman"/>
          <w:u w:val="single"/>
        </w:rPr>
        <w:t>Table 1: Tier 1 Information System Risk Ranking Matrix</w:t>
      </w:r>
    </w:p>
    <w:p w14:paraId="7DB91028" w14:textId="045AB38B" w:rsidR="007E6B1A" w:rsidRPr="00B00A8F" w:rsidRDefault="00847651" w:rsidP="00944998">
      <w:pPr>
        <w:autoSpaceDE w:val="0"/>
        <w:autoSpaceDN w:val="0"/>
        <w:spacing w:before="117"/>
        <w:ind w:left="698" w:right="131"/>
        <w:jc w:val="both"/>
        <w:rPr>
          <w:rFonts w:eastAsia="Times New Roman"/>
        </w:rPr>
      </w:pPr>
      <w:r w:rsidRPr="00B00A8F">
        <w:rPr>
          <w:rFonts w:eastAsia="Times New Roman"/>
          <w:noProof/>
        </w:rPr>
        <w:lastRenderedPageBreak/>
        <w:drawing>
          <wp:inline distT="0" distB="0" distL="0" distR="0" wp14:anchorId="26A69EEF" wp14:editId="5FEABAB1">
            <wp:extent cx="5029200" cy="1434126"/>
            <wp:effectExtent l="0" t="0" r="0" b="0"/>
            <wp:docPr id="1370770116" name="Picture 1" descr="The diagram presents a comparison of risk categories, with High Impact and High Risk at the top, descending through Medium and Low impacts, and Low Likelihood at the bot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0116" name="Picture 1" descr="The diagram presents a comparison of risk categories, with High Impact and High Risk at the top, descending through Medium and Low impacts, and Low Likelihood at the bottom.&#10;&#10;AI-generated content may be incorrect."/>
                    <pic:cNvPicPr/>
                  </pic:nvPicPr>
                  <pic:blipFill>
                    <a:blip r:embed="rId14"/>
                    <a:stretch>
                      <a:fillRect/>
                    </a:stretch>
                  </pic:blipFill>
                  <pic:spPr>
                    <a:xfrm>
                      <a:off x="0" y="0"/>
                      <a:ext cx="5047867" cy="1439449"/>
                    </a:xfrm>
                    <a:prstGeom prst="rect">
                      <a:avLst/>
                    </a:prstGeom>
                  </pic:spPr>
                </pic:pic>
              </a:graphicData>
            </a:graphic>
          </wp:inline>
        </w:drawing>
      </w:r>
    </w:p>
    <w:p w14:paraId="6AB21652" w14:textId="54246146" w:rsidR="00847651" w:rsidRPr="00B00A8F" w:rsidRDefault="00847651" w:rsidP="00847651">
      <w:pPr>
        <w:autoSpaceDE w:val="0"/>
        <w:autoSpaceDN w:val="0"/>
        <w:spacing w:before="117"/>
        <w:ind w:left="698" w:right="131"/>
        <w:jc w:val="center"/>
        <w:rPr>
          <w:rFonts w:eastAsia="Times New Roman"/>
          <w:u w:val="single"/>
        </w:rPr>
      </w:pPr>
      <w:r w:rsidRPr="00B00A8F">
        <w:rPr>
          <w:rFonts w:eastAsia="Times New Roman"/>
          <w:u w:val="single"/>
        </w:rPr>
        <w:t>Table 2: Tier 2 Information System Risk Ranking Matrix</w:t>
      </w:r>
    </w:p>
    <w:p w14:paraId="36F3525B" w14:textId="77777777" w:rsidR="00847651" w:rsidRPr="00B00A8F" w:rsidRDefault="00847651" w:rsidP="00847651">
      <w:pPr>
        <w:autoSpaceDE w:val="0"/>
        <w:autoSpaceDN w:val="0"/>
        <w:spacing w:before="117"/>
        <w:ind w:left="698" w:right="131"/>
        <w:jc w:val="center"/>
        <w:rPr>
          <w:rFonts w:eastAsia="Times New Roman"/>
          <w:u w:val="single"/>
        </w:rPr>
      </w:pPr>
    </w:p>
    <w:p w14:paraId="5938F250" w14:textId="03529962" w:rsidR="00847651" w:rsidRPr="00B00A8F" w:rsidRDefault="00847651" w:rsidP="00847651">
      <w:pPr>
        <w:autoSpaceDE w:val="0"/>
        <w:autoSpaceDN w:val="0"/>
        <w:spacing w:before="117"/>
        <w:ind w:left="698" w:right="131"/>
        <w:jc w:val="center"/>
        <w:rPr>
          <w:rFonts w:eastAsia="Times New Roman"/>
          <w:u w:val="single"/>
        </w:rPr>
      </w:pPr>
      <w:r w:rsidRPr="00B00A8F">
        <w:rPr>
          <w:rFonts w:eastAsia="Times New Roman"/>
          <w:noProof/>
        </w:rPr>
        <w:drawing>
          <wp:inline distT="0" distB="0" distL="0" distR="0" wp14:anchorId="12D2FE39" wp14:editId="5F1B4A30">
            <wp:extent cx="5000625" cy="1401431"/>
            <wp:effectExtent l="0" t="0" r="0" b="8890"/>
            <wp:docPr id="1864843632" name="Picture 1" descr="The diagram categorizes various risk factors into high, medium, and low impacts, and likelihoods, indicating different levels of risk associated with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3632" name="Picture 1" descr="The diagram categorizes various risk factors into high, medium, and low impacts, and likelihoods, indicating different levels of risk associated with each.&#10;&#10;AI-generated content may be incorrect."/>
                    <pic:cNvPicPr/>
                  </pic:nvPicPr>
                  <pic:blipFill>
                    <a:blip r:embed="rId15"/>
                    <a:stretch>
                      <a:fillRect/>
                    </a:stretch>
                  </pic:blipFill>
                  <pic:spPr>
                    <a:xfrm>
                      <a:off x="0" y="0"/>
                      <a:ext cx="5019245" cy="1406649"/>
                    </a:xfrm>
                    <a:prstGeom prst="rect">
                      <a:avLst/>
                    </a:prstGeom>
                  </pic:spPr>
                </pic:pic>
              </a:graphicData>
            </a:graphic>
          </wp:inline>
        </w:drawing>
      </w:r>
    </w:p>
    <w:p w14:paraId="7950A788" w14:textId="469C20E3" w:rsidR="00847651" w:rsidRPr="00B00A8F" w:rsidRDefault="00847651" w:rsidP="00847651">
      <w:pPr>
        <w:autoSpaceDE w:val="0"/>
        <w:autoSpaceDN w:val="0"/>
        <w:spacing w:before="117"/>
        <w:ind w:left="698" w:right="131"/>
        <w:jc w:val="center"/>
        <w:rPr>
          <w:rFonts w:eastAsia="Times New Roman"/>
          <w:u w:val="single"/>
        </w:rPr>
      </w:pPr>
      <w:r w:rsidRPr="00B00A8F">
        <w:rPr>
          <w:rFonts w:eastAsia="Times New Roman"/>
          <w:u w:val="single"/>
        </w:rPr>
        <w:t>Table 3: Tier 3 Information System Risk Ranking Matrix</w:t>
      </w:r>
    </w:p>
    <w:p w14:paraId="0341D59B" w14:textId="77777777" w:rsidR="00101B4D" w:rsidRPr="00B00A8F" w:rsidRDefault="00101B4D" w:rsidP="00944998">
      <w:pPr>
        <w:autoSpaceDE w:val="0"/>
        <w:autoSpaceDN w:val="0"/>
        <w:spacing w:before="117"/>
        <w:ind w:left="698" w:right="131"/>
        <w:jc w:val="both"/>
        <w:rPr>
          <w:rFonts w:eastAsia="Times New Roman"/>
        </w:rPr>
      </w:pPr>
    </w:p>
    <w:p w14:paraId="03C873E9" w14:textId="30A15091" w:rsidR="00380152" w:rsidRPr="00B00A8F" w:rsidRDefault="00380152" w:rsidP="00380152">
      <w:pPr>
        <w:ind w:left="567"/>
        <w:jc w:val="both"/>
        <w:rPr>
          <w:color w:val="000000"/>
          <w:lang w:val="en-GB"/>
        </w:rPr>
      </w:pPr>
      <w:r w:rsidRPr="00B00A8F">
        <w:rPr>
          <w:color w:val="000000"/>
          <w:lang w:val="en-GB"/>
        </w:rPr>
        <w:t xml:space="preserve">A review and interview to check the security compliance of </w:t>
      </w:r>
      <w:r w:rsidR="00BD3A73">
        <w:rPr>
          <w:color w:val="000000"/>
          <w:lang w:val="en-GB"/>
        </w:rPr>
        <w:t>*TESTEE ABBREVIATION*</w:t>
      </w:r>
      <w:r w:rsidRPr="00B00A8F">
        <w:rPr>
          <w:color w:val="000000"/>
          <w:lang w:val="en-GB"/>
        </w:rPr>
        <w:t xml:space="preserve"> using security checklists was conducted. The following security domains were </w:t>
      </w:r>
      <w:bookmarkStart w:id="778" w:name="OLE_LINK3"/>
      <w:r w:rsidRPr="00B00A8F">
        <w:rPr>
          <w:color w:val="000000"/>
          <w:lang w:val="en-GB"/>
        </w:rPr>
        <w:t>covered in the security review:</w:t>
      </w:r>
    </w:p>
    <w:p w14:paraId="18631CE3" w14:textId="77777777" w:rsidR="00CE6B6E" w:rsidRPr="00B00A8F" w:rsidRDefault="00CE6B6E" w:rsidP="00380152">
      <w:pPr>
        <w:ind w:left="567"/>
        <w:jc w:val="both"/>
        <w:rPr>
          <w:color w:val="000000"/>
          <w:lang w:val="en-GB"/>
        </w:rPr>
      </w:pPr>
    </w:p>
    <w:p w14:paraId="3C1374A2"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Management responsibilities;</w:t>
      </w:r>
    </w:p>
    <w:p w14:paraId="516E4428"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IT security policies;</w:t>
      </w:r>
    </w:p>
    <w:p w14:paraId="0E3990DF" w14:textId="5920C41B" w:rsidR="00380152" w:rsidRPr="00B00A8F" w:rsidRDefault="00380152" w:rsidP="00380152">
      <w:pPr>
        <w:numPr>
          <w:ilvl w:val="0"/>
          <w:numId w:val="2"/>
        </w:numPr>
        <w:jc w:val="both"/>
        <w:rPr>
          <w:color w:val="000000" w:themeColor="text1"/>
          <w:lang w:val="en-GB"/>
        </w:rPr>
      </w:pPr>
      <w:r w:rsidRPr="00B00A8F">
        <w:rPr>
          <w:color w:val="000000" w:themeColor="text1"/>
          <w:lang w:val="en-GB"/>
        </w:rPr>
        <w:t>Human resource security</w:t>
      </w:r>
      <w:r w:rsidR="008715EB" w:rsidRPr="00B00A8F">
        <w:rPr>
          <w:color w:val="000000" w:themeColor="text1"/>
          <w:lang w:val="en-GB"/>
        </w:rPr>
        <w:t>;</w:t>
      </w:r>
    </w:p>
    <w:p w14:paraId="5177626C"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Asset management;</w:t>
      </w:r>
    </w:p>
    <w:p w14:paraId="6C07B7E7" w14:textId="591025DC" w:rsidR="00380152" w:rsidRPr="00B00A8F" w:rsidRDefault="00380152" w:rsidP="00380152">
      <w:pPr>
        <w:numPr>
          <w:ilvl w:val="0"/>
          <w:numId w:val="2"/>
        </w:numPr>
        <w:jc w:val="both"/>
        <w:rPr>
          <w:color w:val="000000" w:themeColor="text1"/>
          <w:lang w:val="en-GB"/>
        </w:rPr>
      </w:pPr>
      <w:r w:rsidRPr="00B00A8F">
        <w:rPr>
          <w:color w:val="000000" w:themeColor="text1"/>
          <w:lang w:val="en-GB"/>
        </w:rPr>
        <w:t>Access control;</w:t>
      </w:r>
    </w:p>
    <w:p w14:paraId="7F26FD9E"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Cryptography;</w:t>
      </w:r>
    </w:p>
    <w:p w14:paraId="15DC9B66"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Physical and environmental security;</w:t>
      </w:r>
    </w:p>
    <w:p w14:paraId="4B425B6A"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Operations security;</w:t>
      </w:r>
    </w:p>
    <w:p w14:paraId="4BB9D6A9"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Communications security;</w:t>
      </w:r>
    </w:p>
    <w:p w14:paraId="336CF37A"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System acquisition, development and maintenance;</w:t>
      </w:r>
    </w:p>
    <w:p w14:paraId="75C5603D"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Outsourcing security;</w:t>
      </w:r>
    </w:p>
    <w:p w14:paraId="300A0AF5"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Security incident management;</w:t>
      </w:r>
    </w:p>
    <w:p w14:paraId="0C532A28"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IT security aspects of business continuity management; and</w:t>
      </w:r>
    </w:p>
    <w:p w14:paraId="6D84E924" w14:textId="77777777" w:rsidR="00380152" w:rsidRPr="00B00A8F" w:rsidRDefault="00380152" w:rsidP="00380152">
      <w:pPr>
        <w:numPr>
          <w:ilvl w:val="0"/>
          <w:numId w:val="2"/>
        </w:numPr>
        <w:jc w:val="both"/>
        <w:rPr>
          <w:color w:val="000000" w:themeColor="text1"/>
          <w:lang w:val="en-GB"/>
        </w:rPr>
      </w:pPr>
      <w:r w:rsidRPr="00B00A8F">
        <w:rPr>
          <w:color w:val="000000" w:themeColor="text1"/>
          <w:lang w:val="en-GB"/>
        </w:rPr>
        <w:t>Compliance.</w:t>
      </w:r>
    </w:p>
    <w:p w14:paraId="1EF0F527" w14:textId="1DA88F57" w:rsidR="00380152" w:rsidRPr="00B00A8F" w:rsidRDefault="00380152" w:rsidP="00380152">
      <w:pPr>
        <w:pStyle w:val="Heading1"/>
        <w:tabs>
          <w:tab w:val="num" w:pos="567"/>
        </w:tabs>
        <w:ind w:left="567" w:hanging="567"/>
      </w:pPr>
      <w:bookmarkStart w:id="779" w:name="_Toc154670074"/>
      <w:bookmarkStart w:id="780" w:name="_Toc154670899"/>
      <w:bookmarkStart w:id="781" w:name="_Toc232006733"/>
      <w:bookmarkEnd w:id="778"/>
      <w:r w:rsidRPr="00B00A8F">
        <w:lastRenderedPageBreak/>
        <w:t>Assessment Time Frame</w:t>
      </w:r>
      <w:bookmarkEnd w:id="779"/>
      <w:bookmarkEnd w:id="780"/>
      <w:bookmarkEnd w:id="781"/>
    </w:p>
    <w:p w14:paraId="68BAD086" w14:textId="0E5D7945" w:rsidR="00953EAB" w:rsidRPr="00B00A8F" w:rsidRDefault="00953EAB" w:rsidP="00953EAB">
      <w:pPr>
        <w:ind w:left="567"/>
        <w:jc w:val="both"/>
        <w:rPr>
          <w:color w:val="000000"/>
          <w:lang w:val="en-GB"/>
        </w:rPr>
      </w:pPr>
      <w:r w:rsidRPr="00B00A8F">
        <w:rPr>
          <w:color w:val="000000"/>
          <w:lang w:val="en-GB"/>
        </w:rPr>
        <w:t>A summary of major activities</w:t>
      </w:r>
      <w:r w:rsidR="008715EB" w:rsidRPr="00B00A8F">
        <w:t>, events and milestones</w:t>
      </w:r>
      <w:r w:rsidRPr="00B00A8F">
        <w:rPr>
          <w:color w:val="000000"/>
          <w:lang w:val="en-GB"/>
        </w:rPr>
        <w:t xml:space="preserve"> during the security risk assessment on </w:t>
      </w:r>
      <w:r w:rsidR="00BD3A73">
        <w:rPr>
          <w:color w:val="000000"/>
          <w:lang w:val="en-GB"/>
        </w:rPr>
        <w:t>*TESTEE ABBREVIATION*</w:t>
      </w:r>
      <w:r w:rsidRPr="00B00A8F">
        <w:rPr>
          <w:color w:val="000000"/>
          <w:lang w:val="en-GB"/>
        </w:rPr>
        <w:t xml:space="preserve"> is shown below: </w:t>
      </w:r>
    </w:p>
    <w:p w14:paraId="61DE961F" w14:textId="77777777" w:rsidR="00953EAB" w:rsidRPr="00B00A8F" w:rsidRDefault="00953EAB" w:rsidP="00953EAB">
      <w:pPr>
        <w:ind w:left="567"/>
        <w:jc w:val="both"/>
        <w:rPr>
          <w:color w:val="000000"/>
          <w:lang w:val="en-GB"/>
        </w:rPr>
      </w:pPr>
    </w:p>
    <w:tbl>
      <w:tblPr>
        <w:tblW w:w="8028"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5688"/>
      </w:tblGrid>
      <w:tr w:rsidR="00E067F3" w:rsidRPr="00B00A8F" w14:paraId="3EEA1D84" w14:textId="77777777" w:rsidTr="00E067F3">
        <w:trPr>
          <w:tblHeader/>
        </w:trPr>
        <w:tc>
          <w:tcPr>
            <w:tcW w:w="2340" w:type="dxa"/>
            <w:tcBorders>
              <w:bottom w:val="single" w:sz="4" w:space="0" w:color="auto"/>
            </w:tcBorders>
            <w:shd w:val="clear" w:color="auto" w:fill="4472C4" w:themeFill="accent1"/>
          </w:tcPr>
          <w:p w14:paraId="3331FD40" w14:textId="77777777" w:rsidR="00E067F3" w:rsidRPr="00B00A8F" w:rsidRDefault="00E067F3" w:rsidP="006B065B">
            <w:pPr>
              <w:pStyle w:val="MainText"/>
              <w:ind w:left="0"/>
              <w:jc w:val="left"/>
              <w:rPr>
                <w:b/>
                <w:bCs/>
                <w:color w:val="FFFFFF" w:themeColor="background1"/>
                <w:lang w:eastAsia="zh-TW"/>
              </w:rPr>
            </w:pPr>
            <w:bookmarkStart w:id="782" w:name="_Hlk116248066"/>
            <w:r w:rsidRPr="00B00A8F">
              <w:rPr>
                <w:b/>
                <w:bCs/>
                <w:color w:val="FFFFFF" w:themeColor="background1"/>
                <w:lang w:eastAsia="zh-TW"/>
              </w:rPr>
              <w:t>Date</w:t>
            </w:r>
          </w:p>
        </w:tc>
        <w:tc>
          <w:tcPr>
            <w:tcW w:w="5688" w:type="dxa"/>
            <w:tcBorders>
              <w:bottom w:val="single" w:sz="4" w:space="0" w:color="auto"/>
            </w:tcBorders>
            <w:shd w:val="clear" w:color="auto" w:fill="4472C4" w:themeFill="accent1"/>
          </w:tcPr>
          <w:p w14:paraId="1FCD5FDC" w14:textId="77777777" w:rsidR="00E067F3" w:rsidRPr="00B00A8F" w:rsidRDefault="00E067F3" w:rsidP="006B065B">
            <w:pPr>
              <w:pStyle w:val="MainText"/>
              <w:ind w:left="0"/>
              <w:jc w:val="left"/>
              <w:rPr>
                <w:b/>
                <w:bCs/>
                <w:color w:val="FFFFFF" w:themeColor="background1"/>
                <w:lang w:eastAsia="zh-TW"/>
              </w:rPr>
            </w:pPr>
            <w:r w:rsidRPr="00B00A8F">
              <w:rPr>
                <w:b/>
                <w:bCs/>
                <w:color w:val="FFFFFF" w:themeColor="background1"/>
                <w:lang w:eastAsia="zh-TW"/>
              </w:rPr>
              <w:t>Activities / Events</w:t>
            </w:r>
          </w:p>
        </w:tc>
      </w:tr>
      <w:tr w:rsidR="00E067F3" w:rsidRPr="00B00A8F" w14:paraId="22CCAD86" w14:textId="77777777" w:rsidTr="00E067F3">
        <w:trPr>
          <w:trHeight w:val="590"/>
        </w:trPr>
        <w:tc>
          <w:tcPr>
            <w:tcW w:w="2340" w:type="dxa"/>
          </w:tcPr>
          <w:p w14:paraId="367B15AA" w14:textId="41EC3D4A" w:rsidR="00E067F3" w:rsidRPr="00B00A8F" w:rsidRDefault="00E067F3" w:rsidP="008715EB">
            <w:pPr>
              <w:pStyle w:val="MainText"/>
              <w:ind w:left="0"/>
              <w:jc w:val="left"/>
              <w:rPr>
                <w:lang w:eastAsia="zh-TW"/>
              </w:rPr>
            </w:pPr>
          </w:p>
        </w:tc>
        <w:tc>
          <w:tcPr>
            <w:tcW w:w="5688" w:type="dxa"/>
          </w:tcPr>
          <w:p w14:paraId="76056017" w14:textId="2CF07CE5" w:rsidR="00E067F3" w:rsidRPr="00B00A8F" w:rsidRDefault="00E067F3" w:rsidP="000379D2">
            <w:pPr>
              <w:pStyle w:val="MainText"/>
              <w:ind w:left="0"/>
              <w:jc w:val="left"/>
              <w:rPr>
                <w:lang w:eastAsia="zh-TW"/>
              </w:rPr>
            </w:pPr>
            <w:r w:rsidRPr="00B00A8F">
              <w:t>Kick off meeting</w:t>
            </w:r>
          </w:p>
        </w:tc>
      </w:tr>
      <w:tr w:rsidR="00E067F3" w:rsidRPr="00B00A8F" w14:paraId="4A1B81D8" w14:textId="77777777" w:rsidTr="00E067F3">
        <w:trPr>
          <w:trHeight w:val="590"/>
        </w:trPr>
        <w:tc>
          <w:tcPr>
            <w:tcW w:w="2340" w:type="dxa"/>
          </w:tcPr>
          <w:p w14:paraId="2129B311" w14:textId="43EDF044" w:rsidR="00E067F3" w:rsidRPr="00B00A8F" w:rsidRDefault="00E067F3" w:rsidP="008715EB">
            <w:pPr>
              <w:pStyle w:val="MainText"/>
              <w:ind w:left="0"/>
              <w:jc w:val="left"/>
              <w:rPr>
                <w:lang w:eastAsia="zh-TW"/>
              </w:rPr>
            </w:pPr>
            <w:bookmarkStart w:id="783" w:name="_Hlk116247835"/>
          </w:p>
        </w:tc>
        <w:tc>
          <w:tcPr>
            <w:tcW w:w="5688" w:type="dxa"/>
          </w:tcPr>
          <w:p w14:paraId="5408A572" w14:textId="6CB0C2A1" w:rsidR="00E067F3" w:rsidRPr="00B00A8F" w:rsidRDefault="00E067F3" w:rsidP="006B065B">
            <w:pPr>
              <w:pStyle w:val="MainText"/>
              <w:ind w:left="0"/>
              <w:jc w:val="left"/>
              <w:rPr>
                <w:lang w:eastAsia="zh-TW"/>
              </w:rPr>
            </w:pPr>
            <w:r w:rsidRPr="00B00A8F">
              <w:rPr>
                <w:lang w:eastAsia="zh-TW"/>
              </w:rPr>
              <w:t>Conduct Security Risk Assessment for batch 1 systems</w:t>
            </w:r>
          </w:p>
          <w:p w14:paraId="6AB64E38" w14:textId="77777777" w:rsidR="00E067F3" w:rsidRPr="00B00A8F" w:rsidRDefault="00E067F3">
            <w:pPr>
              <w:pStyle w:val="MainText"/>
              <w:numPr>
                <w:ilvl w:val="0"/>
                <w:numId w:val="16"/>
              </w:numPr>
              <w:rPr>
                <w:lang w:eastAsia="zh-TW"/>
              </w:rPr>
            </w:pPr>
            <w:r w:rsidRPr="00B00A8F">
              <w:rPr>
                <w:lang w:eastAsia="zh-TW"/>
              </w:rPr>
              <w:t>Conduct site visits and multi-level interviews, group discussion and surveys</w:t>
            </w:r>
          </w:p>
          <w:p w14:paraId="2D9B8B05" w14:textId="2BBD7986" w:rsidR="00E067F3" w:rsidRPr="00B00A8F" w:rsidRDefault="00E067F3">
            <w:pPr>
              <w:pStyle w:val="MainText"/>
              <w:numPr>
                <w:ilvl w:val="0"/>
                <w:numId w:val="16"/>
              </w:numPr>
              <w:rPr>
                <w:lang w:eastAsia="zh-TW"/>
              </w:rPr>
            </w:pPr>
            <w:r w:rsidRPr="00B00A8F">
              <w:rPr>
                <w:lang w:eastAsia="zh-TW"/>
              </w:rPr>
              <w:t>Perform vulnerability scanning</w:t>
            </w:r>
          </w:p>
          <w:p w14:paraId="5CF7E3BD" w14:textId="77777777" w:rsidR="00E067F3" w:rsidRPr="00B00A8F" w:rsidRDefault="00E067F3">
            <w:pPr>
              <w:pStyle w:val="MainText"/>
              <w:numPr>
                <w:ilvl w:val="0"/>
                <w:numId w:val="16"/>
              </w:numPr>
              <w:jc w:val="left"/>
              <w:rPr>
                <w:lang w:eastAsia="zh-TW"/>
              </w:rPr>
            </w:pPr>
            <w:r w:rsidRPr="00B00A8F">
              <w:rPr>
                <w:lang w:eastAsia="zh-TW"/>
              </w:rPr>
              <w:t>Perform web penetration testing</w:t>
            </w:r>
          </w:p>
          <w:p w14:paraId="57C74E4B" w14:textId="303D3A51" w:rsidR="00E067F3" w:rsidRPr="00B00A8F" w:rsidRDefault="00E067F3">
            <w:pPr>
              <w:pStyle w:val="MainText"/>
              <w:numPr>
                <w:ilvl w:val="0"/>
                <w:numId w:val="16"/>
              </w:numPr>
              <w:jc w:val="left"/>
              <w:rPr>
                <w:lang w:eastAsia="zh-TW"/>
              </w:rPr>
            </w:pPr>
            <w:r w:rsidRPr="00B00A8F">
              <w:rPr>
                <w:lang w:eastAsia="zh-TW"/>
              </w:rPr>
              <w:t>Perform application source code review</w:t>
            </w:r>
          </w:p>
        </w:tc>
      </w:tr>
      <w:tr w:rsidR="00E067F3" w:rsidRPr="00B00A8F" w14:paraId="7AB82E4E" w14:textId="77777777" w:rsidTr="00E067F3">
        <w:trPr>
          <w:trHeight w:val="590"/>
        </w:trPr>
        <w:tc>
          <w:tcPr>
            <w:tcW w:w="2340" w:type="dxa"/>
            <w:tcBorders>
              <w:top w:val="single" w:sz="4" w:space="0" w:color="auto"/>
              <w:left w:val="single" w:sz="4" w:space="0" w:color="auto"/>
              <w:bottom w:val="single" w:sz="4" w:space="0" w:color="auto"/>
              <w:right w:val="single" w:sz="4" w:space="0" w:color="auto"/>
            </w:tcBorders>
          </w:tcPr>
          <w:p w14:paraId="1C51098C" w14:textId="1A2746E8" w:rsidR="00E067F3" w:rsidRPr="00B00A8F" w:rsidRDefault="00E067F3" w:rsidP="006B065B">
            <w:pPr>
              <w:pStyle w:val="MainText"/>
              <w:ind w:left="0"/>
              <w:jc w:val="left"/>
              <w:rPr>
                <w:lang w:eastAsia="zh-TW"/>
              </w:rPr>
            </w:pPr>
          </w:p>
        </w:tc>
        <w:tc>
          <w:tcPr>
            <w:tcW w:w="5688" w:type="dxa"/>
            <w:tcBorders>
              <w:top w:val="single" w:sz="4" w:space="0" w:color="auto"/>
              <w:left w:val="single" w:sz="4" w:space="0" w:color="auto"/>
              <w:bottom w:val="single" w:sz="4" w:space="0" w:color="auto"/>
              <w:right w:val="single" w:sz="4" w:space="0" w:color="auto"/>
            </w:tcBorders>
          </w:tcPr>
          <w:p w14:paraId="6BE7FDAC" w14:textId="02B00646" w:rsidR="00E067F3" w:rsidRPr="00B00A8F" w:rsidRDefault="00E067F3" w:rsidP="006B065B">
            <w:pPr>
              <w:pStyle w:val="MainText"/>
              <w:ind w:left="0"/>
              <w:jc w:val="left"/>
              <w:rPr>
                <w:lang w:eastAsia="zh-TW"/>
              </w:rPr>
            </w:pPr>
            <w:r w:rsidRPr="00B00A8F">
              <w:rPr>
                <w:lang w:eastAsia="zh-TW"/>
              </w:rPr>
              <w:t>Develop follow up plan for Batch 1 systems</w:t>
            </w:r>
          </w:p>
        </w:tc>
      </w:tr>
      <w:bookmarkEnd w:id="782"/>
      <w:bookmarkEnd w:id="783"/>
    </w:tbl>
    <w:p w14:paraId="361A8541" w14:textId="77777777" w:rsidR="00953EAB" w:rsidRPr="00B00A8F" w:rsidRDefault="00953EAB" w:rsidP="00953EAB">
      <w:pPr>
        <w:spacing w:line="360" w:lineRule="auto"/>
        <w:ind w:left="612"/>
      </w:pPr>
    </w:p>
    <w:p w14:paraId="4B6C1C80" w14:textId="52E933B5" w:rsidR="00E067F3" w:rsidRPr="00B00A8F" w:rsidRDefault="00E067F3" w:rsidP="00953EAB">
      <w:pPr>
        <w:spacing w:line="360" w:lineRule="auto"/>
        <w:ind w:left="612"/>
      </w:pPr>
      <w:r w:rsidRPr="00B00A8F">
        <w:t>The dates and locations of performing the vulnerability scanning and penetration for IT systems, infrastructure, application, and websites were listed as below:</w:t>
      </w:r>
    </w:p>
    <w:tbl>
      <w:tblPr>
        <w:tblStyle w:val="TableGrid"/>
        <w:tblW w:w="0" w:type="auto"/>
        <w:tblInd w:w="612" w:type="dxa"/>
        <w:tblLook w:val="04A0" w:firstRow="1" w:lastRow="0" w:firstColumn="1" w:lastColumn="0" w:noHBand="0" w:noVBand="1"/>
      </w:tblPr>
      <w:tblGrid>
        <w:gridCol w:w="566"/>
        <w:gridCol w:w="2473"/>
        <w:gridCol w:w="1572"/>
        <w:gridCol w:w="1680"/>
        <w:gridCol w:w="1818"/>
      </w:tblGrid>
      <w:tr w:rsidR="009A2C77" w:rsidRPr="00B00A8F" w14:paraId="6887544C" w14:textId="77777777" w:rsidTr="00316842">
        <w:trPr>
          <w:tblHeader/>
        </w:trPr>
        <w:tc>
          <w:tcPr>
            <w:tcW w:w="566" w:type="dxa"/>
            <w:shd w:val="clear" w:color="auto" w:fill="4472C4" w:themeFill="accent1"/>
          </w:tcPr>
          <w:p w14:paraId="63025B4C" w14:textId="03F88C13"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No.</w:t>
            </w:r>
          </w:p>
        </w:tc>
        <w:tc>
          <w:tcPr>
            <w:tcW w:w="2473" w:type="dxa"/>
            <w:shd w:val="clear" w:color="auto" w:fill="4472C4" w:themeFill="accent1"/>
          </w:tcPr>
          <w:p w14:paraId="6C755B0F" w14:textId="1BD0C63C"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Systems (Batch 1)</w:t>
            </w:r>
          </w:p>
        </w:tc>
        <w:tc>
          <w:tcPr>
            <w:tcW w:w="1572" w:type="dxa"/>
            <w:shd w:val="clear" w:color="auto" w:fill="4472C4" w:themeFill="accent1"/>
          </w:tcPr>
          <w:p w14:paraId="6D33303A" w14:textId="5E05966C"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Location</w:t>
            </w:r>
          </w:p>
        </w:tc>
        <w:tc>
          <w:tcPr>
            <w:tcW w:w="1680" w:type="dxa"/>
            <w:shd w:val="clear" w:color="auto" w:fill="4472C4" w:themeFill="accent1"/>
          </w:tcPr>
          <w:p w14:paraId="5FCE22EB" w14:textId="02C291A6"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Date of Network &amp; Host Levels Vulnerability Scanning</w:t>
            </w:r>
          </w:p>
        </w:tc>
        <w:tc>
          <w:tcPr>
            <w:tcW w:w="1818" w:type="dxa"/>
            <w:shd w:val="clear" w:color="auto" w:fill="4472C4" w:themeFill="accent1"/>
          </w:tcPr>
          <w:p w14:paraId="021E8956" w14:textId="5BDFC0D0" w:rsidR="009A2C77" w:rsidRPr="00B00A8F" w:rsidRDefault="009A2C77" w:rsidP="00953EAB">
            <w:pPr>
              <w:spacing w:line="360" w:lineRule="auto"/>
              <w:rPr>
                <w:b/>
                <w:bCs/>
                <w:color w:val="FFFFFF" w:themeColor="background1"/>
                <w:sz w:val="22"/>
                <w:szCs w:val="22"/>
              </w:rPr>
            </w:pPr>
            <w:r w:rsidRPr="00B00A8F">
              <w:rPr>
                <w:b/>
                <w:bCs/>
                <w:color w:val="FFFFFF" w:themeColor="background1"/>
                <w:sz w:val="22"/>
                <w:szCs w:val="22"/>
              </w:rPr>
              <w:t>Date of Application/Web Penetration Test</w:t>
            </w:r>
          </w:p>
        </w:tc>
      </w:tr>
      <w:tr w:rsidR="003C28B3" w:rsidRPr="00B00A8F" w14:paraId="7C047434" w14:textId="77777777" w:rsidTr="00316842">
        <w:tc>
          <w:tcPr>
            <w:tcW w:w="566" w:type="dxa"/>
          </w:tcPr>
          <w:p w14:paraId="2AB9E053" w14:textId="11F47830" w:rsidR="003C28B3" w:rsidRPr="00B00A8F" w:rsidRDefault="003C28B3" w:rsidP="003C28B3">
            <w:pPr>
              <w:spacing w:line="360" w:lineRule="auto"/>
              <w:rPr>
                <w:sz w:val="20"/>
                <w:szCs w:val="20"/>
              </w:rPr>
            </w:pPr>
            <w:r w:rsidRPr="00B00A8F">
              <w:rPr>
                <w:sz w:val="20"/>
                <w:szCs w:val="20"/>
              </w:rPr>
              <w:t>1.</w:t>
            </w:r>
          </w:p>
        </w:tc>
        <w:tc>
          <w:tcPr>
            <w:tcW w:w="2473" w:type="dxa"/>
          </w:tcPr>
          <w:p w14:paraId="37DF8C2C" w14:textId="06DAF391" w:rsidR="003C28B3" w:rsidRPr="00B00A8F" w:rsidRDefault="001E191F" w:rsidP="003C28B3">
            <w:pPr>
              <w:spacing w:line="360" w:lineRule="auto"/>
              <w:rPr>
                <w:sz w:val="20"/>
                <w:szCs w:val="20"/>
              </w:rPr>
            </w:pPr>
            <w:r w:rsidRPr="001E191F">
              <w:rPr>
                <w:sz w:val="20"/>
                <w:szCs w:val="20"/>
              </w:rPr>
              <w:t>*system names copied from SRA 1.1 part B*</w:t>
            </w:r>
          </w:p>
        </w:tc>
        <w:tc>
          <w:tcPr>
            <w:tcW w:w="1572" w:type="dxa"/>
          </w:tcPr>
          <w:p w14:paraId="16113A6B" w14:textId="636EA9EB" w:rsidR="003C28B3" w:rsidRPr="00B00A8F" w:rsidRDefault="003C28B3" w:rsidP="003C28B3">
            <w:pPr>
              <w:spacing w:line="360" w:lineRule="auto"/>
              <w:rPr>
                <w:sz w:val="20"/>
                <w:szCs w:val="20"/>
              </w:rPr>
            </w:pPr>
          </w:p>
        </w:tc>
        <w:tc>
          <w:tcPr>
            <w:tcW w:w="1680" w:type="dxa"/>
          </w:tcPr>
          <w:p w14:paraId="2DFAEAD2" w14:textId="4CF162F8" w:rsidR="003C28B3" w:rsidRPr="00B00A8F" w:rsidRDefault="003C28B3" w:rsidP="003C28B3">
            <w:pPr>
              <w:spacing w:line="360" w:lineRule="auto"/>
              <w:rPr>
                <w:sz w:val="20"/>
                <w:szCs w:val="20"/>
              </w:rPr>
            </w:pPr>
          </w:p>
        </w:tc>
        <w:tc>
          <w:tcPr>
            <w:tcW w:w="1818" w:type="dxa"/>
          </w:tcPr>
          <w:p w14:paraId="0E0F4CDD" w14:textId="6FD802D4" w:rsidR="003C28B3" w:rsidRPr="00B00A8F" w:rsidRDefault="003C28B3" w:rsidP="003C28B3">
            <w:pPr>
              <w:spacing w:line="360" w:lineRule="auto"/>
              <w:rPr>
                <w:sz w:val="20"/>
                <w:szCs w:val="20"/>
              </w:rPr>
            </w:pPr>
          </w:p>
        </w:tc>
      </w:tr>
    </w:tbl>
    <w:p w14:paraId="0B91CB59" w14:textId="77777777" w:rsidR="009A2C77" w:rsidRPr="00B00A8F" w:rsidRDefault="009A2C77" w:rsidP="00953EAB">
      <w:pPr>
        <w:spacing w:line="360" w:lineRule="auto"/>
        <w:ind w:left="612"/>
      </w:pPr>
    </w:p>
    <w:p w14:paraId="3AB4A08C" w14:textId="13AF6D2A" w:rsidR="00380152" w:rsidRPr="00B00A8F" w:rsidRDefault="00714308" w:rsidP="00380152">
      <w:pPr>
        <w:pStyle w:val="Heading1"/>
        <w:tabs>
          <w:tab w:val="num" w:pos="567"/>
        </w:tabs>
        <w:ind w:left="567" w:hanging="567"/>
      </w:pPr>
      <w:bookmarkStart w:id="784" w:name="_Toc154670075"/>
      <w:bookmarkStart w:id="785" w:name="_Toc154670900"/>
      <w:bookmarkStart w:id="786" w:name="_Toc232006734"/>
      <w:r w:rsidRPr="00B00A8F">
        <w:lastRenderedPageBreak/>
        <w:t>A</w:t>
      </w:r>
      <w:r w:rsidR="00380152" w:rsidRPr="00B00A8F">
        <w:t>ssessment Assumptions and Limitations</w:t>
      </w:r>
      <w:bookmarkEnd w:id="784"/>
      <w:bookmarkEnd w:id="785"/>
      <w:bookmarkEnd w:id="786"/>
    </w:p>
    <w:p w14:paraId="3B0DD33A" w14:textId="4AA2E2C3" w:rsidR="000379D2" w:rsidRPr="00B00A8F" w:rsidRDefault="000379D2" w:rsidP="000379D2">
      <w:pPr>
        <w:ind w:left="567"/>
        <w:jc w:val="both"/>
      </w:pPr>
      <w:r w:rsidRPr="00B00A8F">
        <w:t xml:space="preserve">This is to describe any </w:t>
      </w:r>
      <w:r w:rsidR="00FE5F21" w:rsidRPr="00B00A8F">
        <w:t>limitations</w:t>
      </w:r>
      <w:r w:rsidRPr="00B00A8F">
        <w:t xml:space="preserve"> or assumptions that are deemed relevant and reasonable to the assessment. </w:t>
      </w:r>
    </w:p>
    <w:p w14:paraId="1C6D270C" w14:textId="77777777" w:rsidR="000379D2" w:rsidRPr="00B00A8F" w:rsidRDefault="000379D2" w:rsidP="000379D2">
      <w:pPr>
        <w:ind w:left="567"/>
        <w:jc w:val="both"/>
        <w:rPr>
          <w:lang w:val="en-HK"/>
        </w:rPr>
      </w:pPr>
    </w:p>
    <w:p w14:paraId="227FBC12" w14:textId="77777777" w:rsidR="000379D2" w:rsidRPr="00B00A8F" w:rsidRDefault="000379D2" w:rsidP="000379D2">
      <w:pPr>
        <w:ind w:left="567"/>
        <w:jc w:val="both"/>
      </w:pPr>
      <w:r w:rsidRPr="00B00A8F">
        <w:rPr>
          <w:u w:val="single"/>
        </w:rPr>
        <w:t>Limitation</w:t>
      </w:r>
      <w:r w:rsidRPr="00B00A8F">
        <w:t xml:space="preserve">: </w:t>
      </w:r>
    </w:p>
    <w:p w14:paraId="418F457B" w14:textId="2CED43A4" w:rsidR="00042C49" w:rsidRPr="00B00A8F" w:rsidRDefault="00042C49" w:rsidP="00042C49">
      <w:pPr>
        <w:ind w:left="567"/>
        <w:jc w:val="both"/>
        <w:rPr>
          <w:bCs/>
          <w:lang w:val="en-GB" w:eastAsia="zh-HK"/>
        </w:rPr>
      </w:pPr>
      <w:r w:rsidRPr="00B00A8F">
        <w:rPr>
          <w:bCs/>
          <w:lang w:val="en-GB" w:eastAsia="zh-HK"/>
        </w:rPr>
        <w:t>The security risk assessment findings may vary, if there are any operational procedure changes / configuration changes in systems or applications in the future</w:t>
      </w:r>
      <w:r w:rsidR="00EC39CB" w:rsidRPr="00B00A8F">
        <w:rPr>
          <w:bCs/>
          <w:lang w:val="en-GB" w:eastAsia="zh-HK"/>
        </w:rPr>
        <w:t>.</w:t>
      </w:r>
    </w:p>
    <w:p w14:paraId="2548B549" w14:textId="2C0590A0" w:rsidR="000379D2" w:rsidRPr="00B00A8F" w:rsidRDefault="000379D2" w:rsidP="00042C49">
      <w:pPr>
        <w:ind w:left="567"/>
        <w:jc w:val="both"/>
        <w:rPr>
          <w:bCs/>
          <w:lang w:val="en-GB" w:eastAsia="zh-HK"/>
        </w:rPr>
      </w:pPr>
    </w:p>
    <w:p w14:paraId="427944C3" w14:textId="77777777" w:rsidR="000379D2" w:rsidRPr="00B00A8F" w:rsidRDefault="000379D2" w:rsidP="00AD0425">
      <w:pPr>
        <w:ind w:firstLine="567"/>
        <w:jc w:val="both"/>
        <w:rPr>
          <w:lang w:val="x-none"/>
        </w:rPr>
      </w:pPr>
      <w:r w:rsidRPr="00B00A8F">
        <w:rPr>
          <w:u w:val="single"/>
        </w:rPr>
        <w:t>Assumption</w:t>
      </w:r>
      <w:r w:rsidRPr="00B00A8F">
        <w:t xml:space="preserve">: </w:t>
      </w:r>
    </w:p>
    <w:p w14:paraId="549F1479" w14:textId="29E389FE" w:rsidR="000379D2" w:rsidRPr="00B00A8F" w:rsidRDefault="000379D2" w:rsidP="000379D2">
      <w:pPr>
        <w:ind w:left="567" w:right="-35"/>
        <w:jc w:val="both"/>
        <w:rPr>
          <w:bCs/>
          <w:lang w:eastAsia="zh-HK"/>
        </w:rPr>
      </w:pPr>
      <w:r w:rsidRPr="00B00A8F">
        <w:rPr>
          <w:bCs/>
          <w:lang w:eastAsia="zh-HK"/>
        </w:rPr>
        <w:t xml:space="preserve">All the information and documents in the General Control Review and Technical Review that collected from the representatives of </w:t>
      </w:r>
      <w:r w:rsidR="00BD3A73">
        <w:rPr>
          <w:bCs/>
          <w:lang w:eastAsia="zh-HK"/>
        </w:rPr>
        <w:t>*TESTEE ABBREVIATION*</w:t>
      </w:r>
      <w:r w:rsidRPr="00B00A8F">
        <w:rPr>
          <w:bCs/>
          <w:lang w:eastAsia="zh-HK"/>
        </w:rPr>
        <w:t xml:space="preserve"> are treated as a trusted and legitimate source during the process of information gathering.</w:t>
      </w:r>
    </w:p>
    <w:p w14:paraId="6C8A19EC" w14:textId="77777777" w:rsidR="000379D2" w:rsidRPr="00B00A8F" w:rsidRDefault="000379D2" w:rsidP="00042C49">
      <w:pPr>
        <w:ind w:left="567"/>
        <w:jc w:val="both"/>
        <w:rPr>
          <w:color w:val="000000"/>
          <w:sz w:val="28"/>
          <w:szCs w:val="28"/>
          <w:lang w:val="en-GB"/>
        </w:rPr>
      </w:pPr>
    </w:p>
    <w:p w14:paraId="7F6356A7" w14:textId="4AF24EBE" w:rsidR="00380152" w:rsidRPr="00B00A8F" w:rsidRDefault="00380152" w:rsidP="00380152">
      <w:pPr>
        <w:pStyle w:val="Heading1"/>
        <w:tabs>
          <w:tab w:val="num" w:pos="567"/>
        </w:tabs>
        <w:ind w:left="567" w:hanging="567"/>
      </w:pPr>
      <w:bookmarkStart w:id="787" w:name="_Toc154670076"/>
      <w:bookmarkStart w:id="788" w:name="_Toc154670901"/>
      <w:bookmarkStart w:id="789" w:name="_Toc232006735"/>
      <w:r w:rsidRPr="00B00A8F">
        <w:lastRenderedPageBreak/>
        <w:t>Current Environment Description</w:t>
      </w:r>
      <w:bookmarkEnd w:id="787"/>
      <w:bookmarkEnd w:id="788"/>
      <w:bookmarkEnd w:id="789"/>
    </w:p>
    <w:p w14:paraId="1A910A51" w14:textId="34AF195C" w:rsidR="00953EAB" w:rsidRPr="00B00A8F" w:rsidRDefault="00953EAB" w:rsidP="001E191F">
      <w:pPr>
        <w:pStyle w:val="BodyText"/>
        <w:rPr>
          <w:sz w:val="24"/>
          <w:szCs w:val="24"/>
        </w:rPr>
      </w:pPr>
      <w:r w:rsidRPr="00B00A8F">
        <w:rPr>
          <w:sz w:val="24"/>
          <w:szCs w:val="24"/>
        </w:rPr>
        <w:t>(a)</w:t>
      </w:r>
      <w:r w:rsidRPr="00B00A8F">
        <w:rPr>
          <w:sz w:val="24"/>
          <w:szCs w:val="24"/>
        </w:rPr>
        <w:tab/>
      </w:r>
      <w:r w:rsidR="001E191F">
        <w:rPr>
          <w:sz w:val="24"/>
          <w:szCs w:val="24"/>
        </w:rPr>
        <w:t>*copy from WAB section 4.1.1*</w:t>
      </w:r>
    </w:p>
    <w:p w14:paraId="722445ED" w14:textId="15442F54" w:rsidR="00B00FD8" w:rsidRPr="00B00A8F" w:rsidRDefault="00B00FD8" w:rsidP="00910116">
      <w:pPr>
        <w:autoSpaceDE w:val="0"/>
        <w:autoSpaceDN w:val="0"/>
        <w:adjustRightInd w:val="0"/>
        <w:jc w:val="both"/>
        <w:rPr>
          <w:rFonts w:eastAsiaTheme="minorEastAsia"/>
          <w:color w:val="000000"/>
          <w:lang w:val="en-GB" w:eastAsia="zh-TW"/>
        </w:rPr>
      </w:pPr>
    </w:p>
    <w:p w14:paraId="1BB32FB9" w14:textId="6ACF9FAF" w:rsidR="000379D2" w:rsidRPr="00B00A8F" w:rsidRDefault="00BD3A73" w:rsidP="00AD0425">
      <w:pPr>
        <w:ind w:firstLine="567"/>
        <w:jc w:val="both"/>
      </w:pPr>
      <w:r>
        <w:rPr>
          <w:color w:val="000000"/>
          <w:lang w:eastAsia="zh-HK"/>
        </w:rPr>
        <w:t>*TESTEE ABBREVIATION*</w:t>
      </w:r>
      <w:r w:rsidR="000379D2" w:rsidRPr="00B00A8F">
        <w:rPr>
          <w:color w:val="000000"/>
          <w:lang w:eastAsia="zh-HK"/>
        </w:rPr>
        <w:t xml:space="preserve"> application/systems covered in this SRA were listed as below. </w:t>
      </w:r>
      <w:r w:rsidR="000379D2" w:rsidRPr="00B00A8F">
        <w:t xml:space="preserve"> </w:t>
      </w:r>
    </w:p>
    <w:p w14:paraId="5E6FD2A0" w14:textId="3A78E924" w:rsidR="000379D2" w:rsidRPr="00B00A8F" w:rsidRDefault="000379D2" w:rsidP="00AD0425">
      <w:pPr>
        <w:ind w:firstLine="567"/>
        <w:jc w:val="both"/>
      </w:pPr>
    </w:p>
    <w:p w14:paraId="4B94D35C" w14:textId="343C756F" w:rsidR="000379D2" w:rsidRPr="00B00A8F" w:rsidRDefault="000379D2" w:rsidP="00AD0425">
      <w:pPr>
        <w:ind w:firstLine="567"/>
        <w:jc w:val="both"/>
        <w:rPr>
          <w:u w:val="single"/>
        </w:rPr>
      </w:pPr>
      <w:r w:rsidRPr="00B00A8F">
        <w:rPr>
          <w:u w:val="single"/>
        </w:rPr>
        <w:t>Batch 1 Applications / Systems:</w:t>
      </w:r>
    </w:p>
    <w:p w14:paraId="73D86468" w14:textId="4865F4AF" w:rsidR="000379D2" w:rsidRPr="00B00A8F" w:rsidRDefault="001E191F" w:rsidP="00910116">
      <w:pPr>
        <w:autoSpaceDE w:val="0"/>
        <w:autoSpaceDN w:val="0"/>
        <w:adjustRightInd w:val="0"/>
        <w:jc w:val="both"/>
        <w:rPr>
          <w:rFonts w:eastAsiaTheme="minorEastAsia"/>
          <w:color w:val="000000"/>
          <w:lang w:eastAsia="zh-TW"/>
        </w:rPr>
      </w:pPr>
      <w:r w:rsidRPr="00837CBC">
        <w:rPr>
          <w:color w:val="000000"/>
        </w:rPr>
        <w:t>*system names copied from SRA 1.1 part B*</w:t>
      </w:r>
    </w:p>
    <w:p w14:paraId="6D542685" w14:textId="2C2B292C" w:rsidR="00D36C80" w:rsidRPr="00B00A8F" w:rsidRDefault="00D36C80" w:rsidP="00D36C80">
      <w:pPr>
        <w:pStyle w:val="Heading1"/>
        <w:tabs>
          <w:tab w:val="num" w:pos="567"/>
        </w:tabs>
        <w:ind w:left="567" w:hanging="567"/>
      </w:pPr>
      <w:bookmarkStart w:id="790" w:name="_Toc232006736"/>
      <w:r w:rsidRPr="00B00A8F">
        <w:lastRenderedPageBreak/>
        <w:t>Security Requirements</w:t>
      </w:r>
      <w:bookmarkEnd w:id="790"/>
    </w:p>
    <w:p w14:paraId="44084DB1" w14:textId="104625B7" w:rsidR="00953EAB" w:rsidRPr="00B00A8F" w:rsidRDefault="00953EAB" w:rsidP="00AD0425">
      <w:pPr>
        <w:pStyle w:val="ListParagraph"/>
        <w:widowControl w:val="0"/>
        <w:tabs>
          <w:tab w:val="left" w:pos="928"/>
        </w:tabs>
        <w:autoSpaceDE w:val="0"/>
        <w:autoSpaceDN w:val="0"/>
        <w:spacing w:before="240"/>
        <w:ind w:left="0" w:right="446"/>
        <w:jc w:val="both"/>
        <w:rPr>
          <w:lang w:val="en-US"/>
        </w:rPr>
      </w:pPr>
      <w:r w:rsidRPr="00B00A8F">
        <w:t>The requirements listed in these reference documents together form the “Security Baseline” for the assessment:</w:t>
      </w:r>
    </w:p>
    <w:p w14:paraId="18BFC340" w14:textId="46A03A7B" w:rsidR="000379D2" w:rsidRPr="00B00A8F" w:rsidRDefault="000379D2" w:rsidP="00AD0425">
      <w:pPr>
        <w:pStyle w:val="ListParagraph"/>
        <w:widowControl w:val="0"/>
        <w:tabs>
          <w:tab w:val="left" w:pos="928"/>
        </w:tabs>
        <w:autoSpaceDE w:val="0"/>
        <w:autoSpaceDN w:val="0"/>
        <w:spacing w:before="240"/>
        <w:ind w:left="0" w:right="446"/>
        <w:jc w:val="both"/>
        <w:rPr>
          <w:u w:val="single"/>
          <w:lang w:val="en-GB"/>
        </w:rPr>
      </w:pPr>
      <w:r w:rsidRPr="00B00A8F">
        <w:rPr>
          <w:u w:val="single"/>
          <w:lang w:val="en-GB"/>
        </w:rPr>
        <w:t>Documents for Batch 1 systems</w:t>
      </w:r>
    </w:p>
    <w:p w14:paraId="26CBDB2D" w14:textId="61B32165" w:rsidR="00953EAB" w:rsidRPr="00B00A8F" w:rsidRDefault="002F7457" w:rsidP="00AD0425">
      <w:pPr>
        <w:pStyle w:val="BodyText"/>
        <w:widowControl w:val="0"/>
        <w:tabs>
          <w:tab w:val="num" w:pos="851"/>
        </w:tabs>
        <w:ind w:left="851" w:hanging="851"/>
        <w:jc w:val="both"/>
      </w:pPr>
      <w:r>
        <w:rPr>
          <w:sz w:val="24"/>
          <w:szCs w:val="24"/>
        </w:rPr>
        <w:t>*copy from WAB section 4.1.3, section A*</w:t>
      </w:r>
    </w:p>
    <w:p w14:paraId="2A5AA7F4" w14:textId="77777777" w:rsidR="00A56E9B" w:rsidRPr="00B00A8F" w:rsidRDefault="00A56E9B" w:rsidP="00EB75DF">
      <w:pPr>
        <w:ind w:left="567"/>
        <w:jc w:val="both"/>
        <w:rPr>
          <w:color w:val="000000"/>
          <w:lang w:val="x-none"/>
        </w:rPr>
      </w:pPr>
    </w:p>
    <w:p w14:paraId="552AA758" w14:textId="38039C86" w:rsidR="00380152" w:rsidRPr="00B00A8F" w:rsidRDefault="00380152" w:rsidP="00380152">
      <w:pPr>
        <w:pStyle w:val="Heading1"/>
        <w:tabs>
          <w:tab w:val="num" w:pos="567"/>
        </w:tabs>
        <w:ind w:left="567" w:hanging="567"/>
      </w:pPr>
      <w:bookmarkStart w:id="791" w:name="_Toc154761867"/>
      <w:bookmarkStart w:id="792" w:name="_Toc154761868"/>
      <w:bookmarkStart w:id="793" w:name="_Toc154761869"/>
      <w:bookmarkStart w:id="794" w:name="_Toc154761870"/>
      <w:bookmarkStart w:id="795" w:name="_Toc154761871"/>
      <w:bookmarkStart w:id="796" w:name="_Toc154761872"/>
      <w:bookmarkStart w:id="797" w:name="_Toc154670080"/>
      <w:bookmarkStart w:id="798" w:name="_Toc154670905"/>
      <w:bookmarkStart w:id="799" w:name="_Toc232006737"/>
      <w:bookmarkEnd w:id="791"/>
      <w:bookmarkEnd w:id="792"/>
      <w:bookmarkEnd w:id="793"/>
      <w:bookmarkEnd w:id="794"/>
      <w:bookmarkEnd w:id="795"/>
      <w:bookmarkEnd w:id="796"/>
      <w:r w:rsidRPr="00B00A8F">
        <w:lastRenderedPageBreak/>
        <w:t>Risk Assessment Team</w:t>
      </w:r>
      <w:bookmarkEnd w:id="797"/>
      <w:bookmarkEnd w:id="798"/>
      <w:bookmarkEnd w:id="799"/>
    </w:p>
    <w:p w14:paraId="4AF79A99" w14:textId="03322970" w:rsidR="00953EAB" w:rsidRPr="00B00A8F" w:rsidRDefault="000379D2" w:rsidP="00953EAB">
      <w:pPr>
        <w:ind w:left="567"/>
        <w:jc w:val="both"/>
        <w:rPr>
          <w:color w:val="000000"/>
          <w:lang w:val="en-GB"/>
        </w:rPr>
      </w:pPr>
      <w:r w:rsidRPr="00B00A8F">
        <w:rPr>
          <w:lang w:val="en-GB"/>
        </w:rPr>
        <w:t xml:space="preserve">SV </w:t>
      </w:r>
      <w:r w:rsidRPr="00B00A8F">
        <w:t xml:space="preserve">declares that the risk assessment team meets the Professional Staff Requirements stated in the WAB. </w:t>
      </w:r>
      <w:r w:rsidR="00953EAB" w:rsidRPr="00B00A8F">
        <w:rPr>
          <w:color w:val="000000"/>
          <w:lang w:val="en-GB"/>
        </w:rPr>
        <w:t xml:space="preserve">The team members for the delivery of the required services for this work assignment include a Project Manager and </w:t>
      </w:r>
      <w:r w:rsidR="00C77D7E" w:rsidRPr="00B00A8F">
        <w:rPr>
          <w:color w:val="000000"/>
          <w:lang w:val="en-GB"/>
        </w:rPr>
        <w:t xml:space="preserve">a </w:t>
      </w:r>
      <w:r w:rsidR="00953EAB" w:rsidRPr="00B00A8F">
        <w:rPr>
          <w:color w:val="000000"/>
          <w:lang w:val="en-GB"/>
        </w:rPr>
        <w:t xml:space="preserve">Security Consultant. </w:t>
      </w:r>
    </w:p>
    <w:p w14:paraId="17F2CDBB" w14:textId="77777777" w:rsidR="00953EAB" w:rsidRPr="00B00A8F" w:rsidRDefault="00953EAB" w:rsidP="00953EAB">
      <w:pPr>
        <w:ind w:left="567"/>
        <w:jc w:val="both"/>
        <w:rPr>
          <w:color w:val="000000"/>
          <w:lang w:val="en-GB"/>
        </w:rPr>
      </w:pPr>
    </w:p>
    <w:tbl>
      <w:tblPr>
        <w:tblW w:w="810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5498"/>
      </w:tblGrid>
      <w:tr w:rsidR="00953EAB" w:rsidRPr="00B00A8F" w14:paraId="509421A9" w14:textId="77777777" w:rsidTr="0078792A">
        <w:trPr>
          <w:trHeight w:val="275"/>
        </w:trPr>
        <w:tc>
          <w:tcPr>
            <w:tcW w:w="2610" w:type="dxa"/>
            <w:tcBorders>
              <w:bottom w:val="single" w:sz="4" w:space="0" w:color="auto"/>
            </w:tcBorders>
            <w:shd w:val="clear" w:color="auto" w:fill="F1F1F1"/>
          </w:tcPr>
          <w:p w14:paraId="58CB32DC" w14:textId="77777777" w:rsidR="00953EAB" w:rsidRPr="00B00A8F" w:rsidRDefault="00953EAB" w:rsidP="006B065B">
            <w:pPr>
              <w:pStyle w:val="TableParagraph"/>
              <w:spacing w:line="256" w:lineRule="exact"/>
              <w:ind w:left="107"/>
              <w:rPr>
                <w:szCs w:val="20"/>
              </w:rPr>
            </w:pPr>
            <w:r w:rsidRPr="00B00A8F">
              <w:rPr>
                <w:spacing w:val="-2"/>
                <w:szCs w:val="20"/>
              </w:rPr>
              <w:t>Team</w:t>
            </w:r>
          </w:p>
        </w:tc>
        <w:tc>
          <w:tcPr>
            <w:tcW w:w="5498" w:type="dxa"/>
            <w:tcBorders>
              <w:bottom w:val="single" w:sz="4" w:space="0" w:color="auto"/>
            </w:tcBorders>
            <w:shd w:val="clear" w:color="auto" w:fill="F1F1F1"/>
          </w:tcPr>
          <w:p w14:paraId="066AF70B" w14:textId="77777777" w:rsidR="00953EAB" w:rsidRPr="00B00A8F" w:rsidRDefault="00953EAB" w:rsidP="006B065B">
            <w:pPr>
              <w:pStyle w:val="TableParagraph"/>
              <w:spacing w:line="256" w:lineRule="exact"/>
              <w:ind w:left="9"/>
              <w:jc w:val="center"/>
              <w:rPr>
                <w:szCs w:val="20"/>
              </w:rPr>
            </w:pPr>
            <w:r w:rsidRPr="00B00A8F">
              <w:rPr>
                <w:spacing w:val="-2"/>
                <w:szCs w:val="20"/>
              </w:rPr>
              <w:t>Professional Qualification</w:t>
            </w:r>
          </w:p>
        </w:tc>
      </w:tr>
      <w:tr w:rsidR="00953EAB" w:rsidRPr="00B00A8F" w14:paraId="1253AD5E" w14:textId="77777777" w:rsidTr="0078792A">
        <w:trPr>
          <w:trHeight w:val="4152"/>
        </w:trPr>
        <w:tc>
          <w:tcPr>
            <w:tcW w:w="2610" w:type="dxa"/>
            <w:tcBorders>
              <w:top w:val="single" w:sz="4" w:space="0" w:color="auto"/>
              <w:left w:val="single" w:sz="4" w:space="0" w:color="auto"/>
              <w:bottom w:val="single" w:sz="4" w:space="0" w:color="auto"/>
              <w:right w:val="single" w:sz="4" w:space="0" w:color="auto"/>
            </w:tcBorders>
          </w:tcPr>
          <w:p w14:paraId="69424DA6" w14:textId="31BB10CD" w:rsidR="00953EAB" w:rsidRPr="00B00A8F" w:rsidRDefault="00953EAB" w:rsidP="006B065B">
            <w:pPr>
              <w:pStyle w:val="TableParagraph"/>
              <w:ind w:left="107"/>
              <w:rPr>
                <w:szCs w:val="20"/>
              </w:rPr>
            </w:pPr>
          </w:p>
        </w:tc>
        <w:tc>
          <w:tcPr>
            <w:tcW w:w="5498" w:type="dxa"/>
            <w:tcBorders>
              <w:top w:val="single" w:sz="4" w:space="0" w:color="auto"/>
              <w:left w:val="single" w:sz="4" w:space="0" w:color="auto"/>
              <w:bottom w:val="single" w:sz="4" w:space="0" w:color="auto"/>
              <w:right w:val="single" w:sz="4" w:space="0" w:color="auto"/>
            </w:tcBorders>
          </w:tcPr>
          <w:p w14:paraId="2B951BAE" w14:textId="30150705" w:rsidR="00953EAB" w:rsidRPr="00B00A8F" w:rsidRDefault="00953EAB" w:rsidP="002F7457">
            <w:pPr>
              <w:pStyle w:val="TableParagraph"/>
              <w:tabs>
                <w:tab w:val="left" w:pos="1068"/>
              </w:tabs>
              <w:ind w:right="98"/>
              <w:jc w:val="both"/>
              <w:rPr>
                <w:szCs w:val="20"/>
              </w:rPr>
            </w:pPr>
          </w:p>
        </w:tc>
      </w:tr>
      <w:tr w:rsidR="00953EAB" w:rsidRPr="00B00A8F" w14:paraId="5D6DABEF" w14:textId="77777777" w:rsidTr="0078792A">
        <w:trPr>
          <w:trHeight w:val="2001"/>
        </w:trPr>
        <w:tc>
          <w:tcPr>
            <w:tcW w:w="2610" w:type="dxa"/>
            <w:tcBorders>
              <w:top w:val="single" w:sz="4" w:space="0" w:color="auto"/>
            </w:tcBorders>
          </w:tcPr>
          <w:p w14:paraId="3103A81D" w14:textId="0648BFC2" w:rsidR="00953EAB" w:rsidRPr="00B00A8F" w:rsidRDefault="00953EAB" w:rsidP="006B065B">
            <w:pPr>
              <w:pStyle w:val="TableParagraph"/>
              <w:spacing w:line="270" w:lineRule="exact"/>
              <w:ind w:left="107"/>
              <w:rPr>
                <w:spacing w:val="-2"/>
                <w:szCs w:val="20"/>
              </w:rPr>
            </w:pPr>
          </w:p>
        </w:tc>
        <w:tc>
          <w:tcPr>
            <w:tcW w:w="5498" w:type="dxa"/>
            <w:tcBorders>
              <w:top w:val="single" w:sz="4" w:space="0" w:color="auto"/>
            </w:tcBorders>
          </w:tcPr>
          <w:p w14:paraId="5B36B940" w14:textId="708054F9" w:rsidR="00953EAB" w:rsidRPr="00B00A8F" w:rsidRDefault="00953EAB" w:rsidP="002F7457">
            <w:pPr>
              <w:pStyle w:val="TableParagraph"/>
              <w:tabs>
                <w:tab w:val="left" w:pos="1068"/>
              </w:tabs>
              <w:ind w:right="95"/>
              <w:jc w:val="both"/>
              <w:rPr>
                <w:szCs w:val="20"/>
              </w:rPr>
            </w:pPr>
          </w:p>
        </w:tc>
      </w:tr>
    </w:tbl>
    <w:p w14:paraId="39298AAD" w14:textId="77777777" w:rsidR="001B786C" w:rsidRPr="00B00A8F" w:rsidRDefault="001B786C" w:rsidP="00F529EE">
      <w:pPr>
        <w:ind w:left="567"/>
        <w:jc w:val="both"/>
      </w:pPr>
    </w:p>
    <w:p w14:paraId="6CA8FE9A" w14:textId="77777777" w:rsidR="00380152" w:rsidRPr="00B00A8F" w:rsidRDefault="00380152" w:rsidP="00380152">
      <w:pPr>
        <w:jc w:val="both"/>
        <w:rPr>
          <w:lang w:val="en-GB"/>
        </w:rPr>
      </w:pPr>
    </w:p>
    <w:p w14:paraId="2A3C3A14" w14:textId="77777777" w:rsidR="00380152" w:rsidRPr="00B00A8F" w:rsidRDefault="00380152" w:rsidP="00380152">
      <w:pPr>
        <w:jc w:val="both"/>
        <w:rPr>
          <w:lang w:val="en-GB"/>
        </w:rPr>
      </w:pPr>
    </w:p>
    <w:p w14:paraId="638CECE7" w14:textId="7AC307E3" w:rsidR="00380152" w:rsidRPr="00B00A8F" w:rsidRDefault="00380152" w:rsidP="00380152">
      <w:pPr>
        <w:pStyle w:val="Heading1"/>
        <w:tabs>
          <w:tab w:val="num" w:pos="567"/>
        </w:tabs>
        <w:ind w:left="567" w:hanging="567"/>
      </w:pPr>
      <w:bookmarkStart w:id="800" w:name="_Toc154670081"/>
      <w:bookmarkStart w:id="801" w:name="_Toc154670906"/>
      <w:bookmarkStart w:id="802" w:name="_Toc232006738"/>
      <w:r w:rsidRPr="00B00A8F">
        <w:lastRenderedPageBreak/>
        <w:t>Summary of Risk Assessment Results</w:t>
      </w:r>
      <w:bookmarkEnd w:id="800"/>
      <w:bookmarkEnd w:id="801"/>
      <w:bookmarkEnd w:id="802"/>
    </w:p>
    <w:p w14:paraId="10D073B9" w14:textId="5AEC8725" w:rsidR="00AB31C9" w:rsidRPr="00B00A8F" w:rsidRDefault="00AB31C9" w:rsidP="00380152">
      <w:pPr>
        <w:ind w:left="567"/>
        <w:jc w:val="both"/>
        <w:rPr>
          <w:bCs/>
          <w:color w:val="000000"/>
          <w:lang w:val="en-GB"/>
        </w:rPr>
      </w:pPr>
      <w:r w:rsidRPr="00B00A8F">
        <w:rPr>
          <w:bCs/>
          <w:color w:val="000000"/>
          <w:lang w:val="en-GB"/>
        </w:rPr>
        <w:t>SV delivered the service covering all SRA related Service Requirements as stated in the WAB and below is the summary of risk assessment result.</w:t>
      </w:r>
    </w:p>
    <w:p w14:paraId="68FFC1FF" w14:textId="77777777" w:rsidR="00AB31C9" w:rsidRPr="00B00A8F" w:rsidRDefault="00AB31C9" w:rsidP="00380152">
      <w:pPr>
        <w:ind w:left="567"/>
        <w:jc w:val="both"/>
        <w:rPr>
          <w:bCs/>
          <w:color w:val="000000"/>
          <w:lang w:val="en-GB"/>
        </w:rPr>
      </w:pPr>
    </w:p>
    <w:p w14:paraId="41D74C3C"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03" w:name="_Toc228958243"/>
      <w:bookmarkStart w:id="804" w:name="_Toc231768123"/>
      <w:bookmarkStart w:id="805" w:name="_Toc232006739"/>
      <w:bookmarkEnd w:id="803"/>
      <w:bookmarkEnd w:id="804"/>
      <w:bookmarkEnd w:id="805"/>
    </w:p>
    <w:p w14:paraId="0A7836A1"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06" w:name="_Toc228958244"/>
      <w:bookmarkStart w:id="807" w:name="_Toc231768124"/>
      <w:bookmarkStart w:id="808" w:name="_Toc232006740"/>
      <w:bookmarkEnd w:id="806"/>
      <w:bookmarkEnd w:id="807"/>
      <w:bookmarkEnd w:id="808"/>
    </w:p>
    <w:p w14:paraId="32F0CDB6"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09" w:name="_Toc228958245"/>
      <w:bookmarkStart w:id="810" w:name="_Toc231768125"/>
      <w:bookmarkStart w:id="811" w:name="_Toc232006741"/>
      <w:bookmarkEnd w:id="809"/>
      <w:bookmarkEnd w:id="810"/>
      <w:bookmarkEnd w:id="811"/>
    </w:p>
    <w:p w14:paraId="25A38DDE"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12" w:name="_Toc228958246"/>
      <w:bookmarkStart w:id="813" w:name="_Toc231768126"/>
      <w:bookmarkStart w:id="814" w:name="_Toc232006742"/>
      <w:bookmarkEnd w:id="812"/>
      <w:bookmarkEnd w:id="813"/>
      <w:bookmarkEnd w:id="814"/>
    </w:p>
    <w:p w14:paraId="5286ABB4"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15" w:name="_Toc228958247"/>
      <w:bookmarkStart w:id="816" w:name="_Toc231768127"/>
      <w:bookmarkStart w:id="817" w:name="_Toc232006743"/>
      <w:bookmarkEnd w:id="815"/>
      <w:bookmarkEnd w:id="816"/>
      <w:bookmarkEnd w:id="817"/>
    </w:p>
    <w:p w14:paraId="2ED4D35E"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18" w:name="_Toc228958248"/>
      <w:bookmarkStart w:id="819" w:name="_Toc231768128"/>
      <w:bookmarkStart w:id="820" w:name="_Toc232006744"/>
      <w:bookmarkEnd w:id="818"/>
      <w:bookmarkEnd w:id="819"/>
      <w:bookmarkEnd w:id="820"/>
    </w:p>
    <w:p w14:paraId="40C16E59"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21" w:name="_Toc228958249"/>
      <w:bookmarkStart w:id="822" w:name="_Toc231768129"/>
      <w:bookmarkStart w:id="823" w:name="_Toc232006745"/>
      <w:bookmarkEnd w:id="821"/>
      <w:bookmarkEnd w:id="822"/>
      <w:bookmarkEnd w:id="823"/>
    </w:p>
    <w:p w14:paraId="0DBE03D1"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24" w:name="_Toc228958250"/>
      <w:bookmarkStart w:id="825" w:name="_Toc231768130"/>
      <w:bookmarkStart w:id="826" w:name="_Toc232006746"/>
      <w:bookmarkEnd w:id="824"/>
      <w:bookmarkEnd w:id="825"/>
      <w:bookmarkEnd w:id="826"/>
    </w:p>
    <w:p w14:paraId="52BDE766"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27" w:name="_Toc228958251"/>
      <w:bookmarkStart w:id="828" w:name="_Toc231768131"/>
      <w:bookmarkStart w:id="829" w:name="_Toc232006747"/>
      <w:bookmarkEnd w:id="827"/>
      <w:bookmarkEnd w:id="828"/>
      <w:bookmarkEnd w:id="829"/>
    </w:p>
    <w:p w14:paraId="269A0A89"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30" w:name="_Toc228958252"/>
      <w:bookmarkStart w:id="831" w:name="_Toc231768132"/>
      <w:bookmarkStart w:id="832" w:name="_Toc232006748"/>
      <w:bookmarkEnd w:id="830"/>
      <w:bookmarkEnd w:id="831"/>
      <w:bookmarkEnd w:id="832"/>
    </w:p>
    <w:p w14:paraId="66A8643E" w14:textId="77777777" w:rsidR="00AB31C9" w:rsidRPr="00B00A8F" w:rsidRDefault="00AB31C9" w:rsidP="00AB31C9">
      <w:pPr>
        <w:pStyle w:val="ListParagraph"/>
        <w:keepNext/>
        <w:numPr>
          <w:ilvl w:val="0"/>
          <w:numId w:val="17"/>
        </w:numPr>
        <w:spacing w:before="40" w:after="200"/>
        <w:outlineLvl w:val="1"/>
        <w:rPr>
          <w:caps/>
          <w:vanish/>
          <w:sz w:val="28"/>
          <w:szCs w:val="28"/>
          <w:lang w:val="en-GB"/>
        </w:rPr>
      </w:pPr>
      <w:bookmarkStart w:id="833" w:name="_Toc228958253"/>
      <w:bookmarkStart w:id="834" w:name="_Toc231768133"/>
      <w:bookmarkStart w:id="835" w:name="_Toc232006749"/>
      <w:bookmarkEnd w:id="833"/>
      <w:bookmarkEnd w:id="834"/>
      <w:bookmarkEnd w:id="835"/>
    </w:p>
    <w:p w14:paraId="57147C6A" w14:textId="7E92F405" w:rsidR="00AB31C9" w:rsidRPr="00B00A8F" w:rsidRDefault="00AB31C9" w:rsidP="00AB31C9">
      <w:pPr>
        <w:pStyle w:val="Heading2"/>
        <w:numPr>
          <w:ilvl w:val="1"/>
          <w:numId w:val="17"/>
        </w:numPr>
      </w:pPr>
      <w:bookmarkStart w:id="836" w:name="_Toc232006750"/>
      <w:r w:rsidRPr="00B00A8F">
        <w:t>Collected Information Of The Asset Identification And Valuation Results</w:t>
      </w:r>
      <w:bookmarkEnd w:id="836"/>
    </w:p>
    <w:p w14:paraId="7002E3E0" w14:textId="0504AB4B" w:rsidR="00AB31C9" w:rsidRPr="00B00A8F" w:rsidRDefault="00AB31C9" w:rsidP="000379D2">
      <w:pPr>
        <w:ind w:left="426"/>
        <w:jc w:val="both"/>
        <w:rPr>
          <w:bCs/>
          <w:color w:val="000000"/>
          <w:lang w:val="en-GB"/>
        </w:rPr>
      </w:pPr>
      <w:r w:rsidRPr="00B00A8F">
        <w:rPr>
          <w:bCs/>
          <w:color w:val="000000"/>
          <w:lang w:val="en-GB"/>
        </w:rPr>
        <w:t>Detailed Information for each identified asset was listed under Annex D.</w:t>
      </w:r>
    </w:p>
    <w:p w14:paraId="7AD6A1AF" w14:textId="77777777" w:rsidR="00AB31C9" w:rsidRPr="00B00A8F" w:rsidRDefault="00AB31C9" w:rsidP="00380152">
      <w:pPr>
        <w:ind w:left="567"/>
        <w:jc w:val="both"/>
        <w:rPr>
          <w:bCs/>
          <w:color w:val="000000"/>
          <w:lang w:val="en-GB"/>
        </w:rPr>
      </w:pPr>
    </w:p>
    <w:p w14:paraId="4EC95E7E" w14:textId="6A58FBFD" w:rsidR="00AB31C9" w:rsidRPr="00B00A8F" w:rsidRDefault="00AB31C9" w:rsidP="00170557">
      <w:pPr>
        <w:pStyle w:val="Heading2"/>
        <w:numPr>
          <w:ilvl w:val="1"/>
          <w:numId w:val="17"/>
        </w:numPr>
      </w:pPr>
      <w:bookmarkStart w:id="837" w:name="_Toc232006751"/>
      <w:r w:rsidRPr="00B00A8F">
        <w:t xml:space="preserve">Highlights of The Review Of </w:t>
      </w:r>
      <w:r w:rsidR="00BD3A73">
        <w:t>*TESTEE ABBREVIATION*</w:t>
      </w:r>
      <w:r w:rsidRPr="00B00A8F">
        <w:t xml:space="preserve"> IT Security Documents</w:t>
      </w:r>
      <w:bookmarkEnd w:id="837"/>
    </w:p>
    <w:p w14:paraId="77CB0C13" w14:textId="6E52307F" w:rsidR="00AB31C9" w:rsidRPr="00B00A8F" w:rsidRDefault="00AB31C9" w:rsidP="000379D2">
      <w:pPr>
        <w:ind w:left="426"/>
        <w:jc w:val="both"/>
        <w:rPr>
          <w:bCs/>
          <w:color w:val="000000"/>
          <w:lang w:val="en-GB"/>
        </w:rPr>
      </w:pPr>
      <w:r w:rsidRPr="00B00A8F">
        <w:rPr>
          <w:bCs/>
          <w:color w:val="000000"/>
          <w:lang w:val="en-GB"/>
        </w:rPr>
        <w:t xml:space="preserve">SV will review and update </w:t>
      </w:r>
      <w:r w:rsidR="00BD3A73">
        <w:rPr>
          <w:bCs/>
          <w:color w:val="000000"/>
          <w:lang w:val="en-GB"/>
        </w:rPr>
        <w:t>*TESTEE ABBREVIATION*</w:t>
      </w:r>
      <w:r w:rsidRPr="00B00A8F">
        <w:rPr>
          <w:bCs/>
          <w:color w:val="000000"/>
          <w:lang w:val="en-GB"/>
        </w:rPr>
        <w:t>’s IT security documents, related guidelines and procedures in alignment with the latest DPO’s IT security policy and guidelines in late 2025.</w:t>
      </w:r>
    </w:p>
    <w:p w14:paraId="7CAF4A08" w14:textId="77777777" w:rsidR="00AB31C9" w:rsidRPr="00B00A8F" w:rsidRDefault="00AB31C9" w:rsidP="00380152">
      <w:pPr>
        <w:ind w:left="567"/>
        <w:jc w:val="both"/>
        <w:rPr>
          <w:bCs/>
          <w:color w:val="000000"/>
          <w:lang w:val="en-GB"/>
        </w:rPr>
      </w:pPr>
    </w:p>
    <w:p w14:paraId="119E3305" w14:textId="43803F99" w:rsidR="00AB31C9" w:rsidRPr="00B00A8F" w:rsidRDefault="00AB31C9" w:rsidP="00170557">
      <w:pPr>
        <w:pStyle w:val="Heading2"/>
        <w:numPr>
          <w:ilvl w:val="1"/>
          <w:numId w:val="17"/>
        </w:numPr>
      </w:pPr>
      <w:bookmarkStart w:id="838" w:name="_Toc232006752"/>
      <w:r w:rsidRPr="00B00A8F">
        <w:t>Overview Of The Risk Assessment Results</w:t>
      </w:r>
      <w:bookmarkEnd w:id="838"/>
    </w:p>
    <w:p w14:paraId="08905CDA" w14:textId="44484420" w:rsidR="00800D3D" w:rsidRPr="00B00A8F" w:rsidRDefault="00800D3D" w:rsidP="000379D2">
      <w:pPr>
        <w:ind w:left="426"/>
        <w:jc w:val="both"/>
        <w:rPr>
          <w:bCs/>
          <w:color w:val="000000"/>
          <w:lang w:val="en-GB"/>
        </w:rPr>
      </w:pPr>
      <w:r w:rsidRPr="00B00A8F">
        <w:rPr>
          <w:bCs/>
          <w:color w:val="000000"/>
          <w:lang w:val="en-GB"/>
        </w:rPr>
        <w:t xml:space="preserve">Based on the results of risk analysis, </w:t>
      </w:r>
      <w:r w:rsidR="002F7457">
        <w:rPr>
          <w:bCs/>
          <w:color w:val="000000"/>
          <w:lang w:val="en-GB"/>
        </w:rPr>
        <w:t>*number of risk items*</w:t>
      </w:r>
      <w:r w:rsidRPr="00B00A8F">
        <w:rPr>
          <w:bCs/>
          <w:color w:val="000000"/>
          <w:lang w:val="en-GB"/>
        </w:rPr>
        <w:t xml:space="preserve"> were identified.</w:t>
      </w:r>
      <w:r w:rsidR="009002F8" w:rsidRPr="00B00A8F">
        <w:rPr>
          <w:bCs/>
          <w:color w:val="000000"/>
          <w:lang w:val="en-GB"/>
        </w:rPr>
        <w:t xml:space="preserve"> </w:t>
      </w:r>
      <w:r w:rsidR="005912EE" w:rsidRPr="00B00A8F">
        <w:rPr>
          <w:bCs/>
          <w:color w:val="000000"/>
          <w:lang w:val="en-GB" w:eastAsia="zh-TW"/>
        </w:rPr>
        <w:t xml:space="preserve"> </w:t>
      </w:r>
      <w:r w:rsidRPr="00B00A8F">
        <w:rPr>
          <w:bCs/>
          <w:color w:val="000000"/>
          <w:lang w:val="en-GB"/>
        </w:rPr>
        <w:t>No high risk was observed.</w:t>
      </w:r>
      <w:r w:rsidR="009002F8" w:rsidRPr="00B00A8F">
        <w:rPr>
          <w:bCs/>
          <w:color w:val="000000"/>
          <w:lang w:val="en-GB"/>
        </w:rPr>
        <w:t xml:space="preserve"> </w:t>
      </w:r>
      <w:r w:rsidR="005912EE" w:rsidRPr="00B00A8F">
        <w:rPr>
          <w:bCs/>
          <w:color w:val="000000"/>
          <w:lang w:val="en-GB" w:eastAsia="zh-TW"/>
        </w:rPr>
        <w:t xml:space="preserve"> </w:t>
      </w:r>
      <w:r w:rsidRPr="00B00A8F">
        <w:rPr>
          <w:bCs/>
          <w:color w:val="000000"/>
          <w:lang w:val="en-GB"/>
        </w:rPr>
        <w:t xml:space="preserve">The risk assessment results grouped by security domains are </w:t>
      </w:r>
      <w:r w:rsidR="00B22E9F" w:rsidRPr="00B00A8F">
        <w:rPr>
          <w:bCs/>
          <w:color w:val="000000"/>
          <w:lang w:val="en-GB"/>
        </w:rPr>
        <w:t>summari</w:t>
      </w:r>
      <w:r w:rsidR="00B22E9F" w:rsidRPr="00B00A8F">
        <w:rPr>
          <w:bCs/>
          <w:color w:val="000000"/>
          <w:lang w:val="en-GB" w:eastAsia="zh-TW"/>
        </w:rPr>
        <w:t>s</w:t>
      </w:r>
      <w:r w:rsidR="00B22E9F" w:rsidRPr="00B00A8F">
        <w:rPr>
          <w:bCs/>
          <w:color w:val="000000"/>
          <w:lang w:val="en-GB"/>
        </w:rPr>
        <w:t xml:space="preserve">ed </w:t>
      </w:r>
      <w:r w:rsidRPr="00B00A8F">
        <w:rPr>
          <w:bCs/>
          <w:color w:val="000000"/>
          <w:lang w:val="en-GB"/>
        </w:rPr>
        <w:t>below:</w:t>
      </w:r>
    </w:p>
    <w:p w14:paraId="66F1E520" w14:textId="178B24D9" w:rsidR="001A235D" w:rsidRPr="00B00A8F" w:rsidRDefault="001A235D" w:rsidP="000379D2">
      <w:pPr>
        <w:ind w:left="426"/>
        <w:jc w:val="both"/>
        <w:rPr>
          <w:bCs/>
          <w:color w:val="000000"/>
          <w:lang w:val="en-GB"/>
        </w:rPr>
      </w:pPr>
    </w:p>
    <w:p w14:paraId="50114989" w14:textId="2EE28210" w:rsidR="000379D2" w:rsidRPr="00B00A8F" w:rsidRDefault="000379D2" w:rsidP="000379D2">
      <w:pPr>
        <w:ind w:left="426"/>
        <w:jc w:val="both"/>
        <w:rPr>
          <w:bCs/>
          <w:color w:val="000000"/>
          <w:lang w:val="en-GB"/>
        </w:rPr>
      </w:pPr>
      <w:r w:rsidRPr="00B00A8F">
        <w:rPr>
          <w:bCs/>
          <w:color w:val="000000"/>
          <w:u w:val="single"/>
          <w:lang w:val="en-GB"/>
        </w:rPr>
        <w:t xml:space="preserve">For batch 1 </w:t>
      </w:r>
      <w:r w:rsidRPr="00B00A8F">
        <w:rPr>
          <w:u w:val="single"/>
        </w:rPr>
        <w:t>Applications / Systems</w:t>
      </w:r>
    </w:p>
    <w:tbl>
      <w:tblPr>
        <w:tblW w:w="8118" w:type="dxa"/>
        <w:tblInd w:w="416" w:type="dxa"/>
        <w:tblCellMar>
          <w:left w:w="28" w:type="dxa"/>
          <w:right w:w="28" w:type="dxa"/>
        </w:tblCellMar>
        <w:tblLook w:val="04A0" w:firstRow="1" w:lastRow="0" w:firstColumn="1" w:lastColumn="0" w:noHBand="0" w:noVBand="1"/>
      </w:tblPr>
      <w:tblGrid>
        <w:gridCol w:w="4052"/>
        <w:gridCol w:w="669"/>
        <w:gridCol w:w="709"/>
        <w:gridCol w:w="723"/>
        <w:gridCol w:w="936"/>
        <w:gridCol w:w="1029"/>
      </w:tblGrid>
      <w:tr w:rsidR="001A235D" w:rsidRPr="00B00A8F" w14:paraId="37159910" w14:textId="77777777" w:rsidTr="00AD0425">
        <w:trPr>
          <w:trHeight w:val="340"/>
        </w:trPr>
        <w:tc>
          <w:tcPr>
            <w:tcW w:w="4052" w:type="dxa"/>
            <w:tcBorders>
              <w:top w:val="single" w:sz="8" w:space="0" w:color="FFFFFF"/>
              <w:left w:val="single" w:sz="8" w:space="0" w:color="FFFFFF"/>
              <w:bottom w:val="single" w:sz="12" w:space="0" w:color="FFFFFF"/>
              <w:right w:val="single" w:sz="8" w:space="0" w:color="FFFFFF"/>
            </w:tcBorders>
            <w:shd w:val="clear" w:color="auto" w:fill="E7E6E6" w:themeFill="background2"/>
            <w:vAlign w:val="center"/>
            <w:hideMark/>
          </w:tcPr>
          <w:p w14:paraId="61B9C8E9" w14:textId="77777777" w:rsidR="001A235D" w:rsidRPr="00B00A8F" w:rsidRDefault="001A235D" w:rsidP="000379D2">
            <w:pPr>
              <w:ind w:left="426"/>
              <w:jc w:val="center"/>
              <w:rPr>
                <w:b/>
                <w:bCs/>
                <w:color w:val="002060"/>
                <w:lang w:eastAsia="zh-TW"/>
              </w:rPr>
            </w:pPr>
            <w:r w:rsidRPr="00B00A8F">
              <w:rPr>
                <w:b/>
                <w:bCs/>
                <w:color w:val="002060"/>
                <w:lang w:eastAsia="zh-TW"/>
              </w:rPr>
              <w:t>Domains</w:t>
            </w:r>
          </w:p>
        </w:tc>
        <w:tc>
          <w:tcPr>
            <w:tcW w:w="669"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2F5D7C4B" w14:textId="77777777" w:rsidR="001A235D" w:rsidRPr="00B00A8F" w:rsidRDefault="001A235D" w:rsidP="008A369D">
            <w:pPr>
              <w:ind w:left="426"/>
              <w:jc w:val="center"/>
              <w:rPr>
                <w:b/>
                <w:bCs/>
                <w:color w:val="002060"/>
                <w:lang w:eastAsia="zh-TW"/>
              </w:rPr>
            </w:pPr>
            <w:r w:rsidRPr="00B00A8F">
              <w:rPr>
                <w:b/>
                <w:bCs/>
                <w:color w:val="002060"/>
                <w:lang w:eastAsia="zh-TW"/>
              </w:rPr>
              <w:t>H</w:t>
            </w:r>
          </w:p>
        </w:tc>
        <w:tc>
          <w:tcPr>
            <w:tcW w:w="709"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3076276F" w14:textId="77777777" w:rsidR="001A235D" w:rsidRPr="00B00A8F" w:rsidRDefault="001A235D" w:rsidP="008A369D">
            <w:pPr>
              <w:ind w:left="426"/>
              <w:jc w:val="center"/>
              <w:rPr>
                <w:b/>
                <w:bCs/>
                <w:color w:val="002060"/>
                <w:lang w:eastAsia="zh-TW"/>
              </w:rPr>
            </w:pPr>
            <w:r w:rsidRPr="00B00A8F">
              <w:rPr>
                <w:b/>
                <w:bCs/>
                <w:color w:val="002060"/>
                <w:lang w:eastAsia="zh-TW"/>
              </w:rPr>
              <w:t>M</w:t>
            </w:r>
          </w:p>
        </w:tc>
        <w:tc>
          <w:tcPr>
            <w:tcW w:w="723"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3FD38D2A" w14:textId="77777777" w:rsidR="001A235D" w:rsidRPr="00B00A8F" w:rsidRDefault="001A235D" w:rsidP="008A369D">
            <w:pPr>
              <w:ind w:left="426"/>
              <w:jc w:val="center"/>
              <w:rPr>
                <w:b/>
                <w:bCs/>
                <w:color w:val="002060"/>
                <w:lang w:eastAsia="zh-TW"/>
              </w:rPr>
            </w:pPr>
            <w:r w:rsidRPr="00B00A8F">
              <w:rPr>
                <w:b/>
                <w:bCs/>
                <w:color w:val="002060"/>
                <w:lang w:eastAsia="zh-TW"/>
              </w:rPr>
              <w:t>L</w:t>
            </w:r>
          </w:p>
        </w:tc>
        <w:tc>
          <w:tcPr>
            <w:tcW w:w="936"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31DB54CF" w14:textId="77777777" w:rsidR="001A235D" w:rsidRPr="00B00A8F" w:rsidRDefault="001A235D" w:rsidP="008A369D">
            <w:pPr>
              <w:ind w:left="426"/>
              <w:jc w:val="center"/>
              <w:rPr>
                <w:b/>
                <w:bCs/>
                <w:color w:val="002060"/>
                <w:lang w:eastAsia="zh-TW"/>
              </w:rPr>
            </w:pPr>
            <w:r w:rsidRPr="00B00A8F">
              <w:rPr>
                <w:b/>
                <w:bCs/>
                <w:color w:val="002060"/>
                <w:lang w:eastAsia="zh-TW"/>
              </w:rPr>
              <w:t>AOI</w:t>
            </w:r>
          </w:p>
        </w:tc>
        <w:tc>
          <w:tcPr>
            <w:tcW w:w="1029" w:type="dxa"/>
            <w:tcBorders>
              <w:top w:val="single" w:sz="8" w:space="0" w:color="FFFFFF"/>
              <w:left w:val="nil"/>
              <w:bottom w:val="single" w:sz="12" w:space="0" w:color="FFFFFF"/>
              <w:right w:val="single" w:sz="8" w:space="0" w:color="FFFFFF"/>
            </w:tcBorders>
            <w:shd w:val="clear" w:color="auto" w:fill="E7E6E6" w:themeFill="background2"/>
            <w:vAlign w:val="center"/>
            <w:hideMark/>
          </w:tcPr>
          <w:p w14:paraId="465146CA" w14:textId="77777777" w:rsidR="001A235D" w:rsidRPr="00B00A8F" w:rsidRDefault="001A235D">
            <w:pPr>
              <w:ind w:left="426"/>
              <w:jc w:val="center"/>
              <w:rPr>
                <w:b/>
                <w:bCs/>
                <w:color w:val="002060"/>
                <w:lang w:eastAsia="zh-TW"/>
              </w:rPr>
            </w:pPr>
            <w:r w:rsidRPr="00B00A8F">
              <w:rPr>
                <w:b/>
                <w:bCs/>
                <w:color w:val="002060"/>
                <w:lang w:eastAsia="zh-TW"/>
              </w:rPr>
              <w:t>Total</w:t>
            </w:r>
          </w:p>
        </w:tc>
      </w:tr>
      <w:tr w:rsidR="001A235D" w:rsidRPr="00B00A8F" w14:paraId="167613EF"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29DC0F2" w14:textId="77777777" w:rsidR="001A235D" w:rsidRPr="00B00A8F" w:rsidRDefault="001A235D" w:rsidP="00AD0425">
            <w:pPr>
              <w:ind w:left="118"/>
              <w:rPr>
                <w:b/>
                <w:bCs/>
                <w:color w:val="0A4780"/>
                <w:lang w:eastAsia="zh-TW"/>
              </w:rPr>
            </w:pPr>
            <w:r w:rsidRPr="00B00A8F">
              <w:rPr>
                <w:b/>
                <w:bCs/>
                <w:color w:val="0A4780"/>
                <w:lang w:eastAsia="zh-TW"/>
              </w:rPr>
              <w:t>Management Responsibilities</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08FFDE5B"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5B0205C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77A37588"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54E0D9FE"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5117BB37"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7873A00B"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4AE78154" w14:textId="77777777" w:rsidR="001A235D" w:rsidRPr="00B00A8F" w:rsidRDefault="001A235D" w:rsidP="00AD0425">
            <w:pPr>
              <w:ind w:left="118"/>
              <w:rPr>
                <w:b/>
                <w:bCs/>
                <w:color w:val="0A4780"/>
                <w:lang w:eastAsia="zh-TW"/>
              </w:rPr>
            </w:pPr>
            <w:r w:rsidRPr="00B00A8F">
              <w:rPr>
                <w:b/>
                <w:bCs/>
                <w:color w:val="0A4780"/>
                <w:lang w:eastAsia="zh-TW"/>
              </w:rPr>
              <w:t>IT Security Policies</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2E5954A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3410413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6EA197B7"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48463A0C"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492DADDC"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6ADCA7C8"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6CFBF02" w14:textId="77777777" w:rsidR="001A235D" w:rsidRPr="00B00A8F" w:rsidRDefault="001A235D" w:rsidP="00AD0425">
            <w:pPr>
              <w:ind w:left="118"/>
              <w:rPr>
                <w:b/>
                <w:bCs/>
                <w:color w:val="0A4780"/>
                <w:lang w:eastAsia="zh-TW"/>
              </w:rPr>
            </w:pPr>
            <w:r w:rsidRPr="00B00A8F">
              <w:rPr>
                <w:b/>
                <w:bCs/>
                <w:color w:val="0A4780"/>
                <w:lang w:eastAsia="zh-TW"/>
              </w:rPr>
              <w:t>Human Resource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6ADF70B0"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18F2FC49"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3CC5492C"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7794EFDA"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27C27A5A"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7CEF8669"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2E1DA2BC" w14:textId="77777777" w:rsidR="001A235D" w:rsidRPr="00B00A8F" w:rsidRDefault="001A235D" w:rsidP="00AD0425">
            <w:pPr>
              <w:ind w:left="118"/>
              <w:rPr>
                <w:b/>
                <w:bCs/>
                <w:color w:val="0A4780"/>
                <w:lang w:eastAsia="zh-TW"/>
              </w:rPr>
            </w:pPr>
            <w:r w:rsidRPr="00B00A8F">
              <w:rPr>
                <w:b/>
                <w:bCs/>
                <w:color w:val="0A4780"/>
                <w:lang w:eastAsia="zh-TW"/>
              </w:rPr>
              <w:t>Asset Management</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41F8E289"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04176C41"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11A09BDC"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5987FAC5"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50AC4C14"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62C369C3"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0C04609C" w14:textId="77777777" w:rsidR="001A235D" w:rsidRPr="00B00A8F" w:rsidRDefault="001A235D" w:rsidP="00AD0425">
            <w:pPr>
              <w:ind w:left="118"/>
              <w:rPr>
                <w:b/>
                <w:bCs/>
                <w:color w:val="0A4780"/>
                <w:lang w:eastAsia="zh-TW"/>
              </w:rPr>
            </w:pPr>
            <w:r w:rsidRPr="00B00A8F">
              <w:rPr>
                <w:b/>
                <w:bCs/>
                <w:color w:val="0A4780"/>
                <w:lang w:eastAsia="zh-TW"/>
              </w:rPr>
              <w:t>Access Control</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1EFAFAE5"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1D77DBD7"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1A3986DF"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2BF7E298"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5FBCA2EE"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23339491"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DBD4DDB" w14:textId="77777777" w:rsidR="001A235D" w:rsidRPr="00B00A8F" w:rsidRDefault="001A235D" w:rsidP="00AD0425">
            <w:pPr>
              <w:ind w:left="118"/>
              <w:rPr>
                <w:b/>
                <w:bCs/>
                <w:color w:val="0A4780"/>
                <w:lang w:eastAsia="zh-TW"/>
              </w:rPr>
            </w:pPr>
            <w:r w:rsidRPr="00B00A8F">
              <w:rPr>
                <w:b/>
                <w:bCs/>
                <w:color w:val="0A4780"/>
                <w:lang w:eastAsia="zh-TW"/>
              </w:rPr>
              <w:t>Cryptography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6260B99A"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33BD2A47"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7B0BBDC1"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0C7B9EC3"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7D8645E0"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1A235D" w:rsidRPr="00B00A8F" w14:paraId="55E4DEED"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0CD751A0" w14:textId="77777777" w:rsidR="001A235D" w:rsidRPr="00B00A8F" w:rsidRDefault="001A235D" w:rsidP="00AD0425">
            <w:pPr>
              <w:ind w:left="118"/>
              <w:rPr>
                <w:b/>
                <w:bCs/>
                <w:color w:val="0A4780"/>
                <w:lang w:eastAsia="zh-TW"/>
              </w:rPr>
            </w:pPr>
            <w:r w:rsidRPr="00B00A8F">
              <w:rPr>
                <w:b/>
                <w:bCs/>
                <w:color w:val="0A4780"/>
                <w:lang w:eastAsia="zh-TW"/>
              </w:rPr>
              <w:t>Physical and Environmental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hideMark/>
          </w:tcPr>
          <w:p w14:paraId="3B631D86"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hideMark/>
          </w:tcPr>
          <w:p w14:paraId="64707292"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hideMark/>
          </w:tcPr>
          <w:p w14:paraId="48E84386"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hideMark/>
          </w:tcPr>
          <w:p w14:paraId="11734885" w14:textId="77777777" w:rsidR="001A235D" w:rsidRPr="00B00A8F" w:rsidRDefault="001A235D" w:rsidP="000379D2">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hideMark/>
          </w:tcPr>
          <w:p w14:paraId="0EB1CBD2" w14:textId="77777777" w:rsidR="001A235D" w:rsidRPr="00B00A8F" w:rsidRDefault="001A235D" w:rsidP="000379D2">
            <w:pPr>
              <w:ind w:left="426"/>
              <w:jc w:val="center"/>
              <w:rPr>
                <w:b/>
                <w:bCs/>
                <w:color w:val="0A4780"/>
                <w:lang w:eastAsia="zh-TW"/>
              </w:rPr>
            </w:pPr>
            <w:r w:rsidRPr="00B00A8F">
              <w:rPr>
                <w:b/>
                <w:bCs/>
                <w:color w:val="0A4780"/>
                <w:lang w:eastAsia="zh-TW"/>
              </w:rPr>
              <w:t>0</w:t>
            </w:r>
          </w:p>
        </w:tc>
      </w:tr>
      <w:tr w:rsidR="00C147C6" w:rsidRPr="00B00A8F" w14:paraId="7E34FDD8"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4849074F" w14:textId="77777777" w:rsidR="00C147C6" w:rsidRPr="00B00A8F" w:rsidRDefault="00C147C6" w:rsidP="00C147C6">
            <w:pPr>
              <w:ind w:left="118"/>
              <w:rPr>
                <w:b/>
                <w:bCs/>
                <w:color w:val="0A4780"/>
                <w:lang w:eastAsia="zh-TW"/>
              </w:rPr>
            </w:pPr>
            <w:r w:rsidRPr="00B00A8F">
              <w:rPr>
                <w:b/>
                <w:bCs/>
                <w:color w:val="0A4780"/>
                <w:lang w:eastAsia="zh-TW"/>
              </w:rPr>
              <w:t>Operations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34AA3A0A" w14:textId="006CA959"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01817165" w14:textId="5D4A0A65" w:rsidR="00C147C6" w:rsidRPr="00B00A8F" w:rsidRDefault="002F7457" w:rsidP="00C147C6">
            <w:pPr>
              <w:ind w:left="426"/>
              <w:jc w:val="center"/>
              <w:rPr>
                <w:b/>
                <w:bCs/>
                <w:color w:val="0A4780"/>
                <w:lang w:eastAsia="zh-TW"/>
              </w:rPr>
            </w:pPr>
            <w:r>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5DE7E869" w14:textId="784E5331" w:rsidR="00C147C6" w:rsidRPr="00B00A8F" w:rsidRDefault="002F7457" w:rsidP="00C147C6">
            <w:pPr>
              <w:ind w:left="426"/>
              <w:jc w:val="center"/>
              <w:rPr>
                <w:b/>
                <w:bCs/>
                <w:color w:val="0A4780"/>
                <w:lang w:eastAsia="zh-TW"/>
              </w:rPr>
            </w:pPr>
            <w:r>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24CBF13E" w14:textId="2BCE608B" w:rsidR="00C147C6" w:rsidRPr="00B00A8F" w:rsidRDefault="002F7457" w:rsidP="00C147C6">
            <w:pPr>
              <w:ind w:left="426"/>
              <w:jc w:val="center"/>
              <w:rPr>
                <w:b/>
                <w:bCs/>
                <w:color w:val="0A4780"/>
                <w:lang w:eastAsia="zh-TW"/>
              </w:rPr>
            </w:pPr>
            <w:r>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3EF2A872" w14:textId="5F4BF5FA"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74457BC8"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1FB3EE7" w14:textId="77777777" w:rsidR="00C147C6" w:rsidRPr="00B00A8F" w:rsidRDefault="00C147C6" w:rsidP="00C147C6">
            <w:pPr>
              <w:ind w:left="118"/>
              <w:rPr>
                <w:b/>
                <w:bCs/>
                <w:color w:val="0A4780"/>
                <w:lang w:eastAsia="zh-TW"/>
              </w:rPr>
            </w:pPr>
            <w:r w:rsidRPr="00B00A8F">
              <w:rPr>
                <w:b/>
                <w:bCs/>
                <w:color w:val="0A4780"/>
                <w:lang w:eastAsia="zh-TW"/>
              </w:rPr>
              <w:t>Communications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2EA91270" w14:textId="27BA3C15"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27352975" w14:textId="41BB2CC2"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3D842E05" w14:textId="513D8390"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12E6385B" w14:textId="04FC630C"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250CB9ED" w14:textId="33D372AC"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7277D4C2"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hideMark/>
          </w:tcPr>
          <w:p w14:paraId="28AA9AD3" w14:textId="77777777" w:rsidR="00C147C6" w:rsidRPr="00B00A8F" w:rsidRDefault="00C147C6" w:rsidP="00C147C6">
            <w:pPr>
              <w:ind w:left="118"/>
              <w:rPr>
                <w:b/>
                <w:bCs/>
                <w:color w:val="0A4780"/>
                <w:lang w:eastAsia="zh-TW"/>
              </w:rPr>
            </w:pPr>
            <w:r w:rsidRPr="00B00A8F">
              <w:rPr>
                <w:b/>
                <w:bCs/>
                <w:color w:val="0A4780"/>
                <w:lang w:eastAsia="zh-TW"/>
              </w:rPr>
              <w:t>System Acquisition, Development and Maintenance</w:t>
            </w:r>
          </w:p>
        </w:tc>
        <w:tc>
          <w:tcPr>
            <w:tcW w:w="669" w:type="dxa"/>
            <w:tcBorders>
              <w:top w:val="nil"/>
              <w:left w:val="nil"/>
              <w:bottom w:val="single" w:sz="8" w:space="0" w:color="FFFFFF"/>
              <w:right w:val="single" w:sz="8" w:space="0" w:color="FFFFFF"/>
            </w:tcBorders>
            <w:shd w:val="clear" w:color="auto" w:fill="F2F2F2" w:themeFill="background1" w:themeFillShade="F2"/>
            <w:vAlign w:val="center"/>
            <w:hideMark/>
          </w:tcPr>
          <w:p w14:paraId="34024B2C" w14:textId="0C9474E6"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hideMark/>
          </w:tcPr>
          <w:p w14:paraId="570AAB81" w14:textId="02BCEC76"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hideMark/>
          </w:tcPr>
          <w:p w14:paraId="4F624981" w14:textId="56419FDD" w:rsidR="00C147C6" w:rsidRPr="00B00A8F" w:rsidRDefault="002F7457" w:rsidP="00C147C6">
            <w:pPr>
              <w:ind w:left="426"/>
              <w:jc w:val="center"/>
              <w:rPr>
                <w:b/>
                <w:bCs/>
                <w:color w:val="0A4780"/>
                <w:lang w:eastAsia="zh-TW"/>
              </w:rPr>
            </w:pPr>
            <w:r>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hideMark/>
          </w:tcPr>
          <w:p w14:paraId="08AACB4F" w14:textId="659CF1A9"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hideMark/>
          </w:tcPr>
          <w:p w14:paraId="1B464954" w14:textId="1A1B66B3"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4662A799"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7A2A0DFC" w14:textId="77777777" w:rsidR="00C147C6" w:rsidRPr="00B00A8F" w:rsidRDefault="00C147C6" w:rsidP="00C147C6">
            <w:pPr>
              <w:ind w:left="118"/>
              <w:rPr>
                <w:b/>
                <w:bCs/>
                <w:color w:val="0A4780"/>
                <w:lang w:eastAsia="zh-TW"/>
              </w:rPr>
            </w:pPr>
            <w:r w:rsidRPr="00B00A8F">
              <w:rPr>
                <w:b/>
                <w:bCs/>
                <w:color w:val="0A4780"/>
                <w:lang w:eastAsia="zh-TW"/>
              </w:rPr>
              <w:t>Outsourcing Security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3A6771F6" w14:textId="2E8398BF"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2D8BB61F" w14:textId="33878830"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63D68F3D" w14:textId="63BFCB69"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3941F80B" w14:textId="12111A42"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32D59284" w14:textId="017C42E7"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101E1671"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51C463A9" w14:textId="77777777" w:rsidR="00C147C6" w:rsidRPr="00B00A8F" w:rsidRDefault="00C147C6" w:rsidP="00C147C6">
            <w:pPr>
              <w:ind w:left="118"/>
              <w:rPr>
                <w:b/>
                <w:bCs/>
                <w:color w:val="0A4780"/>
                <w:lang w:eastAsia="zh-TW"/>
              </w:rPr>
            </w:pPr>
            <w:r w:rsidRPr="00B00A8F">
              <w:rPr>
                <w:b/>
                <w:bCs/>
                <w:color w:val="0A4780"/>
                <w:lang w:eastAsia="zh-TW"/>
              </w:rPr>
              <w:t>Security Incident Management</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76302461" w14:textId="28B89B0E"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2FF0A336" w14:textId="0AB3BED8"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3DB21FC4" w14:textId="09B2B71D"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7579712D" w14:textId="0E737B46"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4EF7B66B" w14:textId="465E549D"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5A8DF556"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6D4FB248" w14:textId="77777777" w:rsidR="00C147C6" w:rsidRPr="00B00A8F" w:rsidRDefault="00C147C6" w:rsidP="00C147C6">
            <w:pPr>
              <w:ind w:left="118"/>
              <w:rPr>
                <w:b/>
                <w:bCs/>
                <w:color w:val="0A4780"/>
                <w:lang w:eastAsia="zh-TW"/>
              </w:rPr>
            </w:pPr>
            <w:r w:rsidRPr="00B00A8F">
              <w:rPr>
                <w:b/>
                <w:bCs/>
                <w:color w:val="0A4780"/>
                <w:lang w:eastAsia="zh-TW"/>
              </w:rPr>
              <w:t>IT Security Aspects of Business Continuity</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25776E11" w14:textId="6C99C3FA"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71C64A08" w14:textId="3F315FC6"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5F12F629" w14:textId="3B389FA0"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757A7A67" w14:textId="5E855ED7"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76B6B6C1" w14:textId="79ABF6A9"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238209F2"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auto" w:fill="F2F2F2" w:themeFill="background1" w:themeFillShade="F2"/>
            <w:vAlign w:val="center"/>
          </w:tcPr>
          <w:p w14:paraId="1309BB63" w14:textId="77777777" w:rsidR="00C147C6" w:rsidRPr="00B00A8F" w:rsidRDefault="00C147C6" w:rsidP="00C147C6">
            <w:pPr>
              <w:ind w:left="118"/>
              <w:rPr>
                <w:b/>
                <w:bCs/>
                <w:color w:val="0A4780"/>
                <w:lang w:eastAsia="zh-TW"/>
              </w:rPr>
            </w:pPr>
            <w:r w:rsidRPr="00B00A8F">
              <w:rPr>
                <w:b/>
                <w:bCs/>
                <w:color w:val="0A4780"/>
                <w:lang w:eastAsia="zh-TW"/>
              </w:rPr>
              <w:t>Compliance</w:t>
            </w:r>
          </w:p>
        </w:tc>
        <w:tc>
          <w:tcPr>
            <w:tcW w:w="669" w:type="dxa"/>
            <w:tcBorders>
              <w:top w:val="nil"/>
              <w:left w:val="nil"/>
              <w:bottom w:val="single" w:sz="8" w:space="0" w:color="FFFFFF"/>
              <w:right w:val="single" w:sz="8" w:space="0" w:color="FFFFFF"/>
            </w:tcBorders>
            <w:shd w:val="clear" w:color="auto" w:fill="F2F2F2" w:themeFill="background1" w:themeFillShade="F2"/>
            <w:vAlign w:val="center"/>
          </w:tcPr>
          <w:p w14:paraId="776681F4" w14:textId="2F3AA9F3" w:rsidR="00C147C6" w:rsidRPr="00B00A8F" w:rsidRDefault="00C147C6" w:rsidP="00C147C6">
            <w:pPr>
              <w:ind w:left="426"/>
              <w:jc w:val="center"/>
              <w:rPr>
                <w:b/>
                <w:bCs/>
                <w:color w:val="0A4780"/>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F2F2F2" w:themeFill="background1" w:themeFillShade="F2"/>
            <w:vAlign w:val="center"/>
          </w:tcPr>
          <w:p w14:paraId="3294684D" w14:textId="42EC0339" w:rsidR="00C147C6" w:rsidRPr="00B00A8F" w:rsidRDefault="00C147C6" w:rsidP="00C147C6">
            <w:pPr>
              <w:ind w:left="426"/>
              <w:jc w:val="center"/>
              <w:rPr>
                <w:b/>
                <w:bCs/>
                <w:color w:val="0A4780"/>
                <w:lang w:eastAsia="zh-TW"/>
              </w:rPr>
            </w:pPr>
            <w:r w:rsidRPr="00B00A8F">
              <w:rPr>
                <w:b/>
                <w:bCs/>
                <w:color w:val="0A4780"/>
                <w:lang w:eastAsia="zh-TW"/>
              </w:rPr>
              <w:t>0</w:t>
            </w:r>
          </w:p>
        </w:tc>
        <w:tc>
          <w:tcPr>
            <w:tcW w:w="723" w:type="dxa"/>
            <w:tcBorders>
              <w:top w:val="nil"/>
              <w:left w:val="nil"/>
              <w:bottom w:val="single" w:sz="8" w:space="0" w:color="FFFFFF"/>
              <w:right w:val="single" w:sz="8" w:space="0" w:color="FFFFFF"/>
            </w:tcBorders>
            <w:shd w:val="clear" w:color="auto" w:fill="F2F2F2" w:themeFill="background1" w:themeFillShade="F2"/>
            <w:vAlign w:val="center"/>
          </w:tcPr>
          <w:p w14:paraId="027212CA" w14:textId="24C0417B" w:rsidR="00C147C6" w:rsidRPr="00B00A8F" w:rsidRDefault="00C147C6" w:rsidP="00C147C6">
            <w:pPr>
              <w:ind w:left="426"/>
              <w:jc w:val="center"/>
              <w:rPr>
                <w:b/>
                <w:bCs/>
                <w:color w:val="0A4780"/>
                <w:lang w:eastAsia="zh-TW"/>
              </w:rPr>
            </w:pPr>
            <w:r w:rsidRPr="00B00A8F">
              <w:rPr>
                <w:b/>
                <w:bCs/>
                <w:color w:val="0A4780"/>
                <w:lang w:eastAsia="zh-TW"/>
              </w:rPr>
              <w:t>0</w:t>
            </w:r>
          </w:p>
        </w:tc>
        <w:tc>
          <w:tcPr>
            <w:tcW w:w="936" w:type="dxa"/>
            <w:tcBorders>
              <w:top w:val="nil"/>
              <w:left w:val="nil"/>
              <w:bottom w:val="single" w:sz="8" w:space="0" w:color="FFFFFF"/>
              <w:right w:val="single" w:sz="8" w:space="0" w:color="FFFFFF"/>
            </w:tcBorders>
            <w:shd w:val="clear" w:color="auto" w:fill="F2F2F2" w:themeFill="background1" w:themeFillShade="F2"/>
            <w:vAlign w:val="center"/>
          </w:tcPr>
          <w:p w14:paraId="6D47876D" w14:textId="63B69C01" w:rsidR="00C147C6" w:rsidRPr="00B00A8F" w:rsidRDefault="00C147C6" w:rsidP="00C147C6">
            <w:pPr>
              <w:ind w:left="426"/>
              <w:jc w:val="center"/>
              <w:rPr>
                <w:b/>
                <w:bCs/>
                <w:color w:val="0A4780"/>
                <w:lang w:eastAsia="zh-TW"/>
              </w:rPr>
            </w:pPr>
            <w:r w:rsidRPr="00B00A8F">
              <w:rPr>
                <w:b/>
                <w:bCs/>
                <w:color w:val="0A4780"/>
                <w:lang w:eastAsia="zh-TW"/>
              </w:rPr>
              <w:t>0</w:t>
            </w:r>
          </w:p>
        </w:tc>
        <w:tc>
          <w:tcPr>
            <w:tcW w:w="1029" w:type="dxa"/>
            <w:tcBorders>
              <w:top w:val="nil"/>
              <w:left w:val="nil"/>
              <w:bottom w:val="single" w:sz="8" w:space="0" w:color="FFFFFF"/>
              <w:right w:val="single" w:sz="8" w:space="0" w:color="FFFFFF"/>
            </w:tcBorders>
            <w:shd w:val="clear" w:color="auto" w:fill="F2F2F2" w:themeFill="background1" w:themeFillShade="F2"/>
            <w:vAlign w:val="center"/>
          </w:tcPr>
          <w:p w14:paraId="6C235BB4" w14:textId="614ADFA8" w:rsidR="00C147C6" w:rsidRPr="00B00A8F" w:rsidRDefault="00C147C6" w:rsidP="00C147C6">
            <w:pPr>
              <w:ind w:left="426"/>
              <w:jc w:val="center"/>
              <w:rPr>
                <w:b/>
                <w:bCs/>
                <w:color w:val="0A4780"/>
                <w:lang w:eastAsia="zh-TW"/>
              </w:rPr>
            </w:pPr>
            <w:r w:rsidRPr="00B00A8F">
              <w:rPr>
                <w:b/>
                <w:bCs/>
                <w:color w:val="0A4780"/>
                <w:lang w:eastAsia="zh-TW"/>
              </w:rPr>
              <w:t>0</w:t>
            </w:r>
          </w:p>
        </w:tc>
      </w:tr>
      <w:tr w:rsidR="00C147C6" w:rsidRPr="00B00A8F" w14:paraId="515AE484" w14:textId="77777777" w:rsidTr="00AD0425">
        <w:trPr>
          <w:trHeight w:val="340"/>
        </w:trPr>
        <w:tc>
          <w:tcPr>
            <w:tcW w:w="4052" w:type="dxa"/>
            <w:tcBorders>
              <w:top w:val="nil"/>
              <w:left w:val="single" w:sz="8" w:space="0" w:color="FFFFFF"/>
              <w:bottom w:val="single" w:sz="8" w:space="0" w:color="FFFFFF"/>
              <w:right w:val="single" w:sz="8" w:space="0" w:color="FFFFFF"/>
            </w:tcBorders>
            <w:shd w:val="clear" w:color="000000" w:fill="FFFFFF"/>
            <w:hideMark/>
          </w:tcPr>
          <w:p w14:paraId="4EC43EA3" w14:textId="77777777" w:rsidR="00C147C6" w:rsidRPr="00B00A8F" w:rsidRDefault="00C147C6" w:rsidP="00C147C6">
            <w:pPr>
              <w:ind w:left="426"/>
              <w:rPr>
                <w:lang w:eastAsia="zh-TW"/>
              </w:rPr>
            </w:pPr>
            <w:r w:rsidRPr="00B00A8F">
              <w:rPr>
                <w:lang w:eastAsia="zh-TW"/>
              </w:rPr>
              <w:t xml:space="preserve">　</w:t>
            </w:r>
          </w:p>
        </w:tc>
        <w:tc>
          <w:tcPr>
            <w:tcW w:w="669" w:type="dxa"/>
            <w:tcBorders>
              <w:top w:val="nil"/>
              <w:left w:val="nil"/>
              <w:bottom w:val="single" w:sz="8" w:space="0" w:color="FFFFFF"/>
              <w:right w:val="single" w:sz="8" w:space="0" w:color="FFFFFF"/>
            </w:tcBorders>
            <w:shd w:val="clear" w:color="auto" w:fill="D9E2F3" w:themeFill="accent1" w:themeFillTint="33"/>
            <w:hideMark/>
          </w:tcPr>
          <w:p w14:paraId="59A3D61E" w14:textId="2C7BD193" w:rsidR="00C147C6" w:rsidRPr="00B00A8F" w:rsidRDefault="00C147C6" w:rsidP="00C147C6">
            <w:pPr>
              <w:ind w:left="426"/>
              <w:jc w:val="center"/>
              <w:rPr>
                <w:lang w:eastAsia="zh-TW"/>
              </w:rPr>
            </w:pPr>
            <w:r w:rsidRPr="00B00A8F">
              <w:rPr>
                <w:b/>
                <w:bCs/>
                <w:color w:val="0A4780"/>
                <w:lang w:eastAsia="zh-TW"/>
              </w:rPr>
              <w:t>0</w:t>
            </w:r>
          </w:p>
        </w:tc>
        <w:tc>
          <w:tcPr>
            <w:tcW w:w="709" w:type="dxa"/>
            <w:tcBorders>
              <w:top w:val="nil"/>
              <w:left w:val="nil"/>
              <w:bottom w:val="single" w:sz="8" w:space="0" w:color="FFFFFF"/>
              <w:right w:val="single" w:sz="8" w:space="0" w:color="FFFFFF"/>
            </w:tcBorders>
            <w:shd w:val="clear" w:color="auto" w:fill="D9E2F3" w:themeFill="accent1" w:themeFillTint="33"/>
            <w:hideMark/>
          </w:tcPr>
          <w:p w14:paraId="7D5A341B" w14:textId="45C74465" w:rsidR="00C147C6" w:rsidRPr="00B00A8F" w:rsidRDefault="002F7457" w:rsidP="00C147C6">
            <w:pPr>
              <w:ind w:left="426"/>
              <w:jc w:val="center"/>
              <w:rPr>
                <w:lang w:eastAsia="zh-TW"/>
              </w:rPr>
            </w:pPr>
            <w:r>
              <w:rPr>
                <w:b/>
                <w:bCs/>
                <w:color w:val="0A4780"/>
                <w:lang w:eastAsia="zh-TW"/>
              </w:rPr>
              <w:t>0</w:t>
            </w:r>
          </w:p>
        </w:tc>
        <w:tc>
          <w:tcPr>
            <w:tcW w:w="723" w:type="dxa"/>
            <w:tcBorders>
              <w:top w:val="single" w:sz="8" w:space="0" w:color="FFFFFF"/>
              <w:left w:val="nil"/>
              <w:bottom w:val="single" w:sz="8" w:space="0" w:color="FFFFFF"/>
              <w:right w:val="single" w:sz="8" w:space="0" w:color="FFFFFF"/>
            </w:tcBorders>
            <w:shd w:val="clear" w:color="auto" w:fill="D9E2F3" w:themeFill="accent1" w:themeFillTint="33"/>
            <w:hideMark/>
          </w:tcPr>
          <w:p w14:paraId="72436F9E" w14:textId="047ED323" w:rsidR="00C147C6" w:rsidRPr="00B00A8F" w:rsidRDefault="002F7457" w:rsidP="00C147C6">
            <w:pPr>
              <w:ind w:left="426"/>
              <w:jc w:val="center"/>
              <w:rPr>
                <w:b/>
                <w:bCs/>
                <w:color w:val="0A4780"/>
                <w:lang w:eastAsia="zh-TW"/>
              </w:rPr>
            </w:pPr>
            <w:r>
              <w:rPr>
                <w:b/>
                <w:bCs/>
                <w:color w:val="0A4780"/>
                <w:lang w:eastAsia="zh-TW"/>
              </w:rPr>
              <w:t>0</w:t>
            </w:r>
          </w:p>
        </w:tc>
        <w:tc>
          <w:tcPr>
            <w:tcW w:w="936" w:type="dxa"/>
            <w:tcBorders>
              <w:top w:val="single" w:sz="8" w:space="0" w:color="FFFFFF"/>
              <w:left w:val="nil"/>
              <w:bottom w:val="single" w:sz="8" w:space="0" w:color="FFFFFF"/>
              <w:right w:val="single" w:sz="8" w:space="0" w:color="FFFFFF"/>
            </w:tcBorders>
            <w:shd w:val="clear" w:color="auto" w:fill="D9E2F3" w:themeFill="accent1" w:themeFillTint="33"/>
          </w:tcPr>
          <w:p w14:paraId="088DEFA4" w14:textId="11336D44" w:rsidR="00C147C6" w:rsidRPr="00B00A8F" w:rsidRDefault="002F7457" w:rsidP="00C147C6">
            <w:pPr>
              <w:ind w:left="426"/>
              <w:jc w:val="center"/>
              <w:rPr>
                <w:b/>
                <w:bCs/>
                <w:color w:val="0A4780"/>
                <w:lang w:eastAsia="zh-TW"/>
              </w:rPr>
            </w:pPr>
            <w:r>
              <w:rPr>
                <w:b/>
                <w:bCs/>
                <w:color w:val="0A4780"/>
                <w:lang w:eastAsia="zh-TW"/>
              </w:rPr>
              <w:t>0</w:t>
            </w:r>
          </w:p>
        </w:tc>
        <w:tc>
          <w:tcPr>
            <w:tcW w:w="1029" w:type="dxa"/>
            <w:tcBorders>
              <w:top w:val="nil"/>
              <w:left w:val="nil"/>
              <w:bottom w:val="single" w:sz="8" w:space="0" w:color="FFFFFF"/>
              <w:right w:val="single" w:sz="8" w:space="0" w:color="FFFFFF"/>
            </w:tcBorders>
            <w:shd w:val="clear" w:color="auto" w:fill="D9E2F3" w:themeFill="accent1" w:themeFillTint="33"/>
            <w:hideMark/>
          </w:tcPr>
          <w:p w14:paraId="482F158F" w14:textId="1A60AF7E" w:rsidR="00C147C6" w:rsidRPr="00B00A8F" w:rsidRDefault="00C147C6" w:rsidP="00C147C6">
            <w:pPr>
              <w:ind w:left="426"/>
              <w:jc w:val="center"/>
              <w:rPr>
                <w:b/>
                <w:bCs/>
                <w:color w:val="0A4780"/>
                <w:lang w:eastAsia="zh-TW"/>
              </w:rPr>
            </w:pPr>
            <w:r w:rsidRPr="00B00A8F">
              <w:rPr>
                <w:b/>
                <w:bCs/>
                <w:color w:val="0A4780"/>
                <w:lang w:eastAsia="zh-TW"/>
              </w:rPr>
              <w:t>0</w:t>
            </w:r>
          </w:p>
        </w:tc>
      </w:tr>
    </w:tbl>
    <w:p w14:paraId="572280F3" w14:textId="77777777" w:rsidR="001A235D" w:rsidRPr="00B00A8F" w:rsidRDefault="001A235D" w:rsidP="00380152">
      <w:pPr>
        <w:ind w:left="567"/>
        <w:jc w:val="both"/>
        <w:rPr>
          <w:color w:val="000000"/>
          <w:lang w:val="en-GB"/>
        </w:rPr>
      </w:pPr>
    </w:p>
    <w:p w14:paraId="6C90E1CA" w14:textId="77777777" w:rsidR="00800D3D" w:rsidRPr="00B00A8F" w:rsidRDefault="00800D3D" w:rsidP="00800D3D">
      <w:pPr>
        <w:spacing w:line="360" w:lineRule="auto"/>
        <w:jc w:val="both"/>
        <w:rPr>
          <w:rFonts w:eastAsia="Times New Roman"/>
          <w:color w:val="000000"/>
          <w:sz w:val="22"/>
          <w:szCs w:val="22"/>
          <w:lang w:eastAsia="zh-CN"/>
        </w:rPr>
      </w:pPr>
    </w:p>
    <w:p w14:paraId="3865C41B" w14:textId="737F8200" w:rsidR="002261BB" w:rsidRPr="00B00A8F" w:rsidRDefault="002261BB" w:rsidP="00380152">
      <w:pPr>
        <w:ind w:left="720"/>
        <w:rPr>
          <w:color w:val="000000" w:themeColor="text1"/>
          <w:lang w:val="en-GB"/>
        </w:rPr>
        <w:sectPr w:rsidR="002261BB" w:rsidRPr="00B00A8F">
          <w:headerReference w:type="default" r:id="rId16"/>
          <w:pgSz w:w="11909" w:h="16834" w:code="9"/>
          <w:pgMar w:top="1440" w:right="1349" w:bottom="1440" w:left="1800" w:header="720" w:footer="720" w:gutter="0"/>
          <w:cols w:space="720"/>
          <w:docGrid w:linePitch="360"/>
        </w:sectPr>
      </w:pPr>
    </w:p>
    <w:p w14:paraId="33211082" w14:textId="54D39F6A" w:rsidR="00380152" w:rsidRPr="00B00A8F" w:rsidRDefault="00380152" w:rsidP="00457977">
      <w:pPr>
        <w:pStyle w:val="Heading1"/>
      </w:pPr>
      <w:bookmarkStart w:id="839" w:name="_Toc154670082"/>
      <w:bookmarkStart w:id="840" w:name="_Toc154670907"/>
      <w:bookmarkStart w:id="841" w:name="_Toc232006753"/>
      <w:r w:rsidRPr="00B00A8F">
        <w:lastRenderedPageBreak/>
        <w:t>Risk Analysis Results &amp; Recommended Safeguards</w:t>
      </w:r>
      <w:bookmarkEnd w:id="839"/>
      <w:bookmarkEnd w:id="840"/>
      <w:bookmarkEnd w:id="841"/>
    </w:p>
    <w:p w14:paraId="3FC493C3" w14:textId="77777777" w:rsidR="00380152" w:rsidRPr="00B00A8F" w:rsidRDefault="00380152" w:rsidP="00380152">
      <w:pPr>
        <w:rPr>
          <w:color w:val="000000" w:themeColor="text1"/>
          <w:lang w:val="en-GB"/>
        </w:rPr>
      </w:pPr>
      <w:r w:rsidRPr="00B00A8F">
        <w:rPr>
          <w:b/>
          <w:color w:val="000000" w:themeColor="text1"/>
          <w:lang w:val="en-GB"/>
        </w:rPr>
        <w:t>Technical Vulnerability Findings</w:t>
      </w:r>
    </w:p>
    <w:p w14:paraId="73657C60" w14:textId="77777777" w:rsidR="00380152" w:rsidRPr="00B00A8F" w:rsidRDefault="00380152" w:rsidP="00380152">
      <w:pPr>
        <w:rPr>
          <w:color w:val="000000" w:themeColor="text1"/>
          <w:lang w:val="en-GB"/>
        </w:rPr>
      </w:pPr>
      <w:r w:rsidRPr="00B00A8F">
        <w:rPr>
          <w:color w:val="000000" w:themeColor="text1"/>
          <w:lang w:val="en-GB"/>
        </w:rPr>
        <w:t>The following lists the technical vulnerability findings with risk analysis and recommended safeguards.</w:t>
      </w:r>
    </w:p>
    <w:p w14:paraId="374E1AEE" w14:textId="26E3797E" w:rsidR="00DE1B38" w:rsidRPr="00B00A8F" w:rsidRDefault="00DE1B38" w:rsidP="00380152">
      <w:pPr>
        <w:rPr>
          <w:color w:val="000000" w:themeColor="text1"/>
          <w:lang w:val="en-GB" w:eastAsia="zh-HK"/>
        </w:rPr>
      </w:pPr>
    </w:p>
    <w:p w14:paraId="0C0F70B5" w14:textId="610118FB" w:rsidR="00380152" w:rsidRPr="00B00A8F" w:rsidRDefault="00DF4F32" w:rsidP="00DF4F32">
      <w:pPr>
        <w:pStyle w:val="Heading2"/>
        <w:rPr>
          <w:lang w:eastAsia="zh-HK"/>
        </w:rPr>
      </w:pPr>
      <w:bookmarkStart w:id="842" w:name="_Toc154670083"/>
      <w:bookmarkStart w:id="843" w:name="_Toc154670908"/>
      <w:bookmarkStart w:id="844" w:name="_Toc232006754"/>
      <w:r w:rsidRPr="00B00A8F">
        <w:rPr>
          <w:lang w:eastAsia="zh-HK"/>
        </w:rPr>
        <w:t xml:space="preserve">12.1 </w:t>
      </w:r>
      <w:r w:rsidR="000378BA" w:rsidRPr="00B00A8F">
        <w:rPr>
          <w:lang w:eastAsia="zh-HK"/>
        </w:rPr>
        <w:t xml:space="preserve">  </w:t>
      </w:r>
      <w:r w:rsidR="00F83929" w:rsidRPr="00B00A8F">
        <w:rPr>
          <w:lang w:eastAsia="zh-HK"/>
        </w:rPr>
        <w:t>Vulnerability Assessment</w:t>
      </w:r>
      <w:r w:rsidR="00CF3497" w:rsidRPr="00B00A8F">
        <w:rPr>
          <w:lang w:eastAsia="zh-HK"/>
        </w:rPr>
        <w:t xml:space="preserve"> &amp; W</w:t>
      </w:r>
      <w:r w:rsidRPr="00B00A8F">
        <w:rPr>
          <w:lang w:eastAsia="zh-HK"/>
        </w:rPr>
        <w:t>eb</w:t>
      </w:r>
      <w:r w:rsidR="00CF3497" w:rsidRPr="00B00A8F">
        <w:rPr>
          <w:lang w:eastAsia="zh-HK"/>
        </w:rPr>
        <w:t xml:space="preserve"> Penetration Test</w:t>
      </w:r>
      <w:bookmarkEnd w:id="842"/>
      <w:bookmarkEnd w:id="843"/>
      <w:r w:rsidR="000379D2" w:rsidRPr="00B00A8F">
        <w:rPr>
          <w:lang w:eastAsia="zh-HK"/>
        </w:rPr>
        <w:t xml:space="preserve"> Findings (Batch 1 Systems)</w:t>
      </w:r>
      <w:bookmarkEnd w:id="844"/>
    </w:p>
    <w:tbl>
      <w:tblPr>
        <w:tblpPr w:leftFromText="180" w:rightFromText="180" w:vertAnchor="text" w:tblpX="108" w:tblpY="1"/>
        <w:tblOverlap w:val="never"/>
        <w:tblW w:w="13765" w:type="dxa"/>
        <w:tblLayout w:type="fixed"/>
        <w:tblLook w:val="04A0" w:firstRow="1" w:lastRow="0" w:firstColumn="1" w:lastColumn="0" w:noHBand="0" w:noVBand="1"/>
      </w:tblPr>
      <w:tblGrid>
        <w:gridCol w:w="1128"/>
        <w:gridCol w:w="1605"/>
        <w:gridCol w:w="1132"/>
        <w:gridCol w:w="1923"/>
        <w:gridCol w:w="2158"/>
        <w:gridCol w:w="1291"/>
        <w:gridCol w:w="3104"/>
        <w:gridCol w:w="1424"/>
      </w:tblGrid>
      <w:tr w:rsidR="006D5C24" w:rsidRPr="00B00A8F" w14:paraId="623EEBE2" w14:textId="634726A4" w:rsidTr="006C2D30">
        <w:trPr>
          <w:trHeight w:val="690"/>
          <w:tblHeader/>
        </w:trPr>
        <w:tc>
          <w:tcPr>
            <w:tcW w:w="11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99D6D4" w14:textId="56713807" w:rsidR="006D5C24" w:rsidRPr="00B00A8F" w:rsidRDefault="006D5C24" w:rsidP="001900AF">
            <w:pPr>
              <w:rPr>
                <w:rFonts w:eastAsia="Times New Roman"/>
                <w:b/>
                <w:bCs/>
                <w:color w:val="000000"/>
                <w:sz w:val="20"/>
                <w:szCs w:val="20"/>
                <w:lang w:val="en-HK" w:eastAsia="zh-CN"/>
              </w:rPr>
            </w:pPr>
            <w:r w:rsidRPr="00B00A8F">
              <w:rPr>
                <w:rFonts w:eastAsia="Times New Roman"/>
                <w:b/>
                <w:bCs/>
                <w:sz w:val="20"/>
                <w:szCs w:val="20"/>
                <w:lang w:val="en-HK" w:eastAsia="zh-CN"/>
              </w:rPr>
              <w:t>Affected IT Systems</w:t>
            </w:r>
          </w:p>
        </w:tc>
        <w:tc>
          <w:tcPr>
            <w:tcW w:w="1605" w:type="dxa"/>
            <w:tcBorders>
              <w:top w:val="single" w:sz="4" w:space="0" w:color="auto"/>
              <w:left w:val="nil"/>
              <w:bottom w:val="single" w:sz="4" w:space="0" w:color="auto"/>
              <w:right w:val="single" w:sz="4" w:space="0" w:color="auto"/>
            </w:tcBorders>
            <w:shd w:val="clear" w:color="auto" w:fill="D9D9D9" w:themeFill="background1" w:themeFillShade="D9"/>
          </w:tcPr>
          <w:p w14:paraId="4727FDD5" w14:textId="1DAE2652" w:rsidR="006D5C24" w:rsidRPr="00B00A8F" w:rsidRDefault="006D5C24" w:rsidP="001900AF">
            <w:pPr>
              <w:rPr>
                <w:rFonts w:eastAsia="Times New Roman"/>
                <w:b/>
                <w:bCs/>
                <w:color w:val="000000"/>
                <w:sz w:val="20"/>
                <w:szCs w:val="20"/>
                <w:lang w:val="en-HK" w:eastAsia="zh-CN"/>
              </w:rPr>
            </w:pPr>
            <w:bookmarkStart w:id="845" w:name="_Hlk50369770"/>
            <w:r w:rsidRPr="00B00A8F">
              <w:rPr>
                <w:rFonts w:eastAsia="Times New Roman"/>
                <w:b/>
                <w:bCs/>
                <w:color w:val="000000"/>
                <w:sz w:val="20"/>
                <w:szCs w:val="20"/>
                <w:lang w:val="en-HK" w:eastAsia="zh-CN"/>
              </w:rPr>
              <w:t>Asset ID affected /IP address</w:t>
            </w:r>
          </w:p>
        </w:tc>
        <w:tc>
          <w:tcPr>
            <w:tcW w:w="11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586183" w14:textId="7CA64652" w:rsidR="006D5C24" w:rsidRPr="00B00A8F" w:rsidRDefault="006D5C24" w:rsidP="001900AF">
            <w:pPr>
              <w:rPr>
                <w:rFonts w:eastAsia="Times New Roman"/>
                <w:b/>
                <w:bCs/>
                <w:color w:val="000000"/>
                <w:sz w:val="20"/>
                <w:szCs w:val="20"/>
                <w:lang w:val="en-HK" w:eastAsia="zh-CN"/>
              </w:rPr>
            </w:pPr>
            <w:r w:rsidRPr="00B00A8F">
              <w:rPr>
                <w:rFonts w:eastAsia="Times New Roman"/>
                <w:b/>
                <w:bCs/>
                <w:color w:val="000000"/>
                <w:sz w:val="20"/>
                <w:szCs w:val="20"/>
                <w:lang w:val="en-HK" w:eastAsia="zh-CN"/>
              </w:rPr>
              <w:t>Asset Value</w:t>
            </w:r>
          </w:p>
        </w:tc>
        <w:tc>
          <w:tcPr>
            <w:tcW w:w="1923" w:type="dxa"/>
            <w:tcBorders>
              <w:top w:val="single" w:sz="4" w:space="0" w:color="auto"/>
              <w:left w:val="nil"/>
              <w:bottom w:val="single" w:sz="4" w:space="0" w:color="auto"/>
              <w:right w:val="single" w:sz="4" w:space="0" w:color="auto"/>
            </w:tcBorders>
            <w:shd w:val="clear" w:color="auto" w:fill="D9D9D9" w:themeFill="background1" w:themeFillShade="D9"/>
          </w:tcPr>
          <w:p w14:paraId="5B42E105" w14:textId="6B923481"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Vulnerability</w:t>
            </w:r>
          </w:p>
        </w:tc>
        <w:tc>
          <w:tcPr>
            <w:tcW w:w="21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48FC64" w14:textId="7E0A1F64"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Threat</w:t>
            </w:r>
          </w:p>
        </w:tc>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E2EF9D" w14:textId="77777777"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Risk Rating</w:t>
            </w:r>
          </w:p>
          <w:p w14:paraId="4EE76C21" w14:textId="2B22DB89"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[Impact, Likelihood]</w:t>
            </w:r>
          </w:p>
        </w:tc>
        <w:tc>
          <w:tcPr>
            <w:tcW w:w="3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93100E" w14:textId="366C5DDE" w:rsidR="006D5C24" w:rsidRPr="00B00A8F" w:rsidRDefault="006D5C24" w:rsidP="001900AF">
            <w:pPr>
              <w:jc w:val="center"/>
              <w:rPr>
                <w:rFonts w:eastAsia="Times New Roman"/>
                <w:b/>
                <w:bCs/>
                <w:sz w:val="20"/>
                <w:szCs w:val="20"/>
                <w:lang w:val="en-HK" w:eastAsia="zh-CN"/>
              </w:rPr>
            </w:pPr>
            <w:r w:rsidRPr="00B00A8F">
              <w:rPr>
                <w:rFonts w:eastAsia="Times New Roman"/>
                <w:b/>
                <w:bCs/>
                <w:sz w:val="20"/>
                <w:szCs w:val="20"/>
                <w:lang w:val="en-HK" w:eastAsia="zh-CN"/>
              </w:rPr>
              <w:t>Recommended Safeguards</w:t>
            </w:r>
          </w:p>
        </w:tc>
        <w:tc>
          <w:tcPr>
            <w:tcW w:w="1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A23B45" w14:textId="39AEC06C" w:rsidR="006D5C24" w:rsidRPr="00B00A8F" w:rsidRDefault="006D5C24" w:rsidP="001900AF">
            <w:pPr>
              <w:jc w:val="center"/>
              <w:rPr>
                <w:rFonts w:eastAsia="DengXian"/>
                <w:b/>
                <w:bCs/>
                <w:sz w:val="20"/>
                <w:szCs w:val="20"/>
                <w:lang w:val="en-HK" w:eastAsia="zh-CN"/>
              </w:rPr>
            </w:pPr>
            <w:r w:rsidRPr="00B00A8F">
              <w:rPr>
                <w:rFonts w:eastAsia="DengXian"/>
                <w:b/>
                <w:bCs/>
                <w:sz w:val="20"/>
                <w:szCs w:val="20"/>
                <w:lang w:val="en-HK" w:eastAsia="zh-CN"/>
              </w:rPr>
              <w:t>Management Responses (if any)</w:t>
            </w:r>
          </w:p>
        </w:tc>
      </w:tr>
      <w:tr w:rsidR="006D5C24" w:rsidRPr="00B00A8F" w14:paraId="0F7184BB" w14:textId="59C889CD" w:rsidTr="006C2D30">
        <w:trPr>
          <w:trHeight w:val="460"/>
        </w:trPr>
        <w:tc>
          <w:tcPr>
            <w:tcW w:w="1128" w:type="dxa"/>
            <w:tcBorders>
              <w:top w:val="single" w:sz="4" w:space="0" w:color="auto"/>
              <w:left w:val="single" w:sz="4" w:space="0" w:color="auto"/>
              <w:bottom w:val="single" w:sz="4" w:space="0" w:color="auto"/>
              <w:right w:val="single" w:sz="4" w:space="0" w:color="auto"/>
            </w:tcBorders>
          </w:tcPr>
          <w:p w14:paraId="5951A34B" w14:textId="3B45D13D" w:rsidR="006D5C24" w:rsidRPr="00B00A8F" w:rsidRDefault="006D5C24" w:rsidP="00440CD0">
            <w:pPr>
              <w:rPr>
                <w:color w:val="000000" w:themeColor="text1"/>
                <w:sz w:val="18"/>
                <w:szCs w:val="18"/>
              </w:rPr>
            </w:pPr>
          </w:p>
        </w:tc>
        <w:tc>
          <w:tcPr>
            <w:tcW w:w="1605" w:type="dxa"/>
            <w:tcBorders>
              <w:top w:val="single" w:sz="4" w:space="0" w:color="auto"/>
              <w:left w:val="single" w:sz="4" w:space="0" w:color="auto"/>
              <w:bottom w:val="single" w:sz="4" w:space="0" w:color="auto"/>
              <w:right w:val="single" w:sz="4" w:space="0" w:color="auto"/>
            </w:tcBorders>
            <w:shd w:val="clear" w:color="000000" w:fill="FFFFFF"/>
          </w:tcPr>
          <w:p w14:paraId="484F3A4C" w14:textId="64C02B31" w:rsidR="006D5C24" w:rsidRPr="00B00A8F" w:rsidRDefault="006D5C24" w:rsidP="00440CD0">
            <w:pPr>
              <w:rPr>
                <w:rFonts w:eastAsia="Times New Roman"/>
                <w:color w:val="000000" w:themeColor="text1"/>
                <w:sz w:val="18"/>
                <w:szCs w:val="18"/>
                <w:lang w:val="en-HK" w:eastAsia="zh-CN"/>
              </w:rPr>
            </w:pPr>
          </w:p>
        </w:tc>
        <w:tc>
          <w:tcPr>
            <w:tcW w:w="1132" w:type="dxa"/>
            <w:tcBorders>
              <w:top w:val="single" w:sz="4" w:space="0" w:color="auto"/>
              <w:left w:val="single" w:sz="4" w:space="0" w:color="auto"/>
              <w:bottom w:val="single" w:sz="4" w:space="0" w:color="auto"/>
              <w:right w:val="single" w:sz="4" w:space="0" w:color="auto"/>
            </w:tcBorders>
            <w:shd w:val="clear" w:color="000000" w:fill="FFFFFF"/>
          </w:tcPr>
          <w:p w14:paraId="5723D7FB" w14:textId="39BF19F0" w:rsidR="006D5C24" w:rsidRPr="00B00A8F" w:rsidRDefault="006D5C24" w:rsidP="00440CD0">
            <w:pPr>
              <w:rPr>
                <w:color w:val="000000" w:themeColor="text1"/>
                <w:sz w:val="18"/>
                <w:szCs w:val="18"/>
              </w:rPr>
            </w:pPr>
            <w:r w:rsidRPr="00B00A8F">
              <w:rPr>
                <w:color w:val="000000" w:themeColor="text1"/>
                <w:sz w:val="18"/>
                <w:szCs w:val="18"/>
              </w:rPr>
              <w:t xml:space="preserve">Refer to Annex </w:t>
            </w:r>
            <w:r w:rsidR="006C2D30" w:rsidRPr="00B00A8F">
              <w:rPr>
                <w:color w:val="000000" w:themeColor="text1"/>
                <w:sz w:val="18"/>
                <w:szCs w:val="18"/>
              </w:rPr>
              <w:t>F</w:t>
            </w:r>
          </w:p>
        </w:tc>
        <w:tc>
          <w:tcPr>
            <w:tcW w:w="1923" w:type="dxa"/>
            <w:tcBorders>
              <w:top w:val="single" w:sz="4" w:space="0" w:color="auto"/>
              <w:left w:val="single" w:sz="4" w:space="0" w:color="auto"/>
              <w:bottom w:val="single" w:sz="4" w:space="0" w:color="auto"/>
              <w:right w:val="single" w:sz="4" w:space="0" w:color="auto"/>
            </w:tcBorders>
            <w:shd w:val="clear" w:color="000000" w:fill="FFFFFF"/>
          </w:tcPr>
          <w:p w14:paraId="5AC83890" w14:textId="16CC6702" w:rsidR="006D5C24" w:rsidRPr="00B00A8F" w:rsidRDefault="006D5C24" w:rsidP="00440CD0">
            <w:pPr>
              <w:rPr>
                <w:rFonts w:eastAsia="Times New Roman"/>
                <w:color w:val="000000" w:themeColor="text1"/>
                <w:sz w:val="18"/>
                <w:szCs w:val="18"/>
                <w:lang w:val="en-HK" w:eastAsia="zh-CN"/>
              </w:rPr>
            </w:pPr>
          </w:p>
        </w:tc>
        <w:tc>
          <w:tcPr>
            <w:tcW w:w="2158" w:type="dxa"/>
            <w:tcBorders>
              <w:top w:val="single" w:sz="4" w:space="0" w:color="auto"/>
              <w:left w:val="single" w:sz="4" w:space="0" w:color="auto"/>
              <w:bottom w:val="single" w:sz="4" w:space="0" w:color="auto"/>
              <w:right w:val="single" w:sz="4" w:space="0" w:color="auto"/>
            </w:tcBorders>
          </w:tcPr>
          <w:p w14:paraId="4FF1C162" w14:textId="4B18F06D" w:rsidR="006D5C24" w:rsidRPr="00B00A8F" w:rsidRDefault="006D5C24" w:rsidP="00440CD0">
            <w:pPr>
              <w:jc w:val="center"/>
              <w:rPr>
                <w:color w:val="000000" w:themeColor="text1"/>
                <w:sz w:val="18"/>
                <w:szCs w:val="18"/>
              </w:rPr>
            </w:pPr>
          </w:p>
        </w:tc>
        <w:tc>
          <w:tcPr>
            <w:tcW w:w="1291" w:type="dxa"/>
            <w:tcBorders>
              <w:top w:val="single" w:sz="4" w:space="0" w:color="auto"/>
              <w:left w:val="single" w:sz="4" w:space="0" w:color="auto"/>
              <w:bottom w:val="single" w:sz="4" w:space="0" w:color="auto"/>
              <w:right w:val="single" w:sz="4" w:space="0" w:color="auto"/>
            </w:tcBorders>
            <w:shd w:val="clear" w:color="000000" w:fill="FFFFFF"/>
          </w:tcPr>
          <w:p w14:paraId="11B4E5C4" w14:textId="3B3DC0C4" w:rsidR="006D5C24" w:rsidRPr="00B00A8F" w:rsidRDefault="006D5C24" w:rsidP="00440CD0">
            <w:pPr>
              <w:jc w:val="center"/>
              <w:rPr>
                <w:rFonts w:eastAsia="Times New Roman"/>
                <w:color w:val="000000" w:themeColor="text1"/>
                <w:sz w:val="18"/>
                <w:szCs w:val="18"/>
                <w:lang w:val="en-HK" w:eastAsia="zh-CN"/>
              </w:rPr>
            </w:pPr>
          </w:p>
        </w:tc>
        <w:tc>
          <w:tcPr>
            <w:tcW w:w="3104" w:type="dxa"/>
            <w:tcBorders>
              <w:top w:val="single" w:sz="4" w:space="0" w:color="auto"/>
              <w:left w:val="single" w:sz="4" w:space="0" w:color="auto"/>
              <w:bottom w:val="single" w:sz="4" w:space="0" w:color="auto"/>
              <w:right w:val="single" w:sz="4" w:space="0" w:color="auto"/>
            </w:tcBorders>
          </w:tcPr>
          <w:p w14:paraId="21951B78" w14:textId="0078F438" w:rsidR="006D5C24" w:rsidRPr="00B00A8F" w:rsidRDefault="006D5C24" w:rsidP="00440CD0">
            <w:pPr>
              <w:rPr>
                <w:rFonts w:eastAsia="Times New Roman"/>
                <w:color w:val="000000" w:themeColor="text1"/>
                <w:sz w:val="18"/>
                <w:szCs w:val="18"/>
                <w:lang w:val="en-HK" w:eastAsia="zh-CN"/>
              </w:rPr>
            </w:pPr>
          </w:p>
        </w:tc>
        <w:tc>
          <w:tcPr>
            <w:tcW w:w="1424" w:type="dxa"/>
            <w:tcBorders>
              <w:top w:val="single" w:sz="4" w:space="0" w:color="auto"/>
              <w:left w:val="single" w:sz="4" w:space="0" w:color="auto"/>
              <w:bottom w:val="single" w:sz="4" w:space="0" w:color="auto"/>
              <w:right w:val="single" w:sz="4" w:space="0" w:color="auto"/>
            </w:tcBorders>
          </w:tcPr>
          <w:p w14:paraId="7D5B5F1A" w14:textId="77777777" w:rsidR="006D5C24" w:rsidRPr="00B00A8F" w:rsidRDefault="006D5C24" w:rsidP="00440CD0">
            <w:pPr>
              <w:rPr>
                <w:color w:val="000000" w:themeColor="text1"/>
                <w:sz w:val="18"/>
                <w:szCs w:val="18"/>
              </w:rPr>
            </w:pPr>
          </w:p>
        </w:tc>
      </w:tr>
    </w:tbl>
    <w:p w14:paraId="51C829AD" w14:textId="77777777" w:rsidR="00DE3F02" w:rsidRPr="00B00A8F" w:rsidRDefault="00DE3F02" w:rsidP="00C73EC0">
      <w:bookmarkStart w:id="846" w:name="_Toc151500298"/>
      <w:bookmarkStart w:id="847" w:name="_Toc154670084"/>
      <w:bookmarkStart w:id="848" w:name="_Toc154670909"/>
      <w:bookmarkEnd w:id="845"/>
    </w:p>
    <w:p w14:paraId="5097C7DF" w14:textId="77777777" w:rsidR="00DE3F02" w:rsidRPr="00B00A8F" w:rsidRDefault="00DE3F02" w:rsidP="00C73EC0"/>
    <w:p w14:paraId="2429FB07" w14:textId="77777777" w:rsidR="00DE3F02" w:rsidRPr="00B00A8F" w:rsidRDefault="00DE3F02" w:rsidP="00C73EC0"/>
    <w:p w14:paraId="3F425B93" w14:textId="77777777" w:rsidR="00DE3F02" w:rsidRPr="00B00A8F" w:rsidRDefault="00DE3F02" w:rsidP="00C73EC0"/>
    <w:p w14:paraId="2F6AE37A" w14:textId="77777777" w:rsidR="00DE3F02" w:rsidRPr="00B00A8F" w:rsidRDefault="00DE3F02" w:rsidP="00C73EC0"/>
    <w:bookmarkEnd w:id="846"/>
    <w:p w14:paraId="37180E67" w14:textId="77777777" w:rsidR="008C50A2" w:rsidRPr="00B00A8F" w:rsidRDefault="008C50A2" w:rsidP="00C73EC0"/>
    <w:p w14:paraId="1EA2AAAF" w14:textId="77777777" w:rsidR="008C50A2" w:rsidRPr="00B00A8F" w:rsidRDefault="008C50A2" w:rsidP="00C73EC0"/>
    <w:p w14:paraId="3CD37DCA" w14:textId="77777777" w:rsidR="008C50A2" w:rsidRPr="00B00A8F" w:rsidRDefault="008C50A2" w:rsidP="00C73EC0"/>
    <w:p w14:paraId="0711D701" w14:textId="77777777" w:rsidR="008C50A2" w:rsidRPr="00B00A8F" w:rsidRDefault="008C50A2" w:rsidP="00C73EC0"/>
    <w:p w14:paraId="7B6B4F83" w14:textId="77777777" w:rsidR="008C50A2" w:rsidRPr="00B00A8F" w:rsidRDefault="008C50A2" w:rsidP="00C73EC0"/>
    <w:p w14:paraId="5EA54B52" w14:textId="77777777" w:rsidR="008C50A2" w:rsidRPr="00B00A8F" w:rsidRDefault="008C50A2" w:rsidP="00C73EC0"/>
    <w:p w14:paraId="420236F3" w14:textId="5B944C61" w:rsidR="00457977" w:rsidRPr="00B00A8F" w:rsidRDefault="00457977" w:rsidP="00A27FD2">
      <w:pPr>
        <w:pStyle w:val="Heading2"/>
        <w:rPr>
          <w:lang w:eastAsia="zh-HK"/>
        </w:rPr>
      </w:pPr>
      <w:bookmarkStart w:id="849" w:name="_Toc232006755"/>
      <w:r w:rsidRPr="00B00A8F">
        <w:rPr>
          <w:lang w:eastAsia="zh-HK"/>
        </w:rPr>
        <w:t>12.2   Code Review</w:t>
      </w:r>
      <w:r w:rsidR="000379D2" w:rsidRPr="00B00A8F">
        <w:rPr>
          <w:lang w:eastAsia="zh-HK"/>
        </w:rPr>
        <w:t xml:space="preserve">  (Batch 1 Systems)</w:t>
      </w:r>
      <w:bookmarkEnd w:id="849"/>
    </w:p>
    <w:p w14:paraId="4859FD52" w14:textId="77777777" w:rsidR="00457977" w:rsidRPr="00B00A8F" w:rsidRDefault="00457977" w:rsidP="00457977">
      <w:pPr>
        <w:rPr>
          <w:lang w:eastAsia="zh-HK"/>
        </w:rPr>
      </w:pPr>
    </w:p>
    <w:tbl>
      <w:tblPr>
        <w:tblpPr w:leftFromText="180" w:rightFromText="180" w:vertAnchor="text" w:tblpX="108" w:tblpY="1"/>
        <w:tblOverlap w:val="never"/>
        <w:tblW w:w="13855" w:type="dxa"/>
        <w:tblLayout w:type="fixed"/>
        <w:tblLook w:val="04A0" w:firstRow="1" w:lastRow="0" w:firstColumn="1" w:lastColumn="0" w:noHBand="0" w:noVBand="1"/>
      </w:tblPr>
      <w:tblGrid>
        <w:gridCol w:w="944"/>
        <w:gridCol w:w="2741"/>
        <w:gridCol w:w="2520"/>
        <w:gridCol w:w="1890"/>
        <w:gridCol w:w="1350"/>
        <w:gridCol w:w="4410"/>
      </w:tblGrid>
      <w:tr w:rsidR="0032084A" w:rsidRPr="00B00A8F" w14:paraId="32F3B02C" w14:textId="77777777" w:rsidTr="0032084A">
        <w:trPr>
          <w:trHeight w:val="690"/>
          <w:tblHeader/>
        </w:trPr>
        <w:tc>
          <w:tcPr>
            <w:tcW w:w="9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E4AC42" w14:textId="55D1C3F1" w:rsidR="0032084A" w:rsidRPr="00B00A8F" w:rsidRDefault="0032084A" w:rsidP="0032084A">
            <w:pPr>
              <w:rPr>
                <w:rFonts w:eastAsia="Times New Roman"/>
                <w:b/>
                <w:bCs/>
                <w:color w:val="000000"/>
                <w:sz w:val="20"/>
                <w:szCs w:val="20"/>
                <w:lang w:val="en-HK" w:eastAsia="zh-CN"/>
              </w:rPr>
            </w:pPr>
            <w:r w:rsidRPr="00B00A8F">
              <w:rPr>
                <w:rFonts w:eastAsia="Times New Roman"/>
                <w:b/>
                <w:bCs/>
                <w:sz w:val="20"/>
                <w:szCs w:val="20"/>
                <w:lang w:val="en-HK" w:eastAsia="zh-CN"/>
              </w:rPr>
              <w:t>Affected IT Systems</w:t>
            </w:r>
          </w:p>
        </w:tc>
        <w:tc>
          <w:tcPr>
            <w:tcW w:w="2741" w:type="dxa"/>
            <w:tcBorders>
              <w:top w:val="single" w:sz="4" w:space="0" w:color="auto"/>
              <w:left w:val="nil"/>
              <w:bottom w:val="single" w:sz="4" w:space="0" w:color="auto"/>
              <w:right w:val="single" w:sz="4" w:space="0" w:color="auto"/>
            </w:tcBorders>
            <w:shd w:val="clear" w:color="auto" w:fill="D9D9D9" w:themeFill="background1" w:themeFillShade="D9"/>
          </w:tcPr>
          <w:p w14:paraId="0A02DD96" w14:textId="5928D0F2" w:rsidR="0032084A" w:rsidRPr="00B00A8F" w:rsidRDefault="0032084A" w:rsidP="0032084A">
            <w:pPr>
              <w:rPr>
                <w:rFonts w:eastAsia="Times New Roman"/>
                <w:b/>
                <w:bCs/>
                <w:color w:val="000000"/>
                <w:sz w:val="20"/>
                <w:szCs w:val="20"/>
                <w:lang w:val="en-HK" w:eastAsia="zh-CN"/>
              </w:rPr>
            </w:pPr>
            <w:r w:rsidRPr="00B00A8F">
              <w:rPr>
                <w:rFonts w:eastAsia="Times New Roman"/>
                <w:b/>
                <w:bCs/>
                <w:color w:val="000000"/>
                <w:sz w:val="20"/>
                <w:szCs w:val="20"/>
                <w:lang w:val="en-HK" w:eastAsia="zh-CN"/>
              </w:rPr>
              <w:t>Asset ID/IP address</w:t>
            </w:r>
          </w:p>
        </w:tc>
        <w:tc>
          <w:tcPr>
            <w:tcW w:w="2520" w:type="dxa"/>
            <w:tcBorders>
              <w:top w:val="single" w:sz="4" w:space="0" w:color="auto"/>
              <w:left w:val="nil"/>
              <w:bottom w:val="single" w:sz="4" w:space="0" w:color="auto"/>
              <w:right w:val="single" w:sz="4" w:space="0" w:color="auto"/>
            </w:tcBorders>
            <w:shd w:val="clear" w:color="auto" w:fill="D9D9D9" w:themeFill="background1" w:themeFillShade="D9"/>
          </w:tcPr>
          <w:p w14:paraId="0ACB0862" w14:textId="3AA2F924"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ED17CA" w14:textId="2D080EA3"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Threat</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6E0389" w14:textId="77777777"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Risk Rating</w:t>
            </w:r>
          </w:p>
          <w:p w14:paraId="2A0D4FF3" w14:textId="5AFFDF9A"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[Impact, Likelihood]</w:t>
            </w:r>
          </w:p>
        </w:tc>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7F2679" w14:textId="3B367E35" w:rsidR="0032084A" w:rsidRPr="00B00A8F" w:rsidRDefault="0032084A" w:rsidP="0032084A">
            <w:pPr>
              <w:jc w:val="center"/>
              <w:rPr>
                <w:rFonts w:eastAsia="Times New Roman"/>
                <w:b/>
                <w:bCs/>
                <w:sz w:val="20"/>
                <w:szCs w:val="20"/>
                <w:lang w:val="en-HK" w:eastAsia="zh-CN"/>
              </w:rPr>
            </w:pPr>
            <w:r w:rsidRPr="00B00A8F">
              <w:rPr>
                <w:rFonts w:eastAsia="Times New Roman"/>
                <w:b/>
                <w:bCs/>
                <w:sz w:val="20"/>
                <w:szCs w:val="20"/>
                <w:lang w:val="en-HK" w:eastAsia="zh-CN"/>
              </w:rPr>
              <w:t>Recommended safeguards</w:t>
            </w:r>
          </w:p>
        </w:tc>
      </w:tr>
      <w:tr w:rsidR="007A0118" w:rsidRPr="00B00A8F" w14:paraId="2A732BAE" w14:textId="77777777" w:rsidTr="007A0118">
        <w:trPr>
          <w:trHeight w:val="690"/>
          <w:tblHeader/>
        </w:trPr>
        <w:tc>
          <w:tcPr>
            <w:tcW w:w="944" w:type="dxa"/>
            <w:tcBorders>
              <w:top w:val="single" w:sz="4" w:space="0" w:color="auto"/>
              <w:left w:val="single" w:sz="4" w:space="0" w:color="auto"/>
              <w:bottom w:val="single" w:sz="4" w:space="0" w:color="auto"/>
              <w:right w:val="single" w:sz="4" w:space="0" w:color="auto"/>
            </w:tcBorders>
            <w:shd w:val="clear" w:color="auto" w:fill="FFFFFF" w:themeFill="background1"/>
          </w:tcPr>
          <w:p w14:paraId="0F56CAFB" w14:textId="77777777" w:rsidR="007A0118" w:rsidRPr="00B00A8F" w:rsidRDefault="007A0118" w:rsidP="0032084A">
            <w:pPr>
              <w:rPr>
                <w:rFonts w:eastAsia="Times New Roman"/>
                <w:b/>
                <w:bCs/>
                <w:sz w:val="20"/>
                <w:szCs w:val="20"/>
                <w:lang w:val="en-HK" w:eastAsia="zh-CN"/>
              </w:rPr>
            </w:pPr>
          </w:p>
        </w:tc>
        <w:tc>
          <w:tcPr>
            <w:tcW w:w="2741" w:type="dxa"/>
            <w:tcBorders>
              <w:top w:val="single" w:sz="4" w:space="0" w:color="auto"/>
              <w:left w:val="nil"/>
              <w:bottom w:val="single" w:sz="4" w:space="0" w:color="auto"/>
              <w:right w:val="single" w:sz="4" w:space="0" w:color="auto"/>
            </w:tcBorders>
            <w:shd w:val="clear" w:color="auto" w:fill="FFFFFF" w:themeFill="background1"/>
          </w:tcPr>
          <w:p w14:paraId="0FB5B330" w14:textId="77777777" w:rsidR="007A0118" w:rsidRPr="00B00A8F" w:rsidRDefault="007A0118" w:rsidP="0032084A">
            <w:pPr>
              <w:rPr>
                <w:rFonts w:eastAsia="Times New Roman"/>
                <w:b/>
                <w:bCs/>
                <w:color w:val="000000"/>
                <w:sz w:val="20"/>
                <w:szCs w:val="20"/>
                <w:lang w:val="en-HK" w:eastAsia="zh-CN"/>
              </w:rPr>
            </w:pPr>
          </w:p>
        </w:tc>
        <w:tc>
          <w:tcPr>
            <w:tcW w:w="2520" w:type="dxa"/>
            <w:tcBorders>
              <w:top w:val="single" w:sz="4" w:space="0" w:color="auto"/>
              <w:left w:val="nil"/>
              <w:bottom w:val="single" w:sz="4" w:space="0" w:color="auto"/>
              <w:right w:val="single" w:sz="4" w:space="0" w:color="auto"/>
            </w:tcBorders>
            <w:shd w:val="clear" w:color="auto" w:fill="FFFFFF" w:themeFill="background1"/>
          </w:tcPr>
          <w:p w14:paraId="48A7EE29" w14:textId="77777777" w:rsidR="007A0118" w:rsidRPr="00B00A8F" w:rsidRDefault="007A0118" w:rsidP="0032084A">
            <w:pPr>
              <w:jc w:val="center"/>
              <w:rPr>
                <w:rFonts w:eastAsia="Times New Roman"/>
                <w:b/>
                <w:bCs/>
                <w:sz w:val="20"/>
                <w:szCs w:val="20"/>
                <w:lang w:val="en-HK" w:eastAsia="zh-CN"/>
              </w:rPr>
            </w:pPr>
          </w:p>
        </w:tc>
        <w:tc>
          <w:tcPr>
            <w:tcW w:w="1890" w:type="dxa"/>
            <w:tcBorders>
              <w:top w:val="single" w:sz="4" w:space="0" w:color="auto"/>
              <w:left w:val="single" w:sz="4" w:space="0" w:color="auto"/>
              <w:bottom w:val="single" w:sz="4" w:space="0" w:color="auto"/>
              <w:right w:val="single" w:sz="4" w:space="0" w:color="auto"/>
            </w:tcBorders>
            <w:shd w:val="clear" w:color="auto" w:fill="FFFFFF" w:themeFill="background1"/>
          </w:tcPr>
          <w:p w14:paraId="6D687DCC" w14:textId="77777777" w:rsidR="007A0118" w:rsidRPr="00B00A8F" w:rsidRDefault="007A0118" w:rsidP="0032084A">
            <w:pPr>
              <w:jc w:val="center"/>
              <w:rPr>
                <w:rFonts w:eastAsia="Times New Roman"/>
                <w:b/>
                <w:bCs/>
                <w:sz w:val="20"/>
                <w:szCs w:val="20"/>
                <w:lang w:val="en-HK" w:eastAsia="zh-CN"/>
              </w:rPr>
            </w:pP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5CAEF252" w14:textId="77777777" w:rsidR="007A0118" w:rsidRPr="00B00A8F" w:rsidRDefault="007A0118" w:rsidP="0032084A">
            <w:pPr>
              <w:jc w:val="center"/>
              <w:rPr>
                <w:rFonts w:eastAsia="Times New Roman"/>
                <w:b/>
                <w:bCs/>
                <w:sz w:val="20"/>
                <w:szCs w:val="20"/>
                <w:lang w:val="en-HK" w:eastAsia="zh-CN"/>
              </w:rPr>
            </w:pPr>
          </w:p>
        </w:tc>
        <w:tc>
          <w:tcPr>
            <w:tcW w:w="4410" w:type="dxa"/>
            <w:tcBorders>
              <w:top w:val="single" w:sz="4" w:space="0" w:color="auto"/>
              <w:left w:val="single" w:sz="4" w:space="0" w:color="auto"/>
              <w:bottom w:val="single" w:sz="4" w:space="0" w:color="auto"/>
              <w:right w:val="single" w:sz="4" w:space="0" w:color="auto"/>
            </w:tcBorders>
            <w:shd w:val="clear" w:color="auto" w:fill="FFFFFF" w:themeFill="background1"/>
          </w:tcPr>
          <w:p w14:paraId="3E930D54" w14:textId="77777777" w:rsidR="007A0118" w:rsidRPr="00B00A8F" w:rsidRDefault="007A0118" w:rsidP="0032084A">
            <w:pPr>
              <w:jc w:val="center"/>
              <w:rPr>
                <w:rFonts w:eastAsia="Times New Roman"/>
                <w:b/>
                <w:bCs/>
                <w:sz w:val="20"/>
                <w:szCs w:val="20"/>
                <w:lang w:val="en-HK" w:eastAsia="zh-CN"/>
              </w:rPr>
            </w:pPr>
          </w:p>
        </w:tc>
      </w:tr>
    </w:tbl>
    <w:p w14:paraId="3947CAE8" w14:textId="77777777" w:rsidR="00457977" w:rsidRPr="00B00A8F" w:rsidRDefault="00457977" w:rsidP="00C73EC0"/>
    <w:bookmarkEnd w:id="847"/>
    <w:bookmarkEnd w:id="848"/>
    <w:p w14:paraId="5B4A9935" w14:textId="77777777" w:rsidR="001133B1" w:rsidRPr="00B00A8F" w:rsidRDefault="001133B1" w:rsidP="001133B1"/>
    <w:p w14:paraId="675E6AA2" w14:textId="77777777" w:rsidR="00410E51" w:rsidRPr="00B00A8F" w:rsidRDefault="00410E51" w:rsidP="00410E51">
      <w:pPr>
        <w:rPr>
          <w:lang w:eastAsia="zh-HK"/>
        </w:rPr>
        <w:sectPr w:rsidR="00410E51" w:rsidRPr="00B00A8F" w:rsidSect="00457977">
          <w:pgSz w:w="16838" w:h="11906" w:orient="landscape"/>
          <w:pgMar w:top="1440" w:right="1440" w:bottom="1440" w:left="1440" w:header="706" w:footer="706" w:gutter="0"/>
          <w:cols w:space="708"/>
          <w:docGrid w:linePitch="360"/>
        </w:sectPr>
      </w:pPr>
      <w:bookmarkStart w:id="850" w:name="_Toc154669974"/>
      <w:bookmarkStart w:id="851" w:name="_Toc154670799"/>
      <w:bookmarkStart w:id="852" w:name="_Toc149424234"/>
    </w:p>
    <w:p w14:paraId="454DD54E" w14:textId="0D687028" w:rsidR="009F0630" w:rsidRPr="00B00A8F" w:rsidRDefault="009F0630" w:rsidP="00410E51">
      <w:pPr>
        <w:pStyle w:val="Heading1"/>
        <w:rPr>
          <w:lang w:eastAsia="zh-HK"/>
        </w:rPr>
      </w:pPr>
      <w:bookmarkStart w:id="853" w:name="_Toc232006756"/>
      <w:r w:rsidRPr="00B00A8F">
        <w:rPr>
          <w:lang w:eastAsia="zh-HK"/>
        </w:rPr>
        <w:lastRenderedPageBreak/>
        <w:t>Conclusion</w:t>
      </w:r>
      <w:bookmarkEnd w:id="850"/>
      <w:bookmarkEnd w:id="851"/>
      <w:bookmarkEnd w:id="853"/>
    </w:p>
    <w:p w14:paraId="55FCE57B" w14:textId="700BDCEE" w:rsidR="009F0630" w:rsidRPr="00B00A8F" w:rsidRDefault="009F0630" w:rsidP="009F0630">
      <w:pPr>
        <w:ind w:leftChars="236" w:left="566" w:firstLine="1"/>
        <w:jc w:val="both"/>
        <w:rPr>
          <w:color w:val="000000"/>
          <w:lang w:val="en-GB"/>
        </w:rPr>
      </w:pPr>
      <w:r w:rsidRPr="00B00A8F">
        <w:rPr>
          <w:color w:val="000000"/>
          <w:lang w:val="en-GB"/>
        </w:rPr>
        <w:t xml:space="preserve">There were </w:t>
      </w:r>
      <w:r w:rsidR="007A0118">
        <w:rPr>
          <w:bCs/>
          <w:color w:val="000000"/>
          <w:lang w:val="en-GB"/>
        </w:rPr>
        <w:t>*number of follow up plan items*</w:t>
      </w:r>
      <w:r w:rsidRPr="00B00A8F">
        <w:rPr>
          <w:bCs/>
          <w:color w:val="000000"/>
          <w:lang w:val="en-GB"/>
        </w:rPr>
        <w:t xml:space="preserve"> </w:t>
      </w:r>
      <w:r w:rsidRPr="00B00A8F">
        <w:rPr>
          <w:color w:val="000000"/>
          <w:lang w:val="en-GB"/>
        </w:rPr>
        <w:t xml:space="preserve">identified through vulnerability assessment and penetration test from </w:t>
      </w:r>
      <w:r w:rsidR="00BD3A73">
        <w:rPr>
          <w:color w:val="000000"/>
          <w:lang w:val="en-GB"/>
        </w:rPr>
        <w:t>*TESTEE ABBREVIATION*</w:t>
      </w:r>
      <w:r w:rsidRPr="00B00A8F">
        <w:rPr>
          <w:color w:val="000000"/>
          <w:lang w:val="en-GB"/>
        </w:rPr>
        <w:t xml:space="preserve">’s in-scope </w:t>
      </w:r>
      <w:r w:rsidRPr="00B00A8F">
        <w:rPr>
          <w:color w:val="000000"/>
          <w:lang w:val="en-GB" w:eastAsia="zh-TW"/>
        </w:rPr>
        <w:t xml:space="preserve">systems and network devices, and </w:t>
      </w:r>
      <w:r w:rsidR="007A0118">
        <w:rPr>
          <w:color w:val="000000"/>
          <w:lang w:val="en-GB" w:eastAsia="zh-TW"/>
        </w:rPr>
        <w:t>*number of code review items*</w:t>
      </w:r>
      <w:r w:rsidRPr="00B00A8F">
        <w:rPr>
          <w:color w:val="000000"/>
          <w:lang w:val="en-GB" w:eastAsia="zh-TW"/>
        </w:rPr>
        <w:t xml:space="preserve"> identified </w:t>
      </w:r>
      <w:r w:rsidRPr="00B00A8F">
        <w:rPr>
          <w:color w:val="000000"/>
          <w:lang w:val="en-GB"/>
        </w:rPr>
        <w:t xml:space="preserve">through code review from </w:t>
      </w:r>
      <w:r w:rsidR="006C58E1" w:rsidRPr="00B00A8F">
        <w:rPr>
          <w:color w:val="000000"/>
          <w:lang w:val="en-GB"/>
        </w:rPr>
        <w:t xml:space="preserve">the </w:t>
      </w:r>
      <w:r w:rsidR="00BD3A73">
        <w:rPr>
          <w:color w:val="000000"/>
          <w:lang w:val="en-GB"/>
        </w:rPr>
        <w:t>*TESTEE ABBREVIATION*</w:t>
      </w:r>
      <w:r w:rsidR="006C58E1" w:rsidRPr="00B00A8F">
        <w:rPr>
          <w:color w:val="000000"/>
          <w:lang w:val="en-GB"/>
        </w:rPr>
        <w:t xml:space="preserve"> system </w:t>
      </w:r>
      <w:r w:rsidRPr="00B00A8F">
        <w:rPr>
          <w:color w:val="000000"/>
          <w:lang w:val="en-GB"/>
        </w:rPr>
        <w:t xml:space="preserve">during the security risk assessment stage. </w:t>
      </w:r>
      <w:r w:rsidRPr="00B00A8F">
        <w:rPr>
          <w:color w:val="000000"/>
          <w:lang w:val="en-GB" w:eastAsia="zh-TW"/>
        </w:rPr>
        <w:t xml:space="preserve"> </w:t>
      </w:r>
      <w:r w:rsidRPr="00B00A8F">
        <w:rPr>
          <w:color w:val="000000"/>
          <w:lang w:val="en-GB"/>
        </w:rPr>
        <w:t xml:space="preserve">They were mainly system configuration related vulnerabilities, operation systems related vulnerabilities and software/application security patches being not up to date, thus leaving vulnerabilities on the systems. As a result, </w:t>
      </w:r>
      <w:r w:rsidR="00BD3A73">
        <w:rPr>
          <w:color w:val="000000"/>
          <w:lang w:val="en-GB"/>
        </w:rPr>
        <w:t>*TESTEE ABBREVIATION*</w:t>
      </w:r>
      <w:r w:rsidRPr="00B00A8F">
        <w:rPr>
          <w:color w:val="000000"/>
          <w:lang w:val="en-GB"/>
        </w:rPr>
        <w:t xml:space="preserve"> is recommended to apply safeguard implementations against the low-risk items as and when resource is available. </w:t>
      </w:r>
    </w:p>
    <w:p w14:paraId="61FC78D9" w14:textId="77777777" w:rsidR="009F0630" w:rsidRPr="00B00A8F" w:rsidRDefault="009F0630" w:rsidP="009F0630">
      <w:pPr>
        <w:ind w:leftChars="236" w:left="566" w:firstLine="1"/>
        <w:jc w:val="both"/>
        <w:rPr>
          <w:color w:val="000000"/>
          <w:lang w:val="en-GB"/>
        </w:rPr>
      </w:pPr>
    </w:p>
    <w:p w14:paraId="2DB4FC84" w14:textId="77777777" w:rsidR="009F0630" w:rsidRPr="00B00A8F" w:rsidRDefault="009F0630" w:rsidP="009F0630">
      <w:pPr>
        <w:ind w:leftChars="236" w:left="566" w:firstLine="1"/>
        <w:jc w:val="both"/>
        <w:rPr>
          <w:color w:val="000000"/>
          <w:lang w:val="en-GB"/>
        </w:rPr>
      </w:pPr>
      <w:r w:rsidRPr="00B00A8F">
        <w:rPr>
          <w:color w:val="000000"/>
          <w:lang w:val="en-GB"/>
        </w:rPr>
        <w:t>Auditors will return to verify the status against the identified items after implementation of the recommended safeguards.</w:t>
      </w:r>
    </w:p>
    <w:p w14:paraId="18451BED" w14:textId="77777777" w:rsidR="00457977" w:rsidRPr="00B00A8F" w:rsidRDefault="00457977" w:rsidP="00BD6D7E">
      <w:pPr>
        <w:rPr>
          <w:lang w:val="en-GB"/>
        </w:rPr>
      </w:pPr>
    </w:p>
    <w:p w14:paraId="5B8F0C3F" w14:textId="77777777" w:rsidR="00457977" w:rsidRPr="00B00A8F" w:rsidRDefault="00457977" w:rsidP="00BD6D7E"/>
    <w:p w14:paraId="360DAC5D" w14:textId="77777777" w:rsidR="00457977" w:rsidRPr="00B00A8F" w:rsidRDefault="00457977" w:rsidP="00BD6D7E"/>
    <w:p w14:paraId="28377D08" w14:textId="77777777" w:rsidR="00D42C46" w:rsidRPr="00B00A8F" w:rsidRDefault="00D42C46" w:rsidP="00D42C46">
      <w:pPr>
        <w:sectPr w:rsidR="00D42C46" w:rsidRPr="00B00A8F" w:rsidSect="00410E51">
          <w:pgSz w:w="11906" w:h="16838"/>
          <w:pgMar w:top="1440" w:right="1440" w:bottom="1440" w:left="1440" w:header="706" w:footer="706" w:gutter="0"/>
          <w:cols w:space="708"/>
          <w:docGrid w:linePitch="360"/>
        </w:sectPr>
      </w:pPr>
      <w:bookmarkStart w:id="854" w:name="_Toc154670085"/>
      <w:bookmarkStart w:id="855" w:name="_Toc154670910"/>
    </w:p>
    <w:p w14:paraId="28CBD6E1" w14:textId="519F06F6" w:rsidR="009B6657" w:rsidRPr="00B00A8F" w:rsidRDefault="009B6657" w:rsidP="00D42C46">
      <w:pPr>
        <w:pStyle w:val="Heading1"/>
        <w:numPr>
          <w:ilvl w:val="0"/>
          <w:numId w:val="0"/>
        </w:numPr>
        <w:ind w:left="426"/>
      </w:pPr>
      <w:bookmarkStart w:id="856" w:name="_Toc232006757"/>
      <w:r w:rsidRPr="00B00A8F">
        <w:lastRenderedPageBreak/>
        <w:t>Annex A - Completed List Of Questions For SRA</w:t>
      </w:r>
      <w:bookmarkEnd w:id="852"/>
      <w:bookmarkEnd w:id="854"/>
      <w:bookmarkEnd w:id="855"/>
      <w:bookmarkEnd w:id="856"/>
    </w:p>
    <w:p w14:paraId="23459066" w14:textId="77777777" w:rsidR="006871A8" w:rsidRPr="00B00A8F" w:rsidRDefault="006871A8" w:rsidP="009B6657">
      <w:pPr>
        <w:rPr>
          <w:lang w:val="en-GB"/>
        </w:rPr>
      </w:pPr>
    </w:p>
    <w:bookmarkStart w:id="857" w:name="_MON_1751744243"/>
    <w:bookmarkEnd w:id="857"/>
    <w:p w14:paraId="295B93CF" w14:textId="6CDA84D3" w:rsidR="009B6657" w:rsidRPr="00B00A8F" w:rsidRDefault="00C51FB6" w:rsidP="009B6657">
      <w:pPr>
        <w:rPr>
          <w:lang w:val="en-GB"/>
        </w:rPr>
      </w:pPr>
      <w:r w:rsidRPr="00B00A8F">
        <w:rPr>
          <w:lang w:val="en-GB"/>
        </w:rPr>
        <w:object w:dxaOrig="1440" w:dyaOrig="932" w14:anchorId="25C1F0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48pt" o:ole="">
            <v:imagedata r:id="rId17" o:title=""/>
          </v:shape>
          <o:OLEObject Type="Embed" ProgID="Excel.Sheet.12" ShapeID="_x0000_i1025" DrawAspect="Icon" ObjectID="_1847367877" r:id="rId18"/>
        </w:object>
      </w:r>
    </w:p>
    <w:p w14:paraId="3A4A1010" w14:textId="77777777" w:rsidR="009B6657" w:rsidRPr="00B00A8F" w:rsidRDefault="009B6657" w:rsidP="009B6657"/>
    <w:p w14:paraId="120C4D5B" w14:textId="77777777" w:rsidR="009B6657" w:rsidRPr="00B00A8F" w:rsidRDefault="009B6657" w:rsidP="009B6657"/>
    <w:p w14:paraId="4686A67F" w14:textId="77777777" w:rsidR="00BD6D7E" w:rsidRPr="00B00A8F" w:rsidRDefault="00BD6D7E" w:rsidP="009B6657"/>
    <w:p w14:paraId="53C9979D" w14:textId="77777777" w:rsidR="00BD6D7E" w:rsidRPr="00B00A8F" w:rsidRDefault="00BD6D7E" w:rsidP="009B6657"/>
    <w:p w14:paraId="230EE191" w14:textId="77777777" w:rsidR="00BD6D7E" w:rsidRPr="00B00A8F" w:rsidRDefault="00BD6D7E" w:rsidP="009B6657"/>
    <w:p w14:paraId="79C78E62" w14:textId="77777777" w:rsidR="00BD6D7E" w:rsidRPr="00B00A8F" w:rsidRDefault="00BD6D7E" w:rsidP="009B6657"/>
    <w:p w14:paraId="70772716" w14:textId="77777777" w:rsidR="00BD6D7E" w:rsidRPr="00B00A8F" w:rsidRDefault="00BD6D7E" w:rsidP="009B6657"/>
    <w:p w14:paraId="35BDF7A9" w14:textId="77777777" w:rsidR="00BD6D7E" w:rsidRPr="00B00A8F" w:rsidRDefault="00BD6D7E" w:rsidP="009B6657"/>
    <w:p w14:paraId="5955A34F" w14:textId="77777777" w:rsidR="00BD6D7E" w:rsidRPr="00B00A8F" w:rsidRDefault="00BD6D7E" w:rsidP="009B6657"/>
    <w:p w14:paraId="1A207009" w14:textId="77777777" w:rsidR="00BD6D7E" w:rsidRPr="00B00A8F" w:rsidRDefault="00BD6D7E" w:rsidP="009B6657"/>
    <w:p w14:paraId="0F866B45" w14:textId="77777777" w:rsidR="00BD6D7E" w:rsidRPr="00B00A8F" w:rsidRDefault="00BD6D7E" w:rsidP="009B6657"/>
    <w:p w14:paraId="2425C166" w14:textId="77777777" w:rsidR="00BD6D7E" w:rsidRPr="00B00A8F" w:rsidRDefault="00BD6D7E" w:rsidP="009B6657"/>
    <w:p w14:paraId="5D8194CF" w14:textId="77777777" w:rsidR="00BD6D7E" w:rsidRPr="00B00A8F" w:rsidRDefault="00BD6D7E" w:rsidP="009B6657"/>
    <w:p w14:paraId="7DFFA977" w14:textId="77777777" w:rsidR="00BD6D7E" w:rsidRPr="00B00A8F" w:rsidRDefault="00BD6D7E" w:rsidP="009B6657"/>
    <w:p w14:paraId="4D2D68F8" w14:textId="77777777" w:rsidR="00BD6D7E" w:rsidRPr="00B00A8F" w:rsidRDefault="00BD6D7E" w:rsidP="009B6657"/>
    <w:p w14:paraId="21DFE31B" w14:textId="77777777" w:rsidR="00BD6D7E" w:rsidRPr="00B00A8F" w:rsidRDefault="00BD6D7E" w:rsidP="009B6657"/>
    <w:p w14:paraId="312E8EEB" w14:textId="77777777" w:rsidR="00BD6D7E" w:rsidRPr="00B00A8F" w:rsidRDefault="00BD6D7E" w:rsidP="009B6657"/>
    <w:p w14:paraId="0CCDB049" w14:textId="77777777" w:rsidR="00BD6D7E" w:rsidRPr="00B00A8F" w:rsidRDefault="00BD6D7E" w:rsidP="009B6657"/>
    <w:p w14:paraId="2B7365F1" w14:textId="77777777" w:rsidR="00BD6D7E" w:rsidRPr="00B00A8F" w:rsidRDefault="00BD6D7E" w:rsidP="009B6657"/>
    <w:p w14:paraId="69818418" w14:textId="77777777" w:rsidR="00BD6D7E" w:rsidRPr="00B00A8F" w:rsidRDefault="00BD6D7E" w:rsidP="009B6657"/>
    <w:p w14:paraId="562E7F73" w14:textId="77777777" w:rsidR="00BD6D7E" w:rsidRPr="00B00A8F" w:rsidRDefault="00BD6D7E" w:rsidP="009B6657"/>
    <w:p w14:paraId="2F20CCC8" w14:textId="77777777" w:rsidR="00BD6D7E" w:rsidRPr="00B00A8F" w:rsidRDefault="00BD6D7E" w:rsidP="009B6657"/>
    <w:p w14:paraId="3F6A38FE" w14:textId="77777777" w:rsidR="00BD6D7E" w:rsidRPr="00B00A8F" w:rsidRDefault="00BD6D7E" w:rsidP="009B6657"/>
    <w:p w14:paraId="06D3DDB0" w14:textId="77777777" w:rsidR="00BD6D7E" w:rsidRPr="00B00A8F" w:rsidRDefault="00BD6D7E" w:rsidP="009B6657"/>
    <w:p w14:paraId="6F7F7638" w14:textId="77777777" w:rsidR="00BD6D7E" w:rsidRPr="00B00A8F" w:rsidRDefault="00BD6D7E" w:rsidP="009B6657"/>
    <w:p w14:paraId="4C4FF96F" w14:textId="77777777" w:rsidR="00BD6D7E" w:rsidRPr="00B00A8F" w:rsidRDefault="00BD6D7E" w:rsidP="009B6657"/>
    <w:p w14:paraId="11664EB8" w14:textId="77777777" w:rsidR="00BD6D7E" w:rsidRPr="00B00A8F" w:rsidRDefault="00BD6D7E" w:rsidP="009B6657"/>
    <w:p w14:paraId="55D129EB" w14:textId="77777777" w:rsidR="00BD6D7E" w:rsidRPr="00B00A8F" w:rsidRDefault="00BD6D7E" w:rsidP="009B6657"/>
    <w:p w14:paraId="01BA655A" w14:textId="77777777" w:rsidR="00BD6D7E" w:rsidRPr="00B00A8F" w:rsidRDefault="00BD6D7E" w:rsidP="009B6657"/>
    <w:p w14:paraId="2BCBEDB3" w14:textId="77777777" w:rsidR="00BD6D7E" w:rsidRPr="00B00A8F" w:rsidRDefault="00BD6D7E" w:rsidP="009B6657"/>
    <w:p w14:paraId="1F60F0E5" w14:textId="77777777" w:rsidR="00BD6D7E" w:rsidRPr="00B00A8F" w:rsidRDefault="00BD6D7E" w:rsidP="009B6657"/>
    <w:p w14:paraId="39C359EF" w14:textId="77777777" w:rsidR="00BD6D7E" w:rsidRPr="00B00A8F" w:rsidRDefault="00BD6D7E" w:rsidP="009B6657"/>
    <w:p w14:paraId="2BD8D474" w14:textId="77777777" w:rsidR="00BD6D7E" w:rsidRPr="00B00A8F" w:rsidRDefault="00BD6D7E" w:rsidP="009B6657"/>
    <w:p w14:paraId="1D39EE4F" w14:textId="77777777" w:rsidR="00BD6D7E" w:rsidRPr="00B00A8F" w:rsidRDefault="00BD6D7E" w:rsidP="009B6657"/>
    <w:p w14:paraId="643DA6E4" w14:textId="77777777" w:rsidR="00BD6D7E" w:rsidRPr="00B00A8F" w:rsidRDefault="00BD6D7E" w:rsidP="009B6657"/>
    <w:p w14:paraId="0C8B04F6" w14:textId="77777777" w:rsidR="00BD6D7E" w:rsidRPr="00B00A8F" w:rsidRDefault="00BD6D7E" w:rsidP="009B6657"/>
    <w:p w14:paraId="513246EA" w14:textId="77777777" w:rsidR="00BD6D7E" w:rsidRPr="00B00A8F" w:rsidRDefault="00BD6D7E" w:rsidP="009B6657"/>
    <w:p w14:paraId="2ECEE1A5" w14:textId="77777777" w:rsidR="00BD6D7E" w:rsidRPr="00B00A8F" w:rsidRDefault="00BD6D7E" w:rsidP="009B6657"/>
    <w:p w14:paraId="668821D4" w14:textId="77777777" w:rsidR="00BD6D7E" w:rsidRPr="00B00A8F" w:rsidRDefault="00BD6D7E" w:rsidP="009B6657"/>
    <w:p w14:paraId="3B57E3BF" w14:textId="77777777" w:rsidR="00BD6D7E" w:rsidRPr="00B00A8F" w:rsidRDefault="00BD6D7E" w:rsidP="009B6657"/>
    <w:p w14:paraId="78757596" w14:textId="77777777" w:rsidR="00BD6D7E" w:rsidRPr="00B00A8F" w:rsidRDefault="00BD6D7E" w:rsidP="009B6657"/>
    <w:p w14:paraId="4E065859" w14:textId="77777777" w:rsidR="00BD6D7E" w:rsidRPr="00B00A8F" w:rsidRDefault="00BD6D7E" w:rsidP="009B6657"/>
    <w:p w14:paraId="6FB59CA5" w14:textId="77777777" w:rsidR="00BD6D7E" w:rsidRPr="00B00A8F" w:rsidRDefault="00BD6D7E" w:rsidP="009B6657"/>
    <w:p w14:paraId="2054ED85" w14:textId="01F531ED" w:rsidR="00DA67EE" w:rsidRPr="00B00A8F" w:rsidRDefault="00380152" w:rsidP="00BD6D7E">
      <w:pPr>
        <w:pStyle w:val="Heading1"/>
        <w:numPr>
          <w:ilvl w:val="0"/>
          <w:numId w:val="0"/>
        </w:numPr>
        <w:ind w:left="1080" w:hanging="1080"/>
      </w:pPr>
      <w:bookmarkStart w:id="858" w:name="_Toc232006758"/>
      <w:bookmarkStart w:id="859" w:name="_Toc154670086"/>
      <w:bookmarkStart w:id="860" w:name="_Toc154670911"/>
      <w:r w:rsidRPr="00B00A8F">
        <w:lastRenderedPageBreak/>
        <w:t xml:space="preserve">Annex </w:t>
      </w:r>
      <w:r w:rsidR="009B6657" w:rsidRPr="00B00A8F">
        <w:t>B</w:t>
      </w:r>
      <w:r w:rsidRPr="00B00A8F">
        <w:t xml:space="preserve"> - Vulnerability Scanning </w:t>
      </w:r>
      <w:r w:rsidR="00A27FD2" w:rsidRPr="00B00A8F">
        <w:t>Reports</w:t>
      </w:r>
      <w:bookmarkEnd w:id="858"/>
      <w:r w:rsidR="00A27FD2" w:rsidRPr="00B00A8F">
        <w:t xml:space="preserve"> </w:t>
      </w:r>
      <w:bookmarkEnd w:id="859"/>
      <w:bookmarkEnd w:id="860"/>
    </w:p>
    <w:p w14:paraId="30B53CE3" w14:textId="5E13D091" w:rsidR="00B34878" w:rsidRPr="00B00A8F" w:rsidRDefault="00B34878" w:rsidP="00B34878">
      <w:pPr>
        <w:rPr>
          <w:lang w:val="en-GB"/>
        </w:rPr>
      </w:pPr>
    </w:p>
    <w:bookmarkStart w:id="861" w:name="_MON_1842616084"/>
    <w:bookmarkEnd w:id="861"/>
    <w:p w14:paraId="3AF22A5D" w14:textId="4E671E28" w:rsidR="00BD6D7E" w:rsidRPr="00B00A8F" w:rsidRDefault="00B5416B">
      <w:r w:rsidRPr="00B00A8F">
        <w:object w:dxaOrig="1539" w:dyaOrig="997" w14:anchorId="64FCC629">
          <v:shape id="_x0000_i1026" type="#_x0000_t75" style="width:77.5pt;height:49.5pt" o:ole="">
            <v:imagedata r:id="rId19" o:title=""/>
          </v:shape>
          <o:OLEObject Type="Embed" ProgID="Word.Document.12" ShapeID="_x0000_i1026" DrawAspect="Icon" ObjectID="_1847367878" r:id="rId20">
            <o:FieldCodes>\s</o:FieldCodes>
          </o:OLEObject>
        </w:object>
      </w:r>
    </w:p>
    <w:p w14:paraId="13D2536C" w14:textId="081DF073" w:rsidR="009B6657" w:rsidRPr="00B00A8F" w:rsidRDefault="009B6657" w:rsidP="00707A8E">
      <w:pPr>
        <w:pStyle w:val="Heading1"/>
        <w:numPr>
          <w:ilvl w:val="0"/>
          <w:numId w:val="0"/>
        </w:numPr>
        <w:ind w:left="1080" w:hanging="1080"/>
      </w:pPr>
      <w:bookmarkStart w:id="862" w:name="_Toc232006759"/>
      <w:bookmarkStart w:id="863" w:name="_Toc154670087"/>
      <w:bookmarkStart w:id="864" w:name="_Toc154670912"/>
      <w:r w:rsidRPr="00B00A8F">
        <w:lastRenderedPageBreak/>
        <w:t xml:space="preserve">Annex </w:t>
      </w:r>
      <w:r w:rsidR="00BD6D7E" w:rsidRPr="00B00A8F">
        <w:t>C</w:t>
      </w:r>
      <w:r w:rsidRPr="00B00A8F">
        <w:t xml:space="preserve"> </w:t>
      </w:r>
      <w:r w:rsidR="009F4A7D" w:rsidRPr="00B00A8F">
        <w:t>-</w:t>
      </w:r>
      <w:r w:rsidR="00AC1976" w:rsidRPr="00B00A8F">
        <w:rPr>
          <w:caps w:val="0"/>
        </w:rPr>
        <w:t xml:space="preserve"> </w:t>
      </w:r>
      <w:r w:rsidR="00A27FD2" w:rsidRPr="00B00A8F">
        <w:t>Penetration Test Reports</w:t>
      </w:r>
      <w:bookmarkEnd w:id="862"/>
      <w:r w:rsidR="00A27FD2" w:rsidRPr="00B00A8F">
        <w:t xml:space="preserve"> </w:t>
      </w:r>
      <w:bookmarkEnd w:id="863"/>
      <w:bookmarkEnd w:id="864"/>
    </w:p>
    <w:p w14:paraId="7DE17664" w14:textId="6664FCDA" w:rsidR="003C0CD2" w:rsidRPr="00B00A8F" w:rsidRDefault="003C0CD2" w:rsidP="00BD6D7E"/>
    <w:bookmarkStart w:id="865" w:name="_MON_1842617998"/>
    <w:bookmarkEnd w:id="865"/>
    <w:p w14:paraId="2A7BF1E4" w14:textId="214BEF4B" w:rsidR="00BD6D7E" w:rsidRPr="00B00A8F" w:rsidRDefault="00327D27" w:rsidP="00BD6D7E">
      <w:r w:rsidRPr="00B00A8F">
        <w:object w:dxaOrig="1539" w:dyaOrig="997" w14:anchorId="7927E6B6">
          <v:shape id="_x0000_i1027" type="#_x0000_t75" style="width:77.5pt;height:49.5pt" o:ole="">
            <v:imagedata r:id="rId21" o:title=""/>
          </v:shape>
          <o:OLEObject Type="Embed" ProgID="Word.Document.12" ShapeID="_x0000_i1027" DrawAspect="Icon" ObjectID="_1847367879" r:id="rId22">
            <o:FieldCodes>\s</o:FieldCodes>
          </o:OLEObject>
        </w:object>
      </w:r>
    </w:p>
    <w:p w14:paraId="0CB865FB" w14:textId="5C23D9BD" w:rsidR="006956E1" w:rsidRPr="00B00A8F" w:rsidRDefault="006956E1">
      <w:pPr>
        <w:rPr>
          <w:lang w:val="en-GB"/>
        </w:rPr>
      </w:pPr>
    </w:p>
    <w:p w14:paraId="32793B3A" w14:textId="77777777" w:rsidR="003C0CD2" w:rsidRPr="00B00A8F" w:rsidRDefault="003C0CD2">
      <w:pPr>
        <w:rPr>
          <w:lang w:val="en-GB"/>
        </w:rPr>
      </w:pPr>
    </w:p>
    <w:p w14:paraId="6C721B69" w14:textId="21C8EB77" w:rsidR="006956E1" w:rsidRPr="00B00A8F" w:rsidRDefault="006956E1">
      <w:pPr>
        <w:rPr>
          <w:lang w:val="en-GB"/>
        </w:rPr>
      </w:pPr>
    </w:p>
    <w:p w14:paraId="4137E43C" w14:textId="123E001E" w:rsidR="006956E1" w:rsidRPr="00B00A8F" w:rsidRDefault="006956E1">
      <w:pPr>
        <w:rPr>
          <w:lang w:val="en-GB"/>
        </w:rPr>
      </w:pPr>
    </w:p>
    <w:p w14:paraId="431AAA90" w14:textId="77777777" w:rsidR="006956E1" w:rsidRPr="00B00A8F" w:rsidRDefault="006956E1">
      <w:pPr>
        <w:rPr>
          <w:lang w:val="en-GB"/>
        </w:rPr>
      </w:pPr>
    </w:p>
    <w:p w14:paraId="459139EA" w14:textId="77777777" w:rsidR="006956E1" w:rsidRPr="00B00A8F" w:rsidRDefault="006956E1">
      <w:pPr>
        <w:rPr>
          <w:lang w:val="en-GB"/>
        </w:rPr>
      </w:pPr>
    </w:p>
    <w:p w14:paraId="734FB1D0" w14:textId="77777777" w:rsidR="006956E1" w:rsidRPr="00B00A8F" w:rsidRDefault="006956E1">
      <w:pPr>
        <w:rPr>
          <w:lang w:val="en-GB"/>
        </w:rPr>
      </w:pPr>
    </w:p>
    <w:p w14:paraId="77EABC88" w14:textId="77777777" w:rsidR="006956E1" w:rsidRPr="00B00A8F" w:rsidRDefault="006956E1">
      <w:pPr>
        <w:rPr>
          <w:lang w:val="en-GB"/>
        </w:rPr>
      </w:pPr>
    </w:p>
    <w:p w14:paraId="21F234F0" w14:textId="77777777" w:rsidR="006956E1" w:rsidRPr="00B00A8F" w:rsidRDefault="006956E1">
      <w:pPr>
        <w:rPr>
          <w:lang w:val="en-GB"/>
        </w:rPr>
      </w:pPr>
    </w:p>
    <w:p w14:paraId="79BB8BA0" w14:textId="77777777" w:rsidR="006956E1" w:rsidRPr="00B00A8F" w:rsidRDefault="006956E1">
      <w:pPr>
        <w:rPr>
          <w:lang w:val="en-GB"/>
        </w:rPr>
      </w:pPr>
    </w:p>
    <w:p w14:paraId="342FD581" w14:textId="77777777" w:rsidR="006956E1" w:rsidRPr="00B00A8F" w:rsidRDefault="006956E1">
      <w:pPr>
        <w:rPr>
          <w:lang w:val="en-GB"/>
        </w:rPr>
      </w:pPr>
    </w:p>
    <w:p w14:paraId="6FE6704B" w14:textId="77777777" w:rsidR="006956E1" w:rsidRPr="00B00A8F" w:rsidRDefault="006956E1">
      <w:pPr>
        <w:rPr>
          <w:lang w:val="en-GB"/>
        </w:rPr>
      </w:pPr>
    </w:p>
    <w:p w14:paraId="195E7D87" w14:textId="77777777" w:rsidR="006956E1" w:rsidRPr="00B00A8F" w:rsidRDefault="006956E1">
      <w:pPr>
        <w:rPr>
          <w:lang w:val="en-GB"/>
        </w:rPr>
      </w:pPr>
    </w:p>
    <w:p w14:paraId="4D3734B5" w14:textId="77777777" w:rsidR="006956E1" w:rsidRPr="00B00A8F" w:rsidRDefault="006956E1">
      <w:pPr>
        <w:rPr>
          <w:lang w:val="en-GB"/>
        </w:rPr>
      </w:pPr>
    </w:p>
    <w:p w14:paraId="16749538" w14:textId="77777777" w:rsidR="006956E1" w:rsidRPr="00B00A8F" w:rsidRDefault="006956E1">
      <w:pPr>
        <w:rPr>
          <w:lang w:val="en-GB"/>
        </w:rPr>
      </w:pPr>
    </w:p>
    <w:p w14:paraId="74700370" w14:textId="77777777" w:rsidR="006956E1" w:rsidRPr="00B00A8F" w:rsidRDefault="006956E1">
      <w:pPr>
        <w:rPr>
          <w:lang w:val="en-GB"/>
        </w:rPr>
      </w:pPr>
    </w:p>
    <w:p w14:paraId="39C357A1" w14:textId="77777777" w:rsidR="006956E1" w:rsidRPr="00B00A8F" w:rsidRDefault="006956E1">
      <w:pPr>
        <w:rPr>
          <w:lang w:val="en-GB"/>
        </w:rPr>
      </w:pPr>
    </w:p>
    <w:p w14:paraId="701BDF3A" w14:textId="77777777" w:rsidR="006956E1" w:rsidRPr="00B00A8F" w:rsidRDefault="006956E1">
      <w:pPr>
        <w:rPr>
          <w:lang w:val="en-GB"/>
        </w:rPr>
      </w:pPr>
    </w:p>
    <w:p w14:paraId="2322E601" w14:textId="77777777" w:rsidR="006956E1" w:rsidRPr="00B00A8F" w:rsidRDefault="006956E1">
      <w:pPr>
        <w:rPr>
          <w:lang w:val="en-GB"/>
        </w:rPr>
      </w:pPr>
    </w:p>
    <w:p w14:paraId="509AB738" w14:textId="77777777" w:rsidR="006956E1" w:rsidRPr="00B00A8F" w:rsidRDefault="006956E1">
      <w:pPr>
        <w:rPr>
          <w:lang w:val="en-GB"/>
        </w:rPr>
      </w:pPr>
    </w:p>
    <w:p w14:paraId="23BF5B51" w14:textId="77777777" w:rsidR="006956E1" w:rsidRPr="00B00A8F" w:rsidRDefault="006956E1">
      <w:pPr>
        <w:rPr>
          <w:lang w:val="en-GB"/>
        </w:rPr>
      </w:pPr>
    </w:p>
    <w:p w14:paraId="64CA6283" w14:textId="77777777" w:rsidR="006956E1" w:rsidRPr="00B00A8F" w:rsidRDefault="006956E1">
      <w:pPr>
        <w:rPr>
          <w:lang w:val="en-GB"/>
        </w:rPr>
      </w:pPr>
    </w:p>
    <w:p w14:paraId="75E5522E" w14:textId="77777777" w:rsidR="006956E1" w:rsidRPr="00B00A8F" w:rsidRDefault="006956E1">
      <w:pPr>
        <w:rPr>
          <w:lang w:val="en-GB"/>
        </w:rPr>
      </w:pPr>
    </w:p>
    <w:p w14:paraId="6E24836E" w14:textId="77777777" w:rsidR="006956E1" w:rsidRPr="00B00A8F" w:rsidRDefault="006956E1">
      <w:pPr>
        <w:rPr>
          <w:lang w:val="en-GB"/>
        </w:rPr>
      </w:pPr>
    </w:p>
    <w:p w14:paraId="7F655D17" w14:textId="77777777" w:rsidR="006956E1" w:rsidRPr="00B00A8F" w:rsidRDefault="006956E1">
      <w:pPr>
        <w:rPr>
          <w:lang w:val="en-GB"/>
        </w:rPr>
      </w:pPr>
    </w:p>
    <w:p w14:paraId="20550DFA" w14:textId="77777777" w:rsidR="006956E1" w:rsidRPr="00B00A8F" w:rsidRDefault="006956E1">
      <w:pPr>
        <w:rPr>
          <w:lang w:val="en-GB"/>
        </w:rPr>
      </w:pPr>
    </w:p>
    <w:p w14:paraId="51888E47" w14:textId="77777777" w:rsidR="006956E1" w:rsidRPr="00B00A8F" w:rsidRDefault="006956E1">
      <w:pPr>
        <w:rPr>
          <w:lang w:val="en-GB"/>
        </w:rPr>
      </w:pPr>
    </w:p>
    <w:p w14:paraId="36B07ADE" w14:textId="77777777" w:rsidR="006956E1" w:rsidRPr="00B00A8F" w:rsidRDefault="006956E1">
      <w:pPr>
        <w:rPr>
          <w:lang w:val="en-GB"/>
        </w:rPr>
      </w:pPr>
    </w:p>
    <w:p w14:paraId="14AE34CF" w14:textId="77777777" w:rsidR="006956E1" w:rsidRPr="00B00A8F" w:rsidRDefault="006956E1">
      <w:pPr>
        <w:rPr>
          <w:lang w:val="en-GB"/>
        </w:rPr>
      </w:pPr>
    </w:p>
    <w:p w14:paraId="1D2A2305" w14:textId="77777777" w:rsidR="006956E1" w:rsidRPr="00B00A8F" w:rsidRDefault="006956E1">
      <w:pPr>
        <w:rPr>
          <w:lang w:val="en-GB"/>
        </w:rPr>
      </w:pPr>
    </w:p>
    <w:p w14:paraId="11549EBE" w14:textId="77777777" w:rsidR="006956E1" w:rsidRPr="00B00A8F" w:rsidRDefault="006956E1">
      <w:pPr>
        <w:rPr>
          <w:lang w:val="en-GB"/>
        </w:rPr>
      </w:pPr>
    </w:p>
    <w:p w14:paraId="0D7EF57C" w14:textId="77777777" w:rsidR="006956E1" w:rsidRPr="00B00A8F" w:rsidRDefault="006956E1">
      <w:pPr>
        <w:rPr>
          <w:lang w:val="en-GB"/>
        </w:rPr>
      </w:pPr>
    </w:p>
    <w:p w14:paraId="379DF849" w14:textId="77777777" w:rsidR="006956E1" w:rsidRPr="00B00A8F" w:rsidRDefault="006956E1">
      <w:pPr>
        <w:rPr>
          <w:lang w:val="en-GB"/>
        </w:rPr>
      </w:pPr>
    </w:p>
    <w:p w14:paraId="4C4E06F1" w14:textId="77777777" w:rsidR="006956E1" w:rsidRPr="00B00A8F" w:rsidRDefault="006956E1">
      <w:pPr>
        <w:rPr>
          <w:lang w:val="en-GB"/>
        </w:rPr>
      </w:pPr>
    </w:p>
    <w:p w14:paraId="4CA16A4C" w14:textId="77777777" w:rsidR="00A82ACB" w:rsidRPr="00B00A8F" w:rsidRDefault="006956E1" w:rsidP="006956E1">
      <w:pPr>
        <w:pStyle w:val="Heading1"/>
        <w:numPr>
          <w:ilvl w:val="0"/>
          <w:numId w:val="0"/>
        </w:numPr>
        <w:rPr>
          <w:color w:val="000000" w:themeColor="text1"/>
        </w:rPr>
      </w:pPr>
      <w:bookmarkStart w:id="866" w:name="_Toc183448611"/>
      <w:bookmarkStart w:id="867" w:name="_Toc183531765"/>
      <w:bookmarkStart w:id="868" w:name="_Toc183591370"/>
      <w:bookmarkStart w:id="869" w:name="_Toc191025576"/>
      <w:bookmarkStart w:id="870" w:name="_Toc232006760"/>
      <w:r w:rsidRPr="00B00A8F">
        <w:rPr>
          <w:color w:val="000000" w:themeColor="text1"/>
        </w:rPr>
        <w:lastRenderedPageBreak/>
        <w:t>Annex D - Asset Identification and Valuation Results</w:t>
      </w:r>
      <w:bookmarkEnd w:id="866"/>
      <w:bookmarkEnd w:id="867"/>
      <w:bookmarkEnd w:id="868"/>
      <w:bookmarkEnd w:id="869"/>
      <w:bookmarkEnd w:id="870"/>
    </w:p>
    <w:p w14:paraId="238AEBF3" w14:textId="4D84CF59" w:rsidR="00A82ACB" w:rsidRPr="00B00A8F" w:rsidRDefault="00A82ACB" w:rsidP="00A82ACB"/>
    <w:p w14:paraId="0208E030" w14:textId="677E524C" w:rsidR="006956E1" w:rsidRPr="00B00A8F" w:rsidRDefault="00095DED" w:rsidP="00A82ACB">
      <w:r w:rsidRPr="00B00A8F">
        <w:object w:dxaOrig="1539" w:dyaOrig="997" w14:anchorId="74282544">
          <v:shape id="_x0000_i1028" type="#_x0000_t75" style="width:77.5pt;height:49.5pt" o:ole="">
            <v:imagedata r:id="rId23" o:title=""/>
          </v:shape>
          <o:OLEObject Type="Embed" ProgID="Excel.Sheet.12" ShapeID="_x0000_i1028" DrawAspect="Icon" ObjectID="_1847367880" r:id="rId24"/>
        </w:object>
      </w:r>
    </w:p>
    <w:p w14:paraId="34FE37C3" w14:textId="77777777" w:rsidR="00A27FD2" w:rsidRPr="00B00A8F" w:rsidRDefault="00A27FD2" w:rsidP="00A82ACB"/>
    <w:p w14:paraId="1F9EA086" w14:textId="77777777" w:rsidR="00A27FD2" w:rsidRPr="00B00A8F" w:rsidRDefault="00A27FD2" w:rsidP="00A82ACB"/>
    <w:p w14:paraId="2636F719" w14:textId="77777777" w:rsidR="00A27FD2" w:rsidRPr="00B00A8F" w:rsidRDefault="00A27FD2" w:rsidP="00A82ACB"/>
    <w:p w14:paraId="73D14DD0" w14:textId="2C85FB44" w:rsidR="00A27FD2" w:rsidRPr="00B00A8F" w:rsidRDefault="00A27FD2" w:rsidP="00A27FD2">
      <w:pPr>
        <w:pStyle w:val="Heading1"/>
        <w:numPr>
          <w:ilvl w:val="0"/>
          <w:numId w:val="0"/>
        </w:numPr>
        <w:rPr>
          <w:color w:val="000000" w:themeColor="text1"/>
        </w:rPr>
      </w:pPr>
      <w:bookmarkStart w:id="871" w:name="_Toc232006761"/>
      <w:r w:rsidRPr="00B00A8F">
        <w:rPr>
          <w:color w:val="000000" w:themeColor="text1"/>
        </w:rPr>
        <w:lastRenderedPageBreak/>
        <w:t>Annex E – Application source code review reports</w:t>
      </w:r>
      <w:bookmarkEnd w:id="871"/>
    </w:p>
    <w:p w14:paraId="4259384A" w14:textId="522936E6" w:rsidR="00A27FD2" w:rsidRPr="00B00A8F" w:rsidRDefault="00A27FD2" w:rsidP="00A82ACB">
      <w:pPr>
        <w:rPr>
          <w:lang w:val="en-GB"/>
        </w:rPr>
      </w:pPr>
    </w:p>
    <w:bookmarkStart w:id="872" w:name="_MON_1842619599"/>
    <w:bookmarkEnd w:id="872"/>
    <w:p w14:paraId="52914412" w14:textId="41AB7112" w:rsidR="003C0CD2" w:rsidRPr="00B00A8F" w:rsidRDefault="00B00A8F" w:rsidP="00A82ACB">
      <w:pPr>
        <w:rPr>
          <w:lang w:val="en-GB"/>
        </w:rPr>
      </w:pPr>
      <w:r w:rsidRPr="00B00A8F">
        <w:rPr>
          <w:lang w:val="en-GB"/>
        </w:rPr>
        <w:object w:dxaOrig="1539" w:dyaOrig="997" w14:anchorId="691D9B66">
          <v:shape id="_x0000_i1029" type="#_x0000_t75" style="width:77.5pt;height:49.5pt" o:ole="">
            <v:imagedata r:id="rId25" o:title=""/>
          </v:shape>
          <o:OLEObject Type="Embed" ProgID="Word.Document.12" ShapeID="_x0000_i1029" DrawAspect="Icon" ObjectID="_1847367881" r:id="rId26">
            <o:FieldCodes>\s</o:FieldCodes>
          </o:OLEObject>
        </w:object>
      </w:r>
    </w:p>
    <w:p w14:paraId="16ACFE36" w14:textId="73BDF804" w:rsidR="003C0CD2" w:rsidRPr="00B00A8F" w:rsidRDefault="003C0CD2" w:rsidP="00A82ACB">
      <w:pPr>
        <w:rPr>
          <w:lang w:val="en-GB"/>
        </w:rPr>
      </w:pPr>
    </w:p>
    <w:p w14:paraId="59E09A6D" w14:textId="4BD89C62" w:rsidR="003C0CD2" w:rsidRPr="00B00A8F" w:rsidRDefault="003C0CD2" w:rsidP="00AD0425">
      <w:pPr>
        <w:pStyle w:val="Heading1"/>
        <w:numPr>
          <w:ilvl w:val="0"/>
          <w:numId w:val="0"/>
        </w:numPr>
        <w:ind w:left="1506" w:hanging="1080"/>
      </w:pPr>
      <w:bookmarkStart w:id="873" w:name="_Toc232006762"/>
      <w:r w:rsidRPr="00B00A8F">
        <w:lastRenderedPageBreak/>
        <w:t>Annex F – Follow-Up Action Plan</w:t>
      </w:r>
      <w:bookmarkEnd w:id="873"/>
    </w:p>
    <w:p w14:paraId="5953FF86" w14:textId="77777777" w:rsidR="006C2D30" w:rsidRPr="00B00A8F" w:rsidRDefault="006C2D30" w:rsidP="006C2D30">
      <w:r w:rsidRPr="00B00A8F">
        <w:rPr>
          <w:lang w:val="en-GB"/>
        </w:rPr>
        <w:t>Batch 1 systems</w:t>
      </w:r>
    </w:p>
    <w:tbl>
      <w:tblPr>
        <w:tblStyle w:val="TableGrid"/>
        <w:tblW w:w="0" w:type="auto"/>
        <w:tblLook w:val="04A0" w:firstRow="1" w:lastRow="0" w:firstColumn="1" w:lastColumn="0" w:noHBand="0" w:noVBand="1"/>
      </w:tblPr>
      <w:tblGrid>
        <w:gridCol w:w="4508"/>
        <w:gridCol w:w="4508"/>
      </w:tblGrid>
      <w:tr w:rsidR="006C2D30" w:rsidRPr="00B00A8F" w14:paraId="63F27EAC" w14:textId="77777777" w:rsidTr="00EA0173">
        <w:tc>
          <w:tcPr>
            <w:tcW w:w="4508" w:type="dxa"/>
          </w:tcPr>
          <w:p w14:paraId="067E9D10" w14:textId="42CCAFE3" w:rsidR="006C2D30" w:rsidRPr="00B00A8F" w:rsidRDefault="006C2D30" w:rsidP="006C2D30"/>
        </w:tc>
        <w:tc>
          <w:tcPr>
            <w:tcW w:w="4508" w:type="dxa"/>
          </w:tcPr>
          <w:p w14:paraId="425C2489" w14:textId="04F4EA49" w:rsidR="006C2D30" w:rsidRPr="00B00A8F" w:rsidRDefault="006C2D30" w:rsidP="006C2D30"/>
        </w:tc>
      </w:tr>
    </w:tbl>
    <w:p w14:paraId="33B06CBB" w14:textId="77777777" w:rsidR="006C2D30" w:rsidRPr="00B00A8F" w:rsidRDefault="006C2D30" w:rsidP="006C2D30"/>
    <w:sectPr w:rsidR="006C2D30" w:rsidRPr="00B00A8F" w:rsidSect="00410E51">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B904" w14:textId="77777777" w:rsidR="00415566" w:rsidRDefault="00415566" w:rsidP="004A754B">
      <w:r>
        <w:separator/>
      </w:r>
    </w:p>
  </w:endnote>
  <w:endnote w:type="continuationSeparator" w:id="0">
    <w:p w14:paraId="0069A0F0" w14:textId="77777777" w:rsidR="00415566" w:rsidRDefault="00415566" w:rsidP="004A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A669" w14:textId="52CD20AC" w:rsidR="000B219A" w:rsidRPr="002F32E1" w:rsidRDefault="000B219A" w:rsidP="006A2A9F">
    <w:pPr>
      <w:pStyle w:val="Footer"/>
      <w:ind w:left="720"/>
      <w:rPr>
        <w:sz w:val="16"/>
        <w:szCs w:val="16"/>
        <w:lang w:val="sv-FI"/>
      </w:rPr>
    </w:pPr>
    <w:r>
      <w:rPr>
        <w:lang w:val="sv-FI"/>
      </w:rPr>
      <w:t>RESTRICTED</w:t>
    </w:r>
    <w:r w:rsidRPr="002F32E1">
      <w:rPr>
        <w:lang w:val="sv-FI"/>
      </w:rPr>
      <w:tab/>
    </w:r>
    <w:r w:rsidRPr="002F32E1">
      <w:rPr>
        <w:b/>
        <w:bCs/>
        <w:lang w:val="sv-FI"/>
      </w:rPr>
      <w:tab/>
    </w:r>
    <w:r w:rsidRPr="002F32E1">
      <w:rPr>
        <w:lang w:val="sv-FI"/>
      </w:rPr>
      <w:t xml:space="preserve">Page </w:t>
    </w:r>
    <w:r>
      <w:rPr>
        <w:rStyle w:val="PageNumber"/>
        <w:rFonts w:ascii="Times New Roman" w:hAnsi="Times New Roman" w:cs="Times New Roman"/>
      </w:rPr>
      <w:fldChar w:fldCharType="begin"/>
    </w:r>
    <w:r>
      <w:rPr>
        <w:rStyle w:val="PageNumber"/>
        <w:rFonts w:ascii="Times New Roman" w:hAnsi="Times New Roman" w:cs="Times New Roman"/>
      </w:rPr>
      <w:instrText xml:space="preserve"> PAGE  \* Arabic </w:instrText>
    </w:r>
    <w:r>
      <w:rPr>
        <w:rStyle w:val="PageNumber"/>
        <w:rFonts w:ascii="Times New Roman" w:hAnsi="Times New Roman" w:cs="Times New Roman"/>
      </w:rPr>
      <w:fldChar w:fldCharType="separate"/>
    </w:r>
    <w:r w:rsidR="001A65F4">
      <w:rPr>
        <w:rStyle w:val="PageNumber"/>
        <w:rFonts w:ascii="Times New Roman" w:hAnsi="Times New Roman" w:cs="Times New Roman"/>
        <w:noProof/>
      </w:rPr>
      <w:t>87</w:t>
    </w:r>
    <w:r>
      <w:rPr>
        <w:rStyle w:val="PageNumbe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DC4B" w14:textId="31B7C85C" w:rsidR="000B219A" w:rsidRPr="009C5604" w:rsidRDefault="000B219A">
    <w:pPr>
      <w:pStyle w:val="Footer"/>
      <w:rPr>
        <w:lang w:val="sv-FI"/>
      </w:rPr>
    </w:pPr>
    <w:r>
      <w:rPr>
        <w:lang w:val="sv-FI"/>
      </w:rPr>
      <w:t>RESTRICTED</w:t>
    </w:r>
    <w:r w:rsidRPr="009C5604">
      <w:rPr>
        <w:lang w:val="sv-FI"/>
      </w:rPr>
      <w:tab/>
    </w:r>
    <w:r w:rsidRPr="009C5604">
      <w:rPr>
        <w:b/>
        <w:bCs/>
        <w:lang w:val="sv-FI"/>
      </w:rPr>
      <w:tab/>
    </w:r>
    <w:r w:rsidRPr="009C5604">
      <w:rPr>
        <w:lang w:val="sv-FI"/>
      </w:rPr>
      <w:t xml:space="preserve">Page </w:t>
    </w:r>
    <w:r w:rsidRPr="00910116">
      <w:rPr>
        <w:rStyle w:val="PageNumbe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4E0F7" w14:textId="77777777" w:rsidR="00415566" w:rsidRDefault="00415566" w:rsidP="004A754B">
      <w:r>
        <w:separator/>
      </w:r>
    </w:p>
  </w:footnote>
  <w:footnote w:type="continuationSeparator" w:id="0">
    <w:p w14:paraId="391F2133" w14:textId="77777777" w:rsidR="00415566" w:rsidRDefault="00415566" w:rsidP="004A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0FC8" w14:textId="197EBEF0" w:rsidR="000B219A" w:rsidRDefault="000B219A">
    <w:pPr>
      <w:pStyle w:val="Header"/>
      <w:jc w:val="left"/>
    </w:pPr>
    <w:r w:rsidRPr="006348EC">
      <w:rPr>
        <w:rFonts w:asciiTheme="minorHAnsi" w:hAnsiTheme="minorHAnsi" w:cstheme="minorHAnsi"/>
        <w:noProof/>
        <w:lang w:val="en-US" w:eastAsia="zh-TW"/>
      </w:rPr>
      <w:drawing>
        <wp:inline distT="0" distB="0" distL="0" distR="0" wp14:anchorId="53C0B50C" wp14:editId="22EE5F42">
          <wp:extent cx="1247775" cy="1019175"/>
          <wp:effectExtent l="0" t="0" r="9525" b="9525"/>
          <wp:docPr id="2" name="Picture 1"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r>
      <w:fldChar w:fldCharType="begin"/>
    </w:r>
    <w:r>
      <w:instrText xml:space="preserve"> COMMENTS  \* MERGEFORMAT </w:instrText>
    </w:r>
    <w:r>
      <w:fldChar w:fldCharType="end"/>
    </w:r>
    <w:r>
      <w:rPr>
        <w:rFonts w:hint="eastAsia"/>
        <w:lang w:eastAsia="zh-TW"/>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760D" w14:textId="2D2DA06E" w:rsidR="000B219A" w:rsidRPr="000068CA" w:rsidRDefault="000B219A" w:rsidP="004A754B">
    <w:pPr>
      <w:pStyle w:val="Header"/>
      <w:jc w:val="left"/>
    </w:pPr>
    <w:r w:rsidRPr="006348EC">
      <w:rPr>
        <w:rFonts w:asciiTheme="minorHAnsi" w:hAnsiTheme="minorHAnsi" w:cstheme="minorHAnsi"/>
        <w:noProof/>
        <w:lang w:val="en-US" w:eastAsia="zh-TW"/>
      </w:rPr>
      <w:drawing>
        <wp:inline distT="0" distB="0" distL="0" distR="0" wp14:anchorId="725A63DC" wp14:editId="10B5EC6E">
          <wp:extent cx="1247775" cy="1019175"/>
          <wp:effectExtent l="0" t="0" r="9525" b="9525"/>
          <wp:docPr id="3" name="Picture 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r>
      <w:rPr>
        <w:rFonts w:ascii="Arial" w:hAnsi="Arial" w:cs="Arial"/>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4778" w14:textId="77777777" w:rsidR="000B219A" w:rsidRPr="0049149B" w:rsidRDefault="000B219A" w:rsidP="00BA55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E095" w14:textId="3ACABD35" w:rsidR="000B219A" w:rsidRPr="0049149B" w:rsidRDefault="000B219A" w:rsidP="00BA5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1200"/>
        </w:tabs>
        <w:ind w:left="1200" w:hanging="360"/>
      </w:pPr>
      <w:rPr>
        <w:rFonts w:ascii="Symbol" w:hAnsi="Symbol" w:hint="default"/>
      </w:rPr>
    </w:lvl>
  </w:abstractNum>
  <w:abstractNum w:abstractNumId="1" w15:restartNumberingAfterBreak="0">
    <w:nsid w:val="03F80170"/>
    <w:multiLevelType w:val="hybridMultilevel"/>
    <w:tmpl w:val="44725FE6"/>
    <w:lvl w:ilvl="0" w:tplc="89724B6E">
      <w:start w:val="1"/>
      <w:numFmt w:val="lowerLetter"/>
      <w:lvlText w:val="%1."/>
      <w:lvlJc w:val="left"/>
      <w:pPr>
        <w:ind w:left="927" w:hanging="36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2" w15:restartNumberingAfterBreak="0">
    <w:nsid w:val="0A5D3B37"/>
    <w:multiLevelType w:val="hybridMultilevel"/>
    <w:tmpl w:val="C040E70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0D81312A"/>
    <w:multiLevelType w:val="hybridMultilevel"/>
    <w:tmpl w:val="C040E70E"/>
    <w:lvl w:ilvl="0" w:tplc="0409000F">
      <w:start w:val="1"/>
      <w:numFmt w:val="decimal"/>
      <w:lvlText w:val="%1."/>
      <w:lvlJc w:val="left"/>
      <w:pPr>
        <w:ind w:left="1287" w:hanging="360"/>
      </w:pPr>
    </w:lvl>
    <w:lvl w:ilvl="1" w:tplc="3C090019" w:tentative="1">
      <w:start w:val="1"/>
      <w:numFmt w:val="lowerLetter"/>
      <w:lvlText w:val="%2."/>
      <w:lvlJc w:val="left"/>
      <w:pPr>
        <w:ind w:left="2007" w:hanging="360"/>
      </w:pPr>
    </w:lvl>
    <w:lvl w:ilvl="2" w:tplc="3C09001B" w:tentative="1">
      <w:start w:val="1"/>
      <w:numFmt w:val="lowerRoman"/>
      <w:lvlText w:val="%3."/>
      <w:lvlJc w:val="right"/>
      <w:pPr>
        <w:ind w:left="2727" w:hanging="180"/>
      </w:pPr>
    </w:lvl>
    <w:lvl w:ilvl="3" w:tplc="3C09000F" w:tentative="1">
      <w:start w:val="1"/>
      <w:numFmt w:val="decimal"/>
      <w:lvlText w:val="%4."/>
      <w:lvlJc w:val="left"/>
      <w:pPr>
        <w:ind w:left="3447" w:hanging="360"/>
      </w:pPr>
    </w:lvl>
    <w:lvl w:ilvl="4" w:tplc="3C090019" w:tentative="1">
      <w:start w:val="1"/>
      <w:numFmt w:val="lowerLetter"/>
      <w:lvlText w:val="%5."/>
      <w:lvlJc w:val="left"/>
      <w:pPr>
        <w:ind w:left="4167" w:hanging="360"/>
      </w:pPr>
    </w:lvl>
    <w:lvl w:ilvl="5" w:tplc="3C09001B" w:tentative="1">
      <w:start w:val="1"/>
      <w:numFmt w:val="lowerRoman"/>
      <w:lvlText w:val="%6."/>
      <w:lvlJc w:val="right"/>
      <w:pPr>
        <w:ind w:left="4887" w:hanging="180"/>
      </w:pPr>
    </w:lvl>
    <w:lvl w:ilvl="6" w:tplc="3C09000F" w:tentative="1">
      <w:start w:val="1"/>
      <w:numFmt w:val="decimal"/>
      <w:lvlText w:val="%7."/>
      <w:lvlJc w:val="left"/>
      <w:pPr>
        <w:ind w:left="5607" w:hanging="360"/>
      </w:pPr>
    </w:lvl>
    <w:lvl w:ilvl="7" w:tplc="3C090019" w:tentative="1">
      <w:start w:val="1"/>
      <w:numFmt w:val="lowerLetter"/>
      <w:lvlText w:val="%8."/>
      <w:lvlJc w:val="left"/>
      <w:pPr>
        <w:ind w:left="6327" w:hanging="360"/>
      </w:pPr>
    </w:lvl>
    <w:lvl w:ilvl="8" w:tplc="3C09001B" w:tentative="1">
      <w:start w:val="1"/>
      <w:numFmt w:val="lowerRoman"/>
      <w:lvlText w:val="%9."/>
      <w:lvlJc w:val="right"/>
      <w:pPr>
        <w:ind w:left="7047" w:hanging="180"/>
      </w:pPr>
    </w:lvl>
  </w:abstractNum>
  <w:abstractNum w:abstractNumId="4"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235D5383"/>
    <w:multiLevelType w:val="multilevel"/>
    <w:tmpl w:val="50CAD8EC"/>
    <w:lvl w:ilvl="0">
      <w:start w:val="1"/>
      <w:numFmt w:val="decimal"/>
      <w:pStyle w:val="Heading1"/>
      <w:lvlText w:val="%1."/>
      <w:lvlJc w:val="left"/>
      <w:pPr>
        <w:tabs>
          <w:tab w:val="num" w:pos="1506"/>
        </w:tabs>
        <w:ind w:left="1506"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6" w15:restartNumberingAfterBreak="0">
    <w:nsid w:val="2E3276C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BBF5A1C"/>
    <w:multiLevelType w:val="hybridMultilevel"/>
    <w:tmpl w:val="5CB88898"/>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8" w15:restartNumberingAfterBreak="0">
    <w:nsid w:val="3EA21898"/>
    <w:multiLevelType w:val="hybridMultilevel"/>
    <w:tmpl w:val="C040E70E"/>
    <w:lvl w:ilvl="0" w:tplc="0409000F">
      <w:start w:val="1"/>
      <w:numFmt w:val="decimal"/>
      <w:lvlText w:val="%1."/>
      <w:lvlJc w:val="left"/>
      <w:pPr>
        <w:ind w:left="1287" w:hanging="360"/>
      </w:pPr>
    </w:lvl>
    <w:lvl w:ilvl="1" w:tplc="3C090019" w:tentative="1">
      <w:start w:val="1"/>
      <w:numFmt w:val="lowerLetter"/>
      <w:lvlText w:val="%2."/>
      <w:lvlJc w:val="left"/>
      <w:pPr>
        <w:ind w:left="2007" w:hanging="360"/>
      </w:pPr>
    </w:lvl>
    <w:lvl w:ilvl="2" w:tplc="3C09001B" w:tentative="1">
      <w:start w:val="1"/>
      <w:numFmt w:val="lowerRoman"/>
      <w:lvlText w:val="%3."/>
      <w:lvlJc w:val="right"/>
      <w:pPr>
        <w:ind w:left="2727" w:hanging="180"/>
      </w:pPr>
    </w:lvl>
    <w:lvl w:ilvl="3" w:tplc="3C09000F" w:tentative="1">
      <w:start w:val="1"/>
      <w:numFmt w:val="decimal"/>
      <w:lvlText w:val="%4."/>
      <w:lvlJc w:val="left"/>
      <w:pPr>
        <w:ind w:left="3447" w:hanging="360"/>
      </w:pPr>
    </w:lvl>
    <w:lvl w:ilvl="4" w:tplc="3C090019" w:tentative="1">
      <w:start w:val="1"/>
      <w:numFmt w:val="lowerLetter"/>
      <w:lvlText w:val="%5."/>
      <w:lvlJc w:val="left"/>
      <w:pPr>
        <w:ind w:left="4167" w:hanging="360"/>
      </w:pPr>
    </w:lvl>
    <w:lvl w:ilvl="5" w:tplc="3C09001B" w:tentative="1">
      <w:start w:val="1"/>
      <w:numFmt w:val="lowerRoman"/>
      <w:lvlText w:val="%6."/>
      <w:lvlJc w:val="right"/>
      <w:pPr>
        <w:ind w:left="4887" w:hanging="180"/>
      </w:pPr>
    </w:lvl>
    <w:lvl w:ilvl="6" w:tplc="3C09000F" w:tentative="1">
      <w:start w:val="1"/>
      <w:numFmt w:val="decimal"/>
      <w:lvlText w:val="%7."/>
      <w:lvlJc w:val="left"/>
      <w:pPr>
        <w:ind w:left="5607" w:hanging="360"/>
      </w:pPr>
    </w:lvl>
    <w:lvl w:ilvl="7" w:tplc="3C090019" w:tentative="1">
      <w:start w:val="1"/>
      <w:numFmt w:val="lowerLetter"/>
      <w:lvlText w:val="%8."/>
      <w:lvlJc w:val="left"/>
      <w:pPr>
        <w:ind w:left="6327" w:hanging="360"/>
      </w:pPr>
    </w:lvl>
    <w:lvl w:ilvl="8" w:tplc="3C09001B" w:tentative="1">
      <w:start w:val="1"/>
      <w:numFmt w:val="lowerRoman"/>
      <w:lvlText w:val="%9."/>
      <w:lvlJc w:val="right"/>
      <w:pPr>
        <w:ind w:left="7047" w:hanging="180"/>
      </w:pPr>
    </w:lvl>
  </w:abstractNum>
  <w:abstractNum w:abstractNumId="9" w15:restartNumberingAfterBreak="0">
    <w:nsid w:val="461B3AD9"/>
    <w:multiLevelType w:val="multilevel"/>
    <w:tmpl w:val="B8E0F738"/>
    <w:lvl w:ilvl="0">
      <w:start w:val="1"/>
      <w:numFmt w:val="bullet"/>
      <w:lvlText w:val="-"/>
      <w:lvlJc w:val="left"/>
      <w:pPr>
        <w:tabs>
          <w:tab w:val="num" w:pos="0"/>
        </w:tabs>
        <w:ind w:left="1440" w:hanging="360"/>
      </w:pPr>
      <w:rPr>
        <w:rFonts w:ascii="Arial" w:hAnsi="Arial" w:cs="Aria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49AE4B9C"/>
    <w:multiLevelType w:val="multilevel"/>
    <w:tmpl w:val="B22817A8"/>
    <w:lvl w:ilvl="0">
      <w:start w:val="1"/>
      <w:numFmt w:val="lowerLetter"/>
      <w:lvlText w:val="%1."/>
      <w:lvlJc w:val="left"/>
      <w:pPr>
        <w:tabs>
          <w:tab w:val="num" w:pos="0"/>
        </w:tabs>
        <w:ind w:left="1440" w:hanging="360"/>
      </w:pPr>
    </w:lvl>
    <w:lvl w:ilvl="1">
      <w:start w:val="1"/>
      <w:numFmt w:val="lowerRoman"/>
      <w:lvlText w:val="(%2)"/>
      <w:lvlJc w:val="left"/>
      <w:pPr>
        <w:tabs>
          <w:tab w:val="num" w:pos="0"/>
        </w:tabs>
        <w:ind w:left="2880" w:hanging="108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1" w15:restartNumberingAfterBreak="0">
    <w:nsid w:val="4BAC4FE4"/>
    <w:multiLevelType w:val="hybridMultilevel"/>
    <w:tmpl w:val="2628548E"/>
    <w:lvl w:ilvl="0" w:tplc="2988A70E">
      <w:numFmt w:val="bullet"/>
      <w:lvlText w:val=""/>
      <w:lvlJc w:val="left"/>
      <w:pPr>
        <w:ind w:left="588" w:hanging="480"/>
      </w:pPr>
      <w:rPr>
        <w:rFonts w:ascii="Wingdings" w:eastAsia="Wingdings" w:hAnsi="Wingdings" w:cs="Wingdings" w:hint="default"/>
        <w:b w:val="0"/>
        <w:bCs w:val="0"/>
        <w:i w:val="0"/>
        <w:iCs w:val="0"/>
        <w:spacing w:val="0"/>
        <w:w w:val="100"/>
        <w:sz w:val="24"/>
        <w:szCs w:val="24"/>
        <w:lang w:val="en-US" w:eastAsia="en-US" w:bidi="ar-SA"/>
      </w:rPr>
    </w:lvl>
    <w:lvl w:ilvl="1" w:tplc="39D4EC62">
      <w:numFmt w:val="bullet"/>
      <w:lvlText w:val=""/>
      <w:lvlJc w:val="left"/>
      <w:pPr>
        <w:ind w:left="1068" w:hanging="480"/>
      </w:pPr>
      <w:rPr>
        <w:rFonts w:ascii="Wingdings" w:eastAsia="Wingdings" w:hAnsi="Wingdings" w:cs="Wingdings" w:hint="default"/>
        <w:b w:val="0"/>
        <w:bCs w:val="0"/>
        <w:i w:val="0"/>
        <w:iCs w:val="0"/>
        <w:spacing w:val="0"/>
        <w:w w:val="100"/>
        <w:sz w:val="24"/>
        <w:szCs w:val="24"/>
        <w:lang w:val="en-US" w:eastAsia="en-US" w:bidi="ar-SA"/>
      </w:rPr>
    </w:lvl>
    <w:lvl w:ilvl="2" w:tplc="2BBC18CA">
      <w:numFmt w:val="bullet"/>
      <w:lvlText w:val="•"/>
      <w:lvlJc w:val="left"/>
      <w:pPr>
        <w:ind w:left="1572" w:hanging="480"/>
      </w:pPr>
      <w:rPr>
        <w:rFonts w:hint="default"/>
        <w:lang w:val="en-US" w:eastAsia="en-US" w:bidi="ar-SA"/>
      </w:rPr>
    </w:lvl>
    <w:lvl w:ilvl="3" w:tplc="5622D596">
      <w:numFmt w:val="bullet"/>
      <w:lvlText w:val="•"/>
      <w:lvlJc w:val="left"/>
      <w:pPr>
        <w:ind w:left="2085" w:hanging="480"/>
      </w:pPr>
      <w:rPr>
        <w:rFonts w:hint="default"/>
        <w:lang w:val="en-US" w:eastAsia="en-US" w:bidi="ar-SA"/>
      </w:rPr>
    </w:lvl>
    <w:lvl w:ilvl="4" w:tplc="88C21B36">
      <w:numFmt w:val="bullet"/>
      <w:lvlText w:val="•"/>
      <w:lvlJc w:val="left"/>
      <w:pPr>
        <w:ind w:left="2598" w:hanging="480"/>
      </w:pPr>
      <w:rPr>
        <w:rFonts w:hint="default"/>
        <w:lang w:val="en-US" w:eastAsia="en-US" w:bidi="ar-SA"/>
      </w:rPr>
    </w:lvl>
    <w:lvl w:ilvl="5" w:tplc="54F4A9B0">
      <w:numFmt w:val="bullet"/>
      <w:lvlText w:val="•"/>
      <w:lvlJc w:val="left"/>
      <w:pPr>
        <w:ind w:left="3111" w:hanging="480"/>
      </w:pPr>
      <w:rPr>
        <w:rFonts w:hint="default"/>
        <w:lang w:val="en-US" w:eastAsia="en-US" w:bidi="ar-SA"/>
      </w:rPr>
    </w:lvl>
    <w:lvl w:ilvl="6" w:tplc="657E1186">
      <w:numFmt w:val="bullet"/>
      <w:lvlText w:val="•"/>
      <w:lvlJc w:val="left"/>
      <w:pPr>
        <w:ind w:left="3624" w:hanging="480"/>
      </w:pPr>
      <w:rPr>
        <w:rFonts w:hint="default"/>
        <w:lang w:val="en-US" w:eastAsia="en-US" w:bidi="ar-SA"/>
      </w:rPr>
    </w:lvl>
    <w:lvl w:ilvl="7" w:tplc="BFFE1938">
      <w:numFmt w:val="bullet"/>
      <w:lvlText w:val="•"/>
      <w:lvlJc w:val="left"/>
      <w:pPr>
        <w:ind w:left="4137" w:hanging="480"/>
      </w:pPr>
      <w:rPr>
        <w:rFonts w:hint="default"/>
        <w:lang w:val="en-US" w:eastAsia="en-US" w:bidi="ar-SA"/>
      </w:rPr>
    </w:lvl>
    <w:lvl w:ilvl="8" w:tplc="F06E32C4">
      <w:numFmt w:val="bullet"/>
      <w:lvlText w:val="•"/>
      <w:lvlJc w:val="left"/>
      <w:pPr>
        <w:ind w:left="4650" w:hanging="480"/>
      </w:pPr>
      <w:rPr>
        <w:rFonts w:hint="default"/>
        <w:lang w:val="en-US" w:eastAsia="en-US" w:bidi="ar-SA"/>
      </w:rPr>
    </w:lvl>
  </w:abstractNum>
  <w:abstractNum w:abstractNumId="12" w15:restartNumberingAfterBreak="0">
    <w:nsid w:val="4C10453C"/>
    <w:multiLevelType w:val="hybridMultilevel"/>
    <w:tmpl w:val="8A70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026F7"/>
    <w:multiLevelType w:val="hybridMultilevel"/>
    <w:tmpl w:val="38D80C0C"/>
    <w:lvl w:ilvl="0" w:tplc="6AD4D48E">
      <w:numFmt w:val="bullet"/>
      <w:lvlText w:val="•"/>
      <w:lvlJc w:val="left"/>
      <w:pPr>
        <w:ind w:left="720" w:hanging="360"/>
      </w:pPr>
      <w:rPr>
        <w:rFonts w:hint="default"/>
        <w:lang w:val="en-US" w:eastAsia="en-US" w:bidi="ar-SA"/>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6639624A"/>
    <w:multiLevelType w:val="hybridMultilevel"/>
    <w:tmpl w:val="CB701EF8"/>
    <w:lvl w:ilvl="0" w:tplc="48648438">
      <w:start w:val="1"/>
      <w:numFmt w:val="lowerLetter"/>
      <w:lvlText w:val="(%1)"/>
      <w:lvlJc w:val="left"/>
      <w:pPr>
        <w:ind w:left="1437" w:hanging="87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15"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6" w15:restartNumberingAfterBreak="0">
    <w:nsid w:val="67AE49E0"/>
    <w:multiLevelType w:val="hybridMultilevel"/>
    <w:tmpl w:val="9F9E0EC4"/>
    <w:lvl w:ilvl="0" w:tplc="E2FA1B76">
      <w:numFmt w:val="bullet"/>
      <w:lvlText w:val=""/>
      <w:lvlJc w:val="left"/>
      <w:pPr>
        <w:ind w:left="588" w:hanging="480"/>
      </w:pPr>
      <w:rPr>
        <w:rFonts w:ascii="Wingdings" w:eastAsia="Wingdings" w:hAnsi="Wingdings" w:cs="Wingdings" w:hint="default"/>
        <w:b w:val="0"/>
        <w:bCs w:val="0"/>
        <w:i w:val="0"/>
        <w:iCs w:val="0"/>
        <w:spacing w:val="0"/>
        <w:w w:val="100"/>
        <w:sz w:val="24"/>
        <w:szCs w:val="24"/>
        <w:lang w:val="en-US" w:eastAsia="en-US" w:bidi="ar-SA"/>
      </w:rPr>
    </w:lvl>
    <w:lvl w:ilvl="1" w:tplc="C88EAE3C">
      <w:numFmt w:val="bullet"/>
      <w:lvlText w:val=""/>
      <w:lvlJc w:val="left"/>
      <w:pPr>
        <w:ind w:left="1068" w:hanging="480"/>
      </w:pPr>
      <w:rPr>
        <w:rFonts w:ascii="Wingdings" w:eastAsia="Wingdings" w:hAnsi="Wingdings" w:cs="Wingdings" w:hint="default"/>
        <w:b w:val="0"/>
        <w:bCs w:val="0"/>
        <w:i w:val="0"/>
        <w:iCs w:val="0"/>
        <w:spacing w:val="0"/>
        <w:w w:val="100"/>
        <w:sz w:val="24"/>
        <w:szCs w:val="24"/>
        <w:lang w:val="en-US" w:eastAsia="en-US" w:bidi="ar-SA"/>
      </w:rPr>
    </w:lvl>
    <w:lvl w:ilvl="2" w:tplc="B9F2FB08">
      <w:numFmt w:val="bullet"/>
      <w:lvlText w:val="•"/>
      <w:lvlJc w:val="left"/>
      <w:pPr>
        <w:ind w:left="1572" w:hanging="480"/>
      </w:pPr>
      <w:rPr>
        <w:rFonts w:hint="default"/>
        <w:lang w:val="en-US" w:eastAsia="en-US" w:bidi="ar-SA"/>
      </w:rPr>
    </w:lvl>
    <w:lvl w:ilvl="3" w:tplc="131ED824">
      <w:numFmt w:val="bullet"/>
      <w:lvlText w:val="•"/>
      <w:lvlJc w:val="left"/>
      <w:pPr>
        <w:ind w:left="2085" w:hanging="480"/>
      </w:pPr>
      <w:rPr>
        <w:rFonts w:hint="default"/>
        <w:lang w:val="en-US" w:eastAsia="en-US" w:bidi="ar-SA"/>
      </w:rPr>
    </w:lvl>
    <w:lvl w:ilvl="4" w:tplc="61E4CE46">
      <w:numFmt w:val="bullet"/>
      <w:lvlText w:val="•"/>
      <w:lvlJc w:val="left"/>
      <w:pPr>
        <w:ind w:left="2598" w:hanging="480"/>
      </w:pPr>
      <w:rPr>
        <w:rFonts w:hint="default"/>
        <w:lang w:val="en-US" w:eastAsia="en-US" w:bidi="ar-SA"/>
      </w:rPr>
    </w:lvl>
    <w:lvl w:ilvl="5" w:tplc="E946A53E">
      <w:numFmt w:val="bullet"/>
      <w:lvlText w:val="•"/>
      <w:lvlJc w:val="left"/>
      <w:pPr>
        <w:ind w:left="3111" w:hanging="480"/>
      </w:pPr>
      <w:rPr>
        <w:rFonts w:hint="default"/>
        <w:lang w:val="en-US" w:eastAsia="en-US" w:bidi="ar-SA"/>
      </w:rPr>
    </w:lvl>
    <w:lvl w:ilvl="6" w:tplc="E00E154A">
      <w:numFmt w:val="bullet"/>
      <w:lvlText w:val="•"/>
      <w:lvlJc w:val="left"/>
      <w:pPr>
        <w:ind w:left="3624" w:hanging="480"/>
      </w:pPr>
      <w:rPr>
        <w:rFonts w:hint="default"/>
        <w:lang w:val="en-US" w:eastAsia="en-US" w:bidi="ar-SA"/>
      </w:rPr>
    </w:lvl>
    <w:lvl w:ilvl="7" w:tplc="1DB86F30">
      <w:numFmt w:val="bullet"/>
      <w:lvlText w:val="•"/>
      <w:lvlJc w:val="left"/>
      <w:pPr>
        <w:ind w:left="4137" w:hanging="480"/>
      </w:pPr>
      <w:rPr>
        <w:rFonts w:hint="default"/>
        <w:lang w:val="en-US" w:eastAsia="en-US" w:bidi="ar-SA"/>
      </w:rPr>
    </w:lvl>
    <w:lvl w:ilvl="8" w:tplc="10BC7750">
      <w:numFmt w:val="bullet"/>
      <w:lvlText w:val="•"/>
      <w:lvlJc w:val="left"/>
      <w:pPr>
        <w:ind w:left="4650" w:hanging="480"/>
      </w:pPr>
      <w:rPr>
        <w:rFonts w:hint="default"/>
        <w:lang w:val="en-US" w:eastAsia="en-US" w:bidi="ar-SA"/>
      </w:rPr>
    </w:lvl>
  </w:abstractNum>
  <w:abstractNum w:abstractNumId="17" w15:restartNumberingAfterBreak="0">
    <w:nsid w:val="6C426E29"/>
    <w:multiLevelType w:val="hybridMultilevel"/>
    <w:tmpl w:val="459833E8"/>
    <w:lvl w:ilvl="0" w:tplc="3C090017">
      <w:start w:val="1"/>
      <w:numFmt w:val="lowerLetter"/>
      <w:lvlText w:val="%1)"/>
      <w:lvlJc w:val="left"/>
      <w:pPr>
        <w:ind w:left="720" w:hanging="360"/>
      </w:pPr>
    </w:lvl>
    <w:lvl w:ilvl="1" w:tplc="CE308066">
      <w:start w:val="1"/>
      <w:numFmt w:val="lowerLetter"/>
      <w:lvlText w:val="%2."/>
      <w:lvlJc w:val="left"/>
      <w:pPr>
        <w:ind w:left="1440" w:hanging="360"/>
      </w:pPr>
      <w:rPr>
        <w:color w:val="auto"/>
      </w:r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19" w15:restartNumberingAfterBreak="0">
    <w:nsid w:val="704021FF"/>
    <w:multiLevelType w:val="hybridMultilevel"/>
    <w:tmpl w:val="D220B30C"/>
    <w:lvl w:ilvl="0" w:tplc="0409000B">
      <w:start w:val="1"/>
      <w:numFmt w:val="bullet"/>
      <w:lvlText w:val=""/>
      <w:lvlJc w:val="left"/>
      <w:pPr>
        <w:tabs>
          <w:tab w:val="num" w:pos="1080"/>
        </w:tabs>
        <w:ind w:left="1080" w:hanging="360"/>
      </w:pPr>
      <w:rPr>
        <w:rFonts w:ascii="Wingdings" w:hAnsi="Wingdings"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20" w15:restartNumberingAfterBreak="0">
    <w:nsid w:val="7A8F0253"/>
    <w:multiLevelType w:val="hybridMultilevel"/>
    <w:tmpl w:val="E444AC7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7AEA36B6"/>
    <w:multiLevelType w:val="hybridMultilevel"/>
    <w:tmpl w:val="36328D0C"/>
    <w:lvl w:ilvl="0" w:tplc="FFFFFFFF">
      <w:start w:val="1"/>
      <w:numFmt w:val="decimal"/>
      <w:lvlText w:val="%1"/>
      <w:lvlJc w:val="left"/>
      <w:pPr>
        <w:ind w:left="720" w:hanging="360"/>
      </w:pPr>
      <w:rPr>
        <w:rFonts w:hint="eastAsi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821202">
    <w:abstractNumId w:val="5"/>
  </w:num>
  <w:num w:numId="2" w16cid:durableId="1228616110">
    <w:abstractNumId w:val="19"/>
  </w:num>
  <w:num w:numId="3" w16cid:durableId="1587154974">
    <w:abstractNumId w:val="4"/>
  </w:num>
  <w:num w:numId="4" w16cid:durableId="2069956470">
    <w:abstractNumId w:val="0"/>
  </w:num>
  <w:num w:numId="5" w16cid:durableId="539392047">
    <w:abstractNumId w:val="7"/>
  </w:num>
  <w:num w:numId="6" w16cid:durableId="1379548182">
    <w:abstractNumId w:val="15"/>
  </w:num>
  <w:num w:numId="7" w16cid:durableId="2028478351">
    <w:abstractNumId w:val="18"/>
  </w:num>
  <w:num w:numId="8" w16cid:durableId="1139690350">
    <w:abstractNumId w:val="1"/>
  </w:num>
  <w:num w:numId="9" w16cid:durableId="1559393553">
    <w:abstractNumId w:val="12"/>
  </w:num>
  <w:num w:numId="10" w16cid:durableId="1876232915">
    <w:abstractNumId w:val="20"/>
  </w:num>
  <w:num w:numId="11" w16cid:durableId="960842062">
    <w:abstractNumId w:val="3"/>
  </w:num>
  <w:num w:numId="12" w16cid:durableId="210920964">
    <w:abstractNumId w:val="14"/>
  </w:num>
  <w:num w:numId="13" w16cid:durableId="612173670">
    <w:abstractNumId w:val="2"/>
  </w:num>
  <w:num w:numId="14" w16cid:durableId="1333878821">
    <w:abstractNumId w:val="16"/>
  </w:num>
  <w:num w:numId="15" w16cid:durableId="255209410">
    <w:abstractNumId w:val="11"/>
  </w:num>
  <w:num w:numId="16" w16cid:durableId="1091512694">
    <w:abstractNumId w:val="13"/>
  </w:num>
  <w:num w:numId="17" w16cid:durableId="1464733290">
    <w:abstractNumId w:val="6"/>
  </w:num>
  <w:num w:numId="18" w16cid:durableId="1224637570">
    <w:abstractNumId w:val="17"/>
  </w:num>
  <w:num w:numId="19" w16cid:durableId="1244560689">
    <w:abstractNumId w:val="21"/>
  </w:num>
  <w:num w:numId="20" w16cid:durableId="1106122694">
    <w:abstractNumId w:val="8"/>
  </w:num>
  <w:num w:numId="21" w16cid:durableId="16006623">
    <w:abstractNumId w:val="10"/>
  </w:num>
  <w:num w:numId="22" w16cid:durableId="1983533142">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152"/>
    <w:rsid w:val="00003CE8"/>
    <w:rsid w:val="0000531E"/>
    <w:rsid w:val="00013913"/>
    <w:rsid w:val="00013F74"/>
    <w:rsid w:val="00016034"/>
    <w:rsid w:val="00023321"/>
    <w:rsid w:val="00026940"/>
    <w:rsid w:val="00031A8C"/>
    <w:rsid w:val="000378BA"/>
    <w:rsid w:val="000379D2"/>
    <w:rsid w:val="00037C3A"/>
    <w:rsid w:val="00042ADB"/>
    <w:rsid w:val="00042C49"/>
    <w:rsid w:val="00044506"/>
    <w:rsid w:val="00047FE4"/>
    <w:rsid w:val="000604A5"/>
    <w:rsid w:val="00062705"/>
    <w:rsid w:val="00064402"/>
    <w:rsid w:val="000647A0"/>
    <w:rsid w:val="00064F3B"/>
    <w:rsid w:val="00066151"/>
    <w:rsid w:val="00067B8B"/>
    <w:rsid w:val="00081E39"/>
    <w:rsid w:val="000860C1"/>
    <w:rsid w:val="00090A70"/>
    <w:rsid w:val="00091C0B"/>
    <w:rsid w:val="00091FEE"/>
    <w:rsid w:val="00095DED"/>
    <w:rsid w:val="000972D4"/>
    <w:rsid w:val="000973B4"/>
    <w:rsid w:val="00097CA1"/>
    <w:rsid w:val="000A03FB"/>
    <w:rsid w:val="000A22EA"/>
    <w:rsid w:val="000A272D"/>
    <w:rsid w:val="000A7D4A"/>
    <w:rsid w:val="000B1462"/>
    <w:rsid w:val="000B219A"/>
    <w:rsid w:val="000B30A1"/>
    <w:rsid w:val="000C1018"/>
    <w:rsid w:val="000C2BC4"/>
    <w:rsid w:val="000C69ED"/>
    <w:rsid w:val="000D1395"/>
    <w:rsid w:val="000D3DFE"/>
    <w:rsid w:val="000D5BA3"/>
    <w:rsid w:val="000D5E55"/>
    <w:rsid w:val="000D603A"/>
    <w:rsid w:val="000D68C9"/>
    <w:rsid w:val="000E123F"/>
    <w:rsid w:val="000E3107"/>
    <w:rsid w:val="000E4E05"/>
    <w:rsid w:val="000F2277"/>
    <w:rsid w:val="00101997"/>
    <w:rsid w:val="00101B4D"/>
    <w:rsid w:val="001029E3"/>
    <w:rsid w:val="00102B86"/>
    <w:rsid w:val="00104924"/>
    <w:rsid w:val="00110EFF"/>
    <w:rsid w:val="001133B1"/>
    <w:rsid w:val="0011576C"/>
    <w:rsid w:val="001200ED"/>
    <w:rsid w:val="00124D79"/>
    <w:rsid w:val="00125103"/>
    <w:rsid w:val="00127311"/>
    <w:rsid w:val="0013021E"/>
    <w:rsid w:val="00133509"/>
    <w:rsid w:val="00137D90"/>
    <w:rsid w:val="00137EB1"/>
    <w:rsid w:val="001440CC"/>
    <w:rsid w:val="0014582B"/>
    <w:rsid w:val="001459D1"/>
    <w:rsid w:val="0015051F"/>
    <w:rsid w:val="0015183E"/>
    <w:rsid w:val="00155E5D"/>
    <w:rsid w:val="0015747A"/>
    <w:rsid w:val="001628C0"/>
    <w:rsid w:val="00166C98"/>
    <w:rsid w:val="00170557"/>
    <w:rsid w:val="00177700"/>
    <w:rsid w:val="00177724"/>
    <w:rsid w:val="0018314E"/>
    <w:rsid w:val="001851CB"/>
    <w:rsid w:val="0018578B"/>
    <w:rsid w:val="00186696"/>
    <w:rsid w:val="0018695E"/>
    <w:rsid w:val="00187074"/>
    <w:rsid w:val="001900AF"/>
    <w:rsid w:val="001934DD"/>
    <w:rsid w:val="001957FF"/>
    <w:rsid w:val="001A235D"/>
    <w:rsid w:val="001A65F4"/>
    <w:rsid w:val="001B1DE6"/>
    <w:rsid w:val="001B243E"/>
    <w:rsid w:val="001B4346"/>
    <w:rsid w:val="001B786C"/>
    <w:rsid w:val="001B7BF6"/>
    <w:rsid w:val="001C0D12"/>
    <w:rsid w:val="001C1A6A"/>
    <w:rsid w:val="001D1B39"/>
    <w:rsid w:val="001D21E7"/>
    <w:rsid w:val="001E0415"/>
    <w:rsid w:val="001E0B2C"/>
    <w:rsid w:val="001E191F"/>
    <w:rsid w:val="001E3999"/>
    <w:rsid w:val="001E615F"/>
    <w:rsid w:val="001E6596"/>
    <w:rsid w:val="001E7865"/>
    <w:rsid w:val="001F0F3A"/>
    <w:rsid w:val="001F7AD9"/>
    <w:rsid w:val="0020506C"/>
    <w:rsid w:val="002052D7"/>
    <w:rsid w:val="00207720"/>
    <w:rsid w:val="00215E63"/>
    <w:rsid w:val="002212E2"/>
    <w:rsid w:val="002233EA"/>
    <w:rsid w:val="002235A4"/>
    <w:rsid w:val="002261BB"/>
    <w:rsid w:val="00232BE8"/>
    <w:rsid w:val="0023685F"/>
    <w:rsid w:val="00236BBD"/>
    <w:rsid w:val="002412A0"/>
    <w:rsid w:val="00256E54"/>
    <w:rsid w:val="00260279"/>
    <w:rsid w:val="00262647"/>
    <w:rsid w:val="00264070"/>
    <w:rsid w:val="00265D9E"/>
    <w:rsid w:val="00277826"/>
    <w:rsid w:val="00283BEF"/>
    <w:rsid w:val="0029059E"/>
    <w:rsid w:val="002946C1"/>
    <w:rsid w:val="00297081"/>
    <w:rsid w:val="002A0BB5"/>
    <w:rsid w:val="002A1A96"/>
    <w:rsid w:val="002A1C97"/>
    <w:rsid w:val="002A2B09"/>
    <w:rsid w:val="002A43DB"/>
    <w:rsid w:val="002B16A6"/>
    <w:rsid w:val="002B37D3"/>
    <w:rsid w:val="002B59B3"/>
    <w:rsid w:val="002D2924"/>
    <w:rsid w:val="002D299B"/>
    <w:rsid w:val="002E0723"/>
    <w:rsid w:val="002E22B1"/>
    <w:rsid w:val="002E2F14"/>
    <w:rsid w:val="002E6097"/>
    <w:rsid w:val="002E7FD0"/>
    <w:rsid w:val="002F077A"/>
    <w:rsid w:val="002F1C5A"/>
    <w:rsid w:val="002F2421"/>
    <w:rsid w:val="002F32E1"/>
    <w:rsid w:val="002F5DC6"/>
    <w:rsid w:val="002F7457"/>
    <w:rsid w:val="003031E4"/>
    <w:rsid w:val="0030368E"/>
    <w:rsid w:val="00304F89"/>
    <w:rsid w:val="00312395"/>
    <w:rsid w:val="00316842"/>
    <w:rsid w:val="0032084A"/>
    <w:rsid w:val="00323D3C"/>
    <w:rsid w:val="00327D27"/>
    <w:rsid w:val="00331BA6"/>
    <w:rsid w:val="00332FE7"/>
    <w:rsid w:val="003412EE"/>
    <w:rsid w:val="0034137C"/>
    <w:rsid w:val="0034247A"/>
    <w:rsid w:val="0034446C"/>
    <w:rsid w:val="00346E52"/>
    <w:rsid w:val="00352592"/>
    <w:rsid w:val="00372F6D"/>
    <w:rsid w:val="003747BD"/>
    <w:rsid w:val="00380152"/>
    <w:rsid w:val="003867D0"/>
    <w:rsid w:val="00390E40"/>
    <w:rsid w:val="00390F10"/>
    <w:rsid w:val="00391757"/>
    <w:rsid w:val="00391FC4"/>
    <w:rsid w:val="003922C8"/>
    <w:rsid w:val="00394E85"/>
    <w:rsid w:val="003B1465"/>
    <w:rsid w:val="003B5591"/>
    <w:rsid w:val="003B5AD6"/>
    <w:rsid w:val="003C0265"/>
    <w:rsid w:val="003C0CD2"/>
    <w:rsid w:val="003C28B3"/>
    <w:rsid w:val="003C681E"/>
    <w:rsid w:val="003D2FDE"/>
    <w:rsid w:val="003D32FB"/>
    <w:rsid w:val="003D4E23"/>
    <w:rsid w:val="003D5985"/>
    <w:rsid w:val="003D5B74"/>
    <w:rsid w:val="003E07C4"/>
    <w:rsid w:val="003E22EC"/>
    <w:rsid w:val="003E2CF3"/>
    <w:rsid w:val="003E5004"/>
    <w:rsid w:val="003E7698"/>
    <w:rsid w:val="003F0FC0"/>
    <w:rsid w:val="003F4B7F"/>
    <w:rsid w:val="00401EE0"/>
    <w:rsid w:val="00406748"/>
    <w:rsid w:val="00407178"/>
    <w:rsid w:val="004075A4"/>
    <w:rsid w:val="00410E51"/>
    <w:rsid w:val="00415566"/>
    <w:rsid w:val="00417088"/>
    <w:rsid w:val="004215D4"/>
    <w:rsid w:val="00425959"/>
    <w:rsid w:val="00426708"/>
    <w:rsid w:val="00436B1C"/>
    <w:rsid w:val="0044083B"/>
    <w:rsid w:val="00440CD0"/>
    <w:rsid w:val="00444FBE"/>
    <w:rsid w:val="00447625"/>
    <w:rsid w:val="00450AFE"/>
    <w:rsid w:val="0045334B"/>
    <w:rsid w:val="004573C3"/>
    <w:rsid w:val="00457756"/>
    <w:rsid w:val="00457977"/>
    <w:rsid w:val="004617D1"/>
    <w:rsid w:val="0047269B"/>
    <w:rsid w:val="0047483C"/>
    <w:rsid w:val="0047502B"/>
    <w:rsid w:val="00485C3B"/>
    <w:rsid w:val="004868FE"/>
    <w:rsid w:val="00493EFC"/>
    <w:rsid w:val="004949B4"/>
    <w:rsid w:val="00495655"/>
    <w:rsid w:val="004A1C31"/>
    <w:rsid w:val="004A754B"/>
    <w:rsid w:val="004A7DF6"/>
    <w:rsid w:val="004B58EA"/>
    <w:rsid w:val="004C1694"/>
    <w:rsid w:val="004C2DE0"/>
    <w:rsid w:val="004C3904"/>
    <w:rsid w:val="004C48D8"/>
    <w:rsid w:val="004C5D31"/>
    <w:rsid w:val="004D214C"/>
    <w:rsid w:val="004E7A91"/>
    <w:rsid w:val="004F0DCC"/>
    <w:rsid w:val="004F4A42"/>
    <w:rsid w:val="004F7033"/>
    <w:rsid w:val="00500818"/>
    <w:rsid w:val="00511563"/>
    <w:rsid w:val="00511A92"/>
    <w:rsid w:val="0051317B"/>
    <w:rsid w:val="005133C7"/>
    <w:rsid w:val="00517DAD"/>
    <w:rsid w:val="005222C7"/>
    <w:rsid w:val="0052691B"/>
    <w:rsid w:val="00526C9C"/>
    <w:rsid w:val="00531554"/>
    <w:rsid w:val="00534FC3"/>
    <w:rsid w:val="005351F2"/>
    <w:rsid w:val="0054009F"/>
    <w:rsid w:val="00540829"/>
    <w:rsid w:val="005412F8"/>
    <w:rsid w:val="00544218"/>
    <w:rsid w:val="00551878"/>
    <w:rsid w:val="00556364"/>
    <w:rsid w:val="00565008"/>
    <w:rsid w:val="00566F4B"/>
    <w:rsid w:val="005672BC"/>
    <w:rsid w:val="00571110"/>
    <w:rsid w:val="0057218A"/>
    <w:rsid w:val="005733B1"/>
    <w:rsid w:val="005739A8"/>
    <w:rsid w:val="00575B86"/>
    <w:rsid w:val="00576B4F"/>
    <w:rsid w:val="00583665"/>
    <w:rsid w:val="005912EE"/>
    <w:rsid w:val="00591B07"/>
    <w:rsid w:val="00592CC3"/>
    <w:rsid w:val="0059772A"/>
    <w:rsid w:val="005A1E66"/>
    <w:rsid w:val="005A5B22"/>
    <w:rsid w:val="005A6705"/>
    <w:rsid w:val="005B0C14"/>
    <w:rsid w:val="005B481A"/>
    <w:rsid w:val="005B788C"/>
    <w:rsid w:val="005C3133"/>
    <w:rsid w:val="005C338A"/>
    <w:rsid w:val="005C4E03"/>
    <w:rsid w:val="005C5713"/>
    <w:rsid w:val="005C6AE7"/>
    <w:rsid w:val="005C70F1"/>
    <w:rsid w:val="005D022E"/>
    <w:rsid w:val="005D154B"/>
    <w:rsid w:val="005D23DA"/>
    <w:rsid w:val="005D3D32"/>
    <w:rsid w:val="005D416B"/>
    <w:rsid w:val="005D4D59"/>
    <w:rsid w:val="005D4F0A"/>
    <w:rsid w:val="005D7D97"/>
    <w:rsid w:val="005E0B18"/>
    <w:rsid w:val="005E1D4A"/>
    <w:rsid w:val="005E623C"/>
    <w:rsid w:val="005E6684"/>
    <w:rsid w:val="005E7A0D"/>
    <w:rsid w:val="005F4B0D"/>
    <w:rsid w:val="005F7044"/>
    <w:rsid w:val="005F792D"/>
    <w:rsid w:val="00601C1D"/>
    <w:rsid w:val="00601D6F"/>
    <w:rsid w:val="00602B46"/>
    <w:rsid w:val="00603948"/>
    <w:rsid w:val="00621DAE"/>
    <w:rsid w:val="00625CDC"/>
    <w:rsid w:val="00626071"/>
    <w:rsid w:val="00630AE2"/>
    <w:rsid w:val="006350E6"/>
    <w:rsid w:val="0063539E"/>
    <w:rsid w:val="00640CB3"/>
    <w:rsid w:val="006418AF"/>
    <w:rsid w:val="00642F10"/>
    <w:rsid w:val="00651C2C"/>
    <w:rsid w:val="006572EB"/>
    <w:rsid w:val="00664A39"/>
    <w:rsid w:val="00672903"/>
    <w:rsid w:val="0067554A"/>
    <w:rsid w:val="00685353"/>
    <w:rsid w:val="00685B15"/>
    <w:rsid w:val="00685BF9"/>
    <w:rsid w:val="006871A8"/>
    <w:rsid w:val="00691908"/>
    <w:rsid w:val="006956E1"/>
    <w:rsid w:val="0069621C"/>
    <w:rsid w:val="006A13DF"/>
    <w:rsid w:val="006A23BD"/>
    <w:rsid w:val="006A2A9F"/>
    <w:rsid w:val="006A2DCC"/>
    <w:rsid w:val="006A5F5D"/>
    <w:rsid w:val="006B065B"/>
    <w:rsid w:val="006B2AC3"/>
    <w:rsid w:val="006C2D30"/>
    <w:rsid w:val="006C4916"/>
    <w:rsid w:val="006C58E1"/>
    <w:rsid w:val="006C61D2"/>
    <w:rsid w:val="006D33DE"/>
    <w:rsid w:val="006D39F8"/>
    <w:rsid w:val="006D5C24"/>
    <w:rsid w:val="006D6C83"/>
    <w:rsid w:val="006E044A"/>
    <w:rsid w:val="006F0CCB"/>
    <w:rsid w:val="006F142B"/>
    <w:rsid w:val="006F31C4"/>
    <w:rsid w:val="006F429A"/>
    <w:rsid w:val="006F5007"/>
    <w:rsid w:val="006F71CB"/>
    <w:rsid w:val="006F7ABA"/>
    <w:rsid w:val="007031F4"/>
    <w:rsid w:val="00705F35"/>
    <w:rsid w:val="007079A2"/>
    <w:rsid w:val="00707A8E"/>
    <w:rsid w:val="007109FF"/>
    <w:rsid w:val="00714308"/>
    <w:rsid w:val="00714574"/>
    <w:rsid w:val="00716887"/>
    <w:rsid w:val="00716CFB"/>
    <w:rsid w:val="00723053"/>
    <w:rsid w:val="007235E0"/>
    <w:rsid w:val="00731529"/>
    <w:rsid w:val="00731CD2"/>
    <w:rsid w:val="007340CA"/>
    <w:rsid w:val="0073526F"/>
    <w:rsid w:val="00735A94"/>
    <w:rsid w:val="0073617E"/>
    <w:rsid w:val="00736261"/>
    <w:rsid w:val="00736524"/>
    <w:rsid w:val="00736D06"/>
    <w:rsid w:val="00737A04"/>
    <w:rsid w:val="00743957"/>
    <w:rsid w:val="0074456A"/>
    <w:rsid w:val="00745715"/>
    <w:rsid w:val="00746DE6"/>
    <w:rsid w:val="00750CDD"/>
    <w:rsid w:val="007518E3"/>
    <w:rsid w:val="00761F88"/>
    <w:rsid w:val="00764464"/>
    <w:rsid w:val="0076563A"/>
    <w:rsid w:val="00772DFB"/>
    <w:rsid w:val="0077350F"/>
    <w:rsid w:val="007807FF"/>
    <w:rsid w:val="00782130"/>
    <w:rsid w:val="0078792A"/>
    <w:rsid w:val="00790C50"/>
    <w:rsid w:val="00793AF5"/>
    <w:rsid w:val="007A0118"/>
    <w:rsid w:val="007A0734"/>
    <w:rsid w:val="007A1FCC"/>
    <w:rsid w:val="007B0136"/>
    <w:rsid w:val="007B5B19"/>
    <w:rsid w:val="007C47B2"/>
    <w:rsid w:val="007D522A"/>
    <w:rsid w:val="007D7487"/>
    <w:rsid w:val="007E637F"/>
    <w:rsid w:val="007E6949"/>
    <w:rsid w:val="007E6B1A"/>
    <w:rsid w:val="007F1E0E"/>
    <w:rsid w:val="00800D3D"/>
    <w:rsid w:val="00803BAF"/>
    <w:rsid w:val="00807B95"/>
    <w:rsid w:val="008111C2"/>
    <w:rsid w:val="0082034E"/>
    <w:rsid w:val="008203F7"/>
    <w:rsid w:val="008219E6"/>
    <w:rsid w:val="00821E0D"/>
    <w:rsid w:val="00822A4C"/>
    <w:rsid w:val="008238B8"/>
    <w:rsid w:val="00826784"/>
    <w:rsid w:val="00833FBD"/>
    <w:rsid w:val="008364BA"/>
    <w:rsid w:val="00837CBC"/>
    <w:rsid w:val="00837D90"/>
    <w:rsid w:val="008434BC"/>
    <w:rsid w:val="00847651"/>
    <w:rsid w:val="00855398"/>
    <w:rsid w:val="00856148"/>
    <w:rsid w:val="008626A3"/>
    <w:rsid w:val="008667BE"/>
    <w:rsid w:val="008715EB"/>
    <w:rsid w:val="00872BBD"/>
    <w:rsid w:val="008735B4"/>
    <w:rsid w:val="00874B9E"/>
    <w:rsid w:val="008838DA"/>
    <w:rsid w:val="00887D01"/>
    <w:rsid w:val="00891FF4"/>
    <w:rsid w:val="00892495"/>
    <w:rsid w:val="0089383B"/>
    <w:rsid w:val="00893ABE"/>
    <w:rsid w:val="008946EC"/>
    <w:rsid w:val="00897EE0"/>
    <w:rsid w:val="008A369D"/>
    <w:rsid w:val="008A5ACE"/>
    <w:rsid w:val="008A6EEE"/>
    <w:rsid w:val="008A7A6C"/>
    <w:rsid w:val="008A7E52"/>
    <w:rsid w:val="008B4FA2"/>
    <w:rsid w:val="008B5B21"/>
    <w:rsid w:val="008C50A2"/>
    <w:rsid w:val="008D0FA6"/>
    <w:rsid w:val="008D15CD"/>
    <w:rsid w:val="008D48D8"/>
    <w:rsid w:val="008D6094"/>
    <w:rsid w:val="008D6258"/>
    <w:rsid w:val="008D74FB"/>
    <w:rsid w:val="008E1475"/>
    <w:rsid w:val="008E1A9F"/>
    <w:rsid w:val="008E3398"/>
    <w:rsid w:val="008F0BF2"/>
    <w:rsid w:val="008F45EF"/>
    <w:rsid w:val="008F72BF"/>
    <w:rsid w:val="009002F8"/>
    <w:rsid w:val="00900C3B"/>
    <w:rsid w:val="00903857"/>
    <w:rsid w:val="00904755"/>
    <w:rsid w:val="00910116"/>
    <w:rsid w:val="009105D6"/>
    <w:rsid w:val="009126D8"/>
    <w:rsid w:val="009136CD"/>
    <w:rsid w:val="00915DEB"/>
    <w:rsid w:val="00916197"/>
    <w:rsid w:val="00916503"/>
    <w:rsid w:val="00916AC7"/>
    <w:rsid w:val="00916EA2"/>
    <w:rsid w:val="0091721B"/>
    <w:rsid w:val="0091721E"/>
    <w:rsid w:val="00921FCE"/>
    <w:rsid w:val="0092557A"/>
    <w:rsid w:val="00927B03"/>
    <w:rsid w:val="009325E3"/>
    <w:rsid w:val="009346BB"/>
    <w:rsid w:val="009428D2"/>
    <w:rsid w:val="009429AD"/>
    <w:rsid w:val="0094480A"/>
    <w:rsid w:val="00944998"/>
    <w:rsid w:val="00946C2E"/>
    <w:rsid w:val="00950D5C"/>
    <w:rsid w:val="00953EAB"/>
    <w:rsid w:val="00963930"/>
    <w:rsid w:val="00970BD4"/>
    <w:rsid w:val="00974F0A"/>
    <w:rsid w:val="00975803"/>
    <w:rsid w:val="009820C6"/>
    <w:rsid w:val="009848CC"/>
    <w:rsid w:val="009A0420"/>
    <w:rsid w:val="009A212F"/>
    <w:rsid w:val="009A2BE4"/>
    <w:rsid w:val="009A2C77"/>
    <w:rsid w:val="009A3F1A"/>
    <w:rsid w:val="009A721B"/>
    <w:rsid w:val="009B2227"/>
    <w:rsid w:val="009B2B48"/>
    <w:rsid w:val="009B5982"/>
    <w:rsid w:val="009B5BB9"/>
    <w:rsid w:val="009B6657"/>
    <w:rsid w:val="009B67C9"/>
    <w:rsid w:val="009C075C"/>
    <w:rsid w:val="009C3C16"/>
    <w:rsid w:val="009C421A"/>
    <w:rsid w:val="009C5604"/>
    <w:rsid w:val="009C60B2"/>
    <w:rsid w:val="009C666E"/>
    <w:rsid w:val="009C6730"/>
    <w:rsid w:val="009D0EC2"/>
    <w:rsid w:val="009D16A1"/>
    <w:rsid w:val="009D1999"/>
    <w:rsid w:val="009D2CAE"/>
    <w:rsid w:val="009E0641"/>
    <w:rsid w:val="009E5721"/>
    <w:rsid w:val="009E7397"/>
    <w:rsid w:val="009F012B"/>
    <w:rsid w:val="009F0630"/>
    <w:rsid w:val="009F0752"/>
    <w:rsid w:val="009F3221"/>
    <w:rsid w:val="009F4388"/>
    <w:rsid w:val="009F4A7D"/>
    <w:rsid w:val="009F5059"/>
    <w:rsid w:val="009F6083"/>
    <w:rsid w:val="009F63C5"/>
    <w:rsid w:val="009F7977"/>
    <w:rsid w:val="00A01996"/>
    <w:rsid w:val="00A056C9"/>
    <w:rsid w:val="00A06866"/>
    <w:rsid w:val="00A1059E"/>
    <w:rsid w:val="00A11B7A"/>
    <w:rsid w:val="00A1393F"/>
    <w:rsid w:val="00A15376"/>
    <w:rsid w:val="00A15B4B"/>
    <w:rsid w:val="00A165BB"/>
    <w:rsid w:val="00A178CB"/>
    <w:rsid w:val="00A276D5"/>
    <w:rsid w:val="00A27FD2"/>
    <w:rsid w:val="00A33FB5"/>
    <w:rsid w:val="00A34F94"/>
    <w:rsid w:val="00A40C08"/>
    <w:rsid w:val="00A40FC8"/>
    <w:rsid w:val="00A563AE"/>
    <w:rsid w:val="00A56E9B"/>
    <w:rsid w:val="00A6286D"/>
    <w:rsid w:val="00A64CE7"/>
    <w:rsid w:val="00A73746"/>
    <w:rsid w:val="00A73FD2"/>
    <w:rsid w:val="00A76CD5"/>
    <w:rsid w:val="00A81BC8"/>
    <w:rsid w:val="00A82ACB"/>
    <w:rsid w:val="00A84779"/>
    <w:rsid w:val="00A86A37"/>
    <w:rsid w:val="00A87648"/>
    <w:rsid w:val="00A90C5F"/>
    <w:rsid w:val="00A9462C"/>
    <w:rsid w:val="00AA6119"/>
    <w:rsid w:val="00AA78FC"/>
    <w:rsid w:val="00AB31C9"/>
    <w:rsid w:val="00AC1976"/>
    <w:rsid w:val="00AC3904"/>
    <w:rsid w:val="00AD0425"/>
    <w:rsid w:val="00AD257D"/>
    <w:rsid w:val="00AD39C1"/>
    <w:rsid w:val="00AE1D24"/>
    <w:rsid w:val="00AE4510"/>
    <w:rsid w:val="00AF1D61"/>
    <w:rsid w:val="00AF6A50"/>
    <w:rsid w:val="00AF788F"/>
    <w:rsid w:val="00B00A8F"/>
    <w:rsid w:val="00B00FD8"/>
    <w:rsid w:val="00B16D82"/>
    <w:rsid w:val="00B22E9F"/>
    <w:rsid w:val="00B233DC"/>
    <w:rsid w:val="00B2689F"/>
    <w:rsid w:val="00B26C59"/>
    <w:rsid w:val="00B321C6"/>
    <w:rsid w:val="00B34878"/>
    <w:rsid w:val="00B35A61"/>
    <w:rsid w:val="00B36217"/>
    <w:rsid w:val="00B40988"/>
    <w:rsid w:val="00B4208C"/>
    <w:rsid w:val="00B422F3"/>
    <w:rsid w:val="00B42AD0"/>
    <w:rsid w:val="00B43362"/>
    <w:rsid w:val="00B470A2"/>
    <w:rsid w:val="00B476FC"/>
    <w:rsid w:val="00B516F9"/>
    <w:rsid w:val="00B51E6D"/>
    <w:rsid w:val="00B52FB0"/>
    <w:rsid w:val="00B5416B"/>
    <w:rsid w:val="00B56C7B"/>
    <w:rsid w:val="00B63B33"/>
    <w:rsid w:val="00B67A69"/>
    <w:rsid w:val="00B77F33"/>
    <w:rsid w:val="00B81658"/>
    <w:rsid w:val="00B816D7"/>
    <w:rsid w:val="00B84FFE"/>
    <w:rsid w:val="00B86066"/>
    <w:rsid w:val="00B926D7"/>
    <w:rsid w:val="00B93A1A"/>
    <w:rsid w:val="00B94699"/>
    <w:rsid w:val="00BA4E64"/>
    <w:rsid w:val="00BA5558"/>
    <w:rsid w:val="00BA651B"/>
    <w:rsid w:val="00BA743D"/>
    <w:rsid w:val="00BB1317"/>
    <w:rsid w:val="00BB16F1"/>
    <w:rsid w:val="00BB17B3"/>
    <w:rsid w:val="00BB2A45"/>
    <w:rsid w:val="00BB3248"/>
    <w:rsid w:val="00BB5587"/>
    <w:rsid w:val="00BB623F"/>
    <w:rsid w:val="00BC4434"/>
    <w:rsid w:val="00BC4C6B"/>
    <w:rsid w:val="00BD337C"/>
    <w:rsid w:val="00BD3A73"/>
    <w:rsid w:val="00BD49C4"/>
    <w:rsid w:val="00BD4B32"/>
    <w:rsid w:val="00BD6D7E"/>
    <w:rsid w:val="00BE02D0"/>
    <w:rsid w:val="00BE0873"/>
    <w:rsid w:val="00BE33EC"/>
    <w:rsid w:val="00BE4C41"/>
    <w:rsid w:val="00BE50C8"/>
    <w:rsid w:val="00BF2D09"/>
    <w:rsid w:val="00BF46C3"/>
    <w:rsid w:val="00BF6F58"/>
    <w:rsid w:val="00C06C25"/>
    <w:rsid w:val="00C07A83"/>
    <w:rsid w:val="00C11533"/>
    <w:rsid w:val="00C12767"/>
    <w:rsid w:val="00C144CF"/>
    <w:rsid w:val="00C147C6"/>
    <w:rsid w:val="00C21A35"/>
    <w:rsid w:val="00C312F8"/>
    <w:rsid w:val="00C324B4"/>
    <w:rsid w:val="00C33C09"/>
    <w:rsid w:val="00C353A8"/>
    <w:rsid w:val="00C40961"/>
    <w:rsid w:val="00C41F7A"/>
    <w:rsid w:val="00C44461"/>
    <w:rsid w:val="00C45B2E"/>
    <w:rsid w:val="00C47A41"/>
    <w:rsid w:val="00C47BFE"/>
    <w:rsid w:val="00C51500"/>
    <w:rsid w:val="00C51FB6"/>
    <w:rsid w:val="00C62E05"/>
    <w:rsid w:val="00C6646E"/>
    <w:rsid w:val="00C717C5"/>
    <w:rsid w:val="00C72817"/>
    <w:rsid w:val="00C73EC0"/>
    <w:rsid w:val="00C7435B"/>
    <w:rsid w:val="00C748E6"/>
    <w:rsid w:val="00C759C7"/>
    <w:rsid w:val="00C7748D"/>
    <w:rsid w:val="00C77D7E"/>
    <w:rsid w:val="00C8247E"/>
    <w:rsid w:val="00C87778"/>
    <w:rsid w:val="00C919C0"/>
    <w:rsid w:val="00C9429F"/>
    <w:rsid w:val="00C94448"/>
    <w:rsid w:val="00C96F3B"/>
    <w:rsid w:val="00CA32E5"/>
    <w:rsid w:val="00CA4332"/>
    <w:rsid w:val="00CA6E36"/>
    <w:rsid w:val="00CB2E97"/>
    <w:rsid w:val="00CB2EF1"/>
    <w:rsid w:val="00CC0357"/>
    <w:rsid w:val="00CC1244"/>
    <w:rsid w:val="00CC1E55"/>
    <w:rsid w:val="00CC400A"/>
    <w:rsid w:val="00CC5725"/>
    <w:rsid w:val="00CC68A9"/>
    <w:rsid w:val="00CD2A23"/>
    <w:rsid w:val="00CD6967"/>
    <w:rsid w:val="00CD6E1F"/>
    <w:rsid w:val="00CD78F1"/>
    <w:rsid w:val="00CE4F37"/>
    <w:rsid w:val="00CE6B6E"/>
    <w:rsid w:val="00CE6B72"/>
    <w:rsid w:val="00CF0639"/>
    <w:rsid w:val="00CF3497"/>
    <w:rsid w:val="00CF3B80"/>
    <w:rsid w:val="00D01555"/>
    <w:rsid w:val="00D0157F"/>
    <w:rsid w:val="00D0371F"/>
    <w:rsid w:val="00D03B20"/>
    <w:rsid w:val="00D05A7B"/>
    <w:rsid w:val="00D05B15"/>
    <w:rsid w:val="00D06DA1"/>
    <w:rsid w:val="00D073AA"/>
    <w:rsid w:val="00D10F34"/>
    <w:rsid w:val="00D14250"/>
    <w:rsid w:val="00D1488A"/>
    <w:rsid w:val="00D15E74"/>
    <w:rsid w:val="00D1600D"/>
    <w:rsid w:val="00D24226"/>
    <w:rsid w:val="00D26883"/>
    <w:rsid w:val="00D276F3"/>
    <w:rsid w:val="00D32300"/>
    <w:rsid w:val="00D36C80"/>
    <w:rsid w:val="00D42C46"/>
    <w:rsid w:val="00D42D7A"/>
    <w:rsid w:val="00D43CFC"/>
    <w:rsid w:val="00D45441"/>
    <w:rsid w:val="00D46A1C"/>
    <w:rsid w:val="00D61B34"/>
    <w:rsid w:val="00D651B4"/>
    <w:rsid w:val="00D67EF4"/>
    <w:rsid w:val="00D71C0D"/>
    <w:rsid w:val="00D764AF"/>
    <w:rsid w:val="00D84128"/>
    <w:rsid w:val="00D8421A"/>
    <w:rsid w:val="00D84AA9"/>
    <w:rsid w:val="00D86BD5"/>
    <w:rsid w:val="00D904E0"/>
    <w:rsid w:val="00D91979"/>
    <w:rsid w:val="00D92BCC"/>
    <w:rsid w:val="00D92DFD"/>
    <w:rsid w:val="00D92EB7"/>
    <w:rsid w:val="00D96B04"/>
    <w:rsid w:val="00D976EC"/>
    <w:rsid w:val="00DA3C87"/>
    <w:rsid w:val="00DA5932"/>
    <w:rsid w:val="00DA67EE"/>
    <w:rsid w:val="00DB34F9"/>
    <w:rsid w:val="00DC2299"/>
    <w:rsid w:val="00DC4BE1"/>
    <w:rsid w:val="00DE02DF"/>
    <w:rsid w:val="00DE0A6F"/>
    <w:rsid w:val="00DE103E"/>
    <w:rsid w:val="00DE112B"/>
    <w:rsid w:val="00DE1B38"/>
    <w:rsid w:val="00DE3F02"/>
    <w:rsid w:val="00DE644F"/>
    <w:rsid w:val="00DF4F32"/>
    <w:rsid w:val="00DF59B3"/>
    <w:rsid w:val="00DF5A0B"/>
    <w:rsid w:val="00E0204F"/>
    <w:rsid w:val="00E06379"/>
    <w:rsid w:val="00E066F1"/>
    <w:rsid w:val="00E067F3"/>
    <w:rsid w:val="00E117E5"/>
    <w:rsid w:val="00E27E64"/>
    <w:rsid w:val="00E33870"/>
    <w:rsid w:val="00E33C5E"/>
    <w:rsid w:val="00E40565"/>
    <w:rsid w:val="00E416DA"/>
    <w:rsid w:val="00E42548"/>
    <w:rsid w:val="00E543B7"/>
    <w:rsid w:val="00E547FB"/>
    <w:rsid w:val="00E55E71"/>
    <w:rsid w:val="00E603F1"/>
    <w:rsid w:val="00E60DCE"/>
    <w:rsid w:val="00E65C78"/>
    <w:rsid w:val="00E72E72"/>
    <w:rsid w:val="00E740EC"/>
    <w:rsid w:val="00E74549"/>
    <w:rsid w:val="00E75A92"/>
    <w:rsid w:val="00E77D5D"/>
    <w:rsid w:val="00E80304"/>
    <w:rsid w:val="00E82781"/>
    <w:rsid w:val="00E85211"/>
    <w:rsid w:val="00E9160F"/>
    <w:rsid w:val="00E91FD2"/>
    <w:rsid w:val="00EA0F65"/>
    <w:rsid w:val="00EA527B"/>
    <w:rsid w:val="00EA5614"/>
    <w:rsid w:val="00EB0EAB"/>
    <w:rsid w:val="00EB16CF"/>
    <w:rsid w:val="00EB32C2"/>
    <w:rsid w:val="00EB3721"/>
    <w:rsid w:val="00EB75DF"/>
    <w:rsid w:val="00EC2506"/>
    <w:rsid w:val="00EC39CB"/>
    <w:rsid w:val="00EC56B7"/>
    <w:rsid w:val="00EC6127"/>
    <w:rsid w:val="00ED6D93"/>
    <w:rsid w:val="00ED734C"/>
    <w:rsid w:val="00EE126D"/>
    <w:rsid w:val="00EE28C7"/>
    <w:rsid w:val="00EE73E7"/>
    <w:rsid w:val="00EE77C3"/>
    <w:rsid w:val="00EF283A"/>
    <w:rsid w:val="00EF28BD"/>
    <w:rsid w:val="00EF2FCC"/>
    <w:rsid w:val="00EF3A9C"/>
    <w:rsid w:val="00EF69F7"/>
    <w:rsid w:val="00F03482"/>
    <w:rsid w:val="00F047A7"/>
    <w:rsid w:val="00F06FE7"/>
    <w:rsid w:val="00F124EC"/>
    <w:rsid w:val="00F15267"/>
    <w:rsid w:val="00F15F80"/>
    <w:rsid w:val="00F25B2F"/>
    <w:rsid w:val="00F336AB"/>
    <w:rsid w:val="00F33A5D"/>
    <w:rsid w:val="00F37FD7"/>
    <w:rsid w:val="00F404B8"/>
    <w:rsid w:val="00F41CEC"/>
    <w:rsid w:val="00F42F12"/>
    <w:rsid w:val="00F464D3"/>
    <w:rsid w:val="00F47CEE"/>
    <w:rsid w:val="00F513D3"/>
    <w:rsid w:val="00F529EE"/>
    <w:rsid w:val="00F5509E"/>
    <w:rsid w:val="00F57181"/>
    <w:rsid w:val="00F75625"/>
    <w:rsid w:val="00F801A5"/>
    <w:rsid w:val="00F82A8E"/>
    <w:rsid w:val="00F83929"/>
    <w:rsid w:val="00F83B33"/>
    <w:rsid w:val="00F8550E"/>
    <w:rsid w:val="00F868B9"/>
    <w:rsid w:val="00F870C6"/>
    <w:rsid w:val="00F878F4"/>
    <w:rsid w:val="00F92C0A"/>
    <w:rsid w:val="00F95ECD"/>
    <w:rsid w:val="00F96A1F"/>
    <w:rsid w:val="00F9765A"/>
    <w:rsid w:val="00F977C0"/>
    <w:rsid w:val="00F978AB"/>
    <w:rsid w:val="00F97AB6"/>
    <w:rsid w:val="00FA30BB"/>
    <w:rsid w:val="00FA7558"/>
    <w:rsid w:val="00FB083A"/>
    <w:rsid w:val="00FB110A"/>
    <w:rsid w:val="00FB15CF"/>
    <w:rsid w:val="00FB2634"/>
    <w:rsid w:val="00FB2E88"/>
    <w:rsid w:val="00FC01B1"/>
    <w:rsid w:val="00FC07A1"/>
    <w:rsid w:val="00FC432C"/>
    <w:rsid w:val="00FC73AB"/>
    <w:rsid w:val="00FD2014"/>
    <w:rsid w:val="00FD3DB4"/>
    <w:rsid w:val="00FD4FB5"/>
    <w:rsid w:val="00FE0346"/>
    <w:rsid w:val="00FE3A77"/>
    <w:rsid w:val="00FE5B08"/>
    <w:rsid w:val="00FE5F2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0D08"/>
  <w15:docId w15:val="{DF5FDF81-AC76-4238-9F3C-CD5A1238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C31"/>
    <w:pPr>
      <w:spacing w:after="0" w:line="240" w:lineRule="auto"/>
    </w:pPr>
    <w:rPr>
      <w:rFonts w:ascii="Times New Roman" w:eastAsia="PMingLiU" w:hAnsi="Times New Roman" w:cs="Times New Roman"/>
      <w:sz w:val="24"/>
      <w:szCs w:val="24"/>
      <w:lang w:val="en-US"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link w:val="Heading1Char"/>
    <w:qFormat/>
    <w:rsid w:val="00380152"/>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rsid w:val="00380152"/>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rsid w:val="00380152"/>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link w:val="Heading4Char"/>
    <w:qFormat/>
    <w:rsid w:val="00380152"/>
    <w:pPr>
      <w:keepNext/>
      <w:spacing w:before="120" w:after="120"/>
      <w:outlineLvl w:val="3"/>
    </w:pPr>
    <w:rPr>
      <w:lang w:val="en-GB"/>
    </w:rPr>
  </w:style>
  <w:style w:type="paragraph" w:styleId="Heading5">
    <w:name w:val="heading 5"/>
    <w:aliases w:val="h5"/>
    <w:basedOn w:val="Normal"/>
    <w:next w:val="Normal"/>
    <w:link w:val="Heading5Char"/>
    <w:uiPriority w:val="9"/>
    <w:qFormat/>
    <w:rsid w:val="00380152"/>
    <w:pPr>
      <w:keepNext/>
      <w:ind w:left="74" w:right="74"/>
      <w:outlineLvl w:val="4"/>
    </w:pPr>
    <w:rPr>
      <w:b/>
      <w:color w:val="FF6600"/>
    </w:rPr>
  </w:style>
  <w:style w:type="paragraph" w:styleId="Heading6">
    <w:name w:val="heading 6"/>
    <w:basedOn w:val="Normal"/>
    <w:next w:val="Normal"/>
    <w:link w:val="Heading6Char"/>
    <w:qFormat/>
    <w:rsid w:val="00380152"/>
    <w:pPr>
      <w:keepNext/>
      <w:ind w:left="120" w:right="83"/>
      <w:outlineLvl w:val="5"/>
    </w:pPr>
    <w:rPr>
      <w:b/>
      <w:color w:val="FF6600"/>
      <w:sz w:val="20"/>
    </w:rPr>
  </w:style>
  <w:style w:type="paragraph" w:styleId="Heading7">
    <w:name w:val="heading 7"/>
    <w:basedOn w:val="Normal"/>
    <w:next w:val="Normal"/>
    <w:link w:val="Heading7Char"/>
    <w:qFormat/>
    <w:rsid w:val="00380152"/>
    <w:pPr>
      <w:keepNext/>
      <w:ind w:left="74" w:right="74"/>
      <w:outlineLvl w:val="6"/>
    </w:pPr>
    <w:rPr>
      <w:b/>
      <w:color w:val="FF6600"/>
      <w:sz w:val="20"/>
    </w:rPr>
  </w:style>
  <w:style w:type="paragraph" w:styleId="Heading8">
    <w:name w:val="heading 8"/>
    <w:basedOn w:val="Normal"/>
    <w:next w:val="Normal"/>
    <w:link w:val="Heading8Char"/>
    <w:qFormat/>
    <w:rsid w:val="00380152"/>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qFormat/>
    <w:rsid w:val="00380152"/>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Head Char,Appendix 1 Char,Section Title Char,DocAccpt Char,(Chapter Nbr) Char,h1 Char,PIM 1 Char,Part Char,Heading 1 TOC Char,H1 Char,No numbers Char,h:1 Char,h:1app Char,app heading 1 Char,l1 Char,Head 1 (Chapter heading) Char"/>
    <w:basedOn w:val="DefaultParagraphFont"/>
    <w:link w:val="Heading1"/>
    <w:uiPriority w:val="9"/>
    <w:rsid w:val="00380152"/>
    <w:rPr>
      <w:rFonts w:ascii="Times New Roman" w:eastAsia="PMingLiU" w:hAnsi="Times New Roman" w:cs="Times New Roman"/>
      <w:b/>
      <w:bCs/>
      <w:caps/>
      <w:sz w:val="28"/>
      <w:szCs w:val="28"/>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380152"/>
    <w:rPr>
      <w:rFonts w:ascii="Times New Roman" w:eastAsia="PMingLiU" w:hAnsi="Times New Roman" w:cs="Times New Roman"/>
      <w:caps/>
      <w:sz w:val="28"/>
      <w:szCs w:val="2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380152"/>
    <w:rPr>
      <w:rFonts w:ascii="Times New Roman" w:eastAsia="PMingLiU" w:hAnsi="Times New Roman" w:cs="Times New Roman"/>
      <w:sz w:val="24"/>
      <w:szCs w:val="24"/>
      <w:lang w:val="en-GB" w:eastAsia="en-US"/>
    </w:rPr>
  </w:style>
  <w:style w:type="character" w:customStyle="1" w:styleId="Heading4Char">
    <w:name w:val="Heading 4 Char"/>
    <w:aliases w:val="Level 4 Head Char,h4 Char,(Small Appendix) Char,PIM 4 Char,Heading4 Char,H4 Char,H41 Char,H42 Char,H43 Char,H44 Char,H45 Char,H46 Char,H47 Char,H48 Char,H49 Char,H410 Char,H411 Char,H421 Char,H431 Char,H441 Char,H451 Char,H461 Char"/>
    <w:basedOn w:val="DefaultParagraphFont"/>
    <w:link w:val="Heading4"/>
    <w:rsid w:val="00380152"/>
    <w:rPr>
      <w:rFonts w:ascii="Times New Roman" w:eastAsia="PMingLiU" w:hAnsi="Times New Roman" w:cs="Times New Roman"/>
      <w:sz w:val="24"/>
      <w:szCs w:val="24"/>
      <w:lang w:val="en-GB" w:eastAsia="en-US"/>
    </w:rPr>
  </w:style>
  <w:style w:type="character" w:customStyle="1" w:styleId="Heading5Char">
    <w:name w:val="Heading 5 Char"/>
    <w:aliases w:val="h5 Char"/>
    <w:basedOn w:val="DefaultParagraphFont"/>
    <w:link w:val="Heading5"/>
    <w:uiPriority w:val="9"/>
    <w:rsid w:val="00380152"/>
    <w:rPr>
      <w:rFonts w:ascii="Times New Roman" w:eastAsia="PMingLiU" w:hAnsi="Times New Roman" w:cs="Times New Roman"/>
      <w:b/>
      <w:color w:val="FF6600"/>
      <w:sz w:val="24"/>
      <w:szCs w:val="24"/>
      <w:lang w:val="en-US" w:eastAsia="en-US"/>
    </w:rPr>
  </w:style>
  <w:style w:type="character" w:customStyle="1" w:styleId="Heading6Char">
    <w:name w:val="Heading 6 Char"/>
    <w:basedOn w:val="DefaultParagraphFont"/>
    <w:link w:val="Heading6"/>
    <w:uiPriority w:val="9"/>
    <w:rsid w:val="00380152"/>
    <w:rPr>
      <w:rFonts w:ascii="Times New Roman" w:eastAsia="PMingLiU" w:hAnsi="Times New Roman" w:cs="Times New Roman"/>
      <w:b/>
      <w:color w:val="FF6600"/>
      <w:sz w:val="20"/>
      <w:szCs w:val="24"/>
      <w:lang w:val="en-US" w:eastAsia="en-US"/>
    </w:rPr>
  </w:style>
  <w:style w:type="character" w:customStyle="1" w:styleId="Heading7Char">
    <w:name w:val="Heading 7 Char"/>
    <w:basedOn w:val="DefaultParagraphFont"/>
    <w:link w:val="Heading7"/>
    <w:uiPriority w:val="9"/>
    <w:rsid w:val="00380152"/>
    <w:rPr>
      <w:rFonts w:ascii="Times New Roman" w:eastAsia="PMingLiU" w:hAnsi="Times New Roman" w:cs="Times New Roman"/>
      <w:b/>
      <w:color w:val="FF6600"/>
      <w:sz w:val="20"/>
      <w:szCs w:val="24"/>
      <w:lang w:val="en-US" w:eastAsia="en-US"/>
    </w:rPr>
  </w:style>
  <w:style w:type="character" w:customStyle="1" w:styleId="Heading8Char">
    <w:name w:val="Heading 8 Char"/>
    <w:basedOn w:val="DefaultParagraphFont"/>
    <w:link w:val="Heading8"/>
    <w:uiPriority w:val="9"/>
    <w:rsid w:val="00380152"/>
    <w:rPr>
      <w:rFonts w:ascii="Times New Roman" w:eastAsia="PMingLiU" w:hAnsi="Times New Roman" w:cs="Times New Roman"/>
      <w:b/>
      <w:bCs/>
      <w:i/>
      <w:iCs/>
      <w:sz w:val="24"/>
      <w:szCs w:val="24"/>
      <w:lang w:val="en-GB"/>
    </w:rPr>
  </w:style>
  <w:style w:type="character" w:customStyle="1" w:styleId="Heading9Char">
    <w:name w:val="Heading 9 Char"/>
    <w:basedOn w:val="DefaultParagraphFont"/>
    <w:link w:val="Heading9"/>
    <w:uiPriority w:val="9"/>
    <w:rsid w:val="00380152"/>
    <w:rPr>
      <w:rFonts w:ascii="Times New Roman" w:eastAsia="PMingLiU" w:hAnsi="Times New Roman" w:cs="Times New Roman"/>
      <w:b/>
      <w:bCs/>
      <w:i/>
      <w:iCs/>
      <w:sz w:val="24"/>
      <w:szCs w:val="24"/>
      <w:lang w:val="en-GB"/>
    </w:rPr>
  </w:style>
  <w:style w:type="paragraph" w:customStyle="1" w:styleId="Bullet1">
    <w:name w:val="Bullet1"/>
    <w:autoRedefine/>
    <w:rsid w:val="00380152"/>
    <w:pPr>
      <w:numPr>
        <w:ilvl w:val="1"/>
        <w:numId w:val="3"/>
      </w:numPr>
      <w:spacing w:before="120" w:after="60" w:line="240" w:lineRule="auto"/>
      <w:ind w:left="1440" w:hanging="360"/>
      <w:jc w:val="both"/>
    </w:pPr>
    <w:rPr>
      <w:rFonts w:ascii="Times New Roman" w:eastAsia="PMingLiU" w:hAnsi="Times New Roman" w:cs="Times New Roman"/>
      <w:sz w:val="24"/>
      <w:szCs w:val="24"/>
      <w:lang w:val="en-US"/>
    </w:rPr>
  </w:style>
  <w:style w:type="paragraph" w:customStyle="1" w:styleId="xl26">
    <w:name w:val="xl26"/>
    <w:basedOn w:val="Normal"/>
    <w:rsid w:val="00380152"/>
    <w:pPr>
      <w:pBdr>
        <w:right w:val="single" w:sz="8" w:space="0" w:color="auto"/>
      </w:pBdr>
      <w:spacing w:before="100" w:beforeAutospacing="1" w:after="100" w:afterAutospacing="1"/>
    </w:pPr>
    <w:rPr>
      <w:rFonts w:eastAsia="Arial Unicode MS"/>
    </w:rPr>
  </w:style>
  <w:style w:type="character" w:styleId="Hyperlink">
    <w:name w:val="Hyperlink"/>
    <w:uiPriority w:val="99"/>
    <w:rsid w:val="00380152"/>
    <w:rPr>
      <w:color w:val="0000FF"/>
      <w:u w:val="single"/>
    </w:rPr>
  </w:style>
  <w:style w:type="paragraph" w:styleId="TOC1">
    <w:name w:val="toc 1"/>
    <w:aliases w:val="TOC1"/>
    <w:basedOn w:val="Normal"/>
    <w:next w:val="Normal"/>
    <w:autoRedefine/>
    <w:uiPriority w:val="39"/>
    <w:qFormat/>
    <w:rsid w:val="00CD6967"/>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qFormat/>
    <w:rsid w:val="00921FCE"/>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rsid w:val="00380152"/>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rsid w:val="00380152"/>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rsid w:val="00380152"/>
    <w:pPr>
      <w:spacing w:before="100" w:beforeAutospacing="1" w:after="100" w:afterAutospacing="1"/>
    </w:pPr>
    <w:rPr>
      <w:rFonts w:ascii="Arial" w:eastAsia="Arial Unicode MS" w:hAnsi="Arial"/>
      <w:sz w:val="20"/>
      <w:szCs w:val="20"/>
    </w:rPr>
  </w:style>
  <w:style w:type="paragraph" w:customStyle="1" w:styleId="xl27">
    <w:name w:val="xl27"/>
    <w:basedOn w:val="Normal"/>
    <w:rsid w:val="00380152"/>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uiPriority w:val="99"/>
    <w:rsid w:val="00380152"/>
    <w:rPr>
      <w:sz w:val="20"/>
      <w:szCs w:val="20"/>
      <w:lang w:eastAsia="zh-TW"/>
    </w:rPr>
  </w:style>
  <w:style w:type="character" w:customStyle="1" w:styleId="CommentTextChar">
    <w:name w:val="Comment Text Char"/>
    <w:basedOn w:val="DefaultParagraphFont"/>
    <w:link w:val="CommentText"/>
    <w:uiPriority w:val="99"/>
    <w:rsid w:val="00380152"/>
    <w:rPr>
      <w:rFonts w:ascii="Times New Roman" w:eastAsia="PMingLiU" w:hAnsi="Times New Roman" w:cs="Times New Roman"/>
      <w:sz w:val="20"/>
      <w:szCs w:val="20"/>
      <w:lang w:val="en-US"/>
    </w:rPr>
  </w:style>
  <w:style w:type="paragraph" w:customStyle="1" w:styleId="MainText">
    <w:name w:val="MainText"/>
    <w:basedOn w:val="Normal"/>
    <w:rsid w:val="00380152"/>
    <w:pPr>
      <w:widowControl w:val="0"/>
      <w:ind w:left="720"/>
      <w:jc w:val="both"/>
    </w:pPr>
    <w:rPr>
      <w:rFonts w:eastAsia="New MingLiu"/>
      <w:snapToGrid w:val="0"/>
      <w:sz w:val="22"/>
      <w:szCs w:val="20"/>
      <w:lang w:eastAsia="zh-CN"/>
    </w:rPr>
  </w:style>
  <w:style w:type="paragraph" w:styleId="BodyTextIndent">
    <w:name w:val="Body Text Indent"/>
    <w:aliases w:val="bti"/>
    <w:basedOn w:val="Normal"/>
    <w:link w:val="BodyTextIndentChar"/>
    <w:semiHidden/>
    <w:rsid w:val="00380152"/>
    <w:rPr>
      <w:i/>
      <w:iCs/>
      <w:lang w:val="en-GB"/>
    </w:rPr>
  </w:style>
  <w:style w:type="character" w:customStyle="1" w:styleId="BodyTextIndentChar">
    <w:name w:val="Body Text Indent Char"/>
    <w:aliases w:val="bti Char"/>
    <w:basedOn w:val="DefaultParagraphFont"/>
    <w:link w:val="BodyTextIndent"/>
    <w:semiHidden/>
    <w:rsid w:val="00380152"/>
    <w:rPr>
      <w:rFonts w:ascii="Times New Roman" w:eastAsia="PMingLiU" w:hAnsi="Times New Roman" w:cs="Times New Roman"/>
      <w:i/>
      <w:iCs/>
      <w:sz w:val="24"/>
      <w:szCs w:val="24"/>
      <w:lang w:val="en-GB" w:eastAsia="en-US"/>
    </w:rPr>
  </w:style>
  <w:style w:type="paragraph" w:styleId="BodyTextIndent3">
    <w:name w:val="Body Text Indent 3"/>
    <w:aliases w:val="BodyTextIndent3"/>
    <w:basedOn w:val="Normal"/>
    <w:link w:val="BodyTextIndent3Char"/>
    <w:semiHidden/>
    <w:rsid w:val="00380152"/>
    <w:pPr>
      <w:ind w:left="1080"/>
    </w:pPr>
    <w:rPr>
      <w:lang w:eastAsia="zh-TW"/>
    </w:rPr>
  </w:style>
  <w:style w:type="character" w:customStyle="1" w:styleId="BodyTextIndent3Char">
    <w:name w:val="Body Text Indent 3 Char"/>
    <w:aliases w:val="BodyTextIndent3 Char"/>
    <w:basedOn w:val="DefaultParagraphFont"/>
    <w:link w:val="BodyTextIndent3"/>
    <w:semiHidden/>
    <w:rsid w:val="00380152"/>
    <w:rPr>
      <w:rFonts w:ascii="Times New Roman" w:eastAsia="PMingLiU" w:hAnsi="Times New Roman" w:cs="Times New Roman"/>
      <w:sz w:val="24"/>
      <w:szCs w:val="24"/>
      <w:lang w:val="en-US"/>
    </w:rPr>
  </w:style>
  <w:style w:type="paragraph" w:styleId="Header">
    <w:name w:val="header"/>
    <w:aliases w:val="Header1,ITT i,h"/>
    <w:basedOn w:val="Normal"/>
    <w:link w:val="HeaderChar"/>
    <w:semiHidden/>
    <w:rsid w:val="00380152"/>
    <w:pPr>
      <w:pBdr>
        <w:bottom w:val="single" w:sz="12" w:space="3" w:color="auto"/>
      </w:pBdr>
      <w:tabs>
        <w:tab w:val="right" w:pos="9072"/>
      </w:tabs>
      <w:jc w:val="center"/>
    </w:pPr>
    <w:rPr>
      <w:sz w:val="20"/>
      <w:szCs w:val="20"/>
      <w:lang w:val="en-GB"/>
    </w:rPr>
  </w:style>
  <w:style w:type="character" w:customStyle="1" w:styleId="HeaderChar">
    <w:name w:val="Header Char"/>
    <w:aliases w:val="Header1 Char,ITT i Char,h Char"/>
    <w:basedOn w:val="DefaultParagraphFont"/>
    <w:link w:val="Header"/>
    <w:semiHidden/>
    <w:rsid w:val="00380152"/>
    <w:rPr>
      <w:rFonts w:ascii="Times New Roman" w:eastAsia="PMingLiU" w:hAnsi="Times New Roman" w:cs="Times New Roman"/>
      <w:sz w:val="20"/>
      <w:szCs w:val="20"/>
      <w:lang w:val="en-GB" w:eastAsia="en-US"/>
    </w:rPr>
  </w:style>
  <w:style w:type="paragraph" w:styleId="Footer">
    <w:name w:val="footer"/>
    <w:basedOn w:val="Normal"/>
    <w:link w:val="FooterChar"/>
    <w:semiHidden/>
    <w:rsid w:val="00380152"/>
    <w:pPr>
      <w:pBdr>
        <w:top w:val="single" w:sz="12" w:space="1" w:color="auto"/>
      </w:pBdr>
      <w:tabs>
        <w:tab w:val="center" w:pos="4536"/>
        <w:tab w:val="right" w:pos="9072"/>
      </w:tabs>
      <w:jc w:val="center"/>
    </w:pPr>
    <w:rPr>
      <w:sz w:val="20"/>
      <w:szCs w:val="20"/>
      <w:lang w:val="en-GB"/>
    </w:rPr>
  </w:style>
  <w:style w:type="character" w:customStyle="1" w:styleId="FooterChar">
    <w:name w:val="Footer Char"/>
    <w:basedOn w:val="DefaultParagraphFont"/>
    <w:link w:val="Footer"/>
    <w:semiHidden/>
    <w:rsid w:val="00380152"/>
    <w:rPr>
      <w:rFonts w:ascii="Times New Roman" w:eastAsia="PMingLiU" w:hAnsi="Times New Roman" w:cs="Times New Roman"/>
      <w:sz w:val="20"/>
      <w:szCs w:val="20"/>
      <w:lang w:val="en-GB" w:eastAsia="en-US"/>
    </w:rPr>
  </w:style>
  <w:style w:type="character" w:styleId="PageNumber">
    <w:name w:val="page number"/>
    <w:aliases w:val="PageNumber"/>
    <w:semiHidden/>
    <w:rsid w:val="00380152"/>
    <w:rPr>
      <w:rFonts w:ascii="Arial" w:hAnsi="Arial" w:cs="Arial"/>
      <w:sz w:val="20"/>
      <w:szCs w:val="20"/>
    </w:rPr>
  </w:style>
  <w:style w:type="paragraph" w:customStyle="1" w:styleId="1">
    <w:name w:val="註解方塊文字1"/>
    <w:basedOn w:val="Normal"/>
    <w:semiHidden/>
    <w:rsid w:val="00380152"/>
    <w:rPr>
      <w:rFonts w:ascii="Arial" w:hAnsi="Arial"/>
      <w:sz w:val="18"/>
      <w:szCs w:val="18"/>
    </w:rPr>
  </w:style>
  <w:style w:type="paragraph" w:styleId="BalloonText">
    <w:name w:val="Balloon Text"/>
    <w:basedOn w:val="Normal"/>
    <w:link w:val="BalloonTextChar"/>
    <w:semiHidden/>
    <w:rsid w:val="00380152"/>
    <w:rPr>
      <w:rFonts w:ascii="Tahoma" w:hAnsi="Tahoma" w:cs="Tahoma"/>
      <w:sz w:val="16"/>
      <w:szCs w:val="16"/>
    </w:rPr>
  </w:style>
  <w:style w:type="character" w:customStyle="1" w:styleId="BalloonTextChar">
    <w:name w:val="Balloon Text Char"/>
    <w:basedOn w:val="DefaultParagraphFont"/>
    <w:link w:val="BalloonText"/>
    <w:semiHidden/>
    <w:rsid w:val="00380152"/>
    <w:rPr>
      <w:rFonts w:ascii="Tahoma" w:eastAsia="PMingLiU" w:hAnsi="Tahoma" w:cs="Tahoma"/>
      <w:sz w:val="16"/>
      <w:szCs w:val="16"/>
      <w:lang w:val="en-US" w:eastAsia="en-US"/>
    </w:rPr>
  </w:style>
  <w:style w:type="paragraph" w:styleId="BodyTextIndent2">
    <w:name w:val="Body Text Indent 2"/>
    <w:aliases w:val="BodyTextIndent2"/>
    <w:basedOn w:val="Normal"/>
    <w:link w:val="BodyTextIndent2Char"/>
    <w:semiHidden/>
    <w:rsid w:val="00380152"/>
    <w:pPr>
      <w:ind w:left="1440"/>
      <w:jc w:val="both"/>
    </w:pPr>
    <w:rPr>
      <w:lang w:val="en-GB"/>
    </w:rPr>
  </w:style>
  <w:style w:type="character" w:customStyle="1" w:styleId="BodyTextIndent2Char">
    <w:name w:val="Body Text Indent 2 Char"/>
    <w:aliases w:val="BodyTextIndent2 Char"/>
    <w:basedOn w:val="DefaultParagraphFont"/>
    <w:link w:val="BodyTextIndent2"/>
    <w:semiHidden/>
    <w:rsid w:val="00380152"/>
    <w:rPr>
      <w:rFonts w:ascii="Times New Roman" w:eastAsia="PMingLiU" w:hAnsi="Times New Roman" w:cs="Times New Roman"/>
      <w:sz w:val="24"/>
      <w:szCs w:val="24"/>
      <w:lang w:val="en-GB" w:eastAsia="en-US"/>
    </w:rPr>
  </w:style>
  <w:style w:type="paragraph" w:customStyle="1" w:styleId="xl24">
    <w:name w:val="xl24"/>
    <w:basedOn w:val="Normal"/>
    <w:rsid w:val="00380152"/>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rsid w:val="00380152"/>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rsid w:val="00380152"/>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rsid w:val="00380152"/>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rsid w:val="00380152"/>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rsid w:val="00380152"/>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rsid w:val="00380152"/>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rsid w:val="00380152"/>
    <w:pPr>
      <w:pBdr>
        <w:bottom w:val="double" w:sz="6" w:space="0" w:color="auto"/>
      </w:pBdr>
      <w:spacing w:before="100" w:beforeAutospacing="1" w:after="100" w:afterAutospacing="1"/>
    </w:pPr>
    <w:rPr>
      <w:rFonts w:eastAsia="Arial Unicode MS"/>
    </w:rPr>
  </w:style>
  <w:style w:type="paragraph" w:customStyle="1" w:styleId="xl40">
    <w:name w:val="xl40"/>
    <w:basedOn w:val="Normal"/>
    <w:rsid w:val="00380152"/>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rsid w:val="00380152"/>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rsid w:val="00380152"/>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qFormat/>
    <w:rsid w:val="00380152"/>
    <w:rPr>
      <w:sz w:val="18"/>
      <w:szCs w:val="20"/>
      <w:lang w:val="en-GB"/>
    </w:r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qFormat/>
    <w:rsid w:val="00380152"/>
    <w:rPr>
      <w:rFonts w:ascii="Times New Roman" w:eastAsia="PMingLiU" w:hAnsi="Times New Roman" w:cs="Times New Roman"/>
      <w:sz w:val="18"/>
      <w:szCs w:val="20"/>
      <w:lang w:val="en-GB" w:eastAsia="en-US"/>
    </w:rPr>
  </w:style>
  <w:style w:type="paragraph" w:styleId="TOC3">
    <w:name w:val="toc 3"/>
    <w:basedOn w:val="Normal"/>
    <w:next w:val="Normal"/>
    <w:autoRedefine/>
    <w:uiPriority w:val="39"/>
    <w:rsid w:val="00380152"/>
    <w:pPr>
      <w:ind w:left="480"/>
    </w:pPr>
    <w:rPr>
      <w:rFonts w:eastAsia="Times New Roman"/>
    </w:rPr>
  </w:style>
  <w:style w:type="paragraph" w:styleId="TOC4">
    <w:name w:val="toc 4"/>
    <w:basedOn w:val="Normal"/>
    <w:next w:val="Normal"/>
    <w:autoRedefine/>
    <w:semiHidden/>
    <w:rsid w:val="00380152"/>
    <w:pPr>
      <w:ind w:left="720"/>
    </w:pPr>
    <w:rPr>
      <w:rFonts w:eastAsia="Times New Roman"/>
    </w:rPr>
  </w:style>
  <w:style w:type="paragraph" w:styleId="TOC5">
    <w:name w:val="toc 5"/>
    <w:basedOn w:val="Normal"/>
    <w:next w:val="Normal"/>
    <w:autoRedefine/>
    <w:semiHidden/>
    <w:rsid w:val="00380152"/>
    <w:pPr>
      <w:ind w:left="960"/>
    </w:pPr>
    <w:rPr>
      <w:rFonts w:eastAsia="Times New Roman"/>
    </w:rPr>
  </w:style>
  <w:style w:type="paragraph" w:styleId="TOC6">
    <w:name w:val="toc 6"/>
    <w:basedOn w:val="Normal"/>
    <w:next w:val="Normal"/>
    <w:autoRedefine/>
    <w:semiHidden/>
    <w:rsid w:val="00380152"/>
    <w:pPr>
      <w:ind w:left="1200"/>
    </w:pPr>
    <w:rPr>
      <w:rFonts w:eastAsia="Times New Roman"/>
    </w:rPr>
  </w:style>
  <w:style w:type="paragraph" w:styleId="TOC7">
    <w:name w:val="toc 7"/>
    <w:basedOn w:val="Normal"/>
    <w:next w:val="Normal"/>
    <w:autoRedefine/>
    <w:semiHidden/>
    <w:rsid w:val="00380152"/>
    <w:pPr>
      <w:ind w:left="1440"/>
    </w:pPr>
    <w:rPr>
      <w:rFonts w:eastAsia="Times New Roman"/>
    </w:rPr>
  </w:style>
  <w:style w:type="paragraph" w:styleId="TOC8">
    <w:name w:val="toc 8"/>
    <w:basedOn w:val="Normal"/>
    <w:next w:val="Normal"/>
    <w:autoRedefine/>
    <w:semiHidden/>
    <w:rsid w:val="00380152"/>
    <w:pPr>
      <w:ind w:left="1680"/>
    </w:pPr>
    <w:rPr>
      <w:rFonts w:eastAsia="Times New Roman"/>
    </w:rPr>
  </w:style>
  <w:style w:type="paragraph" w:styleId="TOC9">
    <w:name w:val="toc 9"/>
    <w:basedOn w:val="Normal"/>
    <w:next w:val="Normal"/>
    <w:autoRedefine/>
    <w:semiHidden/>
    <w:rsid w:val="00380152"/>
    <w:pPr>
      <w:ind w:left="1920"/>
    </w:pPr>
    <w:rPr>
      <w:rFonts w:eastAsia="Times New Roman"/>
    </w:rPr>
  </w:style>
  <w:style w:type="character" w:styleId="CommentReference">
    <w:name w:val="annotation reference"/>
    <w:uiPriority w:val="99"/>
    <w:semiHidden/>
    <w:rsid w:val="00380152"/>
    <w:rPr>
      <w:sz w:val="16"/>
      <w:szCs w:val="16"/>
    </w:rPr>
  </w:style>
  <w:style w:type="paragraph" w:customStyle="1" w:styleId="Detailtext">
    <w:name w:val="Detail text"/>
    <w:basedOn w:val="Normal"/>
    <w:rsid w:val="00380152"/>
    <w:pPr>
      <w:adjustRightInd w:val="0"/>
      <w:snapToGrid w:val="0"/>
      <w:spacing w:before="80"/>
      <w:ind w:left="1080"/>
      <w:jc w:val="both"/>
    </w:pPr>
  </w:style>
  <w:style w:type="paragraph" w:styleId="BlockText">
    <w:name w:val="Block Text"/>
    <w:basedOn w:val="Normal"/>
    <w:semiHidden/>
    <w:rsid w:val="00380152"/>
    <w:pPr>
      <w:ind w:left="41" w:right="100"/>
    </w:pPr>
    <w:rPr>
      <w:color w:val="FF6600"/>
      <w:sz w:val="20"/>
    </w:rPr>
  </w:style>
  <w:style w:type="paragraph" w:styleId="Caption">
    <w:name w:val="caption"/>
    <w:basedOn w:val="Normal"/>
    <w:next w:val="Normal"/>
    <w:qFormat/>
    <w:rsid w:val="00380152"/>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rsid w:val="00380152"/>
    <w:pPr>
      <w:numPr>
        <w:numId w:val="4"/>
      </w:numPr>
      <w:adjustRightInd w:val="0"/>
      <w:snapToGrid w:val="0"/>
      <w:ind w:leftChars="450" w:left="1320" w:hanging="240"/>
      <w:jc w:val="both"/>
    </w:pPr>
    <w:rPr>
      <w:spacing w:val="6"/>
      <w:lang w:val="en-GB"/>
    </w:rPr>
  </w:style>
  <w:style w:type="paragraph" w:customStyle="1" w:styleId="NormalWeb1">
    <w:name w:val="Normal (Web)1"/>
    <w:basedOn w:val="Normal"/>
    <w:rsid w:val="00380152"/>
    <w:pPr>
      <w:adjustRightInd w:val="0"/>
      <w:snapToGrid w:val="0"/>
    </w:pPr>
  </w:style>
  <w:style w:type="paragraph" w:styleId="ListParagraph">
    <w:name w:val="List Paragraph"/>
    <w:aliases w:val="Colorful List - Accent 11,Lettre d'introduction,List Paragraph - bullets,Normal bullets,清單段落1,Content,lp1,List Paragraph1,清單段落2,清單段落11"/>
    <w:basedOn w:val="Normal"/>
    <w:link w:val="ListParagraphChar"/>
    <w:qFormat/>
    <w:rsid w:val="00380152"/>
    <w:pPr>
      <w:ind w:left="720"/>
    </w:pPr>
    <w:rPr>
      <w:lang w:val="x-none"/>
    </w:rPr>
  </w:style>
  <w:style w:type="paragraph" w:customStyle="1" w:styleId="15straight">
    <w:name w:val="1.5straight"/>
    <w:basedOn w:val="Normal"/>
    <w:rsid w:val="00380152"/>
    <w:pPr>
      <w:widowControl w:val="0"/>
      <w:jc w:val="both"/>
    </w:pPr>
    <w:rPr>
      <w:szCs w:val="20"/>
      <w:lang w:val="en-GB"/>
    </w:rPr>
  </w:style>
  <w:style w:type="character" w:customStyle="1" w:styleId="ListParagraphChar">
    <w:name w:val="List Paragraph Char"/>
    <w:aliases w:val="Colorful List - Accent 11 Char,Lettre d'introduction Char,List Paragraph - bullets Char,Normal bullets Char,清單段落1 Char,Content Char,lp1 Char,List Paragraph1 Char,清單段落2 Char,清單段落11 Char"/>
    <w:link w:val="ListParagraph"/>
    <w:qFormat/>
    <w:locked/>
    <w:rsid w:val="00380152"/>
    <w:rPr>
      <w:rFonts w:ascii="Times New Roman" w:eastAsia="PMingLiU" w:hAnsi="Times New Roman" w:cs="Times New Roman"/>
      <w:sz w:val="24"/>
      <w:szCs w:val="24"/>
      <w:lang w:val="x-none" w:eastAsia="en-US"/>
    </w:rPr>
  </w:style>
  <w:style w:type="paragraph" w:styleId="DocumentMap">
    <w:name w:val="Document Map"/>
    <w:basedOn w:val="Normal"/>
    <w:link w:val="DocumentMapChar"/>
    <w:uiPriority w:val="99"/>
    <w:semiHidden/>
    <w:unhideWhenUsed/>
    <w:rsid w:val="00380152"/>
    <w:rPr>
      <w:rFonts w:ascii="PMingLiU"/>
      <w:sz w:val="18"/>
      <w:szCs w:val="18"/>
    </w:rPr>
  </w:style>
  <w:style w:type="character" w:customStyle="1" w:styleId="DocumentMapChar">
    <w:name w:val="Document Map Char"/>
    <w:basedOn w:val="DefaultParagraphFont"/>
    <w:link w:val="DocumentMap"/>
    <w:uiPriority w:val="99"/>
    <w:semiHidden/>
    <w:rsid w:val="00380152"/>
    <w:rPr>
      <w:rFonts w:ascii="PMingLiU" w:eastAsia="PMingLiU" w:hAnsi="Times New Roman" w:cs="Times New Roman"/>
      <w:sz w:val="18"/>
      <w:szCs w:val="18"/>
      <w:lang w:val="en-US" w:eastAsia="en-US"/>
    </w:rPr>
  </w:style>
  <w:style w:type="paragraph" w:customStyle="1" w:styleId="Default">
    <w:name w:val="Default"/>
    <w:rsid w:val="00380152"/>
    <w:pPr>
      <w:widowControl w:val="0"/>
      <w:autoSpaceDE w:val="0"/>
      <w:autoSpaceDN w:val="0"/>
      <w:adjustRightInd w:val="0"/>
      <w:spacing w:after="0" w:line="240" w:lineRule="auto"/>
    </w:pPr>
    <w:rPr>
      <w:rFonts w:ascii="Times New Roman" w:eastAsia="PMingLiU" w:hAnsi="Times New Roman" w:cs="Times New Roman"/>
      <w:color w:val="000000"/>
      <w:sz w:val="24"/>
      <w:szCs w:val="24"/>
      <w:lang w:val="en-US"/>
    </w:rPr>
  </w:style>
  <w:style w:type="paragraph" w:styleId="Title">
    <w:name w:val="Title"/>
    <w:basedOn w:val="Normal"/>
    <w:link w:val="TitleChar"/>
    <w:uiPriority w:val="10"/>
    <w:qFormat/>
    <w:rsid w:val="00380152"/>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380152"/>
    <w:rPr>
      <w:rFonts w:ascii="Arial" w:eastAsia="PMingLiU" w:hAnsi="Arial" w:cs="Arial"/>
      <w:b/>
      <w:bCs/>
      <w:kern w:val="28"/>
      <w:sz w:val="36"/>
      <w:szCs w:val="32"/>
      <w:lang w:val="en-GB" w:eastAsia="en-US"/>
    </w:rPr>
  </w:style>
  <w:style w:type="character" w:styleId="FollowedHyperlink">
    <w:name w:val="FollowedHyperlink"/>
    <w:basedOn w:val="DefaultParagraphFont"/>
    <w:uiPriority w:val="99"/>
    <w:semiHidden/>
    <w:unhideWhenUsed/>
    <w:rsid w:val="00380152"/>
    <w:rPr>
      <w:color w:val="954F72" w:themeColor="followedHyperlink"/>
      <w:u w:val="single"/>
    </w:rPr>
  </w:style>
  <w:style w:type="paragraph" w:customStyle="1" w:styleId="listlevel1">
    <w:name w:val="list level 1"/>
    <w:basedOn w:val="Normal"/>
    <w:rsid w:val="00380152"/>
    <w:pPr>
      <w:numPr>
        <w:numId w:val="7"/>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380152"/>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380152"/>
  </w:style>
  <w:style w:type="paragraph" w:styleId="TOCHeading">
    <w:name w:val="TOC Heading"/>
    <w:basedOn w:val="Heading1"/>
    <w:next w:val="Normal"/>
    <w:uiPriority w:val="39"/>
    <w:unhideWhenUsed/>
    <w:qFormat/>
    <w:rsid w:val="00380152"/>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customStyle="1" w:styleId="CM49">
    <w:name w:val="CM49"/>
    <w:basedOn w:val="Default"/>
    <w:next w:val="Default"/>
    <w:uiPriority w:val="99"/>
    <w:rsid w:val="00380152"/>
    <w:rPr>
      <w:rFonts w:ascii="Times" w:hAnsi="Times" w:cs="Times"/>
      <w:color w:val="auto"/>
      <w:lang w:val="en-GB" w:eastAsia="zh-CN"/>
    </w:rPr>
  </w:style>
  <w:style w:type="table" w:styleId="TableGrid">
    <w:name w:val="Table Grid"/>
    <w:basedOn w:val="TableNormal"/>
    <w:uiPriority w:val="39"/>
    <w:qFormat/>
    <w:rsid w:val="00380152"/>
    <w:pPr>
      <w:spacing w:after="0" w:line="240" w:lineRule="auto"/>
    </w:pPr>
    <w:rPr>
      <w:rFonts w:ascii="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80152"/>
    <w:pPr>
      <w:spacing w:before="100" w:beforeAutospacing="1" w:after="100" w:afterAutospacing="1"/>
    </w:pPr>
    <w:rPr>
      <w:rFonts w:eastAsia="Times New Roman"/>
      <w:lang w:eastAsia="zh-TW"/>
    </w:rPr>
  </w:style>
  <w:style w:type="paragraph" w:customStyle="1" w:styleId="xl63">
    <w:name w:val="xl63"/>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380152"/>
    <w:pPr>
      <w:spacing w:before="100" w:beforeAutospacing="1" w:after="100" w:afterAutospacing="1"/>
      <w:textAlignment w:val="top"/>
    </w:pPr>
    <w:rPr>
      <w:rFonts w:eastAsia="Times New Roman"/>
      <w:lang w:eastAsia="zh-TW"/>
    </w:rPr>
  </w:style>
  <w:style w:type="paragraph" w:customStyle="1" w:styleId="xl65">
    <w:name w:val="xl65"/>
    <w:basedOn w:val="Normal"/>
    <w:rsid w:val="00380152"/>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380152"/>
    <w:pPr>
      <w:spacing w:before="100" w:beforeAutospacing="1" w:after="100" w:afterAutospacing="1"/>
      <w:jc w:val="center"/>
    </w:pPr>
    <w:rPr>
      <w:rFonts w:eastAsia="Times New Roman"/>
      <w:lang w:eastAsia="zh-TW"/>
    </w:rPr>
  </w:style>
  <w:style w:type="paragraph" w:customStyle="1" w:styleId="xl67">
    <w:name w:val="xl67"/>
    <w:basedOn w:val="Normal"/>
    <w:rsid w:val="00380152"/>
    <w:pPr>
      <w:spacing w:before="100" w:beforeAutospacing="1" w:after="100" w:afterAutospacing="1"/>
      <w:jc w:val="center"/>
    </w:pPr>
    <w:rPr>
      <w:rFonts w:eastAsia="Times New Roman"/>
      <w:lang w:eastAsia="zh-TW"/>
    </w:rPr>
  </w:style>
  <w:style w:type="paragraph" w:customStyle="1" w:styleId="xl68">
    <w:name w:val="xl68"/>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3801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380152"/>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380152"/>
    <w:rPr>
      <w:b/>
      <w:bCs/>
      <w:sz w:val="24"/>
      <w:szCs w:val="24"/>
      <w:lang w:eastAsia="en-US"/>
    </w:rPr>
  </w:style>
  <w:style w:type="character" w:customStyle="1" w:styleId="CommentSubjectChar">
    <w:name w:val="Comment Subject Char"/>
    <w:basedOn w:val="CommentTextChar"/>
    <w:link w:val="CommentSubject"/>
    <w:uiPriority w:val="99"/>
    <w:semiHidden/>
    <w:rsid w:val="00380152"/>
    <w:rPr>
      <w:rFonts w:ascii="Times New Roman" w:eastAsia="PMingLiU" w:hAnsi="Times New Roman" w:cs="Times New Roman"/>
      <w:b/>
      <w:bCs/>
      <w:sz w:val="24"/>
      <w:szCs w:val="24"/>
      <w:lang w:val="en-US" w:eastAsia="en-US"/>
    </w:rPr>
  </w:style>
  <w:style w:type="paragraph" w:styleId="Revision">
    <w:name w:val="Revision"/>
    <w:hidden/>
    <w:uiPriority w:val="99"/>
    <w:semiHidden/>
    <w:rsid w:val="00380152"/>
    <w:pPr>
      <w:spacing w:after="0" w:line="240" w:lineRule="auto"/>
    </w:pPr>
    <w:rPr>
      <w:rFonts w:ascii="Times New Roman" w:eastAsia="PMingLiU" w:hAnsi="Times New Roman" w:cs="Times New Roman"/>
      <w:sz w:val="24"/>
      <w:szCs w:val="24"/>
      <w:lang w:val="en-US" w:eastAsia="en-US"/>
    </w:rPr>
  </w:style>
  <w:style w:type="paragraph" w:styleId="BodyText2">
    <w:name w:val="Body Text 2"/>
    <w:basedOn w:val="Normal"/>
    <w:link w:val="BodyText2Char"/>
    <w:uiPriority w:val="99"/>
    <w:semiHidden/>
    <w:unhideWhenUsed/>
    <w:rsid w:val="00380152"/>
    <w:pPr>
      <w:spacing w:after="120" w:line="480" w:lineRule="auto"/>
    </w:pPr>
  </w:style>
  <w:style w:type="character" w:customStyle="1" w:styleId="BodyText2Char">
    <w:name w:val="Body Text 2 Char"/>
    <w:basedOn w:val="DefaultParagraphFont"/>
    <w:link w:val="BodyText2"/>
    <w:uiPriority w:val="99"/>
    <w:semiHidden/>
    <w:rsid w:val="00380152"/>
    <w:rPr>
      <w:rFonts w:ascii="Times New Roman" w:eastAsia="PMingLiU" w:hAnsi="Times New Roman" w:cs="Times New Roman"/>
      <w:sz w:val="24"/>
      <w:szCs w:val="24"/>
      <w:lang w:val="en-US" w:eastAsia="en-US"/>
    </w:rPr>
  </w:style>
  <w:style w:type="paragraph" w:styleId="NormalIndent">
    <w:name w:val="Normal Indent"/>
    <w:basedOn w:val="Normal"/>
    <w:rsid w:val="00380152"/>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380152"/>
    <w:pPr>
      <w:widowControl w:val="0"/>
      <w:spacing w:after="0" w:line="240" w:lineRule="auto"/>
    </w:pPr>
    <w:rPr>
      <w:rFonts w:ascii="Calibri" w:eastAsia="PMingLiU" w:hAnsi="Calibr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380152"/>
  </w:style>
  <w:style w:type="character" w:customStyle="1" w:styleId="DateChar">
    <w:name w:val="Date Char"/>
    <w:basedOn w:val="DefaultParagraphFont"/>
    <w:link w:val="Date"/>
    <w:uiPriority w:val="99"/>
    <w:semiHidden/>
    <w:rsid w:val="00380152"/>
    <w:rPr>
      <w:rFonts w:ascii="Times New Roman" w:eastAsia="PMingLiU" w:hAnsi="Times New Roman" w:cs="Times New Roman"/>
      <w:sz w:val="24"/>
      <w:szCs w:val="24"/>
      <w:lang w:val="en-US" w:eastAsia="en-US"/>
    </w:rPr>
  </w:style>
  <w:style w:type="character" w:customStyle="1" w:styleId="LightGrid-Accent3Char1">
    <w:name w:val="Light Grid - Accent 3 Char1"/>
    <w:link w:val="LightGrid-Accent3"/>
    <w:uiPriority w:val="34"/>
    <w:semiHidden/>
    <w:locked/>
    <w:rsid w:val="00380152"/>
    <w:rPr>
      <w:kern w:val="2"/>
      <w:sz w:val="24"/>
      <w:szCs w:val="24"/>
      <w:lang w:val="en-GB"/>
    </w:rPr>
  </w:style>
  <w:style w:type="character" w:customStyle="1" w:styleId="ColorfulList-Accent1Char1">
    <w:name w:val="Colorful List - Accent 1 Char1"/>
    <w:link w:val="ColorfulList-Accent1"/>
    <w:uiPriority w:val="34"/>
    <w:semiHidden/>
    <w:locked/>
    <w:rsid w:val="00380152"/>
    <w:rPr>
      <w:kern w:val="2"/>
      <w:sz w:val="24"/>
      <w:szCs w:val="24"/>
      <w:lang w:val="en-US" w:eastAsia="zh-TW"/>
    </w:rPr>
  </w:style>
  <w:style w:type="table" w:styleId="LightGrid-Accent3">
    <w:name w:val="Light Grid Accent 3"/>
    <w:basedOn w:val="TableNormal"/>
    <w:link w:val="LightGrid-Accent3Char1"/>
    <w:uiPriority w:val="34"/>
    <w:semiHidden/>
    <w:unhideWhenUsed/>
    <w:rsid w:val="00380152"/>
    <w:pPr>
      <w:spacing w:after="0" w:line="240" w:lineRule="auto"/>
    </w:pPr>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80152"/>
    <w:pPr>
      <w:spacing w:after="0" w:line="240" w:lineRule="auto"/>
    </w:pPr>
    <w:rPr>
      <w:kern w:val="2"/>
      <w:sz w:val="24"/>
      <w:szCs w:val="24"/>
      <w:lang w:val="en-U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UnresolvedMention1">
    <w:name w:val="Unresolved Mention1"/>
    <w:basedOn w:val="DefaultParagraphFont"/>
    <w:uiPriority w:val="99"/>
    <w:semiHidden/>
    <w:unhideWhenUsed/>
    <w:rsid w:val="00380152"/>
    <w:rPr>
      <w:color w:val="605E5C"/>
      <w:shd w:val="clear" w:color="auto" w:fill="E1DFDD"/>
    </w:rPr>
  </w:style>
  <w:style w:type="paragraph" w:customStyle="1" w:styleId="1-21">
    <w:name w:val="暗色格線 1 - 輔色 21"/>
    <w:basedOn w:val="Normal"/>
    <w:link w:val="MediumGrid1-Accent2Char"/>
    <w:qFormat/>
    <w:rsid w:val="00380152"/>
    <w:pPr>
      <w:widowControl w:val="0"/>
      <w:ind w:leftChars="200" w:left="480"/>
    </w:pPr>
    <w:rPr>
      <w:kern w:val="2"/>
      <w:lang w:val="en-GB" w:eastAsia="zh-TW"/>
    </w:rPr>
  </w:style>
  <w:style w:type="character" w:customStyle="1" w:styleId="MediumGrid1-Accent2Char">
    <w:name w:val="Medium Grid 1 - Accent 2 Char"/>
    <w:link w:val="1-21"/>
    <w:locked/>
    <w:rsid w:val="00380152"/>
    <w:rPr>
      <w:rFonts w:ascii="Times New Roman" w:eastAsia="PMingLiU" w:hAnsi="Times New Roman" w:cs="Times New Roman"/>
      <w:kern w:val="2"/>
      <w:sz w:val="24"/>
      <w:szCs w:val="24"/>
      <w:lang w:val="en-GB"/>
    </w:rPr>
  </w:style>
  <w:style w:type="paragraph" w:customStyle="1" w:styleId="covertitle">
    <w:name w:val="cover. title"/>
    <w:rsid w:val="004A754B"/>
    <w:pPr>
      <w:suppressAutoHyphens/>
      <w:spacing w:before="100" w:after="100" w:line="254" w:lineRule="auto"/>
    </w:pPr>
    <w:rPr>
      <w:rFonts w:ascii="Times New Roman" w:hAnsi="Times New Roman" w:cs="Times New Roman"/>
      <w:b/>
      <w:sz w:val="64"/>
      <w:szCs w:val="20"/>
      <w:lang w:val="en-US" w:eastAsia="ar-SA"/>
    </w:rPr>
  </w:style>
  <w:style w:type="paragraph" w:customStyle="1" w:styleId="TableParagraph">
    <w:name w:val="Table Paragraph"/>
    <w:basedOn w:val="Normal"/>
    <w:uiPriority w:val="1"/>
    <w:qFormat/>
    <w:rsid w:val="006E044A"/>
    <w:pPr>
      <w:widowControl w:val="0"/>
      <w:autoSpaceDE w:val="0"/>
      <w:autoSpaceDN w:val="0"/>
    </w:pPr>
    <w:rPr>
      <w:rFonts w:eastAsia="Times New Roman"/>
      <w:sz w:val="22"/>
      <w:szCs w:val="22"/>
    </w:rPr>
  </w:style>
  <w:style w:type="character" w:customStyle="1" w:styleId="Bodytext1">
    <w:name w:val="Body text|1_"/>
    <w:basedOn w:val="DefaultParagraphFont"/>
    <w:link w:val="Bodytext10"/>
    <w:rsid w:val="00EC39CB"/>
    <w:rPr>
      <w:rFonts w:ascii="Liberation Serif" w:eastAsia="Liberation Serif" w:hAnsi="Liberation Serif" w:cs="Liberation Serif"/>
    </w:rPr>
  </w:style>
  <w:style w:type="paragraph" w:customStyle="1" w:styleId="Bodytext10">
    <w:name w:val="Body text|1"/>
    <w:basedOn w:val="Normal"/>
    <w:link w:val="Bodytext1"/>
    <w:rsid w:val="00EC39CB"/>
    <w:pPr>
      <w:widowControl w:val="0"/>
      <w:spacing w:after="240" w:line="262" w:lineRule="auto"/>
    </w:pPr>
    <w:rPr>
      <w:rFonts w:ascii="Liberation Serif" w:eastAsia="Liberation Serif" w:hAnsi="Liberation Serif" w:cs="Liberation Serif"/>
      <w:sz w:val="22"/>
      <w:szCs w:val="22"/>
      <w:lang w:val="en-HK" w:eastAsia="zh-TW"/>
    </w:rPr>
  </w:style>
  <w:style w:type="character" w:customStyle="1" w:styleId="Other1">
    <w:name w:val="Other|1_"/>
    <w:basedOn w:val="DefaultParagraphFont"/>
    <w:link w:val="Other10"/>
    <w:rsid w:val="00EC39CB"/>
    <w:rPr>
      <w:rFonts w:ascii="Liberation Serif" w:eastAsia="Liberation Serif" w:hAnsi="Liberation Serif" w:cs="Liberation Serif"/>
    </w:rPr>
  </w:style>
  <w:style w:type="paragraph" w:customStyle="1" w:styleId="Other10">
    <w:name w:val="Other|1"/>
    <w:basedOn w:val="Normal"/>
    <w:link w:val="Other1"/>
    <w:rsid w:val="00EC39CB"/>
    <w:pPr>
      <w:widowControl w:val="0"/>
      <w:spacing w:after="240" w:line="262" w:lineRule="auto"/>
    </w:pPr>
    <w:rPr>
      <w:rFonts w:ascii="Liberation Serif" w:eastAsia="Liberation Serif" w:hAnsi="Liberation Serif" w:cs="Liberation Serif"/>
      <w:sz w:val="22"/>
      <w:szCs w:val="22"/>
      <w:lang w:val="en-HK" w:eastAsia="zh-TW"/>
    </w:rPr>
  </w:style>
  <w:style w:type="character" w:customStyle="1" w:styleId="Tablecaption1">
    <w:name w:val="Table caption|1_"/>
    <w:basedOn w:val="DefaultParagraphFont"/>
    <w:link w:val="Tablecaption10"/>
    <w:rsid w:val="008D48D8"/>
    <w:rPr>
      <w:rFonts w:ascii="Liberation Serif" w:eastAsia="Liberation Serif" w:hAnsi="Liberation Serif" w:cs="Liberation Serif"/>
      <w:sz w:val="20"/>
      <w:szCs w:val="20"/>
    </w:rPr>
  </w:style>
  <w:style w:type="paragraph" w:customStyle="1" w:styleId="Tablecaption10">
    <w:name w:val="Table caption|1"/>
    <w:basedOn w:val="Normal"/>
    <w:link w:val="Tablecaption1"/>
    <w:rsid w:val="008D48D8"/>
    <w:pPr>
      <w:widowControl w:val="0"/>
      <w:ind w:left="700"/>
    </w:pPr>
    <w:rPr>
      <w:rFonts w:ascii="Liberation Serif" w:eastAsia="Liberation Serif" w:hAnsi="Liberation Serif" w:cs="Liberation Serif"/>
      <w:sz w:val="20"/>
      <w:szCs w:val="20"/>
      <w:lang w:val="en-HK" w:eastAsia="zh-TW"/>
    </w:rPr>
  </w:style>
  <w:style w:type="character" w:customStyle="1" w:styleId="WW8Num12z1">
    <w:name w:val="WW8Num12z1"/>
    <w:rsid w:val="00822A4C"/>
    <w:rPr>
      <w:rFonts w:hint="eastAsia"/>
      <w:caps w:val="0"/>
      <w:smallCaps w:val="0"/>
    </w:rPr>
  </w:style>
  <w:style w:type="character" w:customStyle="1" w:styleId="Heading21">
    <w:name w:val="Heading #2|1_"/>
    <w:basedOn w:val="DefaultParagraphFont"/>
    <w:link w:val="Heading210"/>
    <w:rsid w:val="00AD39C1"/>
    <w:rPr>
      <w:rFonts w:ascii="Liberation Serif" w:eastAsia="Liberation Serif" w:hAnsi="Liberation Serif" w:cs="Liberation Serif"/>
      <w:b/>
      <w:bCs/>
      <w:sz w:val="28"/>
      <w:szCs w:val="28"/>
    </w:rPr>
  </w:style>
  <w:style w:type="paragraph" w:customStyle="1" w:styleId="Heading210">
    <w:name w:val="Heading #2|1"/>
    <w:basedOn w:val="Normal"/>
    <w:link w:val="Heading21"/>
    <w:rsid w:val="00AD39C1"/>
    <w:pPr>
      <w:widowControl w:val="0"/>
      <w:spacing w:after="280"/>
      <w:outlineLvl w:val="1"/>
    </w:pPr>
    <w:rPr>
      <w:rFonts w:ascii="Liberation Serif" w:eastAsia="Liberation Serif" w:hAnsi="Liberation Serif" w:cs="Liberation Serif"/>
      <w:b/>
      <w:bCs/>
      <w:sz w:val="28"/>
      <w:szCs w:val="28"/>
      <w:lang w:val="en-HK" w:eastAsia="zh-TW"/>
    </w:rPr>
  </w:style>
  <w:style w:type="paragraph" w:styleId="NoSpacing">
    <w:name w:val="No Spacing"/>
    <w:uiPriority w:val="1"/>
    <w:qFormat/>
    <w:rsid w:val="00D01555"/>
    <w:pPr>
      <w:spacing w:after="0" w:line="240" w:lineRule="auto"/>
    </w:pPr>
    <w:rPr>
      <w:rFonts w:ascii="Times New Roman" w:eastAsia="PMingLiU" w:hAnsi="Times New Roman" w:cs="Times New Roman"/>
      <w:sz w:val="24"/>
      <w:szCs w:val="24"/>
      <w:lang w:val="en-US" w:eastAsia="en-US"/>
    </w:rPr>
  </w:style>
  <w:style w:type="character" w:customStyle="1" w:styleId="UnresolvedMention2">
    <w:name w:val="Unresolved Mention2"/>
    <w:basedOn w:val="DefaultParagraphFont"/>
    <w:uiPriority w:val="99"/>
    <w:semiHidden/>
    <w:unhideWhenUsed/>
    <w:rsid w:val="00C21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5158">
      <w:bodyDiv w:val="1"/>
      <w:marLeft w:val="0"/>
      <w:marRight w:val="0"/>
      <w:marTop w:val="0"/>
      <w:marBottom w:val="0"/>
      <w:divBdr>
        <w:top w:val="none" w:sz="0" w:space="0" w:color="auto"/>
        <w:left w:val="none" w:sz="0" w:space="0" w:color="auto"/>
        <w:bottom w:val="none" w:sz="0" w:space="0" w:color="auto"/>
        <w:right w:val="none" w:sz="0" w:space="0" w:color="auto"/>
      </w:divBdr>
    </w:div>
    <w:div w:id="627124646">
      <w:bodyDiv w:val="1"/>
      <w:marLeft w:val="0"/>
      <w:marRight w:val="0"/>
      <w:marTop w:val="0"/>
      <w:marBottom w:val="0"/>
      <w:divBdr>
        <w:top w:val="none" w:sz="0" w:space="0" w:color="auto"/>
        <w:left w:val="none" w:sz="0" w:space="0" w:color="auto"/>
        <w:bottom w:val="none" w:sz="0" w:space="0" w:color="auto"/>
        <w:right w:val="none" w:sz="0" w:space="0" w:color="auto"/>
      </w:divBdr>
    </w:div>
    <w:div w:id="680813427">
      <w:bodyDiv w:val="1"/>
      <w:marLeft w:val="0"/>
      <w:marRight w:val="0"/>
      <w:marTop w:val="0"/>
      <w:marBottom w:val="0"/>
      <w:divBdr>
        <w:top w:val="none" w:sz="0" w:space="0" w:color="auto"/>
        <w:left w:val="none" w:sz="0" w:space="0" w:color="auto"/>
        <w:bottom w:val="none" w:sz="0" w:space="0" w:color="auto"/>
        <w:right w:val="none" w:sz="0" w:space="0" w:color="auto"/>
      </w:divBdr>
    </w:div>
    <w:div w:id="1161315664">
      <w:bodyDiv w:val="1"/>
      <w:marLeft w:val="0"/>
      <w:marRight w:val="0"/>
      <w:marTop w:val="0"/>
      <w:marBottom w:val="0"/>
      <w:divBdr>
        <w:top w:val="none" w:sz="0" w:space="0" w:color="auto"/>
        <w:left w:val="none" w:sz="0" w:space="0" w:color="auto"/>
        <w:bottom w:val="none" w:sz="0" w:space="0" w:color="auto"/>
        <w:right w:val="none" w:sz="0" w:space="0" w:color="auto"/>
      </w:divBdr>
    </w:div>
    <w:div w:id="1490251815">
      <w:bodyDiv w:val="1"/>
      <w:marLeft w:val="0"/>
      <w:marRight w:val="0"/>
      <w:marTop w:val="0"/>
      <w:marBottom w:val="0"/>
      <w:divBdr>
        <w:top w:val="none" w:sz="0" w:space="0" w:color="auto"/>
        <w:left w:val="none" w:sz="0" w:space="0" w:color="auto"/>
        <w:bottom w:val="none" w:sz="0" w:space="0" w:color="auto"/>
        <w:right w:val="none" w:sz="0" w:space="0" w:color="auto"/>
      </w:divBdr>
    </w:div>
    <w:div w:id="1605261108">
      <w:bodyDiv w:val="1"/>
      <w:marLeft w:val="0"/>
      <w:marRight w:val="0"/>
      <w:marTop w:val="0"/>
      <w:marBottom w:val="0"/>
      <w:divBdr>
        <w:top w:val="none" w:sz="0" w:space="0" w:color="auto"/>
        <w:left w:val="none" w:sz="0" w:space="0" w:color="auto"/>
        <w:bottom w:val="none" w:sz="0" w:space="0" w:color="auto"/>
        <w:right w:val="none" w:sz="0" w:space="0" w:color="auto"/>
      </w:divBdr>
    </w:div>
    <w:div w:id="1784957847">
      <w:bodyDiv w:val="1"/>
      <w:marLeft w:val="0"/>
      <w:marRight w:val="0"/>
      <w:marTop w:val="0"/>
      <w:marBottom w:val="0"/>
      <w:divBdr>
        <w:top w:val="none" w:sz="0" w:space="0" w:color="auto"/>
        <w:left w:val="none" w:sz="0" w:space="0" w:color="auto"/>
        <w:bottom w:val="none" w:sz="0" w:space="0" w:color="auto"/>
        <w:right w:val="none" w:sz="0" w:space="0" w:color="auto"/>
      </w:divBdr>
    </w:div>
    <w:div w:id="1898079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package" Target="embeddings/Microsoft_Excel_Worksheet.xlsx"/><Relationship Id="rId26" Type="http://schemas.openxmlformats.org/officeDocument/2006/relationships/package" Target="embeddings/Microsoft_Word_Document3.docx"/><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package" Target="embeddings/Microsoft_Excel_Worksheet2.xlsx"/><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emf"/><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package" Target="embeddings/Microsoft_Word_Document1.docx"/><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505E8-9DCA-468F-AB74-472753378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27</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6</cp:revision>
  <dcterms:created xsi:type="dcterms:W3CDTF">2026-05-20T12:52:00Z</dcterms:created>
  <dcterms:modified xsi:type="dcterms:W3CDTF">2026-08-04T08:58:00Z</dcterms:modified>
</cp:coreProperties>
</file>