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1A0" w14:textId="33D87FC9" w:rsidR="00605AFA" w:rsidRPr="007B5635" w:rsidRDefault="006239E0">
      <w:pPr>
        <w:pStyle w:val="xl26"/>
        <w:pBdr>
          <w:right w:val="none" w:sz="0" w:space="0" w:color="auto"/>
        </w:pBdr>
        <w:spacing w:before="0" w:beforeAutospacing="0" w:after="0" w:afterAutospacing="0"/>
        <w:rPr>
          <w:rFonts w:eastAsia="PMingLiU"/>
          <w:color w:val="000000" w:themeColor="text1"/>
          <w:lang w:val="en-GB"/>
        </w:rPr>
      </w:pPr>
      <w:r w:rsidRPr="007B5635">
        <w:rPr>
          <w:rFonts w:eastAsia="PMingLiU"/>
          <w:color w:val="000000" w:themeColor="text1"/>
          <w:lang w:val="en-GB"/>
        </w:rPr>
        <w:t xml:space="preserve"> </w:t>
      </w:r>
    </w:p>
    <w:p w14:paraId="5F63518E" w14:textId="77777777" w:rsidR="00605AFA" w:rsidRPr="007B5635" w:rsidRDefault="00605AFA">
      <w:pPr>
        <w:rPr>
          <w:color w:val="000000" w:themeColor="text1"/>
          <w:lang w:val="en-GB"/>
        </w:rPr>
      </w:pPr>
    </w:p>
    <w:p w14:paraId="03492E5C" w14:textId="305DD3E5" w:rsidR="00FC3707" w:rsidRPr="007B5635" w:rsidRDefault="00FC3707" w:rsidP="00E7523A">
      <w:pPr>
        <w:spacing w:before="120" w:after="120"/>
        <w:jc w:val="center"/>
        <w:rPr>
          <w:b/>
          <w:bCs/>
          <w:sz w:val="44"/>
          <w:lang w:val="en-GB" w:eastAsia="zh-TW"/>
        </w:rPr>
      </w:pPr>
    </w:p>
    <w:p w14:paraId="55285EF1" w14:textId="5270DE2A" w:rsidR="00E81CB8" w:rsidRPr="007B5635" w:rsidRDefault="00E81CB8" w:rsidP="003A4CA2">
      <w:pPr>
        <w:pStyle w:val="xl44"/>
        <w:pBdr>
          <w:left w:val="none" w:sz="0" w:space="0" w:color="auto"/>
          <w:right w:val="none" w:sz="0" w:space="0" w:color="auto"/>
        </w:pBdr>
        <w:rPr>
          <w:rFonts w:eastAsia="PMingLiU"/>
          <w:b/>
          <w:bCs/>
          <w:sz w:val="44"/>
          <w:lang w:val="en-GB" w:eastAsia="zh-TW"/>
        </w:rPr>
      </w:pPr>
      <w:r w:rsidRPr="007B5635">
        <w:rPr>
          <w:rFonts w:eastAsia="PMingLiU"/>
          <w:b/>
          <w:bCs/>
          <w:sz w:val="44"/>
          <w:lang w:val="en-GB" w:eastAsia="zh-TW"/>
        </w:rPr>
        <w:t>Security Risk Assessment &amp; Audit Services</w:t>
      </w:r>
    </w:p>
    <w:p w14:paraId="4F07D13E" w14:textId="749E3F86" w:rsidR="00A44F4D" w:rsidRPr="007B5635" w:rsidRDefault="00A44F4D" w:rsidP="004827A7">
      <w:pPr>
        <w:pStyle w:val="xl44"/>
        <w:pBdr>
          <w:left w:val="none" w:sz="0" w:space="0" w:color="auto"/>
          <w:right w:val="none" w:sz="0" w:space="0" w:color="auto"/>
        </w:pBdr>
        <w:spacing w:beforeLines="400" w:before="960" w:beforeAutospacing="0"/>
        <w:rPr>
          <w:rFonts w:eastAsia="PMingLiU"/>
          <w:b/>
          <w:bCs/>
          <w:sz w:val="44"/>
          <w:szCs w:val="44"/>
          <w:lang w:val="en-GB" w:eastAsia="zh-TW"/>
        </w:rPr>
      </w:pPr>
      <w:r w:rsidRPr="007B5635">
        <w:rPr>
          <w:b/>
          <w:bCs/>
          <w:color w:val="000000" w:themeColor="text1"/>
          <w:sz w:val="44"/>
          <w:szCs w:val="44"/>
          <w:lang w:val="en-GB"/>
        </w:rPr>
        <w:t>Security Audit Report</w:t>
      </w:r>
    </w:p>
    <w:p w14:paraId="39615FEF" w14:textId="2F8CB500" w:rsidR="001A3278" w:rsidRPr="007B5635" w:rsidRDefault="00E81CB8" w:rsidP="00905325">
      <w:pPr>
        <w:pStyle w:val="xl44"/>
        <w:pBdr>
          <w:left w:val="none" w:sz="0" w:space="0" w:color="auto"/>
          <w:right w:val="none" w:sz="0" w:space="0" w:color="auto"/>
        </w:pBdr>
        <w:rPr>
          <w:rFonts w:eastAsia="PMingLiU"/>
          <w:b/>
          <w:bCs/>
          <w:sz w:val="44"/>
          <w:lang w:val="en-GB" w:eastAsia="zh-TW"/>
        </w:rPr>
      </w:pPr>
      <w:r w:rsidRPr="007B5635">
        <w:rPr>
          <w:rFonts w:eastAsia="PMingLiU"/>
          <w:b/>
          <w:bCs/>
          <w:sz w:val="44"/>
          <w:lang w:val="en-GB" w:eastAsia="zh-TW"/>
        </w:rPr>
        <w:t xml:space="preserve">for </w:t>
      </w:r>
      <w:r w:rsidR="00905325">
        <w:rPr>
          <w:rFonts w:eastAsia="PMingLiU"/>
          <w:b/>
          <w:bCs/>
          <w:sz w:val="44"/>
          <w:lang w:val="en-GB" w:eastAsia="zh-TW"/>
        </w:rPr>
        <w:br/>
      </w:r>
      <w:r w:rsidR="00905325">
        <w:rPr>
          <w:rFonts w:eastAsia="PMingLiU"/>
          <w:b/>
          <w:bCs/>
          <w:sz w:val="44"/>
          <w:lang w:val="en-GB" w:eastAsia="zh-TW"/>
        </w:rPr>
        <w:t>*information system name</w:t>
      </w:r>
      <w:r w:rsidR="00905325" w:rsidRPr="007B5635">
        <w:rPr>
          <w:rFonts w:eastAsia="PMingLiU"/>
          <w:b/>
          <w:bCs/>
          <w:sz w:val="44"/>
          <w:lang w:val="en-GB" w:eastAsia="zh-TW"/>
        </w:rPr>
        <w:t xml:space="preserve"> (</w:t>
      </w:r>
      <w:r w:rsidR="00905325">
        <w:rPr>
          <w:rFonts w:eastAsia="PMingLiU"/>
          <w:b/>
          <w:bCs/>
          <w:sz w:val="44"/>
          <w:lang w:val="en-GB" w:eastAsia="zh-TW"/>
        </w:rPr>
        <w:t>INFORMATION SYSTEM ABBREVIATION</w:t>
      </w:r>
      <w:r w:rsidR="00905325" w:rsidRPr="007B5635">
        <w:rPr>
          <w:rFonts w:eastAsia="PMingLiU"/>
          <w:b/>
          <w:bCs/>
          <w:sz w:val="44"/>
          <w:lang w:val="en-GB" w:eastAsia="zh-TW"/>
        </w:rPr>
        <w:t>)</w:t>
      </w:r>
      <w:r w:rsidR="00905325">
        <w:rPr>
          <w:rFonts w:eastAsia="PMingLiU"/>
          <w:b/>
          <w:bCs/>
          <w:sz w:val="44"/>
          <w:lang w:val="en-GB" w:eastAsia="zh-TW"/>
        </w:rPr>
        <w:t>*</w:t>
      </w:r>
    </w:p>
    <w:p w14:paraId="6C6C778B" w14:textId="0D6EF858" w:rsidR="00787D1B" w:rsidRPr="007B5635" w:rsidRDefault="001A3278" w:rsidP="001A3278">
      <w:pPr>
        <w:pStyle w:val="xl44"/>
        <w:pBdr>
          <w:left w:val="none" w:sz="0" w:space="0" w:color="auto"/>
          <w:right w:val="none" w:sz="0" w:space="0" w:color="auto"/>
        </w:pBdr>
        <w:rPr>
          <w:bCs/>
          <w:color w:val="000000" w:themeColor="text1"/>
          <w:sz w:val="32"/>
          <w:lang w:val="en-GB"/>
        </w:rPr>
      </w:pPr>
      <w:r w:rsidRPr="007B5635">
        <w:rPr>
          <w:rFonts w:eastAsia="PMingLiU"/>
          <w:b/>
          <w:bCs/>
          <w:sz w:val="44"/>
          <w:lang w:val="en-GB" w:eastAsia="zh-TW"/>
        </w:rPr>
        <w:t xml:space="preserve">of the </w:t>
      </w:r>
      <w:r w:rsidR="00EE4030">
        <w:rPr>
          <w:rFonts w:eastAsia="PMingLiU"/>
          <w:b/>
          <w:bCs/>
          <w:sz w:val="44"/>
          <w:lang w:val="en-GB" w:eastAsia="zh-TW"/>
        </w:rPr>
        <w:t>*testee name*</w:t>
      </w:r>
    </w:p>
    <w:p w14:paraId="37F7D653" w14:textId="57B3FEDE" w:rsidR="00726217" w:rsidRPr="007B5635" w:rsidRDefault="00726217" w:rsidP="00512B86">
      <w:pPr>
        <w:jc w:val="center"/>
        <w:rPr>
          <w:b/>
          <w:bCs/>
          <w:color w:val="000000" w:themeColor="text1"/>
          <w:sz w:val="44"/>
          <w:lang w:val="en-GB" w:eastAsia="zh-HK"/>
        </w:rPr>
      </w:pPr>
    </w:p>
    <w:p w14:paraId="44F90165" w14:textId="4AB2F24A" w:rsidR="00A44F4D" w:rsidRPr="007B5635" w:rsidRDefault="00A44F4D" w:rsidP="00A44F4D">
      <w:pPr>
        <w:spacing w:before="120" w:after="120"/>
        <w:jc w:val="center"/>
        <w:rPr>
          <w:bCs/>
          <w:color w:val="000000" w:themeColor="text1"/>
          <w:lang w:val="en-GB" w:eastAsia="zh-HK"/>
        </w:rPr>
      </w:pPr>
      <w:r w:rsidRPr="007B5635">
        <w:rPr>
          <w:bCs/>
          <w:color w:val="000000" w:themeColor="text1"/>
          <w:lang w:val="en-GB"/>
        </w:rPr>
        <w:t xml:space="preserve">Version: </w:t>
      </w:r>
      <w:r w:rsidR="00705BB9" w:rsidRPr="007B5635">
        <w:rPr>
          <w:bCs/>
          <w:color w:val="000000" w:themeColor="text1"/>
          <w:lang w:val="en-GB"/>
        </w:rPr>
        <w:t>0.1</w:t>
      </w:r>
    </w:p>
    <w:p w14:paraId="1FB759AF" w14:textId="6B3567D7" w:rsidR="00A44F4D" w:rsidRPr="007B5635" w:rsidRDefault="000B23A6" w:rsidP="00A44F4D">
      <w:pPr>
        <w:autoSpaceDE w:val="0"/>
        <w:autoSpaceDN w:val="0"/>
        <w:adjustRightInd w:val="0"/>
        <w:jc w:val="center"/>
        <w:rPr>
          <w:i/>
          <w:iCs/>
          <w:color w:val="000000" w:themeColor="text1"/>
          <w:lang w:val="en-GB"/>
        </w:rPr>
      </w:pPr>
      <w:r w:rsidRPr="007B5635">
        <w:rPr>
          <w:bCs/>
          <w:color w:val="000000" w:themeColor="text1"/>
          <w:lang w:val="en-GB" w:eastAsia="zh-TW"/>
        </w:rPr>
        <w:t>May</w:t>
      </w:r>
      <w:r w:rsidR="00737C4A" w:rsidRPr="007B5635">
        <w:rPr>
          <w:bCs/>
          <w:color w:val="000000" w:themeColor="text1"/>
          <w:lang w:val="en-GB" w:eastAsia="zh-TW"/>
        </w:rPr>
        <w:t xml:space="preserve"> </w:t>
      </w:r>
      <w:r w:rsidRPr="007B5635">
        <w:rPr>
          <w:bCs/>
          <w:color w:val="000000" w:themeColor="text1"/>
          <w:lang w:val="en-GB" w:eastAsia="zh-TW"/>
        </w:rPr>
        <w:t>2026</w:t>
      </w:r>
    </w:p>
    <w:p w14:paraId="33D65854" w14:textId="3DDF424A" w:rsidR="00605AFA" w:rsidRPr="007B5635" w:rsidRDefault="00605AFA">
      <w:pPr>
        <w:spacing w:before="120" w:after="120"/>
        <w:jc w:val="center"/>
        <w:rPr>
          <w:bCs/>
          <w:color w:val="000000" w:themeColor="text1"/>
          <w:sz w:val="32"/>
          <w:lang w:val="en-GB"/>
        </w:rPr>
      </w:pPr>
    </w:p>
    <w:p w14:paraId="41075D57" w14:textId="3C59E9CC" w:rsidR="00605AFA" w:rsidRPr="007B5635" w:rsidRDefault="00605AFA">
      <w:pPr>
        <w:spacing w:before="120" w:after="120"/>
        <w:jc w:val="center"/>
        <w:rPr>
          <w:bCs/>
          <w:color w:val="000000" w:themeColor="text1"/>
          <w:lang w:val="en-GB"/>
        </w:rPr>
      </w:pPr>
    </w:p>
    <w:p w14:paraId="560641E5" w14:textId="6BF03C56" w:rsidR="00443C77" w:rsidRPr="007B5635" w:rsidRDefault="00EE4030" w:rsidP="00443C77">
      <w:pPr>
        <w:spacing w:before="120" w:after="120"/>
        <w:jc w:val="center"/>
        <w:rPr>
          <w:b/>
          <w:color w:val="000000" w:themeColor="text1"/>
          <w:sz w:val="40"/>
          <w:szCs w:val="40"/>
          <w:lang w:val="en-GB"/>
        </w:rPr>
      </w:pPr>
      <w:r>
        <w:rPr>
          <w:b/>
          <w:color w:val="000000" w:themeColor="text1"/>
          <w:sz w:val="40"/>
          <w:szCs w:val="40"/>
          <w:lang w:val="en-GB"/>
        </w:rPr>
        <w:t>*company name*</w:t>
      </w:r>
      <w:r w:rsidR="00A73356" w:rsidRPr="007B5635">
        <w:rPr>
          <w:b/>
          <w:color w:val="000000" w:themeColor="text1"/>
          <w:sz w:val="40"/>
          <w:szCs w:val="40"/>
          <w:lang w:val="en-GB"/>
        </w:rPr>
        <w:t xml:space="preserve"> L</w:t>
      </w:r>
      <w:r w:rsidR="00156288" w:rsidRPr="007B5635">
        <w:rPr>
          <w:b/>
          <w:color w:val="000000" w:themeColor="text1"/>
          <w:sz w:val="40"/>
          <w:szCs w:val="40"/>
          <w:lang w:val="en-GB"/>
        </w:rPr>
        <w:t>imite</w:t>
      </w:r>
      <w:r w:rsidR="00A73356" w:rsidRPr="007B5635">
        <w:rPr>
          <w:b/>
          <w:color w:val="000000" w:themeColor="text1"/>
          <w:sz w:val="40"/>
          <w:szCs w:val="40"/>
          <w:lang w:val="en-GB"/>
        </w:rPr>
        <w:t>d</w:t>
      </w:r>
    </w:p>
    <w:p w14:paraId="1FAB37FC" w14:textId="77777777" w:rsidR="00300239" w:rsidRPr="007B5635" w:rsidRDefault="00300239" w:rsidP="00300239">
      <w:pPr>
        <w:jc w:val="center"/>
        <w:rPr>
          <w:b/>
          <w:bCs/>
          <w:color w:val="000000"/>
          <w:sz w:val="40"/>
          <w:szCs w:val="40"/>
          <w:lang w:eastAsia="zh-HK"/>
        </w:rPr>
      </w:pPr>
    </w:p>
    <w:p w14:paraId="068F71E0" w14:textId="77777777" w:rsidR="00300239" w:rsidRPr="007B5635" w:rsidRDefault="00300239" w:rsidP="00300239">
      <w:pPr>
        <w:spacing w:line="360" w:lineRule="auto"/>
        <w:jc w:val="center"/>
        <w:rPr>
          <w:b/>
          <w:sz w:val="36"/>
          <w:szCs w:val="40"/>
          <w:lang w:eastAsia="zh-TW"/>
        </w:rPr>
      </w:pPr>
      <w:r w:rsidRPr="007B5635">
        <w:rPr>
          <w:b/>
          <w:sz w:val="36"/>
          <w:szCs w:val="40"/>
          <w:lang w:eastAsia="zh-TW"/>
        </w:rPr>
        <w:t>[Restricted]</w:t>
      </w:r>
    </w:p>
    <w:p w14:paraId="4810621C" w14:textId="77777777" w:rsidR="00300239" w:rsidRPr="007B5635" w:rsidRDefault="00300239" w:rsidP="00300239">
      <w:pPr>
        <w:rPr>
          <w:sz w:val="18"/>
          <w:szCs w:val="18"/>
          <w:lang w:eastAsia="zh-TW"/>
        </w:rPr>
      </w:pPr>
    </w:p>
    <w:p w14:paraId="3790ADCE" w14:textId="77777777" w:rsidR="00300239" w:rsidRPr="007B5635" w:rsidRDefault="00300239" w:rsidP="00300239">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7B5635">
        <w:rPr>
          <w:sz w:val="22"/>
          <w:lang w:eastAsia="zh-TW"/>
        </w:rPr>
        <w:t>© The Government of the Hong Kong Special Administrative Region</w:t>
      </w:r>
    </w:p>
    <w:p w14:paraId="44688550" w14:textId="77777777" w:rsidR="00300239" w:rsidRPr="007B5635" w:rsidRDefault="00300239" w:rsidP="00300239">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lang w:eastAsia="zh-TW"/>
        </w:rPr>
      </w:pPr>
    </w:p>
    <w:p w14:paraId="78CF20DB" w14:textId="77777777" w:rsidR="00300239" w:rsidRPr="007B5635" w:rsidRDefault="00300239" w:rsidP="00300239">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7B5635">
        <w:rPr>
          <w:sz w:val="22"/>
          <w:lang w:eastAsia="zh-TW"/>
        </w:rPr>
        <w:t>The contents of this document remain the property of the Government of the HKSAR, and shall not be reproduced in whole or in part without the expressed permission of the Government of the HKSAR.</w:t>
      </w:r>
    </w:p>
    <w:p w14:paraId="47DAFBF5" w14:textId="54DED3C4" w:rsidR="009D2EC3" w:rsidRPr="007B5635" w:rsidRDefault="009D2EC3" w:rsidP="00443C77">
      <w:pPr>
        <w:spacing w:before="120" w:after="120"/>
        <w:jc w:val="center"/>
        <w:rPr>
          <w:b/>
          <w:color w:val="000000" w:themeColor="text1"/>
          <w:lang w:val="en-GB"/>
        </w:rPr>
      </w:pPr>
      <w:r w:rsidRPr="007B5635">
        <w:rPr>
          <w:b/>
          <w:color w:val="000000" w:themeColor="text1"/>
          <w:lang w:val="en-GB"/>
        </w:rPr>
        <w:br w:type="page"/>
      </w:r>
    </w:p>
    <w:p w14:paraId="70612424" w14:textId="77777777" w:rsidR="00A44F4D" w:rsidRPr="007B5635" w:rsidRDefault="00A44F4D" w:rsidP="004827A7">
      <w:pPr>
        <w:rPr>
          <w:b/>
          <w:sz w:val="32"/>
        </w:rPr>
      </w:pPr>
      <w:bookmarkStart w:id="0" w:name="_Toc62070072"/>
      <w:bookmarkStart w:id="1" w:name="_Ref57009390"/>
      <w:bookmarkStart w:id="2" w:name="_Ref57009168"/>
      <w:r w:rsidRPr="007B5635">
        <w:rPr>
          <w:b/>
          <w:sz w:val="32"/>
        </w:rPr>
        <w:lastRenderedPageBreak/>
        <w:t>Document Sign-Off</w:t>
      </w:r>
    </w:p>
    <w:tbl>
      <w:tblPr>
        <w:tblW w:w="0" w:type="auto"/>
        <w:tblInd w:w="10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980"/>
        <w:gridCol w:w="2520"/>
        <w:gridCol w:w="2790"/>
        <w:gridCol w:w="2340"/>
      </w:tblGrid>
      <w:tr w:rsidR="00A44F4D" w:rsidRPr="007B5635" w14:paraId="79EE644C" w14:textId="77777777" w:rsidTr="00333A4C">
        <w:trPr>
          <w:cantSplit/>
        </w:trPr>
        <w:tc>
          <w:tcPr>
            <w:tcW w:w="9630" w:type="dxa"/>
            <w:gridSpan w:val="4"/>
            <w:tcBorders>
              <w:top w:val="single" w:sz="12" w:space="0" w:color="000000"/>
              <w:left w:val="single" w:sz="12" w:space="0" w:color="000000"/>
              <w:bottom w:val="nil"/>
              <w:right w:val="single" w:sz="12" w:space="0" w:color="000000"/>
            </w:tcBorders>
          </w:tcPr>
          <w:p w14:paraId="59B46E0A" w14:textId="64C720C0" w:rsidR="00A44F4D" w:rsidRPr="007B5635" w:rsidRDefault="00A44F4D" w:rsidP="00333A4C">
            <w:pPr>
              <w:tabs>
                <w:tab w:val="left" w:pos="7476"/>
              </w:tabs>
              <w:spacing w:before="120" w:after="120"/>
              <w:jc w:val="both"/>
              <w:rPr>
                <w:b/>
                <w:lang w:eastAsia="zh-TW"/>
              </w:rPr>
            </w:pPr>
            <w:r w:rsidRPr="007B5635">
              <w:rPr>
                <w:b/>
                <w:lang w:eastAsia="zh-TW"/>
              </w:rPr>
              <w:t>Version</w:t>
            </w:r>
            <w:r w:rsidR="000E3B10" w:rsidRPr="007B5635">
              <w:rPr>
                <w:b/>
                <w:lang w:eastAsia="zh-TW"/>
              </w:rPr>
              <w:t xml:space="preserve"> </w:t>
            </w:r>
            <w:r w:rsidR="00705BB9" w:rsidRPr="007B5635">
              <w:rPr>
                <w:b/>
                <w:lang w:eastAsia="zh-TW"/>
              </w:rPr>
              <w:t>0.1</w:t>
            </w:r>
          </w:p>
        </w:tc>
      </w:tr>
      <w:tr w:rsidR="00A44F4D" w:rsidRPr="007B5635" w14:paraId="1DA8CBC2" w14:textId="77777777" w:rsidTr="00333A4C">
        <w:trPr>
          <w:cantSplit/>
        </w:trPr>
        <w:tc>
          <w:tcPr>
            <w:tcW w:w="1980" w:type="dxa"/>
            <w:tcBorders>
              <w:top w:val="single" w:sz="6" w:space="0" w:color="000000"/>
              <w:left w:val="single" w:sz="12" w:space="0" w:color="000000"/>
              <w:bottom w:val="single" w:sz="6" w:space="0" w:color="000000"/>
            </w:tcBorders>
          </w:tcPr>
          <w:p w14:paraId="498AC2AD" w14:textId="77777777" w:rsidR="00A44F4D" w:rsidRPr="007B5635" w:rsidRDefault="00A44F4D" w:rsidP="00333A4C">
            <w:pPr>
              <w:spacing w:before="120" w:after="120"/>
              <w:jc w:val="both"/>
              <w:rPr>
                <w:b/>
              </w:rPr>
            </w:pPr>
            <w:r w:rsidRPr="007B5635">
              <w:rPr>
                <w:b/>
              </w:rPr>
              <w:t>Role</w:t>
            </w:r>
          </w:p>
        </w:tc>
        <w:tc>
          <w:tcPr>
            <w:tcW w:w="2520" w:type="dxa"/>
            <w:tcBorders>
              <w:top w:val="single" w:sz="6" w:space="0" w:color="000000"/>
              <w:bottom w:val="single" w:sz="6" w:space="0" w:color="000000"/>
            </w:tcBorders>
          </w:tcPr>
          <w:p w14:paraId="6B5B457B" w14:textId="77777777" w:rsidR="00A44F4D" w:rsidRPr="007B5635" w:rsidRDefault="00A44F4D" w:rsidP="00333A4C">
            <w:pPr>
              <w:spacing w:before="120" w:after="120"/>
              <w:jc w:val="both"/>
              <w:rPr>
                <w:b/>
                <w:i/>
              </w:rPr>
            </w:pPr>
            <w:r w:rsidRPr="007B5635">
              <w:rPr>
                <w:b/>
              </w:rPr>
              <w:t>Name</w:t>
            </w:r>
          </w:p>
        </w:tc>
        <w:tc>
          <w:tcPr>
            <w:tcW w:w="2790" w:type="dxa"/>
            <w:tcBorders>
              <w:top w:val="single" w:sz="6" w:space="0" w:color="000000"/>
              <w:bottom w:val="single" w:sz="6" w:space="0" w:color="000000"/>
            </w:tcBorders>
          </w:tcPr>
          <w:p w14:paraId="27856956" w14:textId="77777777" w:rsidR="00A44F4D" w:rsidRPr="007B5635" w:rsidRDefault="00A44F4D" w:rsidP="00333A4C">
            <w:pPr>
              <w:spacing w:before="120" w:after="120"/>
              <w:jc w:val="both"/>
              <w:rPr>
                <w:b/>
                <w:i/>
              </w:rPr>
            </w:pPr>
            <w:r w:rsidRPr="007B5635">
              <w:rPr>
                <w:b/>
              </w:rPr>
              <w:t>Action</w:t>
            </w:r>
          </w:p>
        </w:tc>
        <w:tc>
          <w:tcPr>
            <w:tcW w:w="2340" w:type="dxa"/>
            <w:tcBorders>
              <w:top w:val="single" w:sz="6" w:space="0" w:color="000000"/>
              <w:bottom w:val="single" w:sz="6" w:space="0" w:color="000000"/>
              <w:right w:val="single" w:sz="12" w:space="0" w:color="000000"/>
            </w:tcBorders>
          </w:tcPr>
          <w:p w14:paraId="4426C037" w14:textId="77777777" w:rsidR="00A44F4D" w:rsidRPr="007B5635" w:rsidRDefault="00A44F4D" w:rsidP="00333A4C">
            <w:pPr>
              <w:spacing w:before="120" w:after="120"/>
              <w:jc w:val="both"/>
              <w:rPr>
                <w:b/>
                <w:i/>
              </w:rPr>
            </w:pPr>
            <w:r w:rsidRPr="007B5635">
              <w:rPr>
                <w:b/>
              </w:rPr>
              <w:t>Date</w:t>
            </w:r>
          </w:p>
        </w:tc>
      </w:tr>
      <w:tr w:rsidR="00A44F4D" w:rsidRPr="007B5635" w14:paraId="4B95E6A2" w14:textId="77777777" w:rsidTr="00333A4C">
        <w:trPr>
          <w:cantSplit/>
        </w:trPr>
        <w:tc>
          <w:tcPr>
            <w:tcW w:w="1980" w:type="dxa"/>
            <w:tcBorders>
              <w:top w:val="single" w:sz="6" w:space="0" w:color="000000"/>
              <w:left w:val="single" w:sz="12" w:space="0" w:color="000000"/>
              <w:bottom w:val="single" w:sz="6" w:space="0" w:color="000000"/>
            </w:tcBorders>
          </w:tcPr>
          <w:p w14:paraId="6F9D99C8" w14:textId="77777777" w:rsidR="00A44F4D" w:rsidRPr="007B5635" w:rsidRDefault="00A44F4D" w:rsidP="00333A4C">
            <w:pPr>
              <w:spacing w:before="120" w:after="120"/>
              <w:jc w:val="both"/>
            </w:pPr>
            <w:r w:rsidRPr="007B5635">
              <w:t>Created by</w:t>
            </w:r>
          </w:p>
        </w:tc>
        <w:tc>
          <w:tcPr>
            <w:tcW w:w="2520" w:type="dxa"/>
            <w:tcBorders>
              <w:top w:val="single" w:sz="6" w:space="0" w:color="000000"/>
              <w:bottom w:val="single" w:sz="6" w:space="0" w:color="000000"/>
            </w:tcBorders>
          </w:tcPr>
          <w:p w14:paraId="0C21725D" w14:textId="268ACF22" w:rsidR="00A44F4D" w:rsidRPr="007B5635" w:rsidRDefault="00EE4030" w:rsidP="00333A4C">
            <w:pPr>
              <w:spacing w:before="120" w:after="120"/>
              <w:jc w:val="both"/>
              <w:rPr>
                <w:lang w:eastAsia="zh-TW"/>
              </w:rPr>
            </w:pPr>
            <w:r>
              <w:rPr>
                <w:lang w:eastAsia="zh-TW"/>
              </w:rPr>
              <w:t>*company name*</w:t>
            </w:r>
          </w:p>
        </w:tc>
        <w:tc>
          <w:tcPr>
            <w:tcW w:w="2790" w:type="dxa"/>
            <w:tcBorders>
              <w:top w:val="single" w:sz="6" w:space="0" w:color="000000"/>
              <w:bottom w:val="single" w:sz="6" w:space="0" w:color="000000"/>
            </w:tcBorders>
          </w:tcPr>
          <w:p w14:paraId="7A2D120E" w14:textId="77777777" w:rsidR="00A44F4D" w:rsidRPr="007B5635" w:rsidRDefault="00A44F4D" w:rsidP="00333A4C">
            <w:pPr>
              <w:spacing w:before="120" w:after="120"/>
              <w:jc w:val="both"/>
            </w:pPr>
            <w:r w:rsidRPr="007B5635">
              <w:t>Document Revision</w:t>
            </w:r>
          </w:p>
        </w:tc>
        <w:tc>
          <w:tcPr>
            <w:tcW w:w="2340" w:type="dxa"/>
            <w:tcBorders>
              <w:top w:val="single" w:sz="6" w:space="0" w:color="000000"/>
              <w:bottom w:val="single" w:sz="6" w:space="0" w:color="000000"/>
              <w:right w:val="single" w:sz="12" w:space="0" w:color="000000"/>
            </w:tcBorders>
            <w:vAlign w:val="center"/>
          </w:tcPr>
          <w:p w14:paraId="2E1A8CBC" w14:textId="09B0A54F" w:rsidR="00A44F4D" w:rsidRPr="007B5635" w:rsidRDefault="001A3278" w:rsidP="00333A4C">
            <w:pPr>
              <w:pStyle w:val="CommentText"/>
              <w:rPr>
                <w:sz w:val="24"/>
              </w:rPr>
            </w:pPr>
            <w:r w:rsidRPr="007B5635">
              <w:rPr>
                <w:sz w:val="24"/>
                <w:lang w:val="en-HK"/>
              </w:rPr>
              <w:t>22</w:t>
            </w:r>
            <w:r w:rsidR="00A73356" w:rsidRPr="007B5635">
              <w:rPr>
                <w:sz w:val="24"/>
                <w:lang w:val="en-HK"/>
              </w:rPr>
              <w:t>-</w:t>
            </w:r>
            <w:r w:rsidR="000B23A6" w:rsidRPr="007B5635">
              <w:rPr>
                <w:sz w:val="24"/>
                <w:lang w:val="en-HK"/>
              </w:rPr>
              <w:t>05</w:t>
            </w:r>
            <w:r w:rsidR="00A73356" w:rsidRPr="007B5635">
              <w:rPr>
                <w:sz w:val="24"/>
                <w:lang w:val="en-HK"/>
              </w:rPr>
              <w:t>-</w:t>
            </w:r>
            <w:r w:rsidR="000B23A6" w:rsidRPr="007B5635">
              <w:rPr>
                <w:sz w:val="24"/>
                <w:lang w:val="en-HK"/>
              </w:rPr>
              <w:t>2026</w:t>
            </w:r>
          </w:p>
        </w:tc>
      </w:tr>
      <w:tr w:rsidR="00A44F4D" w:rsidRPr="007B5635" w14:paraId="77F1B1CA" w14:textId="77777777" w:rsidTr="00333A4C">
        <w:trPr>
          <w:cantSplit/>
        </w:trPr>
        <w:tc>
          <w:tcPr>
            <w:tcW w:w="1980" w:type="dxa"/>
            <w:tcBorders>
              <w:top w:val="single" w:sz="6" w:space="0" w:color="000000"/>
              <w:left w:val="single" w:sz="12" w:space="0" w:color="000000"/>
              <w:bottom w:val="single" w:sz="12" w:space="0" w:color="000000"/>
            </w:tcBorders>
          </w:tcPr>
          <w:p w14:paraId="50BDA2A0" w14:textId="77777777" w:rsidR="00A44F4D" w:rsidRPr="007B5635" w:rsidRDefault="00A44F4D" w:rsidP="00333A4C">
            <w:pPr>
              <w:spacing w:before="120" w:after="120"/>
              <w:jc w:val="both"/>
            </w:pPr>
            <w:r w:rsidRPr="007B5635">
              <w:t>Approved by</w:t>
            </w:r>
          </w:p>
        </w:tc>
        <w:tc>
          <w:tcPr>
            <w:tcW w:w="2520" w:type="dxa"/>
            <w:tcBorders>
              <w:top w:val="single" w:sz="6" w:space="0" w:color="000000"/>
              <w:bottom w:val="single" w:sz="12" w:space="0" w:color="000000"/>
            </w:tcBorders>
          </w:tcPr>
          <w:p w14:paraId="1614C2CC" w14:textId="77777777" w:rsidR="00A44F4D" w:rsidRPr="007B5635" w:rsidRDefault="00A44F4D" w:rsidP="00333A4C">
            <w:pPr>
              <w:spacing w:before="120" w:after="120"/>
              <w:jc w:val="both"/>
              <w:rPr>
                <w:lang w:eastAsia="zh-TW"/>
              </w:rPr>
            </w:pPr>
          </w:p>
        </w:tc>
        <w:tc>
          <w:tcPr>
            <w:tcW w:w="2790" w:type="dxa"/>
            <w:tcBorders>
              <w:top w:val="single" w:sz="6" w:space="0" w:color="000000"/>
              <w:bottom w:val="single" w:sz="12" w:space="0" w:color="000000"/>
            </w:tcBorders>
          </w:tcPr>
          <w:p w14:paraId="3581CA73" w14:textId="77777777" w:rsidR="00A44F4D" w:rsidRPr="007B5635" w:rsidRDefault="00A44F4D" w:rsidP="00333A4C">
            <w:pPr>
              <w:spacing w:before="120" w:after="120"/>
              <w:jc w:val="both"/>
            </w:pPr>
            <w:r w:rsidRPr="007B5635">
              <w:t>Document Approval</w:t>
            </w:r>
          </w:p>
        </w:tc>
        <w:tc>
          <w:tcPr>
            <w:tcW w:w="2340" w:type="dxa"/>
            <w:tcBorders>
              <w:top w:val="single" w:sz="6" w:space="0" w:color="000000"/>
              <w:bottom w:val="single" w:sz="12" w:space="0" w:color="000000"/>
              <w:right w:val="single" w:sz="12" w:space="0" w:color="000000"/>
            </w:tcBorders>
            <w:vAlign w:val="center"/>
          </w:tcPr>
          <w:p w14:paraId="4F407C69" w14:textId="77777777" w:rsidR="00A44F4D" w:rsidRPr="007B5635" w:rsidRDefault="00A44F4D" w:rsidP="00333A4C">
            <w:pPr>
              <w:pStyle w:val="CommentText"/>
              <w:rPr>
                <w:sz w:val="24"/>
              </w:rPr>
            </w:pPr>
          </w:p>
        </w:tc>
      </w:tr>
    </w:tbl>
    <w:p w14:paraId="0E3E96EF" w14:textId="77777777" w:rsidR="00A44F4D" w:rsidRPr="007B5635" w:rsidRDefault="00A44F4D" w:rsidP="00A44F4D">
      <w:pPr>
        <w:jc w:val="both"/>
        <w:rPr>
          <w:lang w:eastAsia="zh-HK"/>
        </w:rPr>
      </w:pPr>
    </w:p>
    <w:p w14:paraId="12310EBE" w14:textId="77777777" w:rsidR="00A44F4D" w:rsidRPr="007B5635" w:rsidRDefault="00A44F4D" w:rsidP="00A44F4D">
      <w:pPr>
        <w:jc w:val="both"/>
        <w:rPr>
          <w:lang w:eastAsia="zh-HK"/>
        </w:rPr>
      </w:pPr>
    </w:p>
    <w:p w14:paraId="7F0F402C" w14:textId="77777777" w:rsidR="00A44F4D" w:rsidRPr="007B5635" w:rsidRDefault="00A44F4D" w:rsidP="00A44F4D">
      <w:pPr>
        <w:spacing w:after="120"/>
        <w:jc w:val="both"/>
        <w:rPr>
          <w:b/>
          <w:sz w:val="32"/>
        </w:rPr>
      </w:pPr>
      <w:r w:rsidRPr="007B5635">
        <w:rPr>
          <w:b/>
          <w:sz w:val="32"/>
        </w:rPr>
        <w:t>Document Change Control</w:t>
      </w:r>
    </w:p>
    <w:tbl>
      <w:tblPr>
        <w:tblW w:w="9605"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0"/>
        <w:gridCol w:w="1871"/>
        <w:gridCol w:w="2154"/>
        <w:gridCol w:w="4500"/>
      </w:tblGrid>
      <w:tr w:rsidR="00A44F4D" w:rsidRPr="007B5635" w14:paraId="253CBB9C" w14:textId="77777777" w:rsidTr="00333A4C">
        <w:trPr>
          <w:cantSplit/>
        </w:trPr>
        <w:tc>
          <w:tcPr>
            <w:tcW w:w="1080" w:type="dxa"/>
          </w:tcPr>
          <w:p w14:paraId="071DDE2F" w14:textId="77777777" w:rsidR="00A44F4D" w:rsidRPr="007B5635" w:rsidRDefault="00A44F4D" w:rsidP="00333A4C">
            <w:pPr>
              <w:spacing w:before="60" w:after="60"/>
              <w:jc w:val="both"/>
              <w:rPr>
                <w:b/>
              </w:rPr>
            </w:pPr>
            <w:r w:rsidRPr="007B5635">
              <w:rPr>
                <w:b/>
              </w:rPr>
              <w:t>Version</w:t>
            </w:r>
          </w:p>
        </w:tc>
        <w:tc>
          <w:tcPr>
            <w:tcW w:w="1871" w:type="dxa"/>
            <w:tcBorders>
              <w:bottom w:val="single" w:sz="6" w:space="0" w:color="000000"/>
            </w:tcBorders>
          </w:tcPr>
          <w:p w14:paraId="1FE170D7" w14:textId="77777777" w:rsidR="00A44F4D" w:rsidRPr="007B5635" w:rsidRDefault="00A44F4D" w:rsidP="00333A4C">
            <w:pPr>
              <w:spacing w:before="60" w:after="60"/>
              <w:jc w:val="both"/>
              <w:rPr>
                <w:b/>
                <w:i/>
              </w:rPr>
            </w:pPr>
            <w:r w:rsidRPr="007B5635">
              <w:rPr>
                <w:b/>
              </w:rPr>
              <w:t>Date</w:t>
            </w:r>
          </w:p>
        </w:tc>
        <w:tc>
          <w:tcPr>
            <w:tcW w:w="2154" w:type="dxa"/>
            <w:tcBorders>
              <w:bottom w:val="single" w:sz="6" w:space="0" w:color="000000"/>
            </w:tcBorders>
          </w:tcPr>
          <w:p w14:paraId="26B2B1B0" w14:textId="77777777" w:rsidR="00A44F4D" w:rsidRPr="007B5635" w:rsidRDefault="00A44F4D" w:rsidP="00333A4C">
            <w:pPr>
              <w:spacing w:before="60" w:after="60"/>
              <w:jc w:val="both"/>
              <w:rPr>
                <w:b/>
                <w:i/>
                <w:lang w:eastAsia="zh-HK"/>
              </w:rPr>
            </w:pPr>
            <w:r w:rsidRPr="007B5635">
              <w:rPr>
                <w:b/>
              </w:rPr>
              <w:t>Author</w:t>
            </w:r>
          </w:p>
        </w:tc>
        <w:tc>
          <w:tcPr>
            <w:tcW w:w="4500" w:type="dxa"/>
          </w:tcPr>
          <w:p w14:paraId="30576EA7" w14:textId="77777777" w:rsidR="00A44F4D" w:rsidRPr="007B5635" w:rsidRDefault="00A44F4D" w:rsidP="00333A4C">
            <w:pPr>
              <w:spacing w:before="60" w:after="60"/>
              <w:jc w:val="both"/>
              <w:rPr>
                <w:b/>
                <w:i/>
              </w:rPr>
            </w:pPr>
            <w:r w:rsidRPr="007B5635">
              <w:rPr>
                <w:b/>
              </w:rPr>
              <w:t>Summary of Changes</w:t>
            </w:r>
          </w:p>
        </w:tc>
      </w:tr>
      <w:tr w:rsidR="00A73356" w:rsidRPr="007B5635" w14:paraId="4B2D0FD0" w14:textId="77777777" w:rsidTr="00333A4C">
        <w:trPr>
          <w:cantSplit/>
        </w:trPr>
        <w:tc>
          <w:tcPr>
            <w:tcW w:w="1080" w:type="dxa"/>
            <w:vAlign w:val="center"/>
          </w:tcPr>
          <w:p w14:paraId="25F61954" w14:textId="7304D77F" w:rsidR="00A73356" w:rsidRPr="007B5635" w:rsidRDefault="00A73356" w:rsidP="00A73356">
            <w:pPr>
              <w:spacing w:before="60" w:after="60"/>
              <w:jc w:val="center"/>
            </w:pPr>
            <w:r w:rsidRPr="007B5635">
              <w:t>0.1</w:t>
            </w:r>
          </w:p>
        </w:tc>
        <w:tc>
          <w:tcPr>
            <w:tcW w:w="1871" w:type="dxa"/>
            <w:tcBorders>
              <w:top w:val="single" w:sz="6" w:space="0" w:color="000000"/>
              <w:bottom w:val="single" w:sz="6" w:space="0" w:color="000000"/>
            </w:tcBorders>
            <w:vAlign w:val="center"/>
          </w:tcPr>
          <w:p w14:paraId="6D367432" w14:textId="4326DDE7" w:rsidR="00A73356" w:rsidRPr="007B5635" w:rsidRDefault="001A3278" w:rsidP="00A73356">
            <w:pPr>
              <w:pStyle w:val="CommentText"/>
              <w:rPr>
                <w:sz w:val="24"/>
              </w:rPr>
            </w:pPr>
            <w:r w:rsidRPr="007B5635">
              <w:rPr>
                <w:sz w:val="24"/>
                <w:lang w:val="en-HK"/>
              </w:rPr>
              <w:t>22</w:t>
            </w:r>
            <w:r w:rsidR="00A73356" w:rsidRPr="007B5635">
              <w:rPr>
                <w:sz w:val="24"/>
                <w:lang w:val="en-HK"/>
              </w:rPr>
              <w:t>-</w:t>
            </w:r>
            <w:r w:rsidR="000B23A6" w:rsidRPr="007B5635">
              <w:rPr>
                <w:sz w:val="24"/>
                <w:lang w:val="en-HK"/>
              </w:rPr>
              <w:t>05</w:t>
            </w:r>
            <w:r w:rsidR="00A73356" w:rsidRPr="007B5635">
              <w:rPr>
                <w:sz w:val="24"/>
                <w:lang w:val="en-HK"/>
              </w:rPr>
              <w:t>-</w:t>
            </w:r>
            <w:r w:rsidR="000B23A6" w:rsidRPr="007B5635">
              <w:rPr>
                <w:sz w:val="24"/>
                <w:lang w:val="en-HK"/>
              </w:rPr>
              <w:t>2026</w:t>
            </w:r>
          </w:p>
        </w:tc>
        <w:tc>
          <w:tcPr>
            <w:tcW w:w="2154" w:type="dxa"/>
            <w:tcBorders>
              <w:top w:val="single" w:sz="6" w:space="0" w:color="000000"/>
              <w:bottom w:val="single" w:sz="6" w:space="0" w:color="000000"/>
            </w:tcBorders>
            <w:vAlign w:val="center"/>
          </w:tcPr>
          <w:p w14:paraId="5D148358" w14:textId="453E498C" w:rsidR="00A73356" w:rsidRPr="007B5635" w:rsidRDefault="00EE4030" w:rsidP="00A73356">
            <w:pPr>
              <w:pStyle w:val="CommentText"/>
              <w:spacing w:before="60" w:after="60"/>
              <w:rPr>
                <w:sz w:val="24"/>
              </w:rPr>
            </w:pPr>
            <w:r>
              <w:rPr>
                <w:sz w:val="24"/>
                <w:lang w:val="en-HK"/>
              </w:rPr>
              <w:t>*company name*</w:t>
            </w:r>
          </w:p>
        </w:tc>
        <w:tc>
          <w:tcPr>
            <w:tcW w:w="4500" w:type="dxa"/>
            <w:vAlign w:val="center"/>
          </w:tcPr>
          <w:p w14:paraId="76FFB76F" w14:textId="724C6DC5" w:rsidR="00A73356" w:rsidRPr="007B5635" w:rsidRDefault="00A73356" w:rsidP="00A73356">
            <w:pPr>
              <w:spacing w:before="60" w:after="60"/>
            </w:pPr>
            <w:r w:rsidRPr="007B5635">
              <w:t>Document Creation</w:t>
            </w:r>
          </w:p>
        </w:tc>
      </w:tr>
      <w:tr w:rsidR="00A44F4D" w:rsidRPr="007B5635" w14:paraId="2F77A692" w14:textId="77777777" w:rsidTr="00333A4C">
        <w:trPr>
          <w:cantSplit/>
        </w:trPr>
        <w:tc>
          <w:tcPr>
            <w:tcW w:w="1080" w:type="dxa"/>
            <w:vAlign w:val="center"/>
          </w:tcPr>
          <w:p w14:paraId="1AC48D62" w14:textId="5DC6FAA4" w:rsidR="00A44F4D" w:rsidRPr="007B5635" w:rsidRDefault="00A44F4D" w:rsidP="00333A4C">
            <w:pPr>
              <w:spacing w:before="60" w:after="60"/>
              <w:jc w:val="center"/>
              <w:rPr>
                <w:lang w:eastAsia="zh-TW"/>
              </w:rPr>
            </w:pPr>
          </w:p>
        </w:tc>
        <w:tc>
          <w:tcPr>
            <w:tcW w:w="1871" w:type="dxa"/>
            <w:tcBorders>
              <w:top w:val="single" w:sz="6" w:space="0" w:color="000000"/>
              <w:bottom w:val="single" w:sz="6" w:space="0" w:color="000000"/>
            </w:tcBorders>
            <w:vAlign w:val="center"/>
          </w:tcPr>
          <w:p w14:paraId="0170B4E2" w14:textId="70A96B7A" w:rsidR="00A44F4D" w:rsidRPr="007B5635" w:rsidRDefault="00A44F4D" w:rsidP="00333A4C">
            <w:pPr>
              <w:pStyle w:val="CommentText"/>
              <w:rPr>
                <w:sz w:val="24"/>
              </w:rPr>
            </w:pPr>
          </w:p>
        </w:tc>
        <w:tc>
          <w:tcPr>
            <w:tcW w:w="2154" w:type="dxa"/>
            <w:tcBorders>
              <w:top w:val="single" w:sz="6" w:space="0" w:color="000000"/>
              <w:bottom w:val="single" w:sz="6" w:space="0" w:color="000000"/>
            </w:tcBorders>
            <w:vAlign w:val="center"/>
          </w:tcPr>
          <w:p w14:paraId="5BD7F221" w14:textId="02C16261" w:rsidR="00A44F4D" w:rsidRPr="007B5635" w:rsidRDefault="00A44F4D" w:rsidP="00333A4C">
            <w:pPr>
              <w:pStyle w:val="CommentText"/>
              <w:spacing w:before="60" w:after="60"/>
              <w:rPr>
                <w:sz w:val="24"/>
              </w:rPr>
            </w:pPr>
          </w:p>
        </w:tc>
        <w:tc>
          <w:tcPr>
            <w:tcW w:w="4500" w:type="dxa"/>
            <w:vAlign w:val="center"/>
          </w:tcPr>
          <w:p w14:paraId="0670C664" w14:textId="63E126A2" w:rsidR="00A44F4D" w:rsidRPr="007B5635" w:rsidRDefault="00A44F4D" w:rsidP="00333A4C">
            <w:pPr>
              <w:spacing w:before="60" w:after="60"/>
              <w:rPr>
                <w:lang w:eastAsia="zh-TW"/>
              </w:rPr>
            </w:pPr>
          </w:p>
        </w:tc>
      </w:tr>
      <w:tr w:rsidR="00A44F4D" w:rsidRPr="007B5635" w14:paraId="4DBCE8C5" w14:textId="77777777" w:rsidTr="00333A4C">
        <w:trPr>
          <w:cantSplit/>
        </w:trPr>
        <w:tc>
          <w:tcPr>
            <w:tcW w:w="1080" w:type="dxa"/>
            <w:vAlign w:val="center"/>
          </w:tcPr>
          <w:p w14:paraId="1C3E0A61" w14:textId="77777777" w:rsidR="00A44F4D" w:rsidRPr="007B5635" w:rsidRDefault="00A44F4D" w:rsidP="00333A4C">
            <w:pPr>
              <w:spacing w:before="60" w:after="60"/>
              <w:jc w:val="center"/>
              <w:rPr>
                <w:lang w:eastAsia="zh-TW"/>
              </w:rPr>
            </w:pPr>
          </w:p>
        </w:tc>
        <w:tc>
          <w:tcPr>
            <w:tcW w:w="1871" w:type="dxa"/>
            <w:tcBorders>
              <w:top w:val="single" w:sz="6" w:space="0" w:color="000000"/>
              <w:bottom w:val="single" w:sz="6" w:space="0" w:color="000000"/>
            </w:tcBorders>
            <w:vAlign w:val="center"/>
          </w:tcPr>
          <w:p w14:paraId="1320EED4" w14:textId="77777777" w:rsidR="00A44F4D" w:rsidRPr="007B5635" w:rsidRDefault="00A44F4D" w:rsidP="00333A4C">
            <w:pPr>
              <w:pStyle w:val="CommentText"/>
              <w:rPr>
                <w:sz w:val="24"/>
              </w:rPr>
            </w:pPr>
          </w:p>
        </w:tc>
        <w:tc>
          <w:tcPr>
            <w:tcW w:w="2154" w:type="dxa"/>
            <w:tcBorders>
              <w:top w:val="single" w:sz="6" w:space="0" w:color="000000"/>
              <w:bottom w:val="single" w:sz="6" w:space="0" w:color="000000"/>
            </w:tcBorders>
            <w:vAlign w:val="center"/>
          </w:tcPr>
          <w:p w14:paraId="7176E858" w14:textId="77777777" w:rsidR="00A44F4D" w:rsidRPr="007B5635" w:rsidRDefault="00A44F4D" w:rsidP="00333A4C">
            <w:pPr>
              <w:pStyle w:val="CommentText"/>
              <w:spacing w:before="60" w:after="60"/>
              <w:rPr>
                <w:sz w:val="24"/>
              </w:rPr>
            </w:pPr>
          </w:p>
        </w:tc>
        <w:tc>
          <w:tcPr>
            <w:tcW w:w="4500" w:type="dxa"/>
            <w:vAlign w:val="center"/>
          </w:tcPr>
          <w:p w14:paraId="79BC740C" w14:textId="77777777" w:rsidR="00A44F4D" w:rsidRPr="007B5635" w:rsidRDefault="00A44F4D" w:rsidP="00333A4C">
            <w:pPr>
              <w:spacing w:before="60" w:after="60"/>
            </w:pPr>
          </w:p>
        </w:tc>
      </w:tr>
      <w:tr w:rsidR="00A44F4D" w:rsidRPr="007B5635" w14:paraId="44E6136B" w14:textId="77777777" w:rsidTr="00333A4C">
        <w:trPr>
          <w:cantSplit/>
        </w:trPr>
        <w:tc>
          <w:tcPr>
            <w:tcW w:w="1080" w:type="dxa"/>
            <w:vAlign w:val="center"/>
          </w:tcPr>
          <w:p w14:paraId="633AA382" w14:textId="77777777" w:rsidR="00A44F4D" w:rsidRPr="007B5635" w:rsidRDefault="00A44F4D" w:rsidP="00333A4C">
            <w:pPr>
              <w:spacing w:before="60" w:after="60"/>
              <w:jc w:val="center"/>
              <w:rPr>
                <w:lang w:eastAsia="zh-TW"/>
              </w:rPr>
            </w:pPr>
          </w:p>
        </w:tc>
        <w:tc>
          <w:tcPr>
            <w:tcW w:w="1871" w:type="dxa"/>
            <w:tcBorders>
              <w:top w:val="single" w:sz="6" w:space="0" w:color="000000"/>
              <w:bottom w:val="single" w:sz="6" w:space="0" w:color="000000"/>
            </w:tcBorders>
            <w:vAlign w:val="center"/>
          </w:tcPr>
          <w:p w14:paraId="5B9F992D" w14:textId="77777777" w:rsidR="00A44F4D" w:rsidRPr="007B5635" w:rsidRDefault="00A44F4D" w:rsidP="00333A4C">
            <w:pPr>
              <w:pStyle w:val="CommentText"/>
              <w:rPr>
                <w:bCs/>
                <w:sz w:val="24"/>
                <w:szCs w:val="22"/>
              </w:rPr>
            </w:pPr>
          </w:p>
        </w:tc>
        <w:tc>
          <w:tcPr>
            <w:tcW w:w="2154" w:type="dxa"/>
            <w:tcBorders>
              <w:top w:val="single" w:sz="6" w:space="0" w:color="000000"/>
              <w:bottom w:val="single" w:sz="6" w:space="0" w:color="000000"/>
            </w:tcBorders>
            <w:vAlign w:val="center"/>
          </w:tcPr>
          <w:p w14:paraId="14C44338" w14:textId="77777777" w:rsidR="00A44F4D" w:rsidRPr="007B5635" w:rsidRDefault="00A44F4D" w:rsidP="00333A4C">
            <w:pPr>
              <w:pStyle w:val="CommentText"/>
              <w:spacing w:before="60" w:after="60"/>
              <w:rPr>
                <w:sz w:val="24"/>
              </w:rPr>
            </w:pPr>
          </w:p>
        </w:tc>
        <w:tc>
          <w:tcPr>
            <w:tcW w:w="4500" w:type="dxa"/>
            <w:vAlign w:val="center"/>
          </w:tcPr>
          <w:p w14:paraId="48537616" w14:textId="77777777" w:rsidR="00A44F4D" w:rsidRPr="007B5635" w:rsidRDefault="00A44F4D" w:rsidP="00333A4C">
            <w:pPr>
              <w:spacing w:before="60" w:after="60"/>
            </w:pPr>
          </w:p>
        </w:tc>
      </w:tr>
      <w:tr w:rsidR="00A44F4D" w:rsidRPr="007B5635" w14:paraId="13FA49BD" w14:textId="77777777" w:rsidTr="00333A4C">
        <w:trPr>
          <w:cantSplit/>
        </w:trPr>
        <w:tc>
          <w:tcPr>
            <w:tcW w:w="1080" w:type="dxa"/>
            <w:vAlign w:val="center"/>
          </w:tcPr>
          <w:p w14:paraId="4983B927" w14:textId="77777777" w:rsidR="00A44F4D" w:rsidRPr="007B5635" w:rsidRDefault="00A44F4D" w:rsidP="00333A4C">
            <w:pPr>
              <w:spacing w:before="60" w:after="60"/>
              <w:jc w:val="center"/>
              <w:rPr>
                <w:lang w:eastAsia="zh-TW"/>
              </w:rPr>
            </w:pPr>
          </w:p>
        </w:tc>
        <w:tc>
          <w:tcPr>
            <w:tcW w:w="1871" w:type="dxa"/>
            <w:tcBorders>
              <w:top w:val="single" w:sz="6" w:space="0" w:color="000000"/>
            </w:tcBorders>
            <w:vAlign w:val="center"/>
          </w:tcPr>
          <w:p w14:paraId="5D62D95E" w14:textId="77777777" w:rsidR="00A44F4D" w:rsidRPr="007B5635" w:rsidRDefault="00A44F4D" w:rsidP="00333A4C">
            <w:pPr>
              <w:pStyle w:val="CommentText"/>
              <w:rPr>
                <w:bCs/>
                <w:sz w:val="24"/>
                <w:szCs w:val="22"/>
              </w:rPr>
            </w:pPr>
          </w:p>
        </w:tc>
        <w:tc>
          <w:tcPr>
            <w:tcW w:w="2154" w:type="dxa"/>
            <w:tcBorders>
              <w:top w:val="single" w:sz="6" w:space="0" w:color="000000"/>
            </w:tcBorders>
            <w:vAlign w:val="center"/>
          </w:tcPr>
          <w:p w14:paraId="3439E0F0" w14:textId="77777777" w:rsidR="00A44F4D" w:rsidRPr="007B5635" w:rsidRDefault="00A44F4D" w:rsidP="00333A4C">
            <w:pPr>
              <w:pStyle w:val="CommentText"/>
              <w:spacing w:before="60" w:after="60"/>
              <w:rPr>
                <w:sz w:val="24"/>
              </w:rPr>
            </w:pPr>
          </w:p>
        </w:tc>
        <w:tc>
          <w:tcPr>
            <w:tcW w:w="4500" w:type="dxa"/>
            <w:vAlign w:val="center"/>
          </w:tcPr>
          <w:p w14:paraId="2B771F58" w14:textId="77777777" w:rsidR="00A44F4D" w:rsidRPr="007B5635" w:rsidRDefault="00A44F4D" w:rsidP="00333A4C">
            <w:pPr>
              <w:spacing w:before="60" w:after="60"/>
            </w:pPr>
          </w:p>
        </w:tc>
      </w:tr>
    </w:tbl>
    <w:p w14:paraId="42C9BAE3" w14:textId="77777777" w:rsidR="00605AFA" w:rsidRPr="007B5635" w:rsidRDefault="00605AFA">
      <w:pPr>
        <w:pStyle w:val="xl26"/>
        <w:pBdr>
          <w:right w:val="none" w:sz="0" w:space="0" w:color="auto"/>
        </w:pBdr>
        <w:spacing w:before="0" w:beforeAutospacing="0" w:after="0" w:afterAutospacing="0"/>
        <w:rPr>
          <w:rFonts w:eastAsia="PMingLiU"/>
          <w:color w:val="000000" w:themeColor="text1"/>
          <w:lang w:val="en-GB" w:eastAsia="zh-TW"/>
        </w:rPr>
        <w:sectPr w:rsidR="00605AFA" w:rsidRPr="007B5635" w:rsidSect="00705BB9">
          <w:headerReference w:type="even" r:id="rId8"/>
          <w:headerReference w:type="default" r:id="rId9"/>
          <w:footerReference w:type="even" r:id="rId10"/>
          <w:footerReference w:type="default" r:id="rId11"/>
          <w:headerReference w:type="first" r:id="rId12"/>
          <w:footerReference w:type="first" r:id="rId13"/>
          <w:pgSz w:w="11907" w:h="16840" w:code="9"/>
          <w:pgMar w:top="1134" w:right="1418" w:bottom="1134" w:left="1418" w:header="680" w:footer="680" w:gutter="0"/>
          <w:pgNumType w:start="1"/>
          <w:cols w:space="720"/>
          <w:titlePg/>
          <w:docGrid w:linePitch="360"/>
        </w:sectPr>
      </w:pPr>
    </w:p>
    <w:p w14:paraId="50136883" w14:textId="77777777" w:rsidR="00605AFA" w:rsidRPr="007B5635" w:rsidRDefault="00605AFA">
      <w:pPr>
        <w:rPr>
          <w:color w:val="000000" w:themeColor="text1"/>
          <w:sz w:val="4"/>
          <w:szCs w:val="4"/>
          <w:lang w:val="en-GB"/>
        </w:rPr>
      </w:pPr>
    </w:p>
    <w:bookmarkEnd w:id="2" w:displacedByCustomXml="next"/>
    <w:bookmarkEnd w:id="1" w:displacedByCustomXml="next"/>
    <w:bookmarkEnd w:id="0" w:displacedByCustomXml="next"/>
    <w:sdt>
      <w:sdtPr>
        <w:rPr>
          <w:rFonts w:ascii="Times New Roman" w:eastAsia="PMingLiU" w:hAnsi="Times New Roman" w:cs="Times New Roman"/>
          <w:color w:val="000000" w:themeColor="text1"/>
          <w:sz w:val="24"/>
          <w:szCs w:val="24"/>
          <w:lang w:val="en-GB"/>
        </w:rPr>
        <w:id w:val="1927843144"/>
        <w:docPartObj>
          <w:docPartGallery w:val="Table of Contents"/>
          <w:docPartUnique/>
        </w:docPartObj>
      </w:sdtPr>
      <w:sdtEndPr>
        <w:rPr>
          <w:b/>
          <w:bCs/>
        </w:rPr>
      </w:sdtEndPr>
      <w:sdtContent>
        <w:p w14:paraId="139D3F76" w14:textId="77777777" w:rsidR="000F0F09" w:rsidRPr="007B5635" w:rsidRDefault="000F0F09" w:rsidP="00C4242C">
          <w:pPr>
            <w:pStyle w:val="TOCHeading"/>
            <w:spacing w:beforeLines="50" w:before="120" w:afterLines="50" w:after="120"/>
            <w:jc w:val="center"/>
            <w:rPr>
              <w:rFonts w:ascii="Times New Roman" w:hAnsi="Times New Roman" w:cs="Times New Roman"/>
              <w:b/>
              <w:color w:val="000000" w:themeColor="text1"/>
              <w:sz w:val="28"/>
              <w:szCs w:val="28"/>
              <w:lang w:val="en-GB"/>
            </w:rPr>
          </w:pPr>
          <w:r w:rsidRPr="007B5635">
            <w:rPr>
              <w:rFonts w:ascii="Times New Roman" w:hAnsi="Times New Roman" w:cs="Times New Roman"/>
              <w:b/>
              <w:color w:val="000000" w:themeColor="text1"/>
              <w:sz w:val="28"/>
              <w:szCs w:val="28"/>
              <w:lang w:val="en-GB"/>
            </w:rPr>
            <w:t>Table of Contents</w:t>
          </w:r>
        </w:p>
        <w:p w14:paraId="716A799E" w14:textId="0D263F19" w:rsidR="007B5635" w:rsidRPr="007B5635" w:rsidRDefault="000F0F09">
          <w:pPr>
            <w:pStyle w:val="TOC1"/>
            <w:rPr>
              <w:rFonts w:ascii="Times New Roman" w:eastAsiaTheme="minorEastAsia" w:hAnsi="Times New Roman"/>
              <w:b w:val="0"/>
              <w:bCs w:val="0"/>
              <w:kern w:val="2"/>
              <w:lang w:val="en-HK" w:eastAsia="zh-CN"/>
              <w14:ligatures w14:val="standardContextual"/>
            </w:rPr>
          </w:pPr>
          <w:r w:rsidRPr="007B5635">
            <w:rPr>
              <w:rFonts w:ascii="Times New Roman" w:hAnsi="Times New Roman"/>
              <w:noProof w:val="0"/>
              <w:color w:val="000000" w:themeColor="text1"/>
              <w:sz w:val="28"/>
              <w:szCs w:val="28"/>
            </w:rPr>
            <w:fldChar w:fldCharType="begin"/>
          </w:r>
          <w:r w:rsidRPr="007B5635">
            <w:rPr>
              <w:rFonts w:ascii="Times New Roman" w:hAnsi="Times New Roman"/>
              <w:noProof w:val="0"/>
              <w:color w:val="000000" w:themeColor="text1"/>
              <w:sz w:val="28"/>
              <w:szCs w:val="28"/>
            </w:rPr>
            <w:instrText xml:space="preserve"> TOC \o "1-3" \h \z \u </w:instrText>
          </w:r>
          <w:r w:rsidRPr="007B5635">
            <w:rPr>
              <w:rFonts w:ascii="Times New Roman" w:hAnsi="Times New Roman"/>
              <w:noProof w:val="0"/>
              <w:color w:val="000000" w:themeColor="text1"/>
              <w:sz w:val="28"/>
              <w:szCs w:val="28"/>
            </w:rPr>
            <w:fldChar w:fldCharType="separate"/>
          </w:r>
          <w:hyperlink w:anchor="_Toc230529481" w:history="1">
            <w:r w:rsidR="007B5635" w:rsidRPr="007B5635">
              <w:rPr>
                <w:rStyle w:val="Hyperlink"/>
                <w:rFonts w:ascii="Times New Roman" w:hAnsi="Times New Roman"/>
              </w:rPr>
              <w:t>1.</w:t>
            </w:r>
            <w:r w:rsidR="007B5635" w:rsidRPr="007B5635">
              <w:rPr>
                <w:rFonts w:ascii="Times New Roman" w:eastAsiaTheme="minorEastAsia" w:hAnsi="Times New Roman"/>
                <w:b w:val="0"/>
                <w:bCs w:val="0"/>
                <w:kern w:val="2"/>
                <w:lang w:val="en-HK" w:eastAsia="zh-CN"/>
                <w14:ligatures w14:val="standardContextual"/>
              </w:rPr>
              <w:tab/>
            </w:r>
            <w:r w:rsidR="007B5635" w:rsidRPr="007B5635">
              <w:rPr>
                <w:rStyle w:val="Hyperlink"/>
                <w:rFonts w:ascii="Times New Roman" w:hAnsi="Times New Roman"/>
              </w:rPr>
              <w:t>Executive Summary</w:t>
            </w:r>
            <w:r w:rsidR="007B5635" w:rsidRPr="007B5635">
              <w:rPr>
                <w:rFonts w:ascii="Times New Roman" w:hAnsi="Times New Roman"/>
                <w:webHidden/>
              </w:rPr>
              <w:tab/>
            </w:r>
            <w:r w:rsidR="007B5635" w:rsidRPr="007B5635">
              <w:rPr>
                <w:rFonts w:ascii="Times New Roman" w:hAnsi="Times New Roman"/>
                <w:webHidden/>
              </w:rPr>
              <w:fldChar w:fldCharType="begin"/>
            </w:r>
            <w:r w:rsidR="007B5635" w:rsidRPr="007B5635">
              <w:rPr>
                <w:rFonts w:ascii="Times New Roman" w:hAnsi="Times New Roman"/>
                <w:webHidden/>
              </w:rPr>
              <w:instrText xml:space="preserve"> PAGEREF _Toc230529481 \h </w:instrText>
            </w:r>
            <w:r w:rsidR="007B5635" w:rsidRPr="007B5635">
              <w:rPr>
                <w:rFonts w:ascii="Times New Roman" w:hAnsi="Times New Roman"/>
                <w:webHidden/>
              </w:rPr>
            </w:r>
            <w:r w:rsidR="007B5635" w:rsidRPr="007B5635">
              <w:rPr>
                <w:rFonts w:ascii="Times New Roman" w:hAnsi="Times New Roman"/>
                <w:webHidden/>
              </w:rPr>
              <w:fldChar w:fldCharType="separate"/>
            </w:r>
            <w:r w:rsidR="007B5635" w:rsidRPr="007B5635">
              <w:rPr>
                <w:rFonts w:ascii="Times New Roman" w:hAnsi="Times New Roman"/>
                <w:webHidden/>
              </w:rPr>
              <w:t>4</w:t>
            </w:r>
            <w:r w:rsidR="007B5635" w:rsidRPr="007B5635">
              <w:rPr>
                <w:rFonts w:ascii="Times New Roman" w:hAnsi="Times New Roman"/>
                <w:webHidden/>
              </w:rPr>
              <w:fldChar w:fldCharType="end"/>
            </w:r>
          </w:hyperlink>
        </w:p>
        <w:p w14:paraId="1CC895DE" w14:textId="7010F1F3"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82" w:history="1">
            <w:r w:rsidRPr="007B5635">
              <w:rPr>
                <w:rStyle w:val="Hyperlink"/>
                <w:rFonts w:ascii="Times New Roman" w:hAnsi="Times New Roman"/>
              </w:rPr>
              <w:t>2.</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Audit Scope</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_Toc230529482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5</w:t>
            </w:r>
            <w:r w:rsidRPr="007B5635">
              <w:rPr>
                <w:rFonts w:ascii="Times New Roman" w:hAnsi="Times New Roman"/>
                <w:webHidden/>
              </w:rPr>
              <w:fldChar w:fldCharType="end"/>
            </w:r>
          </w:hyperlink>
        </w:p>
        <w:p w14:paraId="562A15AD" w14:textId="1C7CA44D"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83" w:history="1">
            <w:r w:rsidRPr="007B5635">
              <w:rPr>
                <w:rStyle w:val="Hyperlink"/>
                <w:rFonts w:ascii="Times New Roman" w:hAnsi="Times New Roman"/>
              </w:rPr>
              <w:t>3.</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Audit Objective</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_Toc230529483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6</w:t>
            </w:r>
            <w:r w:rsidRPr="007B5635">
              <w:rPr>
                <w:rFonts w:ascii="Times New Roman" w:hAnsi="Times New Roman"/>
                <w:webHidden/>
              </w:rPr>
              <w:fldChar w:fldCharType="end"/>
            </w:r>
          </w:hyperlink>
        </w:p>
        <w:p w14:paraId="278E783F" w14:textId="4B9492D2"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84" w:history="1">
            <w:r w:rsidRPr="007B5635">
              <w:rPr>
                <w:rStyle w:val="Hyperlink"/>
                <w:rFonts w:ascii="Times New Roman" w:hAnsi="Times New Roman"/>
              </w:rPr>
              <w:t>4.</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Audit Methodology</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_Toc230529484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7</w:t>
            </w:r>
            <w:r w:rsidRPr="007B5635">
              <w:rPr>
                <w:rFonts w:ascii="Times New Roman" w:hAnsi="Times New Roman"/>
                <w:webHidden/>
              </w:rPr>
              <w:fldChar w:fldCharType="end"/>
            </w:r>
          </w:hyperlink>
        </w:p>
        <w:p w14:paraId="1FA7E008" w14:textId="01C886AF" w:rsidR="007B5635" w:rsidRPr="007B5635" w:rsidRDefault="007B5635">
          <w:pPr>
            <w:pStyle w:val="TOC2"/>
            <w:rPr>
              <w:rFonts w:ascii="Times New Roman" w:eastAsiaTheme="minorEastAsia" w:hAnsi="Times New Roman"/>
              <w:kern w:val="2"/>
              <w:lang w:val="en-HK" w:eastAsia="zh-CN"/>
              <w14:ligatures w14:val="standardContextual"/>
            </w:rPr>
          </w:pPr>
          <w:hyperlink w:anchor="_Toc230529485" w:history="1">
            <w:r w:rsidRPr="007B5635">
              <w:rPr>
                <w:rStyle w:val="Hyperlink"/>
                <w:rFonts w:ascii="Times New Roman" w:hAnsi="Times New Roman"/>
                <w:lang w:eastAsia="zh-HK"/>
              </w:rPr>
              <w:t>4.1.</w:t>
            </w:r>
            <w:r w:rsidRPr="007B5635">
              <w:rPr>
                <w:rFonts w:ascii="Times New Roman" w:eastAsiaTheme="minorEastAsia" w:hAnsi="Times New Roman"/>
                <w:kern w:val="2"/>
                <w:lang w:val="en-HK" w:eastAsia="zh-CN"/>
                <w14:ligatures w14:val="standardContextual"/>
              </w:rPr>
              <w:tab/>
            </w:r>
            <w:r w:rsidRPr="007B5635">
              <w:rPr>
                <w:rStyle w:val="Hyperlink"/>
                <w:rFonts w:ascii="Times New Roman" w:hAnsi="Times New Roman"/>
                <w:lang w:eastAsia="zh-HK"/>
              </w:rPr>
              <w:t>Areas of Audit</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_Toc230529485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7</w:t>
            </w:r>
            <w:r w:rsidRPr="007B5635">
              <w:rPr>
                <w:rFonts w:ascii="Times New Roman" w:hAnsi="Times New Roman"/>
                <w:webHidden/>
              </w:rPr>
              <w:fldChar w:fldCharType="end"/>
            </w:r>
          </w:hyperlink>
        </w:p>
        <w:p w14:paraId="064A4FE7" w14:textId="2B610C28" w:rsidR="007B5635" w:rsidRPr="007B5635" w:rsidRDefault="007B5635">
          <w:pPr>
            <w:pStyle w:val="TOC2"/>
            <w:rPr>
              <w:rFonts w:ascii="Times New Roman" w:eastAsiaTheme="minorEastAsia" w:hAnsi="Times New Roman"/>
              <w:kern w:val="2"/>
              <w:lang w:val="en-HK" w:eastAsia="zh-CN"/>
              <w14:ligatures w14:val="standardContextual"/>
            </w:rPr>
          </w:pPr>
          <w:hyperlink w:anchor="_Toc230529486" w:history="1">
            <w:r w:rsidRPr="007B5635">
              <w:rPr>
                <w:rStyle w:val="Hyperlink"/>
                <w:rFonts w:ascii="Times New Roman" w:hAnsi="Times New Roman"/>
                <w:lang w:eastAsia="zh-HK"/>
              </w:rPr>
              <w:t>4.2.</w:t>
            </w:r>
            <w:r w:rsidRPr="007B5635">
              <w:rPr>
                <w:rFonts w:ascii="Times New Roman" w:eastAsiaTheme="minorEastAsia" w:hAnsi="Times New Roman"/>
                <w:kern w:val="2"/>
                <w:lang w:val="en-HK" w:eastAsia="zh-CN"/>
                <w14:ligatures w14:val="standardContextual"/>
              </w:rPr>
              <w:tab/>
            </w:r>
            <w:r w:rsidRPr="007B5635">
              <w:rPr>
                <w:rStyle w:val="Hyperlink"/>
                <w:rFonts w:ascii="Times New Roman" w:hAnsi="Times New Roman"/>
                <w:lang w:eastAsia="zh-HK"/>
              </w:rPr>
              <w:t>Threat and Vulnerabilities Analysis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_Toc230529486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7</w:t>
            </w:r>
            <w:r w:rsidRPr="007B5635">
              <w:rPr>
                <w:rFonts w:ascii="Times New Roman" w:hAnsi="Times New Roman"/>
                <w:webHidden/>
              </w:rPr>
              <w:fldChar w:fldCharType="end"/>
            </w:r>
          </w:hyperlink>
        </w:p>
        <w:p w14:paraId="6BE7FED9" w14:textId="639C1288" w:rsidR="007B5635" w:rsidRPr="007B5635" w:rsidRDefault="007B5635">
          <w:pPr>
            <w:pStyle w:val="TOC2"/>
            <w:rPr>
              <w:rFonts w:ascii="Times New Roman" w:eastAsiaTheme="minorEastAsia" w:hAnsi="Times New Roman"/>
              <w:kern w:val="2"/>
              <w:lang w:val="en-HK" w:eastAsia="zh-CN"/>
              <w14:ligatures w14:val="standardContextual"/>
            </w:rPr>
          </w:pPr>
          <w:hyperlink w:anchor="_Toc230529487" w:history="1">
            <w:r w:rsidRPr="007B5635">
              <w:rPr>
                <w:rStyle w:val="Hyperlink"/>
                <w:rFonts w:ascii="Times New Roman" w:hAnsi="Times New Roman"/>
                <w:lang w:eastAsia="zh-HK"/>
              </w:rPr>
              <w:t>4.3.</w:t>
            </w:r>
            <w:r w:rsidRPr="007B5635">
              <w:rPr>
                <w:rFonts w:ascii="Times New Roman" w:eastAsiaTheme="minorEastAsia" w:hAnsi="Times New Roman"/>
                <w:kern w:val="2"/>
                <w:lang w:val="en-HK" w:eastAsia="zh-CN"/>
                <w14:ligatures w14:val="standardContextual"/>
              </w:rPr>
              <w:tab/>
            </w:r>
            <w:r w:rsidRPr="007B5635">
              <w:rPr>
                <w:rStyle w:val="Hyperlink"/>
                <w:rFonts w:ascii="Times New Roman" w:hAnsi="Times New Roman"/>
                <w:lang w:eastAsia="zh-HK"/>
              </w:rPr>
              <w:t>Analysis and Reporting</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_Toc230529487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7</w:t>
            </w:r>
            <w:r w:rsidRPr="007B5635">
              <w:rPr>
                <w:rFonts w:ascii="Times New Roman" w:hAnsi="Times New Roman"/>
                <w:webHidden/>
              </w:rPr>
              <w:fldChar w:fldCharType="end"/>
            </w:r>
          </w:hyperlink>
        </w:p>
        <w:p w14:paraId="3E28B1EF" w14:textId="4206B053"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88" w:history="1">
            <w:r w:rsidRPr="007B5635">
              <w:rPr>
                <w:rStyle w:val="Hyperlink"/>
                <w:rFonts w:ascii="Times New Roman" w:hAnsi="Times New Roman"/>
              </w:rPr>
              <w:t>5.</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Audit Time Frame</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_Toc230529488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8</w:t>
            </w:r>
            <w:r w:rsidRPr="007B5635">
              <w:rPr>
                <w:rFonts w:ascii="Times New Roman" w:hAnsi="Times New Roman"/>
                <w:webHidden/>
              </w:rPr>
              <w:fldChar w:fldCharType="end"/>
            </w:r>
          </w:hyperlink>
        </w:p>
        <w:p w14:paraId="3A3EF544" w14:textId="4D2902C5"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89" w:history="1">
            <w:r w:rsidRPr="007B5635">
              <w:rPr>
                <w:rStyle w:val="Hyperlink"/>
                <w:rFonts w:ascii="Times New Roman" w:hAnsi="Times New Roman"/>
              </w:rPr>
              <w:t>6.</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Audit Assumptions and Limitations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_Toc230529489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9</w:t>
            </w:r>
            <w:r w:rsidRPr="007B5635">
              <w:rPr>
                <w:rFonts w:ascii="Times New Roman" w:hAnsi="Times New Roman"/>
                <w:webHidden/>
              </w:rPr>
              <w:fldChar w:fldCharType="end"/>
            </w:r>
          </w:hyperlink>
        </w:p>
        <w:p w14:paraId="1C540A92" w14:textId="1E9AAD32"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0" w:history="1">
            <w:r w:rsidRPr="007B5635">
              <w:rPr>
                <w:rStyle w:val="Hyperlink"/>
                <w:rFonts w:ascii="Times New Roman" w:hAnsi="Times New Roman"/>
              </w:rPr>
              <w:t>7.</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Current Environment Description</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_Toc230529490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10</w:t>
            </w:r>
            <w:r w:rsidRPr="007B5635">
              <w:rPr>
                <w:rFonts w:ascii="Times New Roman" w:hAnsi="Times New Roman"/>
                <w:webHidden/>
              </w:rPr>
              <w:fldChar w:fldCharType="end"/>
            </w:r>
          </w:hyperlink>
        </w:p>
        <w:p w14:paraId="5F2646D9" w14:textId="3EB7F28F" w:rsidR="007B5635" w:rsidRPr="007B5635" w:rsidRDefault="007B5635">
          <w:pPr>
            <w:pStyle w:val="TOC2"/>
            <w:rPr>
              <w:rFonts w:ascii="Times New Roman" w:eastAsiaTheme="minorEastAsia" w:hAnsi="Times New Roman"/>
              <w:kern w:val="2"/>
              <w:lang w:val="en-HK" w:eastAsia="zh-CN"/>
              <w14:ligatures w14:val="standardContextual"/>
            </w:rPr>
          </w:pPr>
          <w:hyperlink w:anchor="_Toc230529491" w:history="1">
            <w:r w:rsidRPr="007B5635">
              <w:rPr>
                <w:rStyle w:val="Hyperlink"/>
                <w:rFonts w:ascii="Times New Roman" w:hAnsi="Times New Roman"/>
              </w:rPr>
              <w:t>7.1.</w:t>
            </w:r>
            <w:r w:rsidRPr="007B5635">
              <w:rPr>
                <w:rFonts w:ascii="Times New Roman" w:eastAsiaTheme="minorEastAsia" w:hAnsi="Times New Roman"/>
                <w:kern w:val="2"/>
                <w:lang w:val="en-HK" w:eastAsia="zh-CN"/>
                <w14:ligatures w14:val="standardContextual"/>
              </w:rPr>
              <w:tab/>
            </w:r>
            <w:r w:rsidRPr="007B5635">
              <w:rPr>
                <w:rStyle w:val="Hyperlink"/>
                <w:rFonts w:ascii="Times New Roman" w:hAnsi="Times New Roman"/>
              </w:rPr>
              <w:t>Asset Identification and Valuation</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_Toc230529491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10</w:t>
            </w:r>
            <w:r w:rsidRPr="007B5635">
              <w:rPr>
                <w:rFonts w:ascii="Times New Roman" w:hAnsi="Times New Roman"/>
                <w:webHidden/>
              </w:rPr>
              <w:fldChar w:fldCharType="end"/>
            </w:r>
          </w:hyperlink>
        </w:p>
        <w:p w14:paraId="5A78DB6E" w14:textId="261AB13F"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2" w:history="1">
            <w:r w:rsidRPr="007B5635">
              <w:rPr>
                <w:rStyle w:val="Hyperlink"/>
                <w:rFonts w:ascii="Times New Roman" w:hAnsi="Times New Roman"/>
              </w:rPr>
              <w:t>8.</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Security Requirements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_Toc230529492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11</w:t>
            </w:r>
            <w:r w:rsidRPr="007B5635">
              <w:rPr>
                <w:rFonts w:ascii="Times New Roman" w:hAnsi="Times New Roman"/>
                <w:webHidden/>
              </w:rPr>
              <w:fldChar w:fldCharType="end"/>
            </w:r>
          </w:hyperlink>
        </w:p>
        <w:p w14:paraId="6986FAAD" w14:textId="6F8F0FDC"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3" w:history="1">
            <w:r w:rsidRPr="007B5635">
              <w:rPr>
                <w:rStyle w:val="Hyperlink"/>
                <w:rFonts w:ascii="Times New Roman" w:hAnsi="Times New Roman"/>
              </w:rPr>
              <w:t>9.</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Audit Team</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_Toc230529493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12</w:t>
            </w:r>
            <w:r w:rsidRPr="007B5635">
              <w:rPr>
                <w:rFonts w:ascii="Times New Roman" w:hAnsi="Times New Roman"/>
                <w:webHidden/>
              </w:rPr>
              <w:fldChar w:fldCharType="end"/>
            </w:r>
          </w:hyperlink>
        </w:p>
        <w:p w14:paraId="7A4BB861" w14:textId="33F4BCA2"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4" w:history="1">
            <w:r w:rsidRPr="007B5635">
              <w:rPr>
                <w:rStyle w:val="Hyperlink"/>
                <w:rFonts w:ascii="Times New Roman" w:hAnsi="Times New Roman"/>
              </w:rPr>
              <w:t>10.</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Declaration of Security Auditor’s Independence</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_Toc230529494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13</w:t>
            </w:r>
            <w:r w:rsidRPr="007B5635">
              <w:rPr>
                <w:rFonts w:ascii="Times New Roman" w:hAnsi="Times New Roman"/>
                <w:webHidden/>
              </w:rPr>
              <w:fldChar w:fldCharType="end"/>
            </w:r>
          </w:hyperlink>
        </w:p>
        <w:p w14:paraId="45ED52E8" w14:textId="34CE1CB6"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5" w:history="1">
            <w:r w:rsidRPr="007B5635">
              <w:rPr>
                <w:rStyle w:val="Hyperlink"/>
                <w:rFonts w:ascii="Times New Roman" w:hAnsi="Times New Roman"/>
              </w:rPr>
              <w:t>11.</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 xml:space="preserve">Summary of </w:t>
            </w:r>
            <w:r w:rsidRPr="007B5635">
              <w:rPr>
                <w:rStyle w:val="Hyperlink"/>
                <w:rFonts w:ascii="Times New Roman" w:hAnsi="Times New Roman"/>
                <w:lang w:eastAsia="zh-TW"/>
              </w:rPr>
              <w:t xml:space="preserve">Audit </w:t>
            </w:r>
            <w:r w:rsidRPr="007B5635">
              <w:rPr>
                <w:rStyle w:val="Hyperlink"/>
                <w:rFonts w:ascii="Times New Roman" w:hAnsi="Times New Roman"/>
              </w:rPr>
              <w:t>Results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_Toc230529495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14</w:t>
            </w:r>
            <w:r w:rsidRPr="007B5635">
              <w:rPr>
                <w:rFonts w:ascii="Times New Roman" w:hAnsi="Times New Roman"/>
                <w:webHidden/>
              </w:rPr>
              <w:fldChar w:fldCharType="end"/>
            </w:r>
          </w:hyperlink>
        </w:p>
        <w:p w14:paraId="3C9256E3" w14:textId="70DEF32F"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6" w:history="1">
            <w:r w:rsidRPr="007B5635">
              <w:rPr>
                <w:rStyle w:val="Hyperlink"/>
                <w:rFonts w:ascii="Times New Roman" w:hAnsi="Times New Roman"/>
              </w:rPr>
              <w:t>12.</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Detailed Findings and Recommendations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_Toc230529496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15</w:t>
            </w:r>
            <w:r w:rsidRPr="007B5635">
              <w:rPr>
                <w:rFonts w:ascii="Times New Roman" w:hAnsi="Times New Roman"/>
                <w:webHidden/>
              </w:rPr>
              <w:fldChar w:fldCharType="end"/>
            </w:r>
          </w:hyperlink>
        </w:p>
        <w:p w14:paraId="551C1CAD" w14:textId="6DDD3D56"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7" w:history="1">
            <w:r w:rsidRPr="007B5635">
              <w:rPr>
                <w:rStyle w:val="Hyperlink"/>
                <w:rFonts w:ascii="Times New Roman" w:hAnsi="Times New Roman"/>
              </w:rPr>
              <w:t>13.</w:t>
            </w:r>
            <w:r w:rsidRPr="007B5635">
              <w:rPr>
                <w:rFonts w:ascii="Times New Roman" w:eastAsiaTheme="minorEastAsia" w:hAnsi="Times New Roman"/>
                <w:b w:val="0"/>
                <w:bCs w:val="0"/>
                <w:kern w:val="2"/>
                <w:lang w:val="en-HK" w:eastAsia="zh-CN"/>
                <w14:ligatures w14:val="standardContextual"/>
              </w:rPr>
              <w:tab/>
            </w:r>
            <w:r w:rsidRPr="007B5635">
              <w:rPr>
                <w:rStyle w:val="Hyperlink"/>
                <w:rFonts w:ascii="Times New Roman" w:hAnsi="Times New Roman"/>
              </w:rPr>
              <w:t>Conclusions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_Toc230529497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16</w:t>
            </w:r>
            <w:r w:rsidRPr="007B5635">
              <w:rPr>
                <w:rFonts w:ascii="Times New Roman" w:hAnsi="Times New Roman"/>
                <w:webHidden/>
              </w:rPr>
              <w:fldChar w:fldCharType="end"/>
            </w:r>
          </w:hyperlink>
        </w:p>
        <w:p w14:paraId="32850D5D" w14:textId="65D2F04C"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8" w:history="1">
            <w:r w:rsidRPr="007B5635">
              <w:rPr>
                <w:rStyle w:val="Hyperlink"/>
                <w:rFonts w:ascii="Times New Roman" w:hAnsi="Times New Roman"/>
              </w:rPr>
              <w:t>Annex A - Completed Audit Checklists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_Toc230529498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17</w:t>
            </w:r>
            <w:r w:rsidRPr="007B5635">
              <w:rPr>
                <w:rFonts w:ascii="Times New Roman" w:hAnsi="Times New Roman"/>
                <w:webHidden/>
              </w:rPr>
              <w:fldChar w:fldCharType="end"/>
            </w:r>
          </w:hyperlink>
        </w:p>
        <w:p w14:paraId="355E6D92" w14:textId="4AF0B921" w:rsidR="007B5635" w:rsidRPr="007B5635" w:rsidRDefault="007B5635">
          <w:pPr>
            <w:pStyle w:val="TOC1"/>
            <w:rPr>
              <w:rFonts w:ascii="Times New Roman" w:eastAsiaTheme="minorEastAsia" w:hAnsi="Times New Roman"/>
              <w:b w:val="0"/>
              <w:bCs w:val="0"/>
              <w:kern w:val="2"/>
              <w:lang w:val="en-HK" w:eastAsia="zh-CN"/>
              <w14:ligatures w14:val="standardContextual"/>
            </w:rPr>
          </w:pPr>
          <w:hyperlink w:anchor="_Toc230529499" w:history="1">
            <w:r w:rsidRPr="007B5635">
              <w:rPr>
                <w:rStyle w:val="Hyperlink"/>
                <w:rFonts w:ascii="Times New Roman" w:hAnsi="Times New Roman"/>
              </w:rPr>
              <w:t>Annex B - Asset Identification and Valuation Results</w:t>
            </w:r>
            <w:r w:rsidRPr="007B5635">
              <w:rPr>
                <w:rFonts w:ascii="Times New Roman" w:hAnsi="Times New Roman"/>
                <w:webHidden/>
              </w:rPr>
              <w:tab/>
            </w:r>
            <w:r w:rsidRPr="007B5635">
              <w:rPr>
                <w:rFonts w:ascii="Times New Roman" w:hAnsi="Times New Roman"/>
                <w:webHidden/>
              </w:rPr>
              <w:fldChar w:fldCharType="begin"/>
            </w:r>
            <w:r w:rsidRPr="007B5635">
              <w:rPr>
                <w:rFonts w:ascii="Times New Roman" w:hAnsi="Times New Roman"/>
                <w:webHidden/>
              </w:rPr>
              <w:instrText xml:space="preserve"> PAGEREF _Toc230529499 \h </w:instrText>
            </w:r>
            <w:r w:rsidRPr="007B5635">
              <w:rPr>
                <w:rFonts w:ascii="Times New Roman" w:hAnsi="Times New Roman"/>
                <w:webHidden/>
              </w:rPr>
            </w:r>
            <w:r w:rsidRPr="007B5635">
              <w:rPr>
                <w:rFonts w:ascii="Times New Roman" w:hAnsi="Times New Roman"/>
                <w:webHidden/>
              </w:rPr>
              <w:fldChar w:fldCharType="separate"/>
            </w:r>
            <w:r w:rsidRPr="007B5635">
              <w:rPr>
                <w:rFonts w:ascii="Times New Roman" w:hAnsi="Times New Roman"/>
                <w:webHidden/>
              </w:rPr>
              <w:t>18</w:t>
            </w:r>
            <w:r w:rsidRPr="007B5635">
              <w:rPr>
                <w:rFonts w:ascii="Times New Roman" w:hAnsi="Times New Roman"/>
                <w:webHidden/>
              </w:rPr>
              <w:fldChar w:fldCharType="end"/>
            </w:r>
          </w:hyperlink>
        </w:p>
        <w:p w14:paraId="3B5DD28B" w14:textId="029E4A24" w:rsidR="000F0F09" w:rsidRPr="007B5635" w:rsidRDefault="000F0F09" w:rsidP="00C4242C">
          <w:pPr>
            <w:spacing w:beforeLines="50" w:before="120" w:afterLines="50" w:after="120"/>
            <w:rPr>
              <w:color w:val="000000" w:themeColor="text1"/>
              <w:lang w:val="en-GB"/>
            </w:rPr>
          </w:pPr>
          <w:r w:rsidRPr="007B5635">
            <w:rPr>
              <w:b/>
              <w:bCs/>
              <w:color w:val="000000" w:themeColor="text1"/>
              <w:sz w:val="28"/>
              <w:szCs w:val="28"/>
              <w:lang w:val="en-GB"/>
            </w:rPr>
            <w:fldChar w:fldCharType="end"/>
          </w:r>
        </w:p>
      </w:sdtContent>
    </w:sdt>
    <w:p w14:paraId="1962E502" w14:textId="77777777" w:rsidR="00646B54" w:rsidRPr="007B5635" w:rsidRDefault="00646B54">
      <w:pPr>
        <w:rPr>
          <w:color w:val="000000" w:themeColor="text1"/>
          <w:lang w:val="en-GB"/>
        </w:rPr>
      </w:pPr>
    </w:p>
    <w:p w14:paraId="01F82E49" w14:textId="77777777" w:rsidR="00E3110E" w:rsidRPr="007B5635" w:rsidRDefault="00E3110E">
      <w:pPr>
        <w:rPr>
          <w:color w:val="000000" w:themeColor="text1"/>
          <w:lang w:val="en-GB"/>
        </w:rPr>
      </w:pPr>
      <w:r w:rsidRPr="007B5635">
        <w:rPr>
          <w:color w:val="000000" w:themeColor="text1"/>
          <w:lang w:val="en-GB"/>
        </w:rPr>
        <w:br w:type="page"/>
      </w:r>
    </w:p>
    <w:p w14:paraId="1D613941" w14:textId="206676B6" w:rsidR="00E3110E" w:rsidRPr="007B5635" w:rsidRDefault="00AB0B5A" w:rsidP="00655993">
      <w:pPr>
        <w:pStyle w:val="Heading1"/>
        <w:tabs>
          <w:tab w:val="clear" w:pos="1080"/>
          <w:tab w:val="num" w:pos="567"/>
        </w:tabs>
        <w:ind w:left="567" w:hanging="567"/>
      </w:pPr>
      <w:bookmarkStart w:id="3" w:name="_Toc183531648"/>
      <w:bookmarkStart w:id="4" w:name="_Toc183531649"/>
      <w:bookmarkStart w:id="5" w:name="_Toc183531650"/>
      <w:bookmarkStart w:id="6" w:name="_Toc230529481"/>
      <w:bookmarkEnd w:id="3"/>
      <w:bookmarkEnd w:id="4"/>
      <w:bookmarkEnd w:id="5"/>
      <w:r w:rsidRPr="007B5635">
        <w:lastRenderedPageBreak/>
        <w:t>Executive S</w:t>
      </w:r>
      <w:r w:rsidR="00E3110E" w:rsidRPr="007B5635">
        <w:t>ummary</w:t>
      </w:r>
      <w:bookmarkEnd w:id="6"/>
    </w:p>
    <w:p w14:paraId="0E984221" w14:textId="57ED3CF8" w:rsidR="00156288" w:rsidRPr="007B5635" w:rsidRDefault="00156288" w:rsidP="00156288">
      <w:pPr>
        <w:ind w:left="567"/>
        <w:jc w:val="both"/>
        <w:rPr>
          <w:color w:val="000000"/>
          <w:lang w:val="en-GB"/>
        </w:rPr>
      </w:pPr>
      <w:r w:rsidRPr="007B5635">
        <w:rPr>
          <w:color w:val="000000"/>
          <w:lang w:val="en-GB"/>
        </w:rPr>
        <w:t xml:space="preserve">Security audit exercise was carried out from </w:t>
      </w:r>
      <w:r w:rsidR="001A3278" w:rsidRPr="007B5635">
        <w:rPr>
          <w:color w:val="000000"/>
          <w:lang w:val="en-GB"/>
        </w:rPr>
        <w:t>03 March</w:t>
      </w:r>
      <w:r w:rsidRPr="007B5635">
        <w:rPr>
          <w:bCs/>
          <w:color w:val="000000"/>
          <w:lang w:val="en-GB"/>
        </w:rPr>
        <w:t xml:space="preserve"> </w:t>
      </w:r>
      <w:r w:rsidR="000B23A6" w:rsidRPr="007B5635">
        <w:rPr>
          <w:bCs/>
          <w:color w:val="000000"/>
          <w:lang w:val="en-GB"/>
        </w:rPr>
        <w:t>2026</w:t>
      </w:r>
      <w:r w:rsidRPr="007B5635">
        <w:rPr>
          <w:color w:val="000000"/>
          <w:lang w:val="en-GB"/>
        </w:rPr>
        <w:t xml:space="preserve"> to </w:t>
      </w:r>
      <w:r w:rsidR="001A3278" w:rsidRPr="007B5635">
        <w:rPr>
          <w:color w:val="000000"/>
          <w:lang w:val="en-GB"/>
        </w:rPr>
        <w:t>27 March</w:t>
      </w:r>
      <w:r w:rsidRPr="007B5635">
        <w:rPr>
          <w:color w:val="000000"/>
          <w:lang w:val="en-GB"/>
        </w:rPr>
        <w:t xml:space="preserve"> </w:t>
      </w:r>
      <w:r w:rsidR="000B23A6" w:rsidRPr="007B5635">
        <w:rPr>
          <w:color w:val="000000"/>
          <w:lang w:val="en-GB"/>
        </w:rPr>
        <w:t>2026</w:t>
      </w:r>
      <w:r w:rsidRPr="007B5635">
        <w:rPr>
          <w:color w:val="000000"/>
          <w:lang w:val="en-GB"/>
        </w:rPr>
        <w:t>.  Major activities in general control review included interview, site visit and document review.  In the audit, there was NO observed issue from general control review.</w:t>
      </w:r>
    </w:p>
    <w:p w14:paraId="022D9893" w14:textId="77777777" w:rsidR="00156288" w:rsidRPr="007B5635" w:rsidRDefault="00156288" w:rsidP="00156288">
      <w:pPr>
        <w:ind w:left="567"/>
        <w:jc w:val="both"/>
        <w:rPr>
          <w:color w:val="000000"/>
          <w:lang w:val="en-GB"/>
        </w:rPr>
      </w:pPr>
    </w:p>
    <w:p w14:paraId="2A42F5CD" w14:textId="77777777" w:rsidR="00156288" w:rsidRPr="007B5635" w:rsidRDefault="00156288" w:rsidP="00156288">
      <w:pPr>
        <w:ind w:left="567"/>
        <w:jc w:val="both"/>
        <w:rPr>
          <w:color w:val="000000"/>
          <w:lang w:val="en-GB"/>
        </w:rPr>
      </w:pPr>
      <w:r w:rsidRPr="007B5635">
        <w:rPr>
          <w:color w:val="000000"/>
          <w:lang w:val="en-GB"/>
        </w:rPr>
        <w:t>Below summarises the risks which were assessed during the audit period.  Details are illustrated in Section 1</w:t>
      </w:r>
      <w:r w:rsidRPr="007B5635">
        <w:rPr>
          <w:color w:val="000000"/>
          <w:lang w:val="en-GB" w:eastAsia="zh-TW"/>
        </w:rPr>
        <w:t>2</w:t>
      </w:r>
      <w:r w:rsidRPr="007B5635">
        <w:rPr>
          <w:color w:val="000000"/>
          <w:lang w:val="en-GB"/>
        </w:rPr>
        <w:t xml:space="preserve"> “Detailed Findings and Recommendations” of this report.</w:t>
      </w:r>
    </w:p>
    <w:p w14:paraId="2E5B135A" w14:textId="77777777" w:rsidR="00A73356" w:rsidRPr="007B5635" w:rsidRDefault="00A73356" w:rsidP="00A73356">
      <w:pPr>
        <w:ind w:left="1080"/>
        <w:jc w:val="both"/>
      </w:pPr>
    </w:p>
    <w:tbl>
      <w:tblPr>
        <w:tblStyle w:val="GridTable4-Accent1"/>
        <w:tblW w:w="8146" w:type="dxa"/>
        <w:tblInd w:w="562" w:type="dxa"/>
        <w:tblLook w:val="04A0" w:firstRow="1" w:lastRow="0" w:firstColumn="1" w:lastColumn="0" w:noHBand="0" w:noVBand="1"/>
      </w:tblPr>
      <w:tblGrid>
        <w:gridCol w:w="3354"/>
        <w:gridCol w:w="1646"/>
        <w:gridCol w:w="1646"/>
        <w:gridCol w:w="1500"/>
      </w:tblGrid>
      <w:tr w:rsidR="00156288" w:rsidRPr="007B5635" w14:paraId="10A5FE59" w14:textId="77777777" w:rsidTr="00403DE4">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hideMark/>
          </w:tcPr>
          <w:p w14:paraId="760A8695" w14:textId="77777777" w:rsidR="00156288" w:rsidRPr="007B5635" w:rsidRDefault="00156288" w:rsidP="00FC3523">
            <w:pPr>
              <w:jc w:val="center"/>
              <w:rPr>
                <w:b w:val="0"/>
                <w:bCs w:val="0"/>
                <w:color w:val="FFFFFF"/>
                <w:sz w:val="22"/>
                <w:szCs w:val="22"/>
              </w:rPr>
            </w:pPr>
            <w:r w:rsidRPr="007B5635">
              <w:rPr>
                <w:color w:val="FFFFFF"/>
                <w:sz w:val="22"/>
                <w:szCs w:val="22"/>
                <w:lang w:val="x-none"/>
              </w:rPr>
              <w:t>Security</w:t>
            </w:r>
            <w:r w:rsidRPr="007B5635">
              <w:rPr>
                <w:color w:val="FFFFFF"/>
                <w:sz w:val="22"/>
                <w:szCs w:val="22"/>
              </w:rPr>
              <w:t xml:space="preserve"> Domain \ Risk Level</w:t>
            </w:r>
          </w:p>
        </w:tc>
        <w:tc>
          <w:tcPr>
            <w:tcW w:w="1646" w:type="dxa"/>
            <w:hideMark/>
          </w:tcPr>
          <w:p w14:paraId="0CDA01BC" w14:textId="77777777" w:rsidR="00156288" w:rsidRPr="007B5635" w:rsidRDefault="00156288" w:rsidP="00FC3523">
            <w:pPr>
              <w:jc w:val="center"/>
              <w:cnfStyle w:val="100000000000" w:firstRow="1" w:lastRow="0" w:firstColumn="0" w:lastColumn="0" w:oddVBand="0" w:evenVBand="0" w:oddHBand="0" w:evenHBand="0" w:firstRowFirstColumn="0" w:firstRowLastColumn="0" w:lastRowFirstColumn="0" w:lastRowLastColumn="0"/>
              <w:rPr>
                <w:color w:val="FFFFFF"/>
                <w:sz w:val="22"/>
                <w:szCs w:val="22"/>
              </w:rPr>
            </w:pPr>
            <w:r w:rsidRPr="007B5635">
              <w:rPr>
                <w:color w:val="FFFFFF"/>
                <w:sz w:val="22"/>
                <w:szCs w:val="22"/>
              </w:rPr>
              <w:t>Major</w:t>
            </w:r>
          </w:p>
          <w:p w14:paraId="228149AA" w14:textId="77777777" w:rsidR="00156288" w:rsidRPr="007B5635" w:rsidRDefault="00156288" w:rsidP="00FC3523">
            <w:pPr>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7B5635">
              <w:rPr>
                <w:color w:val="FFFFFF"/>
                <w:sz w:val="22"/>
                <w:szCs w:val="22"/>
              </w:rPr>
              <w:t>Nonconformity</w:t>
            </w:r>
          </w:p>
        </w:tc>
        <w:tc>
          <w:tcPr>
            <w:tcW w:w="1646" w:type="dxa"/>
            <w:hideMark/>
          </w:tcPr>
          <w:p w14:paraId="54F3B35B" w14:textId="77777777" w:rsidR="00156288" w:rsidRPr="007B5635" w:rsidRDefault="00156288" w:rsidP="00FC3523">
            <w:pPr>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7B5635">
              <w:rPr>
                <w:color w:val="FFFFFF"/>
                <w:sz w:val="22"/>
                <w:szCs w:val="22"/>
              </w:rPr>
              <w:t>Minor Nonconformity</w:t>
            </w:r>
          </w:p>
        </w:tc>
        <w:tc>
          <w:tcPr>
            <w:tcW w:w="1500" w:type="dxa"/>
            <w:hideMark/>
          </w:tcPr>
          <w:p w14:paraId="24349788" w14:textId="77777777" w:rsidR="00156288" w:rsidRPr="007B5635" w:rsidRDefault="00156288" w:rsidP="00FC3523">
            <w:pPr>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7B5635">
              <w:rPr>
                <w:color w:val="FFFFFF"/>
                <w:sz w:val="22"/>
                <w:szCs w:val="22"/>
              </w:rPr>
              <w:t>Area of Improvement</w:t>
            </w:r>
          </w:p>
        </w:tc>
      </w:tr>
      <w:tr w:rsidR="00156288" w:rsidRPr="007B5635" w14:paraId="25DC520C"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hideMark/>
          </w:tcPr>
          <w:p w14:paraId="4B1B49D0" w14:textId="77777777" w:rsidR="00156288" w:rsidRPr="007B5635" w:rsidRDefault="00156288" w:rsidP="00FC3523">
            <w:pPr>
              <w:rPr>
                <w:b w:val="0"/>
                <w:bCs w:val="0"/>
                <w:color w:val="000000" w:themeColor="text1"/>
                <w:sz w:val="20"/>
                <w:szCs w:val="20"/>
              </w:rPr>
            </w:pPr>
            <w:r w:rsidRPr="007B5635">
              <w:rPr>
                <w:color w:val="000000" w:themeColor="text1"/>
                <w:sz w:val="20"/>
                <w:szCs w:val="20"/>
              </w:rPr>
              <w:t>Management Responsibilities</w:t>
            </w:r>
          </w:p>
        </w:tc>
        <w:tc>
          <w:tcPr>
            <w:tcW w:w="1646" w:type="dxa"/>
            <w:hideMark/>
          </w:tcPr>
          <w:p w14:paraId="70EB9437"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hideMark/>
          </w:tcPr>
          <w:p w14:paraId="18A1F227"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hideMark/>
          </w:tcPr>
          <w:p w14:paraId="17D37280"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38610EDF"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10445D05" w14:textId="77777777" w:rsidR="00156288" w:rsidRPr="007B5635" w:rsidRDefault="00156288" w:rsidP="00FC3523">
            <w:pPr>
              <w:rPr>
                <w:b w:val="0"/>
                <w:bCs w:val="0"/>
                <w:color w:val="000000" w:themeColor="text1"/>
                <w:sz w:val="20"/>
                <w:szCs w:val="20"/>
              </w:rPr>
            </w:pPr>
            <w:r w:rsidRPr="007B5635">
              <w:rPr>
                <w:color w:val="000000" w:themeColor="text1"/>
                <w:sz w:val="20"/>
                <w:szCs w:val="20"/>
              </w:rPr>
              <w:t>IT Security Policies</w:t>
            </w:r>
          </w:p>
        </w:tc>
        <w:tc>
          <w:tcPr>
            <w:tcW w:w="1646" w:type="dxa"/>
          </w:tcPr>
          <w:p w14:paraId="29B1474F"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110967E9"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30E410B0"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281255C5"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7E84602B" w14:textId="77777777" w:rsidR="00156288" w:rsidRPr="007B5635" w:rsidRDefault="00156288" w:rsidP="00FC3523">
            <w:pPr>
              <w:rPr>
                <w:b w:val="0"/>
                <w:bCs w:val="0"/>
                <w:color w:val="000000" w:themeColor="text1"/>
                <w:sz w:val="20"/>
                <w:szCs w:val="20"/>
              </w:rPr>
            </w:pPr>
            <w:r w:rsidRPr="007B5635">
              <w:rPr>
                <w:color w:val="000000" w:themeColor="text1"/>
                <w:sz w:val="20"/>
                <w:szCs w:val="20"/>
              </w:rPr>
              <w:t>Human Resource Security</w:t>
            </w:r>
          </w:p>
        </w:tc>
        <w:tc>
          <w:tcPr>
            <w:tcW w:w="1646" w:type="dxa"/>
          </w:tcPr>
          <w:p w14:paraId="376A45B0"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0300325B"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39987020"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4F75CA14"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62711E63" w14:textId="77777777" w:rsidR="00156288" w:rsidRPr="007B5635" w:rsidRDefault="00156288" w:rsidP="00FC3523">
            <w:pPr>
              <w:rPr>
                <w:b w:val="0"/>
                <w:bCs w:val="0"/>
                <w:color w:val="000000" w:themeColor="text1"/>
                <w:sz w:val="20"/>
                <w:szCs w:val="20"/>
              </w:rPr>
            </w:pPr>
            <w:r w:rsidRPr="007B5635">
              <w:rPr>
                <w:color w:val="000000" w:themeColor="text1"/>
                <w:sz w:val="20"/>
                <w:szCs w:val="20"/>
              </w:rPr>
              <w:t>Asset Management</w:t>
            </w:r>
          </w:p>
        </w:tc>
        <w:tc>
          <w:tcPr>
            <w:tcW w:w="1646" w:type="dxa"/>
          </w:tcPr>
          <w:p w14:paraId="28A7A22B"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42051C2B"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59168193"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0E9A5184"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74D64DC2" w14:textId="77777777" w:rsidR="00156288" w:rsidRPr="007B5635" w:rsidRDefault="00156288" w:rsidP="00FC3523">
            <w:pPr>
              <w:rPr>
                <w:b w:val="0"/>
                <w:bCs w:val="0"/>
                <w:color w:val="000000" w:themeColor="text1"/>
                <w:sz w:val="20"/>
                <w:szCs w:val="20"/>
              </w:rPr>
            </w:pPr>
            <w:r w:rsidRPr="007B5635">
              <w:rPr>
                <w:color w:val="000000" w:themeColor="text1"/>
                <w:sz w:val="20"/>
                <w:szCs w:val="20"/>
              </w:rPr>
              <w:t>Access Control</w:t>
            </w:r>
          </w:p>
        </w:tc>
        <w:tc>
          <w:tcPr>
            <w:tcW w:w="1646" w:type="dxa"/>
          </w:tcPr>
          <w:p w14:paraId="5C720C47"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1E4DE2ED"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2D075D7D"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7B13C828"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5135E4E8" w14:textId="77777777" w:rsidR="00156288" w:rsidRPr="007B5635" w:rsidRDefault="00156288" w:rsidP="00FC3523">
            <w:pPr>
              <w:rPr>
                <w:b w:val="0"/>
                <w:bCs w:val="0"/>
                <w:color w:val="000000" w:themeColor="text1"/>
                <w:sz w:val="20"/>
                <w:szCs w:val="20"/>
              </w:rPr>
            </w:pPr>
            <w:r w:rsidRPr="007B5635">
              <w:rPr>
                <w:color w:val="000000" w:themeColor="text1"/>
                <w:sz w:val="20"/>
                <w:szCs w:val="20"/>
              </w:rPr>
              <w:t>Cryptography</w:t>
            </w:r>
          </w:p>
        </w:tc>
        <w:tc>
          <w:tcPr>
            <w:tcW w:w="1646" w:type="dxa"/>
          </w:tcPr>
          <w:p w14:paraId="1B9B7BB7"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36E5D061"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2977FC38"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129DE840"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40F2A23D" w14:textId="77777777" w:rsidR="00156288" w:rsidRPr="007B5635" w:rsidRDefault="00156288" w:rsidP="00FC3523">
            <w:pPr>
              <w:rPr>
                <w:b w:val="0"/>
                <w:bCs w:val="0"/>
                <w:color w:val="000000" w:themeColor="text1"/>
                <w:sz w:val="20"/>
                <w:szCs w:val="20"/>
              </w:rPr>
            </w:pPr>
            <w:r w:rsidRPr="007B5635">
              <w:rPr>
                <w:color w:val="000000" w:themeColor="text1"/>
                <w:sz w:val="20"/>
                <w:szCs w:val="20"/>
              </w:rPr>
              <w:t>Physical and Environmental Security</w:t>
            </w:r>
          </w:p>
        </w:tc>
        <w:tc>
          <w:tcPr>
            <w:tcW w:w="1646" w:type="dxa"/>
          </w:tcPr>
          <w:p w14:paraId="3746D3CE"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333850EA"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1284FB00"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3B8657BF"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4EE38A09" w14:textId="77777777" w:rsidR="00156288" w:rsidRPr="007B5635" w:rsidRDefault="00156288" w:rsidP="00FC3523">
            <w:pPr>
              <w:rPr>
                <w:b w:val="0"/>
                <w:bCs w:val="0"/>
                <w:color w:val="000000" w:themeColor="text1"/>
                <w:sz w:val="20"/>
                <w:szCs w:val="20"/>
              </w:rPr>
            </w:pPr>
            <w:r w:rsidRPr="007B5635">
              <w:rPr>
                <w:color w:val="000000" w:themeColor="text1"/>
                <w:sz w:val="20"/>
                <w:szCs w:val="20"/>
              </w:rPr>
              <w:t>Operations Security</w:t>
            </w:r>
          </w:p>
        </w:tc>
        <w:tc>
          <w:tcPr>
            <w:tcW w:w="1646" w:type="dxa"/>
          </w:tcPr>
          <w:p w14:paraId="0A334A3F"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rPr>
            </w:pPr>
            <w:r w:rsidRPr="007B5635">
              <w:rPr>
                <w:b/>
                <w:bCs/>
                <w:color w:val="000000" w:themeColor="text1"/>
                <w:sz w:val="20"/>
                <w:szCs w:val="20"/>
              </w:rPr>
              <w:t>0</w:t>
            </w:r>
          </w:p>
        </w:tc>
        <w:tc>
          <w:tcPr>
            <w:tcW w:w="1646" w:type="dxa"/>
          </w:tcPr>
          <w:p w14:paraId="6CB41798"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53FA11B6"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5640C259"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2BE1120E" w14:textId="77777777" w:rsidR="00156288" w:rsidRPr="007B5635" w:rsidRDefault="00156288" w:rsidP="00FC3523">
            <w:pPr>
              <w:rPr>
                <w:b w:val="0"/>
                <w:bCs w:val="0"/>
                <w:color w:val="000000" w:themeColor="text1"/>
                <w:sz w:val="20"/>
                <w:szCs w:val="20"/>
              </w:rPr>
            </w:pPr>
            <w:r w:rsidRPr="007B5635">
              <w:rPr>
                <w:color w:val="000000" w:themeColor="text1"/>
                <w:sz w:val="20"/>
                <w:szCs w:val="20"/>
              </w:rPr>
              <w:t>Communications Security</w:t>
            </w:r>
          </w:p>
        </w:tc>
        <w:tc>
          <w:tcPr>
            <w:tcW w:w="1646" w:type="dxa"/>
          </w:tcPr>
          <w:p w14:paraId="747E6A7D"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B5635">
              <w:rPr>
                <w:b/>
                <w:bCs/>
                <w:color w:val="000000" w:themeColor="text1"/>
                <w:sz w:val="20"/>
                <w:szCs w:val="20"/>
              </w:rPr>
              <w:t>0</w:t>
            </w:r>
          </w:p>
        </w:tc>
        <w:tc>
          <w:tcPr>
            <w:tcW w:w="1646" w:type="dxa"/>
          </w:tcPr>
          <w:p w14:paraId="30C84196"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0D88DADB"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231F7B36"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0D6CB26B" w14:textId="77777777" w:rsidR="00156288" w:rsidRPr="007B5635" w:rsidRDefault="00156288" w:rsidP="00FC3523">
            <w:pPr>
              <w:rPr>
                <w:b w:val="0"/>
                <w:bCs w:val="0"/>
                <w:color w:val="000000" w:themeColor="text1"/>
                <w:sz w:val="20"/>
                <w:szCs w:val="20"/>
              </w:rPr>
            </w:pPr>
            <w:r w:rsidRPr="007B5635">
              <w:rPr>
                <w:color w:val="000000" w:themeColor="text1"/>
                <w:sz w:val="20"/>
                <w:szCs w:val="20"/>
              </w:rPr>
              <w:t>System Acquisition, Development and Maintenance</w:t>
            </w:r>
          </w:p>
        </w:tc>
        <w:tc>
          <w:tcPr>
            <w:tcW w:w="1646" w:type="dxa"/>
          </w:tcPr>
          <w:p w14:paraId="1E055D6F"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rPr>
            </w:pPr>
            <w:r w:rsidRPr="007B5635">
              <w:rPr>
                <w:b/>
                <w:bCs/>
                <w:color w:val="000000" w:themeColor="text1"/>
                <w:sz w:val="20"/>
                <w:szCs w:val="20"/>
              </w:rPr>
              <w:t>0</w:t>
            </w:r>
          </w:p>
        </w:tc>
        <w:tc>
          <w:tcPr>
            <w:tcW w:w="1646" w:type="dxa"/>
          </w:tcPr>
          <w:p w14:paraId="4EDE2565"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3B4D64C4"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668D6874"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hideMark/>
          </w:tcPr>
          <w:p w14:paraId="09C68F73" w14:textId="77777777" w:rsidR="00156288" w:rsidRPr="007B5635" w:rsidRDefault="00156288" w:rsidP="00FC3523">
            <w:pPr>
              <w:rPr>
                <w:b w:val="0"/>
                <w:bCs w:val="0"/>
                <w:color w:val="000000" w:themeColor="text1"/>
                <w:sz w:val="20"/>
                <w:szCs w:val="20"/>
              </w:rPr>
            </w:pPr>
            <w:r w:rsidRPr="007B5635">
              <w:rPr>
                <w:color w:val="000000" w:themeColor="text1"/>
                <w:sz w:val="20"/>
                <w:szCs w:val="20"/>
              </w:rPr>
              <w:t>Outsourcing Security</w:t>
            </w:r>
          </w:p>
        </w:tc>
        <w:tc>
          <w:tcPr>
            <w:tcW w:w="1646" w:type="dxa"/>
            <w:hideMark/>
          </w:tcPr>
          <w:p w14:paraId="2179F789"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hideMark/>
          </w:tcPr>
          <w:p w14:paraId="5F1A048E"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hideMark/>
          </w:tcPr>
          <w:p w14:paraId="042DA7DC"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6143B5C1"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59ED198F" w14:textId="77777777" w:rsidR="00156288" w:rsidRPr="007B5635" w:rsidRDefault="00156288" w:rsidP="00FC3523">
            <w:pPr>
              <w:rPr>
                <w:b w:val="0"/>
                <w:bCs w:val="0"/>
                <w:color w:val="000000" w:themeColor="text1"/>
                <w:sz w:val="20"/>
                <w:szCs w:val="20"/>
              </w:rPr>
            </w:pPr>
            <w:r w:rsidRPr="007B5635">
              <w:rPr>
                <w:color w:val="000000" w:themeColor="text1"/>
                <w:sz w:val="20"/>
                <w:szCs w:val="20"/>
              </w:rPr>
              <w:t>Security Incident Management</w:t>
            </w:r>
          </w:p>
        </w:tc>
        <w:tc>
          <w:tcPr>
            <w:tcW w:w="1646" w:type="dxa"/>
          </w:tcPr>
          <w:p w14:paraId="77FA609B"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5B591C75"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04A5A1FA"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0B26EB18"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7DA0A751" w14:textId="77777777" w:rsidR="00156288" w:rsidRPr="007B5635" w:rsidRDefault="00156288" w:rsidP="00FC3523">
            <w:pPr>
              <w:rPr>
                <w:b w:val="0"/>
                <w:bCs w:val="0"/>
                <w:color w:val="000000" w:themeColor="text1"/>
                <w:sz w:val="20"/>
                <w:szCs w:val="20"/>
              </w:rPr>
            </w:pPr>
            <w:r w:rsidRPr="007B5635">
              <w:rPr>
                <w:color w:val="000000" w:themeColor="text1"/>
                <w:sz w:val="20"/>
                <w:szCs w:val="20"/>
              </w:rPr>
              <w:t>IT Security Aspects of Business Continuity Management</w:t>
            </w:r>
          </w:p>
        </w:tc>
        <w:tc>
          <w:tcPr>
            <w:tcW w:w="1646" w:type="dxa"/>
          </w:tcPr>
          <w:p w14:paraId="173FD872"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075F575F"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FA795B3"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4CC65869" w14:textId="77777777" w:rsidTr="00403DE4">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6F159CF5" w14:textId="77777777" w:rsidR="00156288" w:rsidRPr="007B5635" w:rsidRDefault="00156288" w:rsidP="00FC3523">
            <w:pPr>
              <w:rPr>
                <w:b w:val="0"/>
                <w:bCs w:val="0"/>
                <w:color w:val="000000" w:themeColor="text1"/>
                <w:sz w:val="20"/>
                <w:szCs w:val="20"/>
              </w:rPr>
            </w:pPr>
            <w:r w:rsidRPr="007B5635">
              <w:rPr>
                <w:color w:val="000000" w:themeColor="text1"/>
                <w:sz w:val="20"/>
                <w:szCs w:val="20"/>
              </w:rPr>
              <w:t>Compliance</w:t>
            </w:r>
          </w:p>
        </w:tc>
        <w:tc>
          <w:tcPr>
            <w:tcW w:w="1646" w:type="dxa"/>
          </w:tcPr>
          <w:p w14:paraId="2B334769"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694749E7"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EEB1D0C" w14:textId="77777777" w:rsidR="00156288" w:rsidRPr="007B5635" w:rsidRDefault="00156288" w:rsidP="00FC3523">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156288" w:rsidRPr="007B5635" w14:paraId="157DB149" w14:textId="77777777" w:rsidTr="00403DE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703A8224" w14:textId="77777777" w:rsidR="00156288" w:rsidRPr="007B5635" w:rsidRDefault="00156288" w:rsidP="00FC3523">
            <w:pPr>
              <w:rPr>
                <w:color w:val="000000" w:themeColor="text1"/>
                <w:sz w:val="20"/>
                <w:szCs w:val="20"/>
              </w:rPr>
            </w:pPr>
            <w:r w:rsidRPr="007B5635">
              <w:rPr>
                <w:color w:val="000000" w:themeColor="text1"/>
                <w:sz w:val="20"/>
                <w:szCs w:val="20"/>
              </w:rPr>
              <w:t>Grand Total</w:t>
            </w:r>
          </w:p>
        </w:tc>
        <w:tc>
          <w:tcPr>
            <w:tcW w:w="1646" w:type="dxa"/>
          </w:tcPr>
          <w:p w14:paraId="0F9FA2A8"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rPr>
            </w:pPr>
            <w:r w:rsidRPr="007B5635">
              <w:rPr>
                <w:b/>
                <w:bCs/>
                <w:color w:val="000000" w:themeColor="text1"/>
                <w:sz w:val="20"/>
                <w:szCs w:val="20"/>
              </w:rPr>
              <w:t>0</w:t>
            </w:r>
          </w:p>
        </w:tc>
        <w:tc>
          <w:tcPr>
            <w:tcW w:w="1646" w:type="dxa"/>
          </w:tcPr>
          <w:p w14:paraId="7A2FB901"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13D9617D" w14:textId="77777777" w:rsidR="00156288" w:rsidRPr="007B5635" w:rsidRDefault="00156288" w:rsidP="00FC35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bl>
    <w:p w14:paraId="0F76B626" w14:textId="14FC4E61" w:rsidR="00A73356" w:rsidRPr="007B5635" w:rsidRDefault="00A73356" w:rsidP="00A73356">
      <w:pPr>
        <w:ind w:left="1080"/>
        <w:jc w:val="both"/>
      </w:pPr>
    </w:p>
    <w:p w14:paraId="2E579616" w14:textId="77777777" w:rsidR="00156288" w:rsidRPr="007B5635" w:rsidRDefault="00156288" w:rsidP="00A73356">
      <w:pPr>
        <w:ind w:left="1080"/>
        <w:jc w:val="both"/>
      </w:pPr>
    </w:p>
    <w:p w14:paraId="58368C1F" w14:textId="77777777" w:rsidR="00A73356" w:rsidRPr="007B5635" w:rsidRDefault="00A73356" w:rsidP="00A73356">
      <w:pPr>
        <w:ind w:left="567"/>
        <w:jc w:val="both"/>
        <w:rPr>
          <w:b/>
          <w:color w:val="000000"/>
          <w:lang w:val="en-GB"/>
        </w:rPr>
      </w:pPr>
      <w:r w:rsidRPr="007B5635">
        <w:rPr>
          <w:b/>
          <w:color w:val="000000"/>
          <w:lang w:val="en-GB"/>
        </w:rPr>
        <w:t>Conclusion</w:t>
      </w:r>
    </w:p>
    <w:p w14:paraId="3FAA6391" w14:textId="77777777" w:rsidR="00A73356" w:rsidRPr="007B5635" w:rsidRDefault="00A73356" w:rsidP="00A73356">
      <w:pPr>
        <w:ind w:left="1080"/>
        <w:jc w:val="both"/>
      </w:pPr>
    </w:p>
    <w:p w14:paraId="275BFA75" w14:textId="369517BA" w:rsidR="00156288" w:rsidRPr="007B5635" w:rsidRDefault="00156288" w:rsidP="00156288">
      <w:pPr>
        <w:ind w:left="567"/>
        <w:jc w:val="both"/>
        <w:rPr>
          <w:color w:val="000000"/>
          <w:lang w:val="en-GB"/>
        </w:rPr>
      </w:pPr>
      <w:r w:rsidRPr="007B5635">
        <w:rPr>
          <w:color w:val="000000"/>
          <w:lang w:val="en-GB"/>
        </w:rPr>
        <w:t xml:space="preserve">There were NO non-compliant findings identified after the detailed security audit since appropriate safeguards have been implemented to protect the data stored or accessed in the </w:t>
      </w:r>
      <w:r w:rsidR="001204E5">
        <w:rPr>
          <w:color w:val="000000"/>
          <w:lang w:val="en-GB"/>
        </w:rPr>
        <w:t>*information system name (information system abbreviation)*</w:t>
      </w:r>
      <w:r w:rsidR="007568E8" w:rsidRPr="007B5635">
        <w:rPr>
          <w:color w:val="000000"/>
          <w:lang w:val="en-GB"/>
        </w:rPr>
        <w:t xml:space="preserve"> </w:t>
      </w:r>
      <w:r w:rsidRPr="007B5635">
        <w:rPr>
          <w:color w:val="000000"/>
          <w:lang w:val="en-GB"/>
        </w:rPr>
        <w:t xml:space="preserve">of </w:t>
      </w:r>
      <w:r w:rsidR="00EE4030">
        <w:rPr>
          <w:color w:val="000000"/>
          <w:lang w:val="en-GB"/>
        </w:rPr>
        <w:t>*TESTEE ABBREVIATION*</w:t>
      </w:r>
      <w:r w:rsidRPr="007B5635">
        <w:rPr>
          <w:color w:val="000000"/>
          <w:lang w:val="en-GB"/>
        </w:rPr>
        <w:t>.</w:t>
      </w:r>
    </w:p>
    <w:p w14:paraId="0EA41C25" w14:textId="77777777" w:rsidR="00156288" w:rsidRPr="007B5635" w:rsidRDefault="00156288" w:rsidP="00156288">
      <w:pPr>
        <w:ind w:left="567"/>
        <w:jc w:val="both"/>
        <w:rPr>
          <w:color w:val="000000"/>
          <w:lang w:val="en-GB"/>
        </w:rPr>
      </w:pPr>
    </w:p>
    <w:p w14:paraId="48D86F6A" w14:textId="1A39D3E3" w:rsidR="00156288" w:rsidRPr="007B5635" w:rsidRDefault="00156288" w:rsidP="00156288">
      <w:pPr>
        <w:ind w:left="567"/>
        <w:jc w:val="both"/>
        <w:rPr>
          <w:color w:val="000000"/>
          <w:lang w:val="en-GB"/>
        </w:rPr>
      </w:pPr>
      <w:r w:rsidRPr="007B5635">
        <w:rPr>
          <w:color w:val="000000"/>
          <w:lang w:val="en-GB"/>
        </w:rPr>
        <w:t xml:space="preserve">In addition, it was verified that the </w:t>
      </w:r>
      <w:r w:rsidR="001204E5">
        <w:rPr>
          <w:color w:val="000000"/>
          <w:lang w:val="en-GB"/>
        </w:rPr>
        <w:t>*information system name (information system abbreviation)*</w:t>
      </w:r>
      <w:r w:rsidR="007568E8" w:rsidRPr="007B5635">
        <w:rPr>
          <w:color w:val="000000"/>
          <w:lang w:val="en-GB"/>
        </w:rPr>
        <w:t xml:space="preserve"> </w:t>
      </w:r>
      <w:r w:rsidRPr="007B5635">
        <w:rPr>
          <w:color w:val="000000"/>
          <w:lang w:val="en-GB"/>
        </w:rPr>
        <w:t xml:space="preserve">of </w:t>
      </w:r>
      <w:r w:rsidR="00EE4030">
        <w:rPr>
          <w:color w:val="000000"/>
          <w:lang w:val="en-GB"/>
        </w:rPr>
        <w:t>*TESTEE ABBREVIATION*</w:t>
      </w:r>
      <w:r w:rsidRPr="007B5635">
        <w:rPr>
          <w:color w:val="000000"/>
          <w:lang w:val="en-GB"/>
        </w:rPr>
        <w:t xml:space="preserve"> is in total compliance with those security documents </w:t>
      </w:r>
      <w:r w:rsidR="00497639" w:rsidRPr="007B5635">
        <w:rPr>
          <w:color w:val="000000"/>
          <w:lang w:val="en-GB"/>
        </w:rPr>
        <w:t>promulgated</w:t>
      </w:r>
      <w:r w:rsidRPr="007B5635">
        <w:rPr>
          <w:color w:val="000000"/>
          <w:lang w:val="en-GB"/>
        </w:rPr>
        <w:t xml:space="preserve"> by the Digital Policy Office (</w:t>
      </w:r>
      <w:r w:rsidR="00FD2A88" w:rsidRPr="007B5635">
        <w:rPr>
          <w:color w:val="000000"/>
          <w:lang w:val="en-GB"/>
        </w:rPr>
        <w:t>DPO</w:t>
      </w:r>
      <w:r w:rsidRPr="007B5635">
        <w:rPr>
          <w:color w:val="000000"/>
          <w:lang w:val="en-GB"/>
        </w:rPr>
        <w:t xml:space="preserve">) and the </w:t>
      </w:r>
      <w:r w:rsidR="00EE4030">
        <w:rPr>
          <w:color w:val="000000"/>
          <w:lang w:val="en-GB"/>
        </w:rPr>
        <w:t>*TESTEE ABBREVIATION*</w:t>
      </w:r>
      <w:r w:rsidRPr="007B5635">
        <w:rPr>
          <w:color w:val="000000"/>
          <w:lang w:val="en-GB"/>
        </w:rPr>
        <w:t xml:space="preserve"> Departmental Security Policy.</w:t>
      </w:r>
    </w:p>
    <w:p w14:paraId="57BBC62D" w14:textId="77777777" w:rsidR="00B04D2F" w:rsidRPr="007B5635" w:rsidRDefault="00B04D2F" w:rsidP="00655993">
      <w:pPr>
        <w:ind w:left="567"/>
        <w:jc w:val="both"/>
        <w:rPr>
          <w:color w:val="000000"/>
          <w:lang w:val="en-GB"/>
        </w:rPr>
      </w:pPr>
    </w:p>
    <w:p w14:paraId="59AE928C" w14:textId="77777777" w:rsidR="00B04D2F" w:rsidRPr="007B5635" w:rsidRDefault="00B04D2F" w:rsidP="00655993">
      <w:pPr>
        <w:ind w:left="567"/>
        <w:jc w:val="both"/>
        <w:rPr>
          <w:color w:val="000000"/>
          <w:lang w:val="en-GB"/>
        </w:rPr>
      </w:pPr>
    </w:p>
    <w:p w14:paraId="7BF8C66D" w14:textId="6241C600" w:rsidR="00E3110E" w:rsidRPr="007B5635" w:rsidRDefault="000554F7" w:rsidP="00AA4B99">
      <w:pPr>
        <w:pStyle w:val="Heading1"/>
        <w:tabs>
          <w:tab w:val="clear" w:pos="1080"/>
          <w:tab w:val="num" w:pos="567"/>
        </w:tabs>
        <w:ind w:left="567" w:hanging="567"/>
      </w:pPr>
      <w:bookmarkStart w:id="7" w:name="_Toc28365618"/>
      <w:bookmarkStart w:id="8" w:name="_Toc28365842"/>
      <w:bookmarkStart w:id="9" w:name="_Toc28365619"/>
      <w:bookmarkStart w:id="10" w:name="_Toc28365843"/>
      <w:bookmarkStart w:id="11" w:name="_Toc28365620"/>
      <w:bookmarkStart w:id="12" w:name="_Toc28365844"/>
      <w:bookmarkStart w:id="13" w:name="_Toc28365621"/>
      <w:bookmarkStart w:id="14" w:name="_Toc28365845"/>
      <w:bookmarkStart w:id="15" w:name="_Toc28365622"/>
      <w:bookmarkStart w:id="16" w:name="_Toc28365846"/>
      <w:bookmarkStart w:id="17" w:name="_Toc28365623"/>
      <w:bookmarkStart w:id="18" w:name="_Toc28365847"/>
      <w:bookmarkStart w:id="19" w:name="_Toc230529482"/>
      <w:bookmarkEnd w:id="7"/>
      <w:bookmarkEnd w:id="8"/>
      <w:bookmarkEnd w:id="9"/>
      <w:bookmarkEnd w:id="10"/>
      <w:bookmarkEnd w:id="11"/>
      <w:bookmarkEnd w:id="12"/>
      <w:bookmarkEnd w:id="13"/>
      <w:bookmarkEnd w:id="14"/>
      <w:bookmarkEnd w:id="15"/>
      <w:bookmarkEnd w:id="16"/>
      <w:bookmarkEnd w:id="17"/>
      <w:bookmarkEnd w:id="18"/>
      <w:r w:rsidRPr="007B5635">
        <w:lastRenderedPageBreak/>
        <w:t>A</w:t>
      </w:r>
      <w:r w:rsidR="00572448" w:rsidRPr="007B5635">
        <w:t>udit</w:t>
      </w:r>
      <w:r w:rsidRPr="007B5635">
        <w:t xml:space="preserve"> </w:t>
      </w:r>
      <w:r w:rsidR="00601F07" w:rsidRPr="007B5635">
        <w:t>S</w:t>
      </w:r>
      <w:r w:rsidR="00E3110E" w:rsidRPr="007B5635">
        <w:t>cope</w:t>
      </w:r>
      <w:bookmarkEnd w:id="19"/>
    </w:p>
    <w:p w14:paraId="7AF75293" w14:textId="4838BEDA" w:rsidR="00156288" w:rsidRPr="007B5635" w:rsidRDefault="00C86F05" w:rsidP="00C86F05">
      <w:pPr>
        <w:spacing w:after="240"/>
        <w:jc w:val="both"/>
        <w:rPr>
          <w:color w:val="000000" w:themeColor="text1"/>
        </w:rPr>
      </w:pPr>
      <w:r>
        <w:t>*insert all under brief of work assignment under category b, 1. Scope of the services, 1.1*</w:t>
      </w:r>
      <w:r w:rsidR="00FE6D6E" w:rsidRPr="007B5635">
        <w:rPr>
          <w:color w:val="000000" w:themeColor="text1"/>
        </w:rPr>
        <w:t xml:space="preserve">  </w:t>
      </w:r>
    </w:p>
    <w:p w14:paraId="7DE6CE48" w14:textId="77777777" w:rsidR="00A73356" w:rsidRPr="007B5635" w:rsidRDefault="00A73356" w:rsidP="00A73356">
      <w:pPr>
        <w:rPr>
          <w:lang w:val="x-none"/>
        </w:rPr>
      </w:pPr>
    </w:p>
    <w:p w14:paraId="7328226F" w14:textId="68194BBF" w:rsidR="00E3110E" w:rsidRPr="007B5635" w:rsidRDefault="00D73EF7" w:rsidP="00AA4B99">
      <w:pPr>
        <w:pStyle w:val="Heading1"/>
        <w:tabs>
          <w:tab w:val="clear" w:pos="1080"/>
          <w:tab w:val="num" w:pos="567"/>
        </w:tabs>
        <w:ind w:left="567" w:hanging="567"/>
      </w:pPr>
      <w:bookmarkStart w:id="20" w:name="_Toc230529483"/>
      <w:r w:rsidRPr="007B5635">
        <w:lastRenderedPageBreak/>
        <w:t>A</w:t>
      </w:r>
      <w:r w:rsidR="00572448" w:rsidRPr="007B5635">
        <w:t>udit</w:t>
      </w:r>
      <w:r w:rsidRPr="007B5635">
        <w:t xml:space="preserve"> </w:t>
      </w:r>
      <w:r w:rsidR="00AB0B5A" w:rsidRPr="007B5635">
        <w:t>O</w:t>
      </w:r>
      <w:r w:rsidR="00E3110E" w:rsidRPr="007B5635">
        <w:t>bjective</w:t>
      </w:r>
      <w:bookmarkEnd w:id="20"/>
    </w:p>
    <w:p w14:paraId="7BF62CB6" w14:textId="01205F86" w:rsidR="00156288" w:rsidRPr="007B5635" w:rsidRDefault="00156288" w:rsidP="00156288">
      <w:pPr>
        <w:ind w:left="567"/>
        <w:jc w:val="both"/>
        <w:rPr>
          <w:color w:val="000000" w:themeColor="text1"/>
        </w:rPr>
      </w:pPr>
      <w:bookmarkStart w:id="21" w:name="_Hlk43327798"/>
      <w:r w:rsidRPr="007B5635">
        <w:rPr>
          <w:color w:val="000000" w:themeColor="text1"/>
        </w:rPr>
        <w:t xml:space="preserve">The objectives of the </w:t>
      </w:r>
      <w:r w:rsidR="00E709DD" w:rsidRPr="007B5635">
        <w:rPr>
          <w:color w:val="000000" w:themeColor="text1"/>
        </w:rPr>
        <w:t xml:space="preserve">security audit </w:t>
      </w:r>
      <w:r w:rsidRPr="007B5635">
        <w:rPr>
          <w:color w:val="000000" w:themeColor="text1"/>
        </w:rPr>
        <w:t>are:</w:t>
      </w:r>
    </w:p>
    <w:p w14:paraId="2E1E3F53" w14:textId="77777777" w:rsidR="00156288" w:rsidRPr="007B5635" w:rsidRDefault="00156288" w:rsidP="00156288">
      <w:pPr>
        <w:ind w:left="567"/>
        <w:jc w:val="both"/>
        <w:rPr>
          <w:color w:val="000000" w:themeColor="text1"/>
        </w:rPr>
      </w:pPr>
    </w:p>
    <w:p w14:paraId="40358CF6" w14:textId="77777777" w:rsidR="00C86F05" w:rsidRPr="00C67971" w:rsidRDefault="00C86F05" w:rsidP="00C86F05">
      <w:pPr>
        <w:rPr>
          <w:color w:val="000000" w:themeColor="text1"/>
          <w:lang w:val="en-HK"/>
        </w:rPr>
      </w:pPr>
      <w:r>
        <w:rPr>
          <w:color w:val="000000" w:themeColor="text1"/>
          <w:lang w:val="en-HK"/>
        </w:rPr>
        <w:t>*copy from work assignment under category b, all under 3. Project objectives*</w:t>
      </w:r>
    </w:p>
    <w:p w14:paraId="01505980" w14:textId="39D1D7F8" w:rsidR="00156288" w:rsidRPr="007B5635" w:rsidRDefault="00156288" w:rsidP="00726BF7">
      <w:pPr>
        <w:pStyle w:val="ListParagraph"/>
        <w:rPr>
          <w:color w:val="000000" w:themeColor="text1"/>
        </w:rPr>
      </w:pPr>
    </w:p>
    <w:bookmarkEnd w:id="21"/>
    <w:p w14:paraId="078B8813" w14:textId="77777777" w:rsidR="002F766B" w:rsidRPr="007B5635" w:rsidRDefault="002F766B" w:rsidP="002A40A4">
      <w:pPr>
        <w:ind w:left="567"/>
        <w:jc w:val="both"/>
        <w:rPr>
          <w:color w:val="000000" w:themeColor="text1"/>
        </w:rPr>
      </w:pPr>
    </w:p>
    <w:p w14:paraId="32B67528" w14:textId="77777777" w:rsidR="00E879FE" w:rsidRPr="007B5635" w:rsidRDefault="00E879FE" w:rsidP="002A40A4">
      <w:pPr>
        <w:rPr>
          <w:color w:val="000000" w:themeColor="text1"/>
          <w:lang w:val="en-GB"/>
        </w:rPr>
      </w:pPr>
    </w:p>
    <w:p w14:paraId="1CB95EFE" w14:textId="02D48E37" w:rsidR="00E3110E" w:rsidRPr="007B5635" w:rsidRDefault="005E64BC" w:rsidP="00A73ADA">
      <w:pPr>
        <w:pStyle w:val="Heading1"/>
        <w:tabs>
          <w:tab w:val="clear" w:pos="1080"/>
          <w:tab w:val="num" w:pos="567"/>
        </w:tabs>
        <w:ind w:left="567" w:hanging="567"/>
      </w:pPr>
      <w:bookmarkStart w:id="22" w:name="_Toc230529484"/>
      <w:r w:rsidRPr="007B5635">
        <w:lastRenderedPageBreak/>
        <w:t>A</w:t>
      </w:r>
      <w:r w:rsidR="00572448" w:rsidRPr="007B5635">
        <w:t>udit</w:t>
      </w:r>
      <w:r w:rsidRPr="007B5635">
        <w:t xml:space="preserve"> </w:t>
      </w:r>
      <w:r w:rsidR="00AB0B5A" w:rsidRPr="007B5635">
        <w:t>M</w:t>
      </w:r>
      <w:r w:rsidR="00E3110E" w:rsidRPr="007B5635">
        <w:t>ethodology</w:t>
      </w:r>
      <w:bookmarkEnd w:id="22"/>
    </w:p>
    <w:p w14:paraId="2EED9117" w14:textId="449C3F5C" w:rsidR="00B000FC" w:rsidRPr="007B5635" w:rsidRDefault="00B000FC" w:rsidP="00A73ADA">
      <w:pPr>
        <w:ind w:left="567"/>
        <w:jc w:val="both"/>
        <w:rPr>
          <w:color w:val="000000"/>
          <w:lang w:val="en-GB"/>
        </w:rPr>
      </w:pPr>
      <w:r w:rsidRPr="007B5635">
        <w:rPr>
          <w:color w:val="000000"/>
          <w:lang w:val="en-GB"/>
        </w:rPr>
        <w:t xml:space="preserve">The </w:t>
      </w:r>
      <w:r w:rsidR="00A73356" w:rsidRPr="007B5635">
        <w:rPr>
          <w:color w:val="000000"/>
          <w:lang w:val="en-GB"/>
        </w:rPr>
        <w:t>security audit</w:t>
      </w:r>
      <w:r w:rsidRPr="007B5635">
        <w:rPr>
          <w:color w:val="000000"/>
          <w:lang w:val="en-GB"/>
        </w:rPr>
        <w:t xml:space="preserve"> </w:t>
      </w:r>
      <w:r w:rsidR="00997F7C" w:rsidRPr="007B5635">
        <w:rPr>
          <w:color w:val="000000"/>
          <w:lang w:val="en-GB"/>
        </w:rPr>
        <w:t xml:space="preserve">methodologies adopted by </w:t>
      </w:r>
      <w:r w:rsidR="00EE4030">
        <w:rPr>
          <w:color w:val="000000"/>
          <w:lang w:val="en-GB"/>
        </w:rPr>
        <w:t>*COMPANY ABBREVIATION*</w:t>
      </w:r>
      <w:r w:rsidRPr="007B5635">
        <w:rPr>
          <w:color w:val="000000"/>
          <w:lang w:val="en-GB"/>
        </w:rPr>
        <w:t xml:space="preserve"> includ</w:t>
      </w:r>
      <w:r w:rsidR="00C20155" w:rsidRPr="007B5635">
        <w:rPr>
          <w:color w:val="000000"/>
          <w:lang w:val="en-GB"/>
        </w:rPr>
        <w:t>ing</w:t>
      </w:r>
      <w:r w:rsidRPr="007B5635">
        <w:rPr>
          <w:color w:val="000000"/>
          <w:lang w:val="en-GB"/>
        </w:rPr>
        <w:t xml:space="preserve"> general control review, managerial risk analysis, technical risk analysis, documentations review, technical review, impact and likelihood assessment, risk result analysis, recommendation and documentation.</w:t>
      </w:r>
    </w:p>
    <w:p w14:paraId="6AE3E509" w14:textId="77777777" w:rsidR="00B000FC" w:rsidRPr="007B5635" w:rsidRDefault="00B000FC" w:rsidP="00A73ADA">
      <w:pPr>
        <w:ind w:left="567"/>
        <w:jc w:val="both"/>
        <w:rPr>
          <w:color w:val="000000"/>
          <w:lang w:val="en-GB"/>
        </w:rPr>
      </w:pPr>
    </w:p>
    <w:p w14:paraId="43D687A0" w14:textId="073B9A07" w:rsidR="00B000FC" w:rsidRPr="007B5635" w:rsidRDefault="00B000FC" w:rsidP="00A73ADA">
      <w:pPr>
        <w:pStyle w:val="Heading2"/>
        <w:numPr>
          <w:ilvl w:val="1"/>
          <w:numId w:val="1"/>
        </w:numPr>
        <w:tabs>
          <w:tab w:val="clear" w:pos="1080"/>
          <w:tab w:val="num" w:pos="567"/>
        </w:tabs>
        <w:ind w:left="567" w:hanging="567"/>
        <w:rPr>
          <w:lang w:eastAsia="zh-HK"/>
        </w:rPr>
      </w:pPr>
      <w:bookmarkStart w:id="23" w:name="_Toc499114888"/>
      <w:bookmarkStart w:id="24" w:name="_Toc39099016"/>
      <w:bookmarkStart w:id="25" w:name="_Toc230529485"/>
      <w:r w:rsidRPr="007B5635">
        <w:rPr>
          <w:lang w:eastAsia="zh-HK"/>
        </w:rPr>
        <w:t xml:space="preserve">Areas of </w:t>
      </w:r>
      <w:bookmarkEnd w:id="23"/>
      <w:bookmarkEnd w:id="24"/>
      <w:r w:rsidR="00A73ADA" w:rsidRPr="007B5635">
        <w:rPr>
          <w:lang w:eastAsia="zh-HK"/>
        </w:rPr>
        <w:t>Audit</w:t>
      </w:r>
      <w:bookmarkEnd w:id="25"/>
    </w:p>
    <w:p w14:paraId="40B044EA" w14:textId="1A9B3B72" w:rsidR="00A73ADA" w:rsidRPr="007B5635" w:rsidRDefault="00A73ADA" w:rsidP="00A73ADA">
      <w:pPr>
        <w:ind w:left="567"/>
        <w:jc w:val="both"/>
        <w:rPr>
          <w:color w:val="000000"/>
          <w:lang w:val="en-GB"/>
        </w:rPr>
      </w:pPr>
      <w:r w:rsidRPr="007B5635">
        <w:rPr>
          <w:color w:val="000000"/>
          <w:lang w:val="en-GB"/>
        </w:rPr>
        <w:t xml:space="preserve">The audit was based on the security domains illustrated by the Baseline IT Security Policy [S17] </w:t>
      </w:r>
      <w:r w:rsidR="00431F93" w:rsidRPr="007B5635">
        <w:rPr>
          <w:color w:val="000000"/>
          <w:lang w:val="en-GB"/>
        </w:rPr>
        <w:t xml:space="preserve">promulgated </w:t>
      </w:r>
      <w:r w:rsidRPr="007B5635">
        <w:rPr>
          <w:color w:val="000000"/>
          <w:lang w:val="en-GB"/>
        </w:rPr>
        <w:t xml:space="preserve">by </w:t>
      </w:r>
      <w:r w:rsidR="00EE4030">
        <w:rPr>
          <w:color w:val="000000"/>
          <w:lang w:val="en-GB"/>
        </w:rPr>
        <w:t>*TESTEE ABBREVIATION*</w:t>
      </w:r>
      <w:r w:rsidRPr="007B5635">
        <w:rPr>
          <w:color w:val="000000"/>
          <w:lang w:val="en-GB"/>
        </w:rPr>
        <w:t xml:space="preserve">. </w:t>
      </w:r>
      <w:r w:rsidR="00787BDC" w:rsidRPr="007B5635">
        <w:rPr>
          <w:color w:val="000000"/>
          <w:lang w:val="en-GB"/>
        </w:rPr>
        <w:t xml:space="preserve"> </w:t>
      </w:r>
      <w:r w:rsidRPr="007B5635">
        <w:rPr>
          <w:color w:val="000000"/>
          <w:lang w:val="en-GB"/>
        </w:rPr>
        <w:t>In general, there are fourteen domain areas to be assessed:</w:t>
      </w:r>
    </w:p>
    <w:p w14:paraId="45508AC4" w14:textId="77777777" w:rsidR="00A73ADA" w:rsidRPr="007B5635" w:rsidRDefault="00A73ADA" w:rsidP="00A73ADA">
      <w:pPr>
        <w:pStyle w:val="ListParagraph"/>
        <w:numPr>
          <w:ilvl w:val="0"/>
          <w:numId w:val="4"/>
        </w:numPr>
        <w:spacing w:beforeLines="50" w:before="120"/>
        <w:ind w:left="1276" w:hanging="567"/>
        <w:jc w:val="both"/>
        <w:rPr>
          <w:color w:val="000000" w:themeColor="text1"/>
          <w:lang w:val="en-GB"/>
        </w:rPr>
      </w:pPr>
      <w:r w:rsidRPr="007B5635">
        <w:rPr>
          <w:color w:val="000000" w:themeColor="text1"/>
          <w:lang w:val="en-GB"/>
        </w:rPr>
        <w:t>Management responsibilities;</w:t>
      </w:r>
    </w:p>
    <w:p w14:paraId="3DE85F2A"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IT security policies;</w:t>
      </w:r>
    </w:p>
    <w:p w14:paraId="16979F8F" w14:textId="46CB25BD"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Human resource security;</w:t>
      </w:r>
    </w:p>
    <w:p w14:paraId="51D0E77F"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Asset management;</w:t>
      </w:r>
    </w:p>
    <w:p w14:paraId="564DD5F7" w14:textId="7A73A0B8"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Access control;</w:t>
      </w:r>
    </w:p>
    <w:p w14:paraId="031654FA"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Cryptography;</w:t>
      </w:r>
    </w:p>
    <w:p w14:paraId="0AC6B20C"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Physical and environmental security;</w:t>
      </w:r>
    </w:p>
    <w:p w14:paraId="03A924D2"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Operations security;</w:t>
      </w:r>
    </w:p>
    <w:p w14:paraId="0AF64813"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Communications security;</w:t>
      </w:r>
    </w:p>
    <w:p w14:paraId="2537C98A"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System acquisition, development and maintenance;</w:t>
      </w:r>
    </w:p>
    <w:p w14:paraId="683B6E64"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Outsourcing security;</w:t>
      </w:r>
    </w:p>
    <w:p w14:paraId="4B06D6EB"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Security incident management;</w:t>
      </w:r>
    </w:p>
    <w:p w14:paraId="606FDCC5" w14:textId="77777777" w:rsidR="00A73ADA" w:rsidRPr="007B5635" w:rsidRDefault="00A73ADA" w:rsidP="00A73ADA">
      <w:pPr>
        <w:pStyle w:val="ListParagraph"/>
        <w:numPr>
          <w:ilvl w:val="0"/>
          <w:numId w:val="4"/>
        </w:numPr>
        <w:ind w:left="1276" w:hanging="567"/>
        <w:jc w:val="both"/>
        <w:rPr>
          <w:color w:val="000000" w:themeColor="text1"/>
          <w:lang w:val="en-GB"/>
        </w:rPr>
      </w:pPr>
      <w:r w:rsidRPr="007B5635">
        <w:rPr>
          <w:color w:val="000000" w:themeColor="text1"/>
          <w:lang w:val="en-GB"/>
        </w:rPr>
        <w:t>IT security aspects of business continuity management; and</w:t>
      </w:r>
    </w:p>
    <w:p w14:paraId="3E7564E2" w14:textId="77777777" w:rsidR="00A73ADA" w:rsidRPr="007B5635" w:rsidRDefault="00A73ADA" w:rsidP="00A73ADA">
      <w:pPr>
        <w:pStyle w:val="ListParagraph"/>
        <w:numPr>
          <w:ilvl w:val="0"/>
          <w:numId w:val="4"/>
        </w:numPr>
        <w:spacing w:afterLines="50" w:after="120"/>
        <w:ind w:left="1276" w:hanging="567"/>
        <w:jc w:val="both"/>
        <w:rPr>
          <w:color w:val="000000" w:themeColor="text1"/>
          <w:lang w:val="en-GB" w:eastAsia="zh-HK"/>
        </w:rPr>
      </w:pPr>
      <w:r w:rsidRPr="007B5635">
        <w:rPr>
          <w:color w:val="000000" w:themeColor="text1"/>
          <w:lang w:val="en-GB"/>
        </w:rPr>
        <w:t>Compliance.</w:t>
      </w:r>
    </w:p>
    <w:p w14:paraId="067B3BC2" w14:textId="77777777" w:rsidR="00A73ADA" w:rsidRPr="007B5635" w:rsidRDefault="00A73ADA" w:rsidP="00A73ADA">
      <w:pPr>
        <w:ind w:left="567"/>
        <w:jc w:val="both"/>
        <w:rPr>
          <w:color w:val="000000"/>
          <w:lang w:val="en-GB"/>
        </w:rPr>
      </w:pPr>
    </w:p>
    <w:p w14:paraId="7F44753D" w14:textId="77777777" w:rsidR="00B000FC" w:rsidRPr="007B5635" w:rsidRDefault="00B000FC" w:rsidP="00B000FC">
      <w:pPr>
        <w:ind w:left="1080"/>
        <w:jc w:val="both"/>
        <w:rPr>
          <w:color w:val="000000" w:themeColor="text1"/>
          <w:lang w:val="en-GB"/>
        </w:rPr>
      </w:pPr>
    </w:p>
    <w:p w14:paraId="0052A5E4" w14:textId="77777777" w:rsidR="00B000FC" w:rsidRPr="007B5635" w:rsidRDefault="00B000FC" w:rsidP="00A73ADA">
      <w:pPr>
        <w:pStyle w:val="Heading2"/>
        <w:numPr>
          <w:ilvl w:val="1"/>
          <w:numId w:val="1"/>
        </w:numPr>
        <w:tabs>
          <w:tab w:val="clear" w:pos="1080"/>
          <w:tab w:val="num" w:pos="567"/>
        </w:tabs>
        <w:ind w:left="567" w:hanging="567"/>
        <w:rPr>
          <w:lang w:eastAsia="zh-HK"/>
        </w:rPr>
      </w:pPr>
      <w:bookmarkStart w:id="26" w:name="_Toc499114890"/>
      <w:bookmarkStart w:id="27" w:name="_Toc39099018"/>
      <w:bookmarkStart w:id="28" w:name="_Toc230529486"/>
      <w:r w:rsidRPr="007B5635">
        <w:rPr>
          <w:lang w:eastAsia="zh-HK"/>
        </w:rPr>
        <w:t>Threat and Vulnerabilities Analysis</w:t>
      </w:r>
      <w:bookmarkEnd w:id="26"/>
      <w:bookmarkEnd w:id="27"/>
      <w:bookmarkEnd w:id="28"/>
    </w:p>
    <w:p w14:paraId="7DB2D1B3" w14:textId="0115624F" w:rsidR="00B000FC" w:rsidRPr="007B5635" w:rsidRDefault="00A73ADA" w:rsidP="00A73ADA">
      <w:pPr>
        <w:ind w:left="567"/>
        <w:jc w:val="both"/>
        <w:rPr>
          <w:color w:val="000000"/>
          <w:lang w:val="en-GB"/>
        </w:rPr>
      </w:pPr>
      <w:r w:rsidRPr="007B5635">
        <w:rPr>
          <w:color w:val="000000"/>
          <w:lang w:val="en-GB"/>
        </w:rPr>
        <w:t xml:space="preserve">The auditors reviewed the overall environment in-scope and the security risk assessment reports.  The follow up action plans were gone through as well. </w:t>
      </w:r>
      <w:r w:rsidR="00944E2F" w:rsidRPr="007B5635">
        <w:rPr>
          <w:color w:val="000000"/>
          <w:lang w:val="en-GB"/>
        </w:rPr>
        <w:t xml:space="preserve"> </w:t>
      </w:r>
      <w:r w:rsidRPr="007B5635">
        <w:rPr>
          <w:color w:val="000000"/>
          <w:lang w:val="en-GB"/>
        </w:rPr>
        <w:t>Vulnerability analysis was then conducted for security audit of security controls/measures implemented accordingly and properly.</w:t>
      </w:r>
    </w:p>
    <w:p w14:paraId="5023B0DF" w14:textId="77777777" w:rsidR="00B000FC" w:rsidRPr="007B5635" w:rsidRDefault="00B000FC" w:rsidP="00B000FC">
      <w:pPr>
        <w:rPr>
          <w:color w:val="000000" w:themeColor="text1"/>
          <w:lang w:val="en-GB"/>
        </w:rPr>
      </w:pPr>
    </w:p>
    <w:p w14:paraId="04453202" w14:textId="7EC20C12" w:rsidR="00B000FC" w:rsidRPr="007B5635" w:rsidRDefault="00A73ADA" w:rsidP="00A73ADA">
      <w:pPr>
        <w:pStyle w:val="Heading2"/>
        <w:numPr>
          <w:ilvl w:val="1"/>
          <w:numId w:val="1"/>
        </w:numPr>
        <w:tabs>
          <w:tab w:val="clear" w:pos="1080"/>
          <w:tab w:val="num" w:pos="567"/>
        </w:tabs>
        <w:ind w:left="567" w:hanging="567"/>
        <w:rPr>
          <w:lang w:eastAsia="zh-HK"/>
        </w:rPr>
      </w:pPr>
      <w:bookmarkStart w:id="29" w:name="_Toc499114891"/>
      <w:bookmarkStart w:id="30" w:name="_Toc39099019"/>
      <w:bookmarkStart w:id="31" w:name="_Toc230529487"/>
      <w:r w:rsidRPr="007B5635">
        <w:rPr>
          <w:lang w:eastAsia="zh-HK"/>
        </w:rPr>
        <w:t>Analysis and Reportin</w:t>
      </w:r>
      <w:r w:rsidR="00B000FC" w:rsidRPr="007B5635">
        <w:rPr>
          <w:lang w:eastAsia="zh-HK"/>
        </w:rPr>
        <w:t>g</w:t>
      </w:r>
      <w:bookmarkEnd w:id="29"/>
      <w:bookmarkEnd w:id="30"/>
      <w:bookmarkEnd w:id="31"/>
    </w:p>
    <w:p w14:paraId="53B8AEE8" w14:textId="40E9A39C" w:rsidR="00B000FC" w:rsidRPr="007B5635" w:rsidRDefault="00A73ADA" w:rsidP="00A73ADA">
      <w:pPr>
        <w:ind w:left="567"/>
        <w:jc w:val="both"/>
        <w:rPr>
          <w:color w:val="000000"/>
          <w:lang w:val="en-GB"/>
        </w:rPr>
      </w:pPr>
      <w:r w:rsidRPr="007B5635">
        <w:rPr>
          <w:color w:val="000000"/>
          <w:lang w:val="en-GB"/>
        </w:rPr>
        <w:t>The auditors conducted analysis to the audit results and reviewed compliance of each security domain.  The reporting stage drew a conclusion based on the analysis of audit results.  An overall audit report would show the status of vulnerability fixing and risk mitigation after safeguard implementation</w:t>
      </w:r>
    </w:p>
    <w:p w14:paraId="6F1ACF3F" w14:textId="77777777" w:rsidR="00B000FC" w:rsidRPr="007B5635" w:rsidRDefault="00B000FC" w:rsidP="00A73ADA">
      <w:pPr>
        <w:ind w:left="567"/>
        <w:jc w:val="both"/>
        <w:rPr>
          <w:color w:val="000000"/>
          <w:lang w:val="en-GB"/>
        </w:rPr>
      </w:pPr>
    </w:p>
    <w:p w14:paraId="0525573A" w14:textId="77777777" w:rsidR="00B000FC" w:rsidRPr="007B5635" w:rsidRDefault="00B000FC" w:rsidP="00B000FC">
      <w:pPr>
        <w:rPr>
          <w:color w:val="000000" w:themeColor="text1"/>
          <w:lang w:val="en-GB"/>
        </w:rPr>
      </w:pPr>
      <w:r w:rsidRPr="007B5635">
        <w:rPr>
          <w:color w:val="000000" w:themeColor="text1"/>
          <w:lang w:val="en-GB"/>
        </w:rPr>
        <w:br w:type="page"/>
      </w:r>
    </w:p>
    <w:p w14:paraId="64902BD9" w14:textId="046DAEF9" w:rsidR="00FE751D" w:rsidRPr="007B5635" w:rsidRDefault="00A73ADA" w:rsidP="00403DE4">
      <w:pPr>
        <w:pStyle w:val="Heading1"/>
        <w:tabs>
          <w:tab w:val="clear" w:pos="1080"/>
          <w:tab w:val="num" w:pos="567"/>
        </w:tabs>
        <w:ind w:left="567" w:hanging="567"/>
        <w:rPr>
          <w:color w:val="000000" w:themeColor="text1"/>
        </w:rPr>
      </w:pPr>
      <w:bookmarkStart w:id="32" w:name="_Toc230529488"/>
      <w:r w:rsidRPr="007B5635">
        <w:rPr>
          <w:color w:val="000000" w:themeColor="text1"/>
        </w:rPr>
        <w:lastRenderedPageBreak/>
        <w:t>Audit</w:t>
      </w:r>
      <w:r w:rsidR="00FE751D" w:rsidRPr="007B5635">
        <w:rPr>
          <w:color w:val="000000" w:themeColor="text1"/>
        </w:rPr>
        <w:t xml:space="preserve"> Time Frame</w:t>
      </w:r>
      <w:bookmarkEnd w:id="32"/>
    </w:p>
    <w:p w14:paraId="5720D1D6" w14:textId="681A89B7" w:rsidR="00A73356" w:rsidRPr="007B5635" w:rsidRDefault="00A73356" w:rsidP="00A73356">
      <w:pPr>
        <w:ind w:left="567"/>
        <w:jc w:val="both"/>
        <w:rPr>
          <w:color w:val="000000"/>
          <w:lang w:val="en-GB"/>
        </w:rPr>
      </w:pPr>
      <w:bookmarkStart w:id="33" w:name="_Toc450573908"/>
      <w:r w:rsidRPr="007B5635">
        <w:rPr>
          <w:color w:val="000000"/>
          <w:lang w:val="en-GB"/>
        </w:rPr>
        <w:t xml:space="preserve">A summary of major activities during the security risk assessment on </w:t>
      </w:r>
      <w:r w:rsidR="00EE4030">
        <w:rPr>
          <w:color w:val="000000"/>
          <w:lang w:val="en-GB"/>
        </w:rPr>
        <w:t>*TESTEE ABBREVIATION*</w:t>
      </w:r>
      <w:r w:rsidRPr="007B5635">
        <w:rPr>
          <w:color w:val="000000"/>
          <w:lang w:val="en-GB"/>
        </w:rPr>
        <w:t xml:space="preserve"> is shown below: </w:t>
      </w:r>
    </w:p>
    <w:p w14:paraId="211EE240" w14:textId="77777777" w:rsidR="00A73356" w:rsidRPr="007B5635" w:rsidRDefault="00A73356" w:rsidP="00A73356">
      <w:pPr>
        <w:rPr>
          <w:color w:val="000000" w:themeColor="text1"/>
          <w:lang w:val="en-GB" w:eastAsia="zh-HK"/>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2426"/>
      </w:tblGrid>
      <w:tr w:rsidR="00A73356" w:rsidRPr="007B5635" w14:paraId="3FD399F1" w14:textId="77777777" w:rsidTr="008722CD">
        <w:trPr>
          <w:tblHeader/>
        </w:trPr>
        <w:tc>
          <w:tcPr>
            <w:tcW w:w="2340" w:type="dxa"/>
            <w:tcBorders>
              <w:bottom w:val="single" w:sz="4" w:space="0" w:color="auto"/>
            </w:tcBorders>
            <w:shd w:val="clear" w:color="auto" w:fill="5B9BD5" w:themeFill="accent1"/>
          </w:tcPr>
          <w:p w14:paraId="38DA6D1E" w14:textId="77777777" w:rsidR="00A73356" w:rsidRPr="007B5635" w:rsidRDefault="00A73356" w:rsidP="008722CD">
            <w:pPr>
              <w:pStyle w:val="MainText"/>
              <w:ind w:left="0"/>
              <w:jc w:val="left"/>
              <w:rPr>
                <w:b/>
                <w:bCs/>
                <w:color w:val="FFFFFF" w:themeColor="background1"/>
                <w:lang w:eastAsia="zh-TW"/>
              </w:rPr>
            </w:pPr>
            <w:bookmarkStart w:id="34" w:name="_Hlk116248066"/>
            <w:r w:rsidRPr="007B5635">
              <w:rPr>
                <w:b/>
                <w:bCs/>
                <w:color w:val="FFFFFF" w:themeColor="background1"/>
                <w:lang w:eastAsia="zh-TW"/>
              </w:rPr>
              <w:t>Date</w:t>
            </w:r>
          </w:p>
        </w:tc>
        <w:tc>
          <w:tcPr>
            <w:tcW w:w="4590" w:type="dxa"/>
            <w:tcBorders>
              <w:bottom w:val="single" w:sz="4" w:space="0" w:color="auto"/>
            </w:tcBorders>
            <w:shd w:val="clear" w:color="auto" w:fill="5B9BD5" w:themeFill="accent1"/>
          </w:tcPr>
          <w:p w14:paraId="2E98F6C2" w14:textId="77777777" w:rsidR="00A73356" w:rsidRPr="007B5635" w:rsidRDefault="00A73356" w:rsidP="008722CD">
            <w:pPr>
              <w:pStyle w:val="MainText"/>
              <w:ind w:left="0"/>
              <w:jc w:val="left"/>
              <w:rPr>
                <w:b/>
                <w:bCs/>
                <w:color w:val="FFFFFF" w:themeColor="background1"/>
                <w:lang w:eastAsia="zh-TW"/>
              </w:rPr>
            </w:pPr>
            <w:r w:rsidRPr="007B5635">
              <w:rPr>
                <w:b/>
                <w:bCs/>
                <w:color w:val="FFFFFF" w:themeColor="background1"/>
                <w:lang w:eastAsia="zh-TW"/>
              </w:rPr>
              <w:t>Activities / Events</w:t>
            </w:r>
          </w:p>
        </w:tc>
        <w:tc>
          <w:tcPr>
            <w:tcW w:w="2426" w:type="dxa"/>
            <w:tcBorders>
              <w:bottom w:val="single" w:sz="4" w:space="0" w:color="auto"/>
            </w:tcBorders>
            <w:shd w:val="clear" w:color="auto" w:fill="5B9BD5" w:themeFill="accent1"/>
          </w:tcPr>
          <w:p w14:paraId="3D3F48AB" w14:textId="77777777" w:rsidR="00A73356" w:rsidRPr="007B5635" w:rsidRDefault="00A73356" w:rsidP="008722CD">
            <w:pPr>
              <w:pStyle w:val="MainText"/>
              <w:ind w:left="0"/>
              <w:jc w:val="left"/>
              <w:rPr>
                <w:b/>
                <w:bCs/>
                <w:color w:val="FFFFFF" w:themeColor="background1"/>
                <w:lang w:eastAsia="zh-TW"/>
              </w:rPr>
            </w:pPr>
            <w:r w:rsidRPr="007B5635">
              <w:rPr>
                <w:b/>
                <w:bCs/>
                <w:color w:val="FFFFFF" w:themeColor="background1"/>
                <w:lang w:eastAsia="zh-TW"/>
              </w:rPr>
              <w:t>Involved Parties</w:t>
            </w:r>
          </w:p>
        </w:tc>
      </w:tr>
      <w:tr w:rsidR="00853D09" w:rsidRPr="007B5635" w14:paraId="66BA19D0" w14:textId="77777777" w:rsidTr="008722CD">
        <w:trPr>
          <w:trHeight w:val="590"/>
        </w:trPr>
        <w:tc>
          <w:tcPr>
            <w:tcW w:w="2340" w:type="dxa"/>
          </w:tcPr>
          <w:p w14:paraId="10B40FB6" w14:textId="75F881F0" w:rsidR="00853D09" w:rsidRPr="007B5635" w:rsidRDefault="00853D09" w:rsidP="00853D09">
            <w:pPr>
              <w:pStyle w:val="MainText"/>
              <w:ind w:left="0"/>
              <w:jc w:val="left"/>
              <w:rPr>
                <w:lang w:eastAsia="zh-TW"/>
              </w:rPr>
            </w:pPr>
          </w:p>
        </w:tc>
        <w:tc>
          <w:tcPr>
            <w:tcW w:w="4590" w:type="dxa"/>
          </w:tcPr>
          <w:p w14:paraId="66CB7E0D" w14:textId="77777777" w:rsidR="00853D09" w:rsidRPr="007B5635" w:rsidRDefault="00853D09" w:rsidP="00853D09">
            <w:pPr>
              <w:pStyle w:val="MainText"/>
              <w:ind w:left="0"/>
              <w:jc w:val="left"/>
            </w:pPr>
            <w:r w:rsidRPr="007B5635">
              <w:t>Conduct document review and interview</w:t>
            </w:r>
          </w:p>
          <w:p w14:paraId="27AF96C2" w14:textId="77777777" w:rsidR="00853D09" w:rsidRPr="007B5635" w:rsidRDefault="00853D09" w:rsidP="00853D09">
            <w:pPr>
              <w:pStyle w:val="MainText"/>
              <w:ind w:left="0"/>
              <w:jc w:val="left"/>
              <w:rPr>
                <w:lang w:eastAsia="zh-TW"/>
              </w:rPr>
            </w:pPr>
          </w:p>
        </w:tc>
        <w:tc>
          <w:tcPr>
            <w:tcW w:w="2426" w:type="dxa"/>
          </w:tcPr>
          <w:p w14:paraId="163768BF" w14:textId="24B5EC87" w:rsidR="00853D09" w:rsidRPr="007B5635" w:rsidRDefault="00EE4030" w:rsidP="00853D09">
            <w:pPr>
              <w:pStyle w:val="MainText"/>
              <w:ind w:left="0"/>
              <w:jc w:val="left"/>
              <w:rPr>
                <w:lang w:eastAsia="zh-TW"/>
              </w:rPr>
            </w:pPr>
            <w:r>
              <w:rPr>
                <w:lang w:eastAsia="zh-TW"/>
              </w:rPr>
              <w:t>*COMPANY ABBREVIATION*</w:t>
            </w:r>
            <w:r w:rsidR="00853D09" w:rsidRPr="007B5635">
              <w:rPr>
                <w:lang w:eastAsia="zh-TW"/>
              </w:rPr>
              <w:t xml:space="preserve">, </w:t>
            </w:r>
            <w:r>
              <w:rPr>
                <w:lang w:eastAsia="zh-TW"/>
              </w:rPr>
              <w:t>*TESTEE ABBREVIATION*</w:t>
            </w:r>
          </w:p>
        </w:tc>
      </w:tr>
      <w:tr w:rsidR="00853D09" w:rsidRPr="007B5635" w14:paraId="046760F6" w14:textId="77777777" w:rsidTr="008722CD">
        <w:trPr>
          <w:trHeight w:val="590"/>
        </w:trPr>
        <w:tc>
          <w:tcPr>
            <w:tcW w:w="2340" w:type="dxa"/>
          </w:tcPr>
          <w:p w14:paraId="0C7D23C5" w14:textId="599DCC12" w:rsidR="00853D09" w:rsidRPr="007B5635" w:rsidRDefault="00853D09" w:rsidP="00853D09">
            <w:pPr>
              <w:pStyle w:val="MainText"/>
              <w:ind w:left="0"/>
              <w:jc w:val="left"/>
              <w:rPr>
                <w:lang w:eastAsia="zh-TW"/>
              </w:rPr>
            </w:pPr>
            <w:bookmarkStart w:id="35" w:name="_Hlk116247835"/>
          </w:p>
        </w:tc>
        <w:tc>
          <w:tcPr>
            <w:tcW w:w="4590" w:type="dxa"/>
          </w:tcPr>
          <w:p w14:paraId="37D202ED" w14:textId="77777777" w:rsidR="00853D09" w:rsidRPr="007B5635" w:rsidRDefault="00853D09" w:rsidP="00853D09">
            <w:pPr>
              <w:pStyle w:val="MainText"/>
              <w:ind w:left="0"/>
              <w:jc w:val="left"/>
              <w:rPr>
                <w:lang w:eastAsia="zh-TW"/>
              </w:rPr>
            </w:pPr>
            <w:r w:rsidRPr="007B5635">
              <w:rPr>
                <w:lang w:eastAsia="zh-TW"/>
              </w:rPr>
              <w:t>Perform vulnerability scanning</w:t>
            </w:r>
          </w:p>
        </w:tc>
        <w:tc>
          <w:tcPr>
            <w:tcW w:w="2426" w:type="dxa"/>
          </w:tcPr>
          <w:p w14:paraId="0EC70715" w14:textId="1257A125" w:rsidR="00853D09" w:rsidRPr="007B5635" w:rsidRDefault="00EE4030" w:rsidP="00853D09">
            <w:pPr>
              <w:pStyle w:val="MainText"/>
              <w:ind w:left="0"/>
              <w:jc w:val="left"/>
              <w:rPr>
                <w:lang w:eastAsia="zh-TW"/>
              </w:rPr>
            </w:pPr>
            <w:r>
              <w:rPr>
                <w:lang w:eastAsia="zh-TW"/>
              </w:rPr>
              <w:t>*COMPANY ABBREVIATION*</w:t>
            </w:r>
            <w:r w:rsidR="00853D09" w:rsidRPr="007B5635">
              <w:rPr>
                <w:lang w:eastAsia="zh-TW"/>
              </w:rPr>
              <w:t xml:space="preserve">, </w:t>
            </w:r>
            <w:r>
              <w:rPr>
                <w:lang w:eastAsia="zh-TW"/>
              </w:rPr>
              <w:t>*TESTEE ABBREVIATION*</w:t>
            </w:r>
          </w:p>
        </w:tc>
      </w:tr>
      <w:bookmarkEnd w:id="35"/>
      <w:tr w:rsidR="00853D09" w:rsidRPr="007B5635" w14:paraId="632A7C01" w14:textId="77777777" w:rsidTr="008722CD">
        <w:trPr>
          <w:trHeight w:val="590"/>
        </w:trPr>
        <w:tc>
          <w:tcPr>
            <w:tcW w:w="2340" w:type="dxa"/>
            <w:tcBorders>
              <w:top w:val="single" w:sz="4" w:space="0" w:color="auto"/>
              <w:left w:val="single" w:sz="4" w:space="0" w:color="auto"/>
              <w:bottom w:val="single" w:sz="4" w:space="0" w:color="auto"/>
              <w:right w:val="single" w:sz="4" w:space="0" w:color="auto"/>
            </w:tcBorders>
          </w:tcPr>
          <w:p w14:paraId="0CFF76EA" w14:textId="4948C0BC" w:rsidR="00853D09" w:rsidRPr="007B5635" w:rsidRDefault="00853D09" w:rsidP="00853D09">
            <w:pPr>
              <w:pStyle w:val="MainText"/>
              <w:ind w:left="0"/>
              <w:jc w:val="left"/>
              <w:rPr>
                <w:lang w:eastAsia="zh-TW"/>
              </w:rPr>
            </w:pPr>
          </w:p>
        </w:tc>
        <w:tc>
          <w:tcPr>
            <w:tcW w:w="4590" w:type="dxa"/>
            <w:tcBorders>
              <w:top w:val="single" w:sz="4" w:space="0" w:color="auto"/>
              <w:left w:val="single" w:sz="4" w:space="0" w:color="auto"/>
              <w:bottom w:val="single" w:sz="4" w:space="0" w:color="auto"/>
              <w:right w:val="single" w:sz="4" w:space="0" w:color="auto"/>
            </w:tcBorders>
          </w:tcPr>
          <w:p w14:paraId="3F81B5AA" w14:textId="77777777" w:rsidR="00853D09" w:rsidRPr="007B5635" w:rsidRDefault="00853D09" w:rsidP="00853D09">
            <w:pPr>
              <w:pStyle w:val="MainText"/>
              <w:ind w:left="0"/>
              <w:jc w:val="left"/>
              <w:rPr>
                <w:lang w:eastAsia="zh-TW"/>
              </w:rPr>
            </w:pPr>
            <w:r w:rsidRPr="007B5635">
              <w:rPr>
                <w:lang w:eastAsia="zh-TW"/>
              </w:rPr>
              <w:t xml:space="preserve">Develop follow-up plan, </w:t>
            </w:r>
          </w:p>
          <w:p w14:paraId="6E231F9C" w14:textId="37D477DD" w:rsidR="00853D09" w:rsidRPr="007B5635" w:rsidRDefault="00853D09" w:rsidP="00853D09">
            <w:pPr>
              <w:pStyle w:val="MainText"/>
              <w:ind w:left="0"/>
              <w:jc w:val="left"/>
              <w:rPr>
                <w:lang w:eastAsia="zh-TW"/>
              </w:rPr>
            </w:pPr>
            <w:r w:rsidRPr="007B5635">
              <w:rPr>
                <w:lang w:eastAsia="zh-TW"/>
              </w:rPr>
              <w:t>Compile Security Audit Report</w:t>
            </w:r>
          </w:p>
        </w:tc>
        <w:tc>
          <w:tcPr>
            <w:tcW w:w="2426" w:type="dxa"/>
            <w:tcBorders>
              <w:top w:val="single" w:sz="4" w:space="0" w:color="auto"/>
              <w:left w:val="single" w:sz="4" w:space="0" w:color="auto"/>
              <w:bottom w:val="single" w:sz="4" w:space="0" w:color="auto"/>
              <w:right w:val="single" w:sz="4" w:space="0" w:color="auto"/>
            </w:tcBorders>
          </w:tcPr>
          <w:p w14:paraId="5480903E" w14:textId="5BFA0BB3" w:rsidR="00853D09" w:rsidRPr="007B5635" w:rsidRDefault="00EE4030" w:rsidP="00853D09">
            <w:pPr>
              <w:pStyle w:val="MainText"/>
              <w:ind w:left="0"/>
              <w:jc w:val="left"/>
              <w:rPr>
                <w:lang w:eastAsia="zh-TW"/>
              </w:rPr>
            </w:pPr>
            <w:r>
              <w:rPr>
                <w:lang w:eastAsia="zh-TW"/>
              </w:rPr>
              <w:t>*COMPANY ABBREVIATION*</w:t>
            </w:r>
          </w:p>
        </w:tc>
      </w:tr>
      <w:bookmarkEnd w:id="34"/>
    </w:tbl>
    <w:p w14:paraId="6FE41843" w14:textId="77777777" w:rsidR="00A73356" w:rsidRPr="007B5635" w:rsidRDefault="00A73356" w:rsidP="00A73356">
      <w:pPr>
        <w:spacing w:line="360" w:lineRule="auto"/>
      </w:pPr>
    </w:p>
    <w:p w14:paraId="33B94808" w14:textId="2BB6AEAD" w:rsidR="00ED486A" w:rsidRPr="007B5635" w:rsidRDefault="00ED486A" w:rsidP="00ED486A">
      <w:pPr>
        <w:pStyle w:val="Heading1"/>
        <w:tabs>
          <w:tab w:val="clear" w:pos="1080"/>
          <w:tab w:val="num" w:pos="567"/>
        </w:tabs>
        <w:ind w:left="567" w:hanging="567"/>
      </w:pPr>
      <w:bookmarkStart w:id="36" w:name="_Toc230529489"/>
      <w:r w:rsidRPr="007B5635">
        <w:lastRenderedPageBreak/>
        <w:t>Audit Assumptions and Limitations</w:t>
      </w:r>
      <w:bookmarkEnd w:id="33"/>
      <w:bookmarkEnd w:id="36"/>
    </w:p>
    <w:p w14:paraId="660D1CD7" w14:textId="7CF10959" w:rsidR="00ED486A" w:rsidRPr="007B5635" w:rsidRDefault="00ED486A" w:rsidP="00ED486A">
      <w:pPr>
        <w:ind w:left="567"/>
        <w:jc w:val="both"/>
        <w:rPr>
          <w:color w:val="000000"/>
          <w:lang w:val="en-GB"/>
        </w:rPr>
      </w:pPr>
      <w:r w:rsidRPr="007B5635">
        <w:rPr>
          <w:color w:val="000000"/>
          <w:lang w:val="en-GB"/>
        </w:rPr>
        <w:t>This is to describe any limitation</w:t>
      </w:r>
      <w:r w:rsidR="00A63DDA" w:rsidRPr="007B5635">
        <w:rPr>
          <w:color w:val="000000"/>
          <w:lang w:val="en-GB"/>
        </w:rPr>
        <w:t>s</w:t>
      </w:r>
      <w:r w:rsidRPr="007B5635">
        <w:rPr>
          <w:color w:val="000000"/>
          <w:lang w:val="en-GB"/>
        </w:rPr>
        <w:t xml:space="preserve"> or assumptions that are deemed relevant and reasonable to the audit.  </w:t>
      </w:r>
    </w:p>
    <w:p w14:paraId="20185E51" w14:textId="77777777" w:rsidR="00ED486A" w:rsidRPr="007B5635" w:rsidRDefault="00ED486A" w:rsidP="00ED486A">
      <w:pPr>
        <w:ind w:left="720"/>
        <w:rPr>
          <w:color w:val="000000" w:themeColor="text1"/>
          <w:lang w:val="en-GB"/>
        </w:rPr>
      </w:pPr>
    </w:p>
    <w:p w14:paraId="10BB61E1" w14:textId="2D1372A8" w:rsidR="00520C66" w:rsidRPr="007B5635" w:rsidRDefault="00520C66" w:rsidP="004827A7">
      <w:pPr>
        <w:ind w:left="567"/>
        <w:jc w:val="both"/>
        <w:rPr>
          <w:color w:val="000000" w:themeColor="text1"/>
          <w:lang w:val="en-GB"/>
        </w:rPr>
      </w:pPr>
      <w:r w:rsidRPr="007B5635">
        <w:rPr>
          <w:color w:val="000000" w:themeColor="text1"/>
          <w:lang w:val="en-GB"/>
        </w:rPr>
        <w:t xml:space="preserve">The </w:t>
      </w:r>
      <w:r w:rsidRPr="007B5635">
        <w:rPr>
          <w:color w:val="000000"/>
          <w:lang w:val="en-GB"/>
        </w:rPr>
        <w:t>audit</w:t>
      </w:r>
      <w:r w:rsidRPr="007B5635">
        <w:rPr>
          <w:color w:val="000000" w:themeColor="text1"/>
          <w:lang w:val="en-GB"/>
        </w:rPr>
        <w:t xml:space="preserve"> was based on the security domains illustrated by the Baseline IT Security Policy [S17] </w:t>
      </w:r>
      <w:r w:rsidR="00497639" w:rsidRPr="007B5635">
        <w:rPr>
          <w:color w:val="000000" w:themeColor="text1"/>
          <w:lang w:val="en-GB"/>
        </w:rPr>
        <w:t>promulgated</w:t>
      </w:r>
      <w:r w:rsidR="00A63DDA" w:rsidRPr="007B5635">
        <w:rPr>
          <w:color w:val="000000" w:themeColor="text1"/>
          <w:lang w:val="en-GB"/>
        </w:rPr>
        <w:t xml:space="preserve"> </w:t>
      </w:r>
      <w:r w:rsidRPr="007B5635">
        <w:rPr>
          <w:color w:val="000000" w:themeColor="text1"/>
          <w:lang w:val="en-GB"/>
        </w:rPr>
        <w:t xml:space="preserve">by </w:t>
      </w:r>
      <w:r w:rsidR="00EE4030">
        <w:rPr>
          <w:color w:val="000000" w:themeColor="text1"/>
          <w:lang w:val="en-GB"/>
        </w:rPr>
        <w:t>*TESTEE ABBREVIATION*</w:t>
      </w:r>
      <w:r w:rsidRPr="007B5635">
        <w:rPr>
          <w:color w:val="000000" w:themeColor="text1"/>
          <w:lang w:val="en-GB"/>
        </w:rPr>
        <w:t>.</w:t>
      </w:r>
    </w:p>
    <w:p w14:paraId="2C08D560" w14:textId="77777777" w:rsidR="00801A08" w:rsidRPr="007B5635" w:rsidRDefault="00801A08" w:rsidP="00E3110E">
      <w:pPr>
        <w:rPr>
          <w:color w:val="000000" w:themeColor="text1"/>
          <w:lang w:val="en-GB" w:eastAsia="zh-HK"/>
        </w:rPr>
      </w:pPr>
    </w:p>
    <w:p w14:paraId="6FC98345" w14:textId="72204A50" w:rsidR="00ED486A" w:rsidRPr="007B5635" w:rsidRDefault="00ED486A" w:rsidP="00ED486A">
      <w:pPr>
        <w:pStyle w:val="Heading1"/>
        <w:tabs>
          <w:tab w:val="clear" w:pos="1080"/>
          <w:tab w:val="num" w:pos="567"/>
        </w:tabs>
        <w:ind w:left="567" w:hanging="567"/>
      </w:pPr>
      <w:bookmarkStart w:id="37" w:name="_Toc450573909"/>
      <w:bookmarkStart w:id="38" w:name="_Toc230529490"/>
      <w:r w:rsidRPr="007B5635">
        <w:lastRenderedPageBreak/>
        <w:t>Current Environment Description</w:t>
      </w:r>
      <w:bookmarkEnd w:id="37"/>
      <w:bookmarkEnd w:id="38"/>
    </w:p>
    <w:p w14:paraId="4E72915F" w14:textId="4599E194" w:rsidR="00A63DDA" w:rsidRPr="007B5635" w:rsidRDefault="004B1171" w:rsidP="00403DE4">
      <w:pPr>
        <w:rPr>
          <w:lang w:val="en-HK"/>
        </w:rPr>
      </w:pPr>
      <w:r w:rsidRPr="00FE2AAF">
        <w:t>System to support the processing of information of special education support services,</w:t>
      </w:r>
      <w:r w:rsidRPr="00FE2AAF">
        <w:rPr>
          <w:spacing w:val="-3"/>
        </w:rPr>
        <w:t xml:space="preserve"> </w:t>
      </w:r>
      <w:r w:rsidRPr="00FE2AAF">
        <w:t>and</w:t>
      </w:r>
      <w:r w:rsidRPr="00FE2AAF">
        <w:rPr>
          <w:spacing w:val="-3"/>
        </w:rPr>
        <w:t xml:space="preserve"> </w:t>
      </w:r>
      <w:r w:rsidRPr="00FE2AAF">
        <w:t>managing</w:t>
      </w:r>
      <w:r w:rsidRPr="00FE2AAF">
        <w:rPr>
          <w:spacing w:val="-6"/>
        </w:rPr>
        <w:t xml:space="preserve"> </w:t>
      </w:r>
      <w:r w:rsidRPr="00FE2AAF">
        <w:t>the</w:t>
      </w:r>
      <w:r w:rsidRPr="00FE2AAF">
        <w:rPr>
          <w:spacing w:val="-4"/>
        </w:rPr>
        <w:t xml:space="preserve"> </w:t>
      </w:r>
      <w:r w:rsidRPr="00FE2AAF">
        <w:t>workflow</w:t>
      </w:r>
      <w:r w:rsidRPr="00FE2AAF">
        <w:rPr>
          <w:spacing w:val="-4"/>
        </w:rPr>
        <w:t xml:space="preserve"> </w:t>
      </w:r>
      <w:r w:rsidRPr="00FE2AAF">
        <w:t>of</w:t>
      </w:r>
      <w:r w:rsidRPr="00FE2AAF">
        <w:rPr>
          <w:spacing w:val="-3"/>
        </w:rPr>
        <w:t xml:space="preserve"> </w:t>
      </w:r>
      <w:r w:rsidRPr="00FE2AAF">
        <w:t>the</w:t>
      </w:r>
      <w:r w:rsidRPr="00FE2AAF">
        <w:rPr>
          <w:spacing w:val="-5"/>
        </w:rPr>
        <w:t xml:space="preserve"> </w:t>
      </w:r>
      <w:r w:rsidRPr="00FE2AAF">
        <w:t>application,</w:t>
      </w:r>
      <w:r w:rsidRPr="00FE2AAF">
        <w:rPr>
          <w:spacing w:val="-3"/>
        </w:rPr>
        <w:t xml:space="preserve"> </w:t>
      </w:r>
      <w:r w:rsidRPr="00FE2AAF">
        <w:t>assessment</w:t>
      </w:r>
      <w:r w:rsidRPr="00FE2AAF">
        <w:rPr>
          <w:spacing w:val="-3"/>
        </w:rPr>
        <w:t xml:space="preserve"> </w:t>
      </w:r>
      <w:r w:rsidRPr="00FE2AAF">
        <w:t>and</w:t>
      </w:r>
      <w:r w:rsidRPr="00FE2AAF">
        <w:rPr>
          <w:spacing w:val="-1"/>
        </w:rPr>
        <w:t xml:space="preserve"> </w:t>
      </w:r>
      <w:r w:rsidRPr="00FE2AAF">
        <w:t>approval of special education support services and grants.</w:t>
      </w:r>
      <w:r w:rsidRPr="00FE2AAF">
        <w:tab/>
        <w:t>It also provides special education related teacher training</w:t>
      </w:r>
      <w:r w:rsidRPr="00FE2AAF">
        <w:rPr>
          <w:spacing w:val="-1"/>
        </w:rPr>
        <w:t xml:space="preserve"> </w:t>
      </w:r>
      <w:r w:rsidRPr="00FE2AAF">
        <w:t>and achievement management information and supports related training budget estimation</w:t>
      </w:r>
      <w:r w:rsidR="00853D09" w:rsidRPr="007B5635">
        <w:rPr>
          <w:lang w:val="en-HK"/>
        </w:rPr>
        <w:t>.</w:t>
      </w:r>
    </w:p>
    <w:p w14:paraId="1340A931" w14:textId="77777777" w:rsidR="00853D09" w:rsidRPr="007B5635" w:rsidRDefault="00853D09" w:rsidP="00403DE4">
      <w:pPr>
        <w:rPr>
          <w:lang w:val="en-HK"/>
        </w:rPr>
      </w:pPr>
    </w:p>
    <w:p w14:paraId="3748E799" w14:textId="1F7B6D60" w:rsidR="00A73356" w:rsidRPr="007B5635" w:rsidRDefault="00A73356" w:rsidP="002303D7">
      <w:pPr>
        <w:pStyle w:val="Heading2"/>
        <w:numPr>
          <w:ilvl w:val="1"/>
          <w:numId w:val="1"/>
        </w:numPr>
        <w:tabs>
          <w:tab w:val="clear" w:pos="1080"/>
          <w:tab w:val="num" w:pos="567"/>
        </w:tabs>
        <w:ind w:left="567" w:hanging="567"/>
      </w:pPr>
      <w:bookmarkStart w:id="39" w:name="_Toc174837506"/>
      <w:bookmarkStart w:id="40" w:name="_Toc174878646"/>
      <w:bookmarkStart w:id="41" w:name="_Toc183367833"/>
      <w:bookmarkStart w:id="42" w:name="_Toc230529491"/>
      <w:r w:rsidRPr="007B5635">
        <w:t xml:space="preserve">Asset Identification </w:t>
      </w:r>
      <w:r w:rsidR="00FB6A48" w:rsidRPr="007B5635">
        <w:t>a</w:t>
      </w:r>
      <w:r w:rsidRPr="007B5635">
        <w:t>nd Valuation</w:t>
      </w:r>
      <w:bookmarkEnd w:id="39"/>
      <w:bookmarkEnd w:id="40"/>
      <w:bookmarkEnd w:id="41"/>
      <w:bookmarkEnd w:id="42"/>
    </w:p>
    <w:p w14:paraId="26895E85" w14:textId="77777777" w:rsidR="00231399" w:rsidRPr="007B5635" w:rsidRDefault="00231399" w:rsidP="00231399">
      <w:r w:rsidRPr="007B5635">
        <w:t>Asset Valuation</w:t>
      </w:r>
    </w:p>
    <w:tbl>
      <w:tblPr>
        <w:tblStyle w:val="TableGrid"/>
        <w:tblW w:w="0" w:type="auto"/>
        <w:tblLook w:val="04A0" w:firstRow="1" w:lastRow="0" w:firstColumn="1" w:lastColumn="0" w:noHBand="0" w:noVBand="1"/>
      </w:tblPr>
      <w:tblGrid>
        <w:gridCol w:w="846"/>
        <w:gridCol w:w="2654"/>
        <w:gridCol w:w="1750"/>
        <w:gridCol w:w="1750"/>
        <w:gridCol w:w="1750"/>
      </w:tblGrid>
      <w:tr w:rsidR="00231399" w:rsidRPr="007B5635" w14:paraId="38AD8E95" w14:textId="77777777" w:rsidTr="008264DB">
        <w:tc>
          <w:tcPr>
            <w:tcW w:w="846" w:type="dxa"/>
            <w:shd w:val="clear" w:color="auto" w:fill="E7E6E6" w:themeFill="background2"/>
          </w:tcPr>
          <w:p w14:paraId="7EFBD101" w14:textId="77777777" w:rsidR="00231399" w:rsidRPr="007B5635" w:rsidRDefault="00231399" w:rsidP="008264DB">
            <w:pPr>
              <w:rPr>
                <w:b/>
                <w:bCs/>
                <w:sz w:val="22"/>
                <w:szCs w:val="22"/>
                <w:lang w:val="en-GB"/>
              </w:rPr>
            </w:pPr>
            <w:r w:rsidRPr="007B5635">
              <w:rPr>
                <w:b/>
                <w:bCs/>
                <w:sz w:val="22"/>
                <w:szCs w:val="22"/>
                <w:lang w:val="en-GB"/>
              </w:rPr>
              <w:t>Item#</w:t>
            </w:r>
          </w:p>
        </w:tc>
        <w:tc>
          <w:tcPr>
            <w:tcW w:w="2654" w:type="dxa"/>
            <w:shd w:val="clear" w:color="auto" w:fill="E7E6E6" w:themeFill="background2"/>
          </w:tcPr>
          <w:p w14:paraId="1D8E1883" w14:textId="77777777" w:rsidR="00231399" w:rsidRPr="007B5635" w:rsidRDefault="00231399" w:rsidP="008264DB">
            <w:pPr>
              <w:rPr>
                <w:b/>
                <w:bCs/>
                <w:sz w:val="22"/>
                <w:szCs w:val="22"/>
                <w:lang w:val="en-GB"/>
              </w:rPr>
            </w:pPr>
            <w:r w:rsidRPr="007B5635">
              <w:rPr>
                <w:b/>
                <w:bCs/>
                <w:sz w:val="22"/>
                <w:szCs w:val="22"/>
                <w:lang w:val="en-GB"/>
              </w:rPr>
              <w:t>System Name</w:t>
            </w:r>
          </w:p>
        </w:tc>
        <w:tc>
          <w:tcPr>
            <w:tcW w:w="1750" w:type="dxa"/>
            <w:shd w:val="clear" w:color="auto" w:fill="E7E6E6" w:themeFill="background2"/>
          </w:tcPr>
          <w:p w14:paraId="6F4F2AE2" w14:textId="62D5DE04" w:rsidR="00231399" w:rsidRPr="007B5635" w:rsidRDefault="00231399">
            <w:pPr>
              <w:rPr>
                <w:b/>
                <w:bCs/>
                <w:sz w:val="22"/>
                <w:szCs w:val="22"/>
                <w:lang w:val="en-GB"/>
              </w:rPr>
            </w:pPr>
            <w:r w:rsidRPr="007B5635">
              <w:rPr>
                <w:b/>
                <w:bCs/>
                <w:sz w:val="22"/>
                <w:szCs w:val="22"/>
                <w:lang w:val="en-GB"/>
              </w:rPr>
              <w:t>Loss of Confidentiality (</w:t>
            </w:r>
            <w:r w:rsidR="00A63DDA" w:rsidRPr="007B5635">
              <w:rPr>
                <w:b/>
                <w:bCs/>
                <w:sz w:val="22"/>
                <w:szCs w:val="22"/>
                <w:lang w:val="en-GB" w:eastAsia="zh-TW"/>
              </w:rPr>
              <w:t>C</w:t>
            </w:r>
            <w:r w:rsidRPr="007B5635">
              <w:rPr>
                <w:b/>
                <w:bCs/>
                <w:sz w:val="22"/>
                <w:szCs w:val="22"/>
                <w:lang w:val="en-GB"/>
              </w:rPr>
              <w:t>)</w:t>
            </w:r>
          </w:p>
        </w:tc>
        <w:tc>
          <w:tcPr>
            <w:tcW w:w="1750" w:type="dxa"/>
            <w:shd w:val="clear" w:color="auto" w:fill="E7E6E6" w:themeFill="background2"/>
          </w:tcPr>
          <w:p w14:paraId="4B2D2360" w14:textId="77777777" w:rsidR="00231399" w:rsidRPr="007B5635" w:rsidRDefault="00231399" w:rsidP="008264DB">
            <w:pPr>
              <w:rPr>
                <w:b/>
                <w:bCs/>
                <w:sz w:val="22"/>
                <w:szCs w:val="22"/>
                <w:lang w:val="en-GB"/>
              </w:rPr>
            </w:pPr>
            <w:r w:rsidRPr="007B5635">
              <w:rPr>
                <w:b/>
                <w:bCs/>
                <w:sz w:val="22"/>
                <w:szCs w:val="22"/>
                <w:lang w:val="en-GB"/>
              </w:rPr>
              <w:t xml:space="preserve">Loss of Integrity </w:t>
            </w:r>
          </w:p>
          <w:p w14:paraId="1DB2FCB5" w14:textId="77777777" w:rsidR="00231399" w:rsidRPr="007B5635" w:rsidRDefault="00231399" w:rsidP="008264DB">
            <w:pPr>
              <w:rPr>
                <w:b/>
                <w:bCs/>
                <w:sz w:val="22"/>
                <w:szCs w:val="22"/>
                <w:lang w:val="en-GB"/>
              </w:rPr>
            </w:pPr>
            <w:r w:rsidRPr="007B5635">
              <w:rPr>
                <w:b/>
                <w:bCs/>
                <w:sz w:val="22"/>
                <w:szCs w:val="22"/>
                <w:lang w:val="en-GB"/>
              </w:rPr>
              <w:t xml:space="preserve">(I) </w:t>
            </w:r>
          </w:p>
        </w:tc>
        <w:tc>
          <w:tcPr>
            <w:tcW w:w="1750" w:type="dxa"/>
            <w:shd w:val="clear" w:color="auto" w:fill="E7E6E6" w:themeFill="background2"/>
          </w:tcPr>
          <w:p w14:paraId="769575A1" w14:textId="77777777" w:rsidR="00231399" w:rsidRPr="007B5635" w:rsidRDefault="00231399" w:rsidP="008264DB">
            <w:pPr>
              <w:rPr>
                <w:b/>
                <w:bCs/>
                <w:sz w:val="22"/>
                <w:szCs w:val="22"/>
                <w:lang w:val="en-GB"/>
              </w:rPr>
            </w:pPr>
            <w:r w:rsidRPr="007B5635">
              <w:rPr>
                <w:b/>
                <w:bCs/>
                <w:sz w:val="22"/>
                <w:szCs w:val="22"/>
                <w:lang w:val="en-GB"/>
              </w:rPr>
              <w:t xml:space="preserve">Loss of Availability </w:t>
            </w:r>
          </w:p>
          <w:p w14:paraId="5ECEA56F" w14:textId="77777777" w:rsidR="00231399" w:rsidRPr="007B5635" w:rsidRDefault="00231399" w:rsidP="008264DB">
            <w:pPr>
              <w:rPr>
                <w:b/>
                <w:bCs/>
                <w:sz w:val="22"/>
                <w:szCs w:val="22"/>
                <w:lang w:val="en-GB"/>
              </w:rPr>
            </w:pPr>
            <w:r w:rsidRPr="007B5635">
              <w:rPr>
                <w:b/>
                <w:bCs/>
                <w:sz w:val="22"/>
                <w:szCs w:val="22"/>
                <w:lang w:val="en-GB"/>
              </w:rPr>
              <w:t>(A)</w:t>
            </w:r>
          </w:p>
        </w:tc>
      </w:tr>
      <w:tr w:rsidR="00231399" w:rsidRPr="007B5635" w14:paraId="3DB9E670" w14:textId="77777777" w:rsidTr="008264DB">
        <w:tc>
          <w:tcPr>
            <w:tcW w:w="846" w:type="dxa"/>
          </w:tcPr>
          <w:p w14:paraId="7543BC3F" w14:textId="77777777" w:rsidR="00231399" w:rsidRPr="007B5635" w:rsidRDefault="00231399" w:rsidP="008264DB">
            <w:pPr>
              <w:jc w:val="center"/>
              <w:rPr>
                <w:sz w:val="20"/>
                <w:szCs w:val="20"/>
                <w:lang w:val="en-GB"/>
              </w:rPr>
            </w:pPr>
            <w:r w:rsidRPr="007B5635">
              <w:rPr>
                <w:sz w:val="20"/>
                <w:szCs w:val="20"/>
                <w:lang w:val="en-GB"/>
              </w:rPr>
              <w:t>1</w:t>
            </w:r>
          </w:p>
        </w:tc>
        <w:tc>
          <w:tcPr>
            <w:tcW w:w="2654" w:type="dxa"/>
          </w:tcPr>
          <w:p w14:paraId="4299C016" w14:textId="2BC1F881" w:rsidR="00231399" w:rsidRPr="007B5635" w:rsidRDefault="00EE4030" w:rsidP="008264DB">
            <w:pPr>
              <w:rPr>
                <w:sz w:val="20"/>
                <w:szCs w:val="20"/>
                <w:lang w:val="en-GB"/>
              </w:rPr>
            </w:pPr>
            <w:r>
              <w:rPr>
                <w:color w:val="000000"/>
                <w:sz w:val="20"/>
                <w:szCs w:val="20"/>
              </w:rPr>
              <w:t>*information system name*</w:t>
            </w:r>
            <w:r w:rsidR="007568E8" w:rsidRPr="007B5635">
              <w:rPr>
                <w:color w:val="000000"/>
                <w:sz w:val="20"/>
                <w:szCs w:val="20"/>
              </w:rPr>
              <w:t xml:space="preserve"> (</w:t>
            </w:r>
            <w:r>
              <w:rPr>
                <w:color w:val="000000"/>
                <w:sz w:val="20"/>
                <w:szCs w:val="20"/>
              </w:rPr>
              <w:t>*INFORMATION SYSTEM ABBREVIATION*</w:t>
            </w:r>
            <w:r w:rsidR="007568E8" w:rsidRPr="007B5635">
              <w:rPr>
                <w:color w:val="000000"/>
                <w:sz w:val="20"/>
                <w:szCs w:val="20"/>
              </w:rPr>
              <w:t>)</w:t>
            </w:r>
          </w:p>
        </w:tc>
        <w:tc>
          <w:tcPr>
            <w:tcW w:w="1750" w:type="dxa"/>
          </w:tcPr>
          <w:p w14:paraId="1F6AE7EE" w14:textId="4CE02863" w:rsidR="00231399" w:rsidRPr="007B5635" w:rsidRDefault="00231399" w:rsidP="00403DE4">
            <w:pPr>
              <w:rPr>
                <w:sz w:val="20"/>
                <w:szCs w:val="20"/>
                <w:lang w:val="en-GB"/>
              </w:rPr>
            </w:pPr>
          </w:p>
        </w:tc>
        <w:tc>
          <w:tcPr>
            <w:tcW w:w="1750" w:type="dxa"/>
          </w:tcPr>
          <w:p w14:paraId="63506A6E" w14:textId="4D3A33C0" w:rsidR="00231399" w:rsidRPr="007B5635" w:rsidRDefault="00231399" w:rsidP="00403DE4">
            <w:pPr>
              <w:rPr>
                <w:sz w:val="20"/>
                <w:szCs w:val="20"/>
                <w:lang w:val="en-GB"/>
              </w:rPr>
            </w:pPr>
          </w:p>
        </w:tc>
        <w:tc>
          <w:tcPr>
            <w:tcW w:w="1750" w:type="dxa"/>
          </w:tcPr>
          <w:p w14:paraId="1F0FD70E" w14:textId="01985D26" w:rsidR="00231399" w:rsidRPr="007B5635" w:rsidRDefault="00231399" w:rsidP="00403DE4">
            <w:pPr>
              <w:rPr>
                <w:sz w:val="20"/>
                <w:szCs w:val="20"/>
                <w:lang w:val="en-GB"/>
              </w:rPr>
            </w:pPr>
          </w:p>
        </w:tc>
      </w:tr>
    </w:tbl>
    <w:p w14:paraId="1FCA32ED" w14:textId="77777777" w:rsidR="00231399" w:rsidRPr="007B5635" w:rsidRDefault="00231399" w:rsidP="00231399">
      <w:pPr>
        <w:rPr>
          <w:lang w:val="en-GB"/>
        </w:rPr>
      </w:pPr>
    </w:p>
    <w:p w14:paraId="2B107894" w14:textId="77777777" w:rsidR="00231399" w:rsidRPr="007B5635" w:rsidRDefault="00231399" w:rsidP="00231399">
      <w:bookmarkStart w:id="43" w:name="_Toc174837508"/>
      <w:bookmarkStart w:id="44" w:name="_Toc174878648"/>
      <w:r w:rsidRPr="007B5635">
        <w:t>Host Details</w:t>
      </w:r>
      <w:bookmarkEnd w:id="43"/>
      <w:bookmarkEnd w:id="44"/>
    </w:p>
    <w:p w14:paraId="06D19DC3" w14:textId="77777777" w:rsidR="00A73356" w:rsidRPr="007B5635" w:rsidRDefault="00A73356" w:rsidP="00A73356"/>
    <w:p w14:paraId="260B040E" w14:textId="39395A8D" w:rsidR="00721DA8" w:rsidRPr="007B5635" w:rsidRDefault="00721DA8" w:rsidP="00A73356">
      <w:r w:rsidRPr="007B5635">
        <w:t>Please refer to Annex B in this report.</w:t>
      </w:r>
    </w:p>
    <w:p w14:paraId="5582F2CE" w14:textId="1C08DA6E" w:rsidR="00ED486A" w:rsidRPr="007B5635" w:rsidRDefault="00ED486A" w:rsidP="00ED486A">
      <w:pPr>
        <w:pStyle w:val="Heading1"/>
        <w:tabs>
          <w:tab w:val="clear" w:pos="1080"/>
          <w:tab w:val="num" w:pos="567"/>
        </w:tabs>
        <w:ind w:left="567" w:hanging="567"/>
      </w:pPr>
      <w:bookmarkStart w:id="45" w:name="_Toc450573910"/>
      <w:bookmarkStart w:id="46" w:name="_Toc230529492"/>
      <w:r w:rsidRPr="007B5635">
        <w:lastRenderedPageBreak/>
        <w:t>Security Requirements</w:t>
      </w:r>
      <w:bookmarkEnd w:id="45"/>
      <w:bookmarkEnd w:id="46"/>
    </w:p>
    <w:p w14:paraId="013D5E4C" w14:textId="4C42752A" w:rsidR="00A73356" w:rsidRPr="007B5635" w:rsidRDefault="00EE4030" w:rsidP="00A73356">
      <w:pPr>
        <w:rPr>
          <w:lang w:val="en-GB"/>
        </w:rPr>
      </w:pPr>
      <w:r>
        <w:rPr>
          <w:lang w:val="en-GB"/>
        </w:rPr>
        <w:t>*COMPANY ABBREVIATION*</w:t>
      </w:r>
      <w:r w:rsidR="00A73356" w:rsidRPr="007B5635">
        <w:rPr>
          <w:lang w:val="en-GB"/>
        </w:rPr>
        <w:t xml:space="preserve"> referred to the following documents in conducting the</w:t>
      </w:r>
      <w:r w:rsidR="00A63DDA" w:rsidRPr="007B5635">
        <w:rPr>
          <w:lang w:val="en-GB"/>
        </w:rPr>
        <w:t xml:space="preserve"> security audit:</w:t>
      </w:r>
    </w:p>
    <w:p w14:paraId="7BC06FA7" w14:textId="7AD75E8C" w:rsidR="00EE1B3F" w:rsidRDefault="00EE1B3F" w:rsidP="00726BF7">
      <w:pPr>
        <w:rPr>
          <w:lang w:val="en-GB"/>
        </w:rPr>
      </w:pPr>
    </w:p>
    <w:p w14:paraId="1882A233" w14:textId="13E80321" w:rsidR="00C86F05" w:rsidRPr="007B5635" w:rsidRDefault="00C86F05" w:rsidP="00726BF7">
      <w:pPr>
        <w:rPr>
          <w:lang w:val="en-HK"/>
        </w:rPr>
      </w:pPr>
      <w:r>
        <w:rPr>
          <w:lang w:val="en-GB"/>
        </w:rPr>
        <w:t>*copy from WAB section 4.4.1*</w:t>
      </w:r>
    </w:p>
    <w:p w14:paraId="4FD68DE5" w14:textId="750E6766" w:rsidR="00AD211B" w:rsidRPr="007B5635" w:rsidRDefault="00AD211B" w:rsidP="00A73356"/>
    <w:p w14:paraId="28AED089" w14:textId="77777777" w:rsidR="00ED486A" w:rsidRPr="007B5635" w:rsidRDefault="00ED486A" w:rsidP="00E3110E">
      <w:pPr>
        <w:rPr>
          <w:color w:val="000000" w:themeColor="text1"/>
          <w:lang w:val="en-GB" w:eastAsia="zh-HK"/>
        </w:rPr>
      </w:pPr>
    </w:p>
    <w:p w14:paraId="6A36EE30" w14:textId="018CAADA" w:rsidR="00ED486A" w:rsidRPr="007B5635" w:rsidRDefault="00ED486A" w:rsidP="00ED486A">
      <w:pPr>
        <w:pStyle w:val="Heading1"/>
        <w:tabs>
          <w:tab w:val="clear" w:pos="1080"/>
          <w:tab w:val="num" w:pos="567"/>
        </w:tabs>
        <w:ind w:left="567" w:hanging="567"/>
      </w:pPr>
      <w:bookmarkStart w:id="47" w:name="_Toc450573911"/>
      <w:bookmarkStart w:id="48" w:name="_Toc230529493"/>
      <w:r w:rsidRPr="007B5635">
        <w:lastRenderedPageBreak/>
        <w:t>Audit Team</w:t>
      </w:r>
      <w:bookmarkEnd w:id="47"/>
      <w:bookmarkEnd w:id="48"/>
    </w:p>
    <w:p w14:paraId="6822F917" w14:textId="77777777" w:rsidR="00A63DDA" w:rsidRPr="007B5635" w:rsidRDefault="00A63DDA" w:rsidP="00FC3523">
      <w:pPr>
        <w:ind w:left="567"/>
        <w:jc w:val="both"/>
        <w:rPr>
          <w:color w:val="000000"/>
          <w:lang w:val="en-GB"/>
        </w:rPr>
      </w:pPr>
    </w:p>
    <w:p w14:paraId="20BAC804" w14:textId="066D8399" w:rsidR="00A63DDA" w:rsidRPr="007B5635" w:rsidRDefault="00A63DDA" w:rsidP="00A63DDA">
      <w:pPr>
        <w:rPr>
          <w:rFonts w:eastAsia="SimSun"/>
          <w:lang w:val="en-GB" w:eastAsia="zh-CN"/>
        </w:rPr>
      </w:pPr>
      <w:r w:rsidRPr="007B5635">
        <w:rPr>
          <w:bCs/>
          <w:lang w:val="en-GB"/>
        </w:rPr>
        <w:t xml:space="preserve">          </w:t>
      </w:r>
      <w:r w:rsidR="00EE4030">
        <w:rPr>
          <w:bCs/>
          <w:lang w:val="en-GB"/>
        </w:rPr>
        <w:t>*COMPANY ABBREVIATION*</w:t>
      </w:r>
      <w:r w:rsidRPr="007B5635">
        <w:rPr>
          <w:rFonts w:eastAsia="SimSun"/>
          <w:bCs/>
          <w:lang w:val="en-GB" w:eastAsia="zh-CN"/>
        </w:rPr>
        <w:t xml:space="preserve"> </w:t>
      </w:r>
      <w:r w:rsidRPr="007B5635">
        <w:rPr>
          <w:rFonts w:eastAsia="SimSun"/>
          <w:lang w:val="en-GB" w:eastAsia="zh-CN"/>
        </w:rPr>
        <w:t>Project Team</w:t>
      </w:r>
    </w:p>
    <w:tbl>
      <w:tblPr>
        <w:tblW w:w="8051"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4"/>
        <w:gridCol w:w="3827"/>
      </w:tblGrid>
      <w:tr w:rsidR="00F60D02" w:rsidRPr="007B5635" w14:paraId="417637A3" w14:textId="77777777" w:rsidTr="008722CD">
        <w:trPr>
          <w:trHeight w:val="396"/>
        </w:trPr>
        <w:tc>
          <w:tcPr>
            <w:tcW w:w="422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3EDAFB" w14:textId="77777777" w:rsidR="00F60D02" w:rsidRPr="007B5635" w:rsidRDefault="00F60D02" w:rsidP="008722CD">
            <w:pPr>
              <w:pStyle w:val="BodyText"/>
              <w:rPr>
                <w:sz w:val="24"/>
                <w:szCs w:val="24"/>
              </w:rPr>
            </w:pPr>
            <w:r w:rsidRPr="007B5635">
              <w:rPr>
                <w:sz w:val="24"/>
                <w:szCs w:val="24"/>
              </w:rPr>
              <w:t>Role</w:t>
            </w:r>
          </w:p>
        </w:tc>
        <w:tc>
          <w:tcPr>
            <w:tcW w:w="38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B63746C" w14:textId="77777777" w:rsidR="00F60D02" w:rsidRPr="007B5635" w:rsidRDefault="00F60D02" w:rsidP="008722CD">
            <w:pPr>
              <w:pStyle w:val="BodyText"/>
              <w:rPr>
                <w:sz w:val="24"/>
                <w:szCs w:val="24"/>
              </w:rPr>
            </w:pPr>
            <w:r w:rsidRPr="007B5635">
              <w:rPr>
                <w:sz w:val="24"/>
                <w:szCs w:val="24"/>
              </w:rPr>
              <w:t>Name</w:t>
            </w:r>
          </w:p>
        </w:tc>
      </w:tr>
      <w:tr w:rsidR="00952A15" w:rsidRPr="007B5635" w14:paraId="4C6421B6" w14:textId="77777777" w:rsidTr="008722CD">
        <w:trPr>
          <w:trHeight w:val="431"/>
        </w:trPr>
        <w:tc>
          <w:tcPr>
            <w:tcW w:w="4224" w:type="dxa"/>
            <w:tcBorders>
              <w:top w:val="single" w:sz="4" w:space="0" w:color="auto"/>
              <w:left w:val="single" w:sz="4" w:space="0" w:color="auto"/>
              <w:bottom w:val="single" w:sz="4" w:space="0" w:color="auto"/>
              <w:right w:val="single" w:sz="4" w:space="0" w:color="auto"/>
            </w:tcBorders>
            <w:vAlign w:val="center"/>
          </w:tcPr>
          <w:p w14:paraId="6F415156" w14:textId="08B15F92" w:rsidR="00952A15" w:rsidRPr="007B5635" w:rsidRDefault="00952A15" w:rsidP="00952A15">
            <w:pPr>
              <w:pStyle w:val="BodyText"/>
              <w:rPr>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37DA4A60" w14:textId="67216F22" w:rsidR="00952A15" w:rsidRPr="007B5635" w:rsidRDefault="00952A15" w:rsidP="00952A15">
            <w:pPr>
              <w:pStyle w:val="BodyText"/>
              <w:ind w:left="1134" w:hanging="1134"/>
              <w:rPr>
                <w:sz w:val="24"/>
                <w:szCs w:val="24"/>
                <w:lang w:eastAsia="zh-HK"/>
              </w:rPr>
            </w:pPr>
          </w:p>
        </w:tc>
      </w:tr>
      <w:tr w:rsidR="00952A15" w:rsidRPr="007B5635" w14:paraId="74E25548" w14:textId="77777777" w:rsidTr="008722CD">
        <w:trPr>
          <w:trHeight w:val="431"/>
        </w:trPr>
        <w:tc>
          <w:tcPr>
            <w:tcW w:w="4224" w:type="dxa"/>
            <w:tcBorders>
              <w:top w:val="single" w:sz="4" w:space="0" w:color="auto"/>
              <w:left w:val="single" w:sz="4" w:space="0" w:color="auto"/>
              <w:bottom w:val="single" w:sz="4" w:space="0" w:color="auto"/>
              <w:right w:val="single" w:sz="4" w:space="0" w:color="auto"/>
            </w:tcBorders>
            <w:vAlign w:val="center"/>
          </w:tcPr>
          <w:p w14:paraId="386E1EFB" w14:textId="3E79A6DC" w:rsidR="00952A15" w:rsidRPr="007B5635" w:rsidRDefault="00952A15" w:rsidP="00952A15">
            <w:pPr>
              <w:pStyle w:val="BodyText"/>
              <w:rPr>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73A7512E" w14:textId="17AC0CF4" w:rsidR="00952A15" w:rsidRPr="007B5635" w:rsidRDefault="00952A15" w:rsidP="00952A15">
            <w:pPr>
              <w:pStyle w:val="BodyText"/>
              <w:ind w:left="1134" w:hanging="1134"/>
              <w:rPr>
                <w:sz w:val="24"/>
                <w:szCs w:val="24"/>
                <w:lang w:eastAsia="zh-HK"/>
              </w:rPr>
            </w:pPr>
          </w:p>
        </w:tc>
      </w:tr>
      <w:tr w:rsidR="00952A15" w:rsidRPr="007B5635" w14:paraId="7EE29E29" w14:textId="77777777" w:rsidTr="008722CD">
        <w:trPr>
          <w:trHeight w:val="409"/>
        </w:trPr>
        <w:tc>
          <w:tcPr>
            <w:tcW w:w="4224" w:type="dxa"/>
            <w:tcBorders>
              <w:top w:val="single" w:sz="4" w:space="0" w:color="auto"/>
              <w:left w:val="single" w:sz="4" w:space="0" w:color="auto"/>
              <w:bottom w:val="single" w:sz="4" w:space="0" w:color="auto"/>
              <w:right w:val="single" w:sz="4" w:space="0" w:color="auto"/>
            </w:tcBorders>
            <w:vAlign w:val="center"/>
          </w:tcPr>
          <w:p w14:paraId="29EEA9DD" w14:textId="7FACA496" w:rsidR="00952A15" w:rsidRPr="007B5635" w:rsidRDefault="00952A15" w:rsidP="00952A15">
            <w:pPr>
              <w:pStyle w:val="BodyText"/>
              <w:rPr>
                <w:sz w:val="24"/>
                <w:szCs w:val="24"/>
                <w:lang w:eastAsia="zh-HK"/>
              </w:rPr>
            </w:pPr>
          </w:p>
        </w:tc>
        <w:tc>
          <w:tcPr>
            <w:tcW w:w="3827" w:type="dxa"/>
            <w:tcBorders>
              <w:top w:val="single" w:sz="4" w:space="0" w:color="auto"/>
              <w:left w:val="single" w:sz="4" w:space="0" w:color="auto"/>
              <w:bottom w:val="single" w:sz="4" w:space="0" w:color="auto"/>
              <w:right w:val="single" w:sz="4" w:space="0" w:color="auto"/>
            </w:tcBorders>
            <w:vAlign w:val="center"/>
          </w:tcPr>
          <w:p w14:paraId="43F73CC1" w14:textId="5C0324EE" w:rsidR="00952A15" w:rsidRPr="007B5635" w:rsidRDefault="00952A15" w:rsidP="00952A15">
            <w:pPr>
              <w:pStyle w:val="BodyText"/>
              <w:ind w:left="1134" w:hanging="1134"/>
              <w:rPr>
                <w:sz w:val="24"/>
                <w:szCs w:val="24"/>
                <w:lang w:eastAsia="zh-HK"/>
              </w:rPr>
            </w:pPr>
          </w:p>
        </w:tc>
      </w:tr>
    </w:tbl>
    <w:p w14:paraId="4186C4C1" w14:textId="77777777" w:rsidR="00ED486A" w:rsidRPr="007B5635" w:rsidRDefault="00ED486A" w:rsidP="00E3110E">
      <w:pPr>
        <w:rPr>
          <w:color w:val="000000" w:themeColor="text1"/>
          <w:lang w:val="en-GB" w:eastAsia="zh-HK"/>
        </w:rPr>
      </w:pPr>
    </w:p>
    <w:p w14:paraId="4AC0C9EE" w14:textId="77777777" w:rsidR="00CC20EE" w:rsidRPr="007B5635" w:rsidRDefault="00CC20EE" w:rsidP="00CC20EE">
      <w:pPr>
        <w:pStyle w:val="Heading1"/>
        <w:tabs>
          <w:tab w:val="clear" w:pos="1080"/>
          <w:tab w:val="num" w:pos="567"/>
        </w:tabs>
        <w:ind w:left="567" w:hanging="567"/>
      </w:pPr>
      <w:bookmarkStart w:id="49" w:name="_Toc411725205"/>
      <w:bookmarkStart w:id="50" w:name="_Toc438902483"/>
      <w:bookmarkStart w:id="51" w:name="_Toc230529494"/>
      <w:r w:rsidRPr="007B5635">
        <w:lastRenderedPageBreak/>
        <w:t>Declaration of Security Auditor’s Independence</w:t>
      </w:r>
      <w:bookmarkEnd w:id="49"/>
      <w:bookmarkEnd w:id="50"/>
      <w:bookmarkEnd w:id="51"/>
      <w:r w:rsidRPr="007B5635">
        <w:t xml:space="preserve"> </w:t>
      </w:r>
    </w:p>
    <w:p w14:paraId="610F8999" w14:textId="6611CCAB" w:rsidR="00CC20EE" w:rsidRPr="007B5635" w:rsidRDefault="00CC20EE" w:rsidP="00CC20EE">
      <w:pPr>
        <w:ind w:left="567"/>
        <w:jc w:val="both"/>
        <w:rPr>
          <w:lang w:val="en-GB"/>
        </w:rPr>
      </w:pPr>
      <w:r w:rsidRPr="007B5635">
        <w:rPr>
          <w:lang w:val="en-GB"/>
        </w:rPr>
        <w:t>This is to declare that the security auditor</w:t>
      </w:r>
      <w:r w:rsidR="0096335E" w:rsidRPr="007B5635">
        <w:rPr>
          <w:lang w:val="en-GB"/>
        </w:rPr>
        <w:t xml:space="preserve">, </w:t>
      </w:r>
      <w:r w:rsidR="00EE4030">
        <w:rPr>
          <w:lang w:val="en-GB"/>
        </w:rPr>
        <w:t>*COMPANY ABBREVIATION*</w:t>
      </w:r>
      <w:r w:rsidR="0096335E" w:rsidRPr="007B5635">
        <w:rPr>
          <w:lang w:val="en-GB"/>
        </w:rPr>
        <w:t xml:space="preserve">, </w:t>
      </w:r>
      <w:r w:rsidRPr="007B5635">
        <w:rPr>
          <w:lang w:val="en-GB"/>
        </w:rPr>
        <w:t xml:space="preserve">was an independent and trusted party </w:t>
      </w:r>
      <w:r w:rsidR="00AD211B" w:rsidRPr="007B5635">
        <w:rPr>
          <w:lang w:val="en-GB"/>
        </w:rPr>
        <w:t>who</w:t>
      </w:r>
      <w:r w:rsidRPr="007B5635">
        <w:rPr>
          <w:lang w:val="en-GB"/>
        </w:rPr>
        <w:t xml:space="preserve"> </w:t>
      </w:r>
      <w:r w:rsidR="004F4E45" w:rsidRPr="007B5635">
        <w:rPr>
          <w:lang w:val="en-GB"/>
        </w:rPr>
        <w:t>is</w:t>
      </w:r>
      <w:r w:rsidRPr="007B5635">
        <w:rPr>
          <w:lang w:val="en-GB"/>
        </w:rPr>
        <w:t xml:space="preserve"> supposed to give a true, fair and objective view in an impartiality manner.  Auditors did not audit their own work.</w:t>
      </w:r>
    </w:p>
    <w:p w14:paraId="7C32FA7F" w14:textId="77777777" w:rsidR="00CC20EE" w:rsidRPr="007B5635" w:rsidRDefault="00CC20EE" w:rsidP="00E3110E">
      <w:pPr>
        <w:rPr>
          <w:color w:val="000000" w:themeColor="text1"/>
          <w:lang w:val="en-GB" w:eastAsia="zh-HK"/>
        </w:rPr>
      </w:pPr>
    </w:p>
    <w:p w14:paraId="75619417" w14:textId="5A63975B" w:rsidR="00E3110E" w:rsidRPr="007B5635" w:rsidRDefault="00AB0B5A" w:rsidP="00C3319D">
      <w:pPr>
        <w:pStyle w:val="Heading1"/>
        <w:tabs>
          <w:tab w:val="clear" w:pos="1080"/>
          <w:tab w:val="num" w:pos="709"/>
        </w:tabs>
        <w:ind w:left="709" w:hanging="709"/>
        <w:rPr>
          <w:color w:val="000000" w:themeColor="text1"/>
        </w:rPr>
      </w:pPr>
      <w:bookmarkStart w:id="52" w:name="_Toc28365628"/>
      <w:bookmarkStart w:id="53" w:name="_Toc28365852"/>
      <w:bookmarkStart w:id="54" w:name="_Toc28365629"/>
      <w:bookmarkStart w:id="55" w:name="_Toc28365853"/>
      <w:bookmarkStart w:id="56" w:name="_Toc28365630"/>
      <w:bookmarkStart w:id="57" w:name="_Toc28365854"/>
      <w:bookmarkStart w:id="58" w:name="_Toc28365631"/>
      <w:bookmarkStart w:id="59" w:name="_Toc28365855"/>
      <w:bookmarkStart w:id="60" w:name="_Toc28365632"/>
      <w:bookmarkStart w:id="61" w:name="_Toc28365856"/>
      <w:bookmarkStart w:id="62" w:name="_Toc28365633"/>
      <w:bookmarkStart w:id="63" w:name="_Toc28365857"/>
      <w:bookmarkStart w:id="64" w:name="_Toc28365634"/>
      <w:bookmarkStart w:id="65" w:name="_Toc28365858"/>
      <w:bookmarkStart w:id="66" w:name="_Toc28365635"/>
      <w:bookmarkStart w:id="67" w:name="_Toc28365859"/>
      <w:bookmarkStart w:id="68" w:name="_Toc28365636"/>
      <w:bookmarkStart w:id="69" w:name="_Toc28365860"/>
      <w:bookmarkStart w:id="70" w:name="_Toc28365637"/>
      <w:bookmarkStart w:id="71" w:name="_Toc28365861"/>
      <w:bookmarkStart w:id="72" w:name="_Toc28365638"/>
      <w:bookmarkStart w:id="73" w:name="_Toc28365862"/>
      <w:bookmarkStart w:id="74" w:name="_Toc28365639"/>
      <w:bookmarkStart w:id="75" w:name="_Toc28365863"/>
      <w:bookmarkStart w:id="76" w:name="_Toc28365723"/>
      <w:bookmarkStart w:id="77" w:name="_Toc28365947"/>
      <w:bookmarkStart w:id="78" w:name="_Toc28365724"/>
      <w:bookmarkStart w:id="79" w:name="_Toc28365948"/>
      <w:bookmarkStart w:id="80" w:name="_Toc28365725"/>
      <w:bookmarkStart w:id="81" w:name="_Toc28365949"/>
      <w:bookmarkStart w:id="82" w:name="_Toc28365726"/>
      <w:bookmarkStart w:id="83" w:name="_Toc28365950"/>
      <w:bookmarkStart w:id="84" w:name="_Toc28365727"/>
      <w:bookmarkStart w:id="85" w:name="_Toc28365951"/>
      <w:bookmarkStart w:id="86" w:name="_Toc28365728"/>
      <w:bookmarkStart w:id="87" w:name="_Toc28365952"/>
      <w:bookmarkStart w:id="88" w:name="_Toc28365729"/>
      <w:bookmarkStart w:id="89" w:name="_Toc28365953"/>
      <w:bookmarkStart w:id="90" w:name="_Toc28365730"/>
      <w:bookmarkStart w:id="91" w:name="_Toc28365954"/>
      <w:bookmarkStart w:id="92" w:name="_Toc28365731"/>
      <w:bookmarkStart w:id="93" w:name="_Toc28365955"/>
      <w:bookmarkStart w:id="94" w:name="_Toc28365732"/>
      <w:bookmarkStart w:id="95" w:name="_Toc28365956"/>
      <w:bookmarkStart w:id="96" w:name="_Toc28365733"/>
      <w:bookmarkStart w:id="97" w:name="_Toc28365957"/>
      <w:bookmarkStart w:id="98" w:name="_Toc28365734"/>
      <w:bookmarkStart w:id="99" w:name="_Toc28365958"/>
      <w:bookmarkStart w:id="100" w:name="_Toc28365735"/>
      <w:bookmarkStart w:id="101" w:name="_Toc28365959"/>
      <w:bookmarkStart w:id="102" w:name="_Toc28365736"/>
      <w:bookmarkStart w:id="103" w:name="_Toc28365960"/>
      <w:bookmarkStart w:id="104" w:name="_Toc28365737"/>
      <w:bookmarkStart w:id="105" w:name="_Toc28365961"/>
      <w:bookmarkStart w:id="106" w:name="_Toc28365738"/>
      <w:bookmarkStart w:id="107" w:name="_Toc28365962"/>
      <w:bookmarkStart w:id="108" w:name="_Toc28365739"/>
      <w:bookmarkStart w:id="109" w:name="_Toc28365963"/>
      <w:bookmarkStart w:id="110" w:name="_Toc28365740"/>
      <w:bookmarkStart w:id="111" w:name="_Toc28365964"/>
      <w:bookmarkStart w:id="112" w:name="_Toc28365741"/>
      <w:bookmarkStart w:id="113" w:name="_Toc28365965"/>
      <w:bookmarkStart w:id="114" w:name="_Toc28365742"/>
      <w:bookmarkStart w:id="115" w:name="_Toc28365966"/>
      <w:bookmarkStart w:id="116" w:name="_Toc28365743"/>
      <w:bookmarkStart w:id="117" w:name="_Toc28365967"/>
      <w:bookmarkStart w:id="118" w:name="_Toc28365767"/>
      <w:bookmarkStart w:id="119" w:name="_Toc28365991"/>
      <w:bookmarkStart w:id="120" w:name="_Toc28365768"/>
      <w:bookmarkStart w:id="121" w:name="_Toc28365992"/>
      <w:bookmarkStart w:id="122" w:name="_Toc28365769"/>
      <w:bookmarkStart w:id="123" w:name="_Toc28365993"/>
      <w:bookmarkStart w:id="124" w:name="_Toc28365770"/>
      <w:bookmarkStart w:id="125" w:name="_Toc28365994"/>
      <w:bookmarkStart w:id="126" w:name="_Toc28365771"/>
      <w:bookmarkStart w:id="127" w:name="_Toc28365995"/>
      <w:bookmarkStart w:id="128" w:name="_Toc28365778"/>
      <w:bookmarkStart w:id="129" w:name="_Toc28366002"/>
      <w:bookmarkStart w:id="130" w:name="_Toc28365779"/>
      <w:bookmarkStart w:id="131" w:name="_Toc28366003"/>
      <w:bookmarkStart w:id="132" w:name="_Toc28365780"/>
      <w:bookmarkStart w:id="133" w:name="_Toc28366004"/>
      <w:bookmarkStart w:id="134" w:name="_Toc28365781"/>
      <w:bookmarkStart w:id="135" w:name="_Toc28366005"/>
      <w:bookmarkStart w:id="136" w:name="_Toc28365782"/>
      <w:bookmarkStart w:id="137" w:name="_Toc28366006"/>
      <w:bookmarkStart w:id="138" w:name="_Toc27658789"/>
      <w:bookmarkStart w:id="139" w:name="_Toc23052949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7B5635">
        <w:rPr>
          <w:color w:val="000000" w:themeColor="text1"/>
        </w:rPr>
        <w:lastRenderedPageBreak/>
        <w:t xml:space="preserve">Summary of </w:t>
      </w:r>
      <w:r w:rsidR="00473912" w:rsidRPr="007B5635">
        <w:rPr>
          <w:color w:val="000000" w:themeColor="text1"/>
          <w:lang w:eastAsia="zh-TW"/>
        </w:rPr>
        <w:t>A</w:t>
      </w:r>
      <w:r w:rsidR="009D46B5" w:rsidRPr="007B5635">
        <w:rPr>
          <w:color w:val="000000" w:themeColor="text1"/>
          <w:lang w:eastAsia="zh-TW"/>
        </w:rPr>
        <w:t>udit</w:t>
      </w:r>
      <w:r w:rsidR="00473912" w:rsidRPr="007B5635">
        <w:rPr>
          <w:color w:val="000000" w:themeColor="text1"/>
          <w:lang w:eastAsia="zh-TW"/>
        </w:rPr>
        <w:t xml:space="preserve"> </w:t>
      </w:r>
      <w:r w:rsidRPr="007B5635">
        <w:rPr>
          <w:color w:val="000000" w:themeColor="text1"/>
        </w:rPr>
        <w:t>R</w:t>
      </w:r>
      <w:r w:rsidR="00E3110E" w:rsidRPr="007B5635">
        <w:rPr>
          <w:color w:val="000000" w:themeColor="text1"/>
        </w:rPr>
        <w:t>esults</w:t>
      </w:r>
      <w:bookmarkEnd w:id="139"/>
    </w:p>
    <w:p w14:paraId="56FA0E81" w14:textId="3CE4A54E" w:rsidR="00F60D02" w:rsidRPr="007B5635" w:rsidRDefault="00F60D02" w:rsidP="00F60D02">
      <w:pPr>
        <w:ind w:left="720"/>
        <w:jc w:val="both"/>
        <w:rPr>
          <w:lang w:val="en-GB"/>
        </w:rPr>
      </w:pPr>
      <w:r w:rsidRPr="007B5635">
        <w:rPr>
          <w:lang w:val="en-GB"/>
        </w:rPr>
        <w:t xml:space="preserve">The security audits were conducted </w:t>
      </w:r>
      <w:r w:rsidR="004B1171" w:rsidRPr="007B5635">
        <w:rPr>
          <w:lang w:val="en-GB" w:eastAsia="zh-HK"/>
        </w:rPr>
        <w:t>on</w:t>
      </w:r>
      <w:r w:rsidRPr="007B5635">
        <w:rPr>
          <w:lang w:val="en-GB"/>
        </w:rPr>
        <w:t xml:space="preserve"> </w:t>
      </w:r>
      <w:r w:rsidR="00941AD9" w:rsidRPr="007B5635">
        <w:rPr>
          <w:lang w:val="en-GB"/>
        </w:rPr>
        <w:t xml:space="preserve">27 </w:t>
      </w:r>
      <w:r w:rsidR="00853D09" w:rsidRPr="007B5635">
        <w:rPr>
          <w:lang w:val="en-GB"/>
        </w:rPr>
        <w:t>March</w:t>
      </w:r>
      <w:r w:rsidRPr="007B5635">
        <w:rPr>
          <w:bCs/>
          <w:lang w:val="en-GB"/>
        </w:rPr>
        <w:t xml:space="preserve"> </w:t>
      </w:r>
      <w:r w:rsidR="000B23A6" w:rsidRPr="007B5635">
        <w:rPr>
          <w:bCs/>
          <w:lang w:val="en-GB"/>
        </w:rPr>
        <w:t>2026</w:t>
      </w:r>
      <w:r w:rsidRPr="007B5635">
        <w:rPr>
          <w:lang w:val="en-GB"/>
        </w:rPr>
        <w:t xml:space="preserve">. </w:t>
      </w:r>
    </w:p>
    <w:p w14:paraId="520B3F02" w14:textId="77777777" w:rsidR="00F60D02" w:rsidRPr="007B5635" w:rsidRDefault="00F60D02" w:rsidP="00F60D02">
      <w:pPr>
        <w:ind w:left="720"/>
        <w:rPr>
          <w:lang w:val="en-GB"/>
        </w:rPr>
      </w:pPr>
    </w:p>
    <w:p w14:paraId="147D08E5" w14:textId="790CCCDD" w:rsidR="00F60D02" w:rsidRPr="007B5635" w:rsidRDefault="00F60D02" w:rsidP="00F60D02">
      <w:pPr>
        <w:ind w:left="720"/>
        <w:jc w:val="both"/>
        <w:rPr>
          <w:color w:val="000000"/>
        </w:rPr>
      </w:pPr>
      <w:r w:rsidRPr="007B5635">
        <w:rPr>
          <w:lang w:val="en-GB"/>
        </w:rPr>
        <w:t>During the security audit, auditors conducted general control review by reviewing documents and procedures, interviews, and configuration checking.</w:t>
      </w:r>
      <w:r w:rsidR="00A63DDA" w:rsidRPr="007B5635">
        <w:rPr>
          <w:lang w:val="en-GB"/>
        </w:rPr>
        <w:t xml:space="preserve">  </w:t>
      </w:r>
      <w:r w:rsidRPr="007B5635">
        <w:rPr>
          <w:lang w:val="en-GB"/>
        </w:rPr>
        <w:t xml:space="preserve">At the stage of security audit, auditors check compliance against the environment with the security policy for analysis. </w:t>
      </w:r>
    </w:p>
    <w:p w14:paraId="1BCAF284" w14:textId="77777777" w:rsidR="00F60D02" w:rsidRPr="007B5635" w:rsidRDefault="00F60D02" w:rsidP="00F60D02">
      <w:pPr>
        <w:ind w:left="720"/>
        <w:jc w:val="both"/>
        <w:rPr>
          <w:color w:val="000000"/>
        </w:rPr>
      </w:pPr>
    </w:p>
    <w:p w14:paraId="53C663B4" w14:textId="77777777" w:rsidR="00F60D02" w:rsidRPr="007B5635" w:rsidRDefault="00F60D02" w:rsidP="00F60D02">
      <w:pPr>
        <w:ind w:left="720"/>
        <w:jc w:val="both"/>
        <w:rPr>
          <w:color w:val="000000"/>
          <w:lang w:val="en-GB"/>
        </w:rPr>
      </w:pPr>
      <w:r w:rsidRPr="007B5635">
        <w:rPr>
          <w:lang w:val="en-GB"/>
        </w:rPr>
        <w:t xml:space="preserve">The distribution of the security status in various security domains after the security audit service in terms of affected areas is tabulated in the following table: </w:t>
      </w:r>
    </w:p>
    <w:p w14:paraId="7CEBE19B" w14:textId="2750844A" w:rsidR="00F60D02" w:rsidRPr="007B5635" w:rsidRDefault="00F60D02" w:rsidP="00F60D02">
      <w:pPr>
        <w:ind w:left="720"/>
        <w:jc w:val="both"/>
        <w:rPr>
          <w:color w:val="000000"/>
        </w:rPr>
      </w:pPr>
    </w:p>
    <w:tbl>
      <w:tblPr>
        <w:tblStyle w:val="GridTable4-Accent1"/>
        <w:tblW w:w="8146" w:type="dxa"/>
        <w:tblInd w:w="562" w:type="dxa"/>
        <w:tblLook w:val="04A0" w:firstRow="1" w:lastRow="0" w:firstColumn="1" w:lastColumn="0" w:noHBand="0" w:noVBand="1"/>
      </w:tblPr>
      <w:tblGrid>
        <w:gridCol w:w="3354"/>
        <w:gridCol w:w="1646"/>
        <w:gridCol w:w="1646"/>
        <w:gridCol w:w="1500"/>
      </w:tblGrid>
      <w:tr w:rsidR="00F541EE" w:rsidRPr="007B5635" w14:paraId="5CB4FDFF" w14:textId="77777777" w:rsidTr="00874E6D">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hideMark/>
          </w:tcPr>
          <w:p w14:paraId="4D3B869B" w14:textId="77777777" w:rsidR="00F541EE" w:rsidRPr="007B5635" w:rsidRDefault="00F541EE" w:rsidP="00874E6D">
            <w:pPr>
              <w:jc w:val="center"/>
              <w:rPr>
                <w:b w:val="0"/>
                <w:bCs w:val="0"/>
                <w:color w:val="FFFFFF"/>
                <w:sz w:val="22"/>
                <w:szCs w:val="22"/>
              </w:rPr>
            </w:pPr>
            <w:r w:rsidRPr="007B5635">
              <w:rPr>
                <w:color w:val="FFFFFF"/>
                <w:sz w:val="22"/>
                <w:szCs w:val="22"/>
                <w:lang w:val="x-none"/>
              </w:rPr>
              <w:t>Security</w:t>
            </w:r>
            <w:r w:rsidRPr="007B5635">
              <w:rPr>
                <w:color w:val="FFFFFF"/>
                <w:sz w:val="22"/>
                <w:szCs w:val="22"/>
              </w:rPr>
              <w:t xml:space="preserve"> Domain \ Risk Level</w:t>
            </w:r>
          </w:p>
        </w:tc>
        <w:tc>
          <w:tcPr>
            <w:tcW w:w="1646" w:type="dxa"/>
            <w:hideMark/>
          </w:tcPr>
          <w:p w14:paraId="7FA7CB5C" w14:textId="77777777" w:rsidR="00F541EE" w:rsidRPr="007B5635" w:rsidRDefault="00F541EE" w:rsidP="00874E6D">
            <w:pPr>
              <w:jc w:val="center"/>
              <w:cnfStyle w:val="100000000000" w:firstRow="1" w:lastRow="0" w:firstColumn="0" w:lastColumn="0" w:oddVBand="0" w:evenVBand="0" w:oddHBand="0" w:evenHBand="0" w:firstRowFirstColumn="0" w:firstRowLastColumn="0" w:lastRowFirstColumn="0" w:lastRowLastColumn="0"/>
              <w:rPr>
                <w:color w:val="FFFFFF"/>
                <w:sz w:val="22"/>
                <w:szCs w:val="22"/>
              </w:rPr>
            </w:pPr>
            <w:r w:rsidRPr="007B5635">
              <w:rPr>
                <w:color w:val="FFFFFF"/>
                <w:sz w:val="22"/>
                <w:szCs w:val="22"/>
              </w:rPr>
              <w:t>Major</w:t>
            </w:r>
          </w:p>
          <w:p w14:paraId="63318D91" w14:textId="77777777" w:rsidR="00F541EE" w:rsidRPr="007B5635" w:rsidRDefault="00F541EE" w:rsidP="00874E6D">
            <w:pPr>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7B5635">
              <w:rPr>
                <w:color w:val="FFFFFF"/>
                <w:sz w:val="22"/>
                <w:szCs w:val="22"/>
              </w:rPr>
              <w:t>Nonconformity</w:t>
            </w:r>
          </w:p>
        </w:tc>
        <w:tc>
          <w:tcPr>
            <w:tcW w:w="1646" w:type="dxa"/>
            <w:hideMark/>
          </w:tcPr>
          <w:p w14:paraId="7F10EB55" w14:textId="77777777" w:rsidR="00F541EE" w:rsidRPr="007B5635" w:rsidRDefault="00F541EE" w:rsidP="00874E6D">
            <w:pPr>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7B5635">
              <w:rPr>
                <w:color w:val="FFFFFF"/>
                <w:sz w:val="22"/>
                <w:szCs w:val="22"/>
              </w:rPr>
              <w:t>Minor Nonconformity</w:t>
            </w:r>
          </w:p>
        </w:tc>
        <w:tc>
          <w:tcPr>
            <w:tcW w:w="1500" w:type="dxa"/>
            <w:hideMark/>
          </w:tcPr>
          <w:p w14:paraId="47211F27" w14:textId="77777777" w:rsidR="00F541EE" w:rsidRPr="007B5635" w:rsidRDefault="00F541EE" w:rsidP="00874E6D">
            <w:pPr>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7B5635">
              <w:rPr>
                <w:color w:val="FFFFFF"/>
                <w:sz w:val="22"/>
                <w:szCs w:val="22"/>
              </w:rPr>
              <w:t>Area of Improvement</w:t>
            </w:r>
          </w:p>
        </w:tc>
      </w:tr>
      <w:tr w:rsidR="00F541EE" w:rsidRPr="007B5635" w14:paraId="0E1B9CA2"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hideMark/>
          </w:tcPr>
          <w:p w14:paraId="26810FE2" w14:textId="77777777" w:rsidR="00F541EE" w:rsidRPr="007B5635" w:rsidRDefault="00F541EE" w:rsidP="00874E6D">
            <w:pPr>
              <w:rPr>
                <w:b w:val="0"/>
                <w:bCs w:val="0"/>
                <w:color w:val="000000" w:themeColor="text1"/>
                <w:sz w:val="20"/>
                <w:szCs w:val="20"/>
              </w:rPr>
            </w:pPr>
            <w:r w:rsidRPr="007B5635">
              <w:rPr>
                <w:color w:val="000000" w:themeColor="text1"/>
                <w:sz w:val="20"/>
                <w:szCs w:val="20"/>
              </w:rPr>
              <w:t>Management Responsibilities</w:t>
            </w:r>
          </w:p>
        </w:tc>
        <w:tc>
          <w:tcPr>
            <w:tcW w:w="1646" w:type="dxa"/>
            <w:hideMark/>
          </w:tcPr>
          <w:p w14:paraId="404B0853"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hideMark/>
          </w:tcPr>
          <w:p w14:paraId="198B2CF9"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hideMark/>
          </w:tcPr>
          <w:p w14:paraId="0B49179D"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6EAE6764"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5454A7FA" w14:textId="77777777" w:rsidR="00F541EE" w:rsidRPr="007B5635" w:rsidRDefault="00F541EE" w:rsidP="00874E6D">
            <w:pPr>
              <w:rPr>
                <w:b w:val="0"/>
                <w:bCs w:val="0"/>
                <w:color w:val="000000" w:themeColor="text1"/>
                <w:sz w:val="20"/>
                <w:szCs w:val="20"/>
              </w:rPr>
            </w:pPr>
            <w:r w:rsidRPr="007B5635">
              <w:rPr>
                <w:color w:val="000000" w:themeColor="text1"/>
                <w:sz w:val="20"/>
                <w:szCs w:val="20"/>
              </w:rPr>
              <w:t>IT Security Policies</w:t>
            </w:r>
          </w:p>
        </w:tc>
        <w:tc>
          <w:tcPr>
            <w:tcW w:w="1646" w:type="dxa"/>
          </w:tcPr>
          <w:p w14:paraId="4EBCF357"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41D0426C"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D90FFB3"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55A225B9"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33C160CA" w14:textId="77777777" w:rsidR="00F541EE" w:rsidRPr="007B5635" w:rsidRDefault="00F541EE" w:rsidP="00874E6D">
            <w:pPr>
              <w:rPr>
                <w:b w:val="0"/>
                <w:bCs w:val="0"/>
                <w:color w:val="000000" w:themeColor="text1"/>
                <w:sz w:val="20"/>
                <w:szCs w:val="20"/>
              </w:rPr>
            </w:pPr>
            <w:r w:rsidRPr="007B5635">
              <w:rPr>
                <w:color w:val="000000" w:themeColor="text1"/>
                <w:sz w:val="20"/>
                <w:szCs w:val="20"/>
              </w:rPr>
              <w:t>Human Resource Security</w:t>
            </w:r>
          </w:p>
        </w:tc>
        <w:tc>
          <w:tcPr>
            <w:tcW w:w="1646" w:type="dxa"/>
          </w:tcPr>
          <w:p w14:paraId="1CAAE9CB"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63D7E45D"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C60B8E5"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343753D5"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488DFFDA" w14:textId="77777777" w:rsidR="00F541EE" w:rsidRPr="007B5635" w:rsidRDefault="00F541EE" w:rsidP="00874E6D">
            <w:pPr>
              <w:rPr>
                <w:b w:val="0"/>
                <w:bCs w:val="0"/>
                <w:color w:val="000000" w:themeColor="text1"/>
                <w:sz w:val="20"/>
                <w:szCs w:val="20"/>
              </w:rPr>
            </w:pPr>
            <w:r w:rsidRPr="007B5635">
              <w:rPr>
                <w:color w:val="000000" w:themeColor="text1"/>
                <w:sz w:val="20"/>
                <w:szCs w:val="20"/>
              </w:rPr>
              <w:t>Asset Management</w:t>
            </w:r>
          </w:p>
        </w:tc>
        <w:tc>
          <w:tcPr>
            <w:tcW w:w="1646" w:type="dxa"/>
          </w:tcPr>
          <w:p w14:paraId="0A9D1947"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47DF6C6B"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14F247A"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774CB3E9"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4997E15A" w14:textId="77777777" w:rsidR="00F541EE" w:rsidRPr="007B5635" w:rsidRDefault="00F541EE" w:rsidP="00874E6D">
            <w:pPr>
              <w:rPr>
                <w:b w:val="0"/>
                <w:bCs w:val="0"/>
                <w:color w:val="000000" w:themeColor="text1"/>
                <w:sz w:val="20"/>
                <w:szCs w:val="20"/>
              </w:rPr>
            </w:pPr>
            <w:r w:rsidRPr="007B5635">
              <w:rPr>
                <w:color w:val="000000" w:themeColor="text1"/>
                <w:sz w:val="20"/>
                <w:szCs w:val="20"/>
              </w:rPr>
              <w:t>Access Control</w:t>
            </w:r>
          </w:p>
        </w:tc>
        <w:tc>
          <w:tcPr>
            <w:tcW w:w="1646" w:type="dxa"/>
          </w:tcPr>
          <w:p w14:paraId="62AD24C4"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276862B3"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A9F2B4A"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4DC36B4A"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549EDF6A" w14:textId="77777777" w:rsidR="00F541EE" w:rsidRPr="007B5635" w:rsidRDefault="00F541EE" w:rsidP="00874E6D">
            <w:pPr>
              <w:rPr>
                <w:b w:val="0"/>
                <w:bCs w:val="0"/>
                <w:color w:val="000000" w:themeColor="text1"/>
                <w:sz w:val="20"/>
                <w:szCs w:val="20"/>
              </w:rPr>
            </w:pPr>
            <w:r w:rsidRPr="007B5635">
              <w:rPr>
                <w:color w:val="000000" w:themeColor="text1"/>
                <w:sz w:val="20"/>
                <w:szCs w:val="20"/>
              </w:rPr>
              <w:t>Cryptography</w:t>
            </w:r>
          </w:p>
        </w:tc>
        <w:tc>
          <w:tcPr>
            <w:tcW w:w="1646" w:type="dxa"/>
          </w:tcPr>
          <w:p w14:paraId="6DEDC364"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556DC405"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F05D4D9"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27CE5B38"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5CF7C36F" w14:textId="77777777" w:rsidR="00F541EE" w:rsidRPr="007B5635" w:rsidRDefault="00F541EE" w:rsidP="00874E6D">
            <w:pPr>
              <w:rPr>
                <w:b w:val="0"/>
                <w:bCs w:val="0"/>
                <w:color w:val="000000" w:themeColor="text1"/>
                <w:sz w:val="20"/>
                <w:szCs w:val="20"/>
              </w:rPr>
            </w:pPr>
            <w:r w:rsidRPr="007B5635">
              <w:rPr>
                <w:color w:val="000000" w:themeColor="text1"/>
                <w:sz w:val="20"/>
                <w:szCs w:val="20"/>
              </w:rPr>
              <w:t>Physical and Environmental Security</w:t>
            </w:r>
          </w:p>
        </w:tc>
        <w:tc>
          <w:tcPr>
            <w:tcW w:w="1646" w:type="dxa"/>
          </w:tcPr>
          <w:p w14:paraId="28115317"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3BAD640F"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05E470F7"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26589C0B"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328E429E" w14:textId="77777777" w:rsidR="00F541EE" w:rsidRPr="007B5635" w:rsidRDefault="00F541EE" w:rsidP="00874E6D">
            <w:pPr>
              <w:rPr>
                <w:b w:val="0"/>
                <w:bCs w:val="0"/>
                <w:color w:val="000000" w:themeColor="text1"/>
                <w:sz w:val="20"/>
                <w:szCs w:val="20"/>
              </w:rPr>
            </w:pPr>
            <w:r w:rsidRPr="007B5635">
              <w:rPr>
                <w:color w:val="000000" w:themeColor="text1"/>
                <w:sz w:val="20"/>
                <w:szCs w:val="20"/>
              </w:rPr>
              <w:t>Operations Security</w:t>
            </w:r>
          </w:p>
        </w:tc>
        <w:tc>
          <w:tcPr>
            <w:tcW w:w="1646" w:type="dxa"/>
          </w:tcPr>
          <w:p w14:paraId="169E87FC"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rPr>
            </w:pPr>
            <w:r w:rsidRPr="007B5635">
              <w:rPr>
                <w:b/>
                <w:bCs/>
                <w:color w:val="000000" w:themeColor="text1"/>
                <w:sz w:val="20"/>
                <w:szCs w:val="20"/>
              </w:rPr>
              <w:t>0</w:t>
            </w:r>
          </w:p>
        </w:tc>
        <w:tc>
          <w:tcPr>
            <w:tcW w:w="1646" w:type="dxa"/>
          </w:tcPr>
          <w:p w14:paraId="5AD38731"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7FF648ED"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53E7DC33"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306713DC" w14:textId="77777777" w:rsidR="00F541EE" w:rsidRPr="007B5635" w:rsidRDefault="00F541EE" w:rsidP="00874E6D">
            <w:pPr>
              <w:rPr>
                <w:b w:val="0"/>
                <w:bCs w:val="0"/>
                <w:color w:val="000000" w:themeColor="text1"/>
                <w:sz w:val="20"/>
                <w:szCs w:val="20"/>
              </w:rPr>
            </w:pPr>
            <w:r w:rsidRPr="007B5635">
              <w:rPr>
                <w:color w:val="000000" w:themeColor="text1"/>
                <w:sz w:val="20"/>
                <w:szCs w:val="20"/>
              </w:rPr>
              <w:t>Communications Security</w:t>
            </w:r>
          </w:p>
        </w:tc>
        <w:tc>
          <w:tcPr>
            <w:tcW w:w="1646" w:type="dxa"/>
          </w:tcPr>
          <w:p w14:paraId="7D71ABCB"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B5635">
              <w:rPr>
                <w:b/>
                <w:bCs/>
                <w:color w:val="000000" w:themeColor="text1"/>
                <w:sz w:val="20"/>
                <w:szCs w:val="20"/>
              </w:rPr>
              <w:t>0</w:t>
            </w:r>
          </w:p>
        </w:tc>
        <w:tc>
          <w:tcPr>
            <w:tcW w:w="1646" w:type="dxa"/>
          </w:tcPr>
          <w:p w14:paraId="0CD898E3"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C6E05F8"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25463057"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00F779F5" w14:textId="77777777" w:rsidR="00F541EE" w:rsidRPr="007B5635" w:rsidRDefault="00F541EE" w:rsidP="00874E6D">
            <w:pPr>
              <w:rPr>
                <w:b w:val="0"/>
                <w:bCs w:val="0"/>
                <w:color w:val="000000" w:themeColor="text1"/>
                <w:sz w:val="20"/>
                <w:szCs w:val="20"/>
              </w:rPr>
            </w:pPr>
            <w:r w:rsidRPr="007B5635">
              <w:rPr>
                <w:color w:val="000000" w:themeColor="text1"/>
                <w:sz w:val="20"/>
                <w:szCs w:val="20"/>
              </w:rPr>
              <w:t>System Acquisition, Development and Maintenance</w:t>
            </w:r>
          </w:p>
        </w:tc>
        <w:tc>
          <w:tcPr>
            <w:tcW w:w="1646" w:type="dxa"/>
          </w:tcPr>
          <w:p w14:paraId="310E4EEC"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FF0000"/>
                <w:sz w:val="20"/>
                <w:szCs w:val="20"/>
              </w:rPr>
            </w:pPr>
            <w:r w:rsidRPr="007B5635">
              <w:rPr>
                <w:b/>
                <w:bCs/>
                <w:color w:val="000000" w:themeColor="text1"/>
                <w:sz w:val="20"/>
                <w:szCs w:val="20"/>
              </w:rPr>
              <w:t>0</w:t>
            </w:r>
          </w:p>
        </w:tc>
        <w:tc>
          <w:tcPr>
            <w:tcW w:w="1646" w:type="dxa"/>
          </w:tcPr>
          <w:p w14:paraId="0CF67FF1"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796F51C"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4776DADA"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hideMark/>
          </w:tcPr>
          <w:p w14:paraId="10B950D3" w14:textId="77777777" w:rsidR="00F541EE" w:rsidRPr="007B5635" w:rsidRDefault="00F541EE" w:rsidP="00874E6D">
            <w:pPr>
              <w:rPr>
                <w:b w:val="0"/>
                <w:bCs w:val="0"/>
                <w:color w:val="000000" w:themeColor="text1"/>
                <w:sz w:val="20"/>
                <w:szCs w:val="20"/>
              </w:rPr>
            </w:pPr>
            <w:r w:rsidRPr="007B5635">
              <w:rPr>
                <w:color w:val="000000" w:themeColor="text1"/>
                <w:sz w:val="20"/>
                <w:szCs w:val="20"/>
              </w:rPr>
              <w:t>Outsourcing Security</w:t>
            </w:r>
          </w:p>
        </w:tc>
        <w:tc>
          <w:tcPr>
            <w:tcW w:w="1646" w:type="dxa"/>
            <w:hideMark/>
          </w:tcPr>
          <w:p w14:paraId="305E729D"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hideMark/>
          </w:tcPr>
          <w:p w14:paraId="325FC136"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hideMark/>
          </w:tcPr>
          <w:p w14:paraId="1E83F5BB"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0880CEB4"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35B6C7D2" w14:textId="77777777" w:rsidR="00F541EE" w:rsidRPr="007B5635" w:rsidRDefault="00F541EE" w:rsidP="00874E6D">
            <w:pPr>
              <w:rPr>
                <w:b w:val="0"/>
                <w:bCs w:val="0"/>
                <w:color w:val="000000" w:themeColor="text1"/>
                <w:sz w:val="20"/>
                <w:szCs w:val="20"/>
              </w:rPr>
            </w:pPr>
            <w:r w:rsidRPr="007B5635">
              <w:rPr>
                <w:color w:val="000000" w:themeColor="text1"/>
                <w:sz w:val="20"/>
                <w:szCs w:val="20"/>
              </w:rPr>
              <w:t>Security Incident Management</w:t>
            </w:r>
          </w:p>
        </w:tc>
        <w:tc>
          <w:tcPr>
            <w:tcW w:w="1646" w:type="dxa"/>
          </w:tcPr>
          <w:p w14:paraId="401C88F9"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21BF8F73"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4CEF0432"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6A78F68F"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50868F61" w14:textId="77777777" w:rsidR="00F541EE" w:rsidRPr="007B5635" w:rsidRDefault="00F541EE" w:rsidP="00874E6D">
            <w:pPr>
              <w:rPr>
                <w:b w:val="0"/>
                <w:bCs w:val="0"/>
                <w:color w:val="000000" w:themeColor="text1"/>
                <w:sz w:val="20"/>
                <w:szCs w:val="20"/>
              </w:rPr>
            </w:pPr>
            <w:r w:rsidRPr="007B5635">
              <w:rPr>
                <w:color w:val="000000" w:themeColor="text1"/>
                <w:sz w:val="20"/>
                <w:szCs w:val="20"/>
              </w:rPr>
              <w:t>IT Security Aspects of Business Continuity Management</w:t>
            </w:r>
          </w:p>
        </w:tc>
        <w:tc>
          <w:tcPr>
            <w:tcW w:w="1646" w:type="dxa"/>
          </w:tcPr>
          <w:p w14:paraId="55375AB9"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47A046EB"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6ACD8BCC"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032E3436" w14:textId="77777777" w:rsidTr="00874E6D">
        <w:trPr>
          <w:trHeight w:val="422"/>
        </w:trPr>
        <w:tc>
          <w:tcPr>
            <w:cnfStyle w:val="001000000000" w:firstRow="0" w:lastRow="0" w:firstColumn="1" w:lastColumn="0" w:oddVBand="0" w:evenVBand="0" w:oddHBand="0" w:evenHBand="0" w:firstRowFirstColumn="0" w:firstRowLastColumn="0" w:lastRowFirstColumn="0" w:lastRowLastColumn="0"/>
            <w:tcW w:w="3354" w:type="dxa"/>
          </w:tcPr>
          <w:p w14:paraId="3D97CA0E" w14:textId="77777777" w:rsidR="00F541EE" w:rsidRPr="007B5635" w:rsidRDefault="00F541EE" w:rsidP="00874E6D">
            <w:pPr>
              <w:rPr>
                <w:b w:val="0"/>
                <w:bCs w:val="0"/>
                <w:color w:val="000000" w:themeColor="text1"/>
                <w:sz w:val="20"/>
                <w:szCs w:val="20"/>
              </w:rPr>
            </w:pPr>
            <w:r w:rsidRPr="007B5635">
              <w:rPr>
                <w:color w:val="000000" w:themeColor="text1"/>
                <w:sz w:val="20"/>
                <w:szCs w:val="20"/>
              </w:rPr>
              <w:t>Compliance</w:t>
            </w:r>
          </w:p>
        </w:tc>
        <w:tc>
          <w:tcPr>
            <w:tcW w:w="1646" w:type="dxa"/>
          </w:tcPr>
          <w:p w14:paraId="032F4977"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646" w:type="dxa"/>
          </w:tcPr>
          <w:p w14:paraId="48220D8E"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5D6EEAAF" w14:textId="77777777" w:rsidR="00F541EE" w:rsidRPr="007B5635" w:rsidRDefault="00F541EE" w:rsidP="00874E6D">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r w:rsidR="00F541EE" w:rsidRPr="007B5635" w14:paraId="196FC6DD" w14:textId="77777777" w:rsidTr="00874E6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354" w:type="dxa"/>
          </w:tcPr>
          <w:p w14:paraId="1E95C007" w14:textId="77777777" w:rsidR="00F541EE" w:rsidRPr="007B5635" w:rsidRDefault="00F541EE" w:rsidP="00874E6D">
            <w:pPr>
              <w:rPr>
                <w:color w:val="000000" w:themeColor="text1"/>
                <w:sz w:val="20"/>
                <w:szCs w:val="20"/>
              </w:rPr>
            </w:pPr>
            <w:r w:rsidRPr="007B5635">
              <w:rPr>
                <w:color w:val="000000" w:themeColor="text1"/>
                <w:sz w:val="20"/>
                <w:szCs w:val="20"/>
              </w:rPr>
              <w:t>Grand Total</w:t>
            </w:r>
          </w:p>
        </w:tc>
        <w:tc>
          <w:tcPr>
            <w:tcW w:w="1646" w:type="dxa"/>
          </w:tcPr>
          <w:p w14:paraId="71F4A02A"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FF0000"/>
                <w:sz w:val="20"/>
                <w:szCs w:val="20"/>
              </w:rPr>
            </w:pPr>
            <w:r w:rsidRPr="007B5635">
              <w:rPr>
                <w:b/>
                <w:bCs/>
                <w:color w:val="000000" w:themeColor="text1"/>
                <w:sz w:val="20"/>
                <w:szCs w:val="20"/>
              </w:rPr>
              <w:t>0</w:t>
            </w:r>
          </w:p>
        </w:tc>
        <w:tc>
          <w:tcPr>
            <w:tcW w:w="1646" w:type="dxa"/>
          </w:tcPr>
          <w:p w14:paraId="50B15102"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c>
          <w:tcPr>
            <w:tcW w:w="1500" w:type="dxa"/>
          </w:tcPr>
          <w:p w14:paraId="3D7DAD57" w14:textId="77777777" w:rsidR="00F541EE" w:rsidRPr="007B5635" w:rsidRDefault="00F541EE" w:rsidP="00874E6D">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0"/>
                <w:szCs w:val="20"/>
              </w:rPr>
            </w:pPr>
            <w:r w:rsidRPr="007B5635">
              <w:rPr>
                <w:b/>
                <w:bCs/>
                <w:color w:val="000000" w:themeColor="text1"/>
                <w:sz w:val="20"/>
                <w:szCs w:val="20"/>
              </w:rPr>
              <w:t>0</w:t>
            </w:r>
          </w:p>
        </w:tc>
      </w:tr>
    </w:tbl>
    <w:p w14:paraId="56EFCEB1" w14:textId="77777777" w:rsidR="00F541EE" w:rsidRPr="007B5635" w:rsidRDefault="00F541EE" w:rsidP="00F60D02">
      <w:pPr>
        <w:ind w:left="720"/>
        <w:jc w:val="both"/>
        <w:rPr>
          <w:color w:val="000000"/>
        </w:rPr>
      </w:pPr>
    </w:p>
    <w:p w14:paraId="493927F8" w14:textId="77777777" w:rsidR="00F60D02" w:rsidRPr="007B5635" w:rsidRDefault="00F60D02" w:rsidP="00F60D02">
      <w:pPr>
        <w:ind w:left="567"/>
        <w:jc w:val="both"/>
        <w:rPr>
          <w:color w:val="000000"/>
          <w:lang w:val="en-GB"/>
        </w:rPr>
      </w:pPr>
    </w:p>
    <w:p w14:paraId="08B1A36E" w14:textId="3AE24C66" w:rsidR="00A63DDA" w:rsidRPr="007B5635" w:rsidRDefault="00A63DDA" w:rsidP="00A63DDA">
      <w:pPr>
        <w:ind w:left="709"/>
        <w:jc w:val="both"/>
        <w:rPr>
          <w:color w:val="000000"/>
          <w:lang w:val="en-GB"/>
        </w:rPr>
      </w:pPr>
      <w:r w:rsidRPr="007B5635">
        <w:rPr>
          <w:color w:val="000000"/>
          <w:lang w:val="en-GB"/>
        </w:rPr>
        <w:t>There were NO non-compliant findings identified after the detailed security audit since appropriate safeguards have been implemented to protect any data stored or accessed into the system.</w:t>
      </w:r>
    </w:p>
    <w:p w14:paraId="21D77546" w14:textId="77777777" w:rsidR="00A63DDA" w:rsidRPr="007B5635" w:rsidRDefault="00A63DDA" w:rsidP="00A63DDA">
      <w:pPr>
        <w:ind w:left="709"/>
        <w:rPr>
          <w:color w:val="000000"/>
          <w:lang w:val="en-GB"/>
        </w:rPr>
      </w:pPr>
    </w:p>
    <w:p w14:paraId="61BACEC0" w14:textId="2391A669" w:rsidR="00A63DDA" w:rsidRPr="007B5635" w:rsidRDefault="00A63DDA" w:rsidP="00A63DDA">
      <w:pPr>
        <w:ind w:left="709"/>
        <w:jc w:val="both"/>
        <w:rPr>
          <w:color w:val="000000"/>
          <w:lang w:val="en-GB"/>
        </w:rPr>
      </w:pPr>
      <w:r w:rsidRPr="007B5635">
        <w:rPr>
          <w:color w:val="000000"/>
          <w:lang w:val="en-GB"/>
        </w:rPr>
        <w:t xml:space="preserve">In addition, it was verified that the </w:t>
      </w:r>
      <w:r w:rsidR="001204E5">
        <w:rPr>
          <w:color w:val="000000"/>
          <w:lang w:val="en-GB"/>
        </w:rPr>
        <w:t>*information system name (information system abbreviation)*</w:t>
      </w:r>
      <w:r w:rsidR="007568E8" w:rsidRPr="007B5635">
        <w:rPr>
          <w:color w:val="000000"/>
          <w:lang w:val="en-GB"/>
        </w:rPr>
        <w:t xml:space="preserve"> </w:t>
      </w:r>
      <w:r w:rsidRPr="007B5635">
        <w:rPr>
          <w:color w:val="000000"/>
          <w:lang w:val="en-GB"/>
        </w:rPr>
        <w:t xml:space="preserve">of </w:t>
      </w:r>
      <w:r w:rsidR="00EE4030">
        <w:rPr>
          <w:color w:val="000000"/>
          <w:lang w:val="en-GB"/>
        </w:rPr>
        <w:t>*TESTEE ABBREVIATION*</w:t>
      </w:r>
      <w:r w:rsidRPr="007B5635">
        <w:rPr>
          <w:color w:val="000000"/>
          <w:lang w:val="en-GB"/>
        </w:rPr>
        <w:t xml:space="preserve"> is in total compliance with those security documents </w:t>
      </w:r>
      <w:r w:rsidR="00497639" w:rsidRPr="007B5635">
        <w:rPr>
          <w:color w:val="000000"/>
          <w:lang w:val="en-GB"/>
        </w:rPr>
        <w:t>promulgated</w:t>
      </w:r>
      <w:r w:rsidRPr="007B5635">
        <w:rPr>
          <w:color w:val="000000"/>
          <w:lang w:val="en-GB"/>
        </w:rPr>
        <w:t xml:space="preserve"> by the </w:t>
      </w:r>
      <w:r w:rsidR="00FD2A88" w:rsidRPr="007B5635">
        <w:rPr>
          <w:color w:val="000000"/>
          <w:lang w:val="en-GB"/>
        </w:rPr>
        <w:t>DPO</w:t>
      </w:r>
      <w:r w:rsidRPr="007B5635">
        <w:rPr>
          <w:color w:val="000000"/>
          <w:lang w:val="en-GB"/>
        </w:rPr>
        <w:t xml:space="preserve"> and the </w:t>
      </w:r>
      <w:r w:rsidR="00EE4030">
        <w:rPr>
          <w:color w:val="000000"/>
          <w:lang w:val="en-GB"/>
        </w:rPr>
        <w:t>*TESTEE ABBREVIATION*</w:t>
      </w:r>
      <w:r w:rsidRPr="007B5635">
        <w:rPr>
          <w:color w:val="000000"/>
          <w:lang w:val="en-GB"/>
        </w:rPr>
        <w:t xml:space="preserve"> Departmental Security Policy.</w:t>
      </w:r>
    </w:p>
    <w:p w14:paraId="704A2CED" w14:textId="77777777" w:rsidR="00805905" w:rsidRPr="007B5635" w:rsidRDefault="00805905" w:rsidP="00805905">
      <w:pPr>
        <w:ind w:left="720"/>
        <w:rPr>
          <w:lang w:val="en-GB"/>
        </w:rPr>
      </w:pPr>
    </w:p>
    <w:p w14:paraId="15CE2B4B" w14:textId="06B5C67C" w:rsidR="0050166C" w:rsidRPr="007B5635" w:rsidRDefault="0050166C" w:rsidP="0050166C">
      <w:pPr>
        <w:rPr>
          <w:color w:val="000000" w:themeColor="text1"/>
          <w:lang w:val="en-GB" w:eastAsia="zh-HK"/>
        </w:rPr>
      </w:pPr>
    </w:p>
    <w:p w14:paraId="6D285317" w14:textId="77777777" w:rsidR="00D23675" w:rsidRPr="007B5635" w:rsidRDefault="00D23675" w:rsidP="0050166C">
      <w:pPr>
        <w:ind w:left="720"/>
        <w:rPr>
          <w:rFonts w:eastAsia="SimSun"/>
          <w:color w:val="000000" w:themeColor="text1"/>
          <w:lang w:val="en-GB" w:eastAsia="zh-CN"/>
        </w:rPr>
        <w:sectPr w:rsidR="00D23675" w:rsidRPr="007B5635">
          <w:headerReference w:type="default" r:id="rId14"/>
          <w:footerReference w:type="default" r:id="rId15"/>
          <w:pgSz w:w="11909" w:h="16834" w:code="9"/>
          <w:pgMar w:top="1440" w:right="1349" w:bottom="1440" w:left="1800" w:header="720" w:footer="720" w:gutter="0"/>
          <w:cols w:space="720"/>
          <w:docGrid w:linePitch="360"/>
        </w:sectPr>
      </w:pPr>
    </w:p>
    <w:p w14:paraId="20CBE4C7" w14:textId="77777777" w:rsidR="00D23675" w:rsidRPr="007B5635" w:rsidRDefault="00D23675" w:rsidP="00403DE4">
      <w:pPr>
        <w:pStyle w:val="Heading1"/>
        <w:tabs>
          <w:tab w:val="clear" w:pos="1080"/>
          <w:tab w:val="num" w:pos="709"/>
        </w:tabs>
        <w:ind w:left="709" w:hanging="709"/>
      </w:pPr>
      <w:bookmarkStart w:id="140" w:name="_Toc230529496"/>
      <w:r w:rsidRPr="007B5635">
        <w:rPr>
          <w:color w:val="000000" w:themeColor="text1"/>
        </w:rPr>
        <w:lastRenderedPageBreak/>
        <w:t>Detailed Findings and Recommendations</w:t>
      </w:r>
      <w:bookmarkEnd w:id="140"/>
      <w:r w:rsidRPr="007B5635">
        <w:t xml:space="preserve"> </w:t>
      </w:r>
    </w:p>
    <w:p w14:paraId="0C98BAD6" w14:textId="182F7254" w:rsidR="00A63DDA" w:rsidRPr="007B5635" w:rsidRDefault="00A63DDA" w:rsidP="00A63DDA">
      <w:pPr>
        <w:ind w:left="720"/>
        <w:jc w:val="both"/>
        <w:rPr>
          <w:lang w:val="en-GB"/>
        </w:rPr>
      </w:pPr>
      <w:r w:rsidRPr="007B5635">
        <w:rPr>
          <w:lang w:val="en-GB"/>
        </w:rPr>
        <w:t xml:space="preserve">There were NO </w:t>
      </w:r>
      <w:r w:rsidRPr="007B5635">
        <w:rPr>
          <w:color w:val="000000"/>
          <w:lang w:val="en-GB"/>
        </w:rPr>
        <w:t>non-compliant finding</w:t>
      </w:r>
      <w:r w:rsidRPr="007B5635">
        <w:rPr>
          <w:lang w:val="en-GB"/>
        </w:rPr>
        <w:t xml:space="preserve">s identified after the detailed security audit since appropriate safeguards have been implemented to protect any data stored or accessed into the </w:t>
      </w:r>
      <w:r w:rsidR="001204E5">
        <w:rPr>
          <w:color w:val="000000"/>
          <w:lang w:val="en-GB"/>
        </w:rPr>
        <w:t>*information system name (information system abbreviation)*</w:t>
      </w:r>
      <w:r w:rsidRPr="007B5635">
        <w:rPr>
          <w:lang w:val="en-GB"/>
        </w:rPr>
        <w:t xml:space="preserve">.  Thus, there are no additional recommended measures that </w:t>
      </w:r>
      <w:r w:rsidR="001204E5">
        <w:rPr>
          <w:color w:val="000000"/>
          <w:lang w:val="en-GB"/>
        </w:rPr>
        <w:t>*information system name (information system abbreviation)*</w:t>
      </w:r>
      <w:r w:rsidR="007568E8" w:rsidRPr="007B5635">
        <w:rPr>
          <w:color w:val="000000"/>
          <w:lang w:val="en-GB"/>
        </w:rPr>
        <w:t xml:space="preserve"> </w:t>
      </w:r>
      <w:r w:rsidRPr="007B5635">
        <w:rPr>
          <w:lang w:val="en-GB"/>
        </w:rPr>
        <w:t>need</w:t>
      </w:r>
      <w:r w:rsidR="00B9273E" w:rsidRPr="007B5635">
        <w:rPr>
          <w:lang w:val="en-GB"/>
        </w:rPr>
        <w:t>s</w:t>
      </w:r>
      <w:r w:rsidRPr="007B5635">
        <w:rPr>
          <w:lang w:val="en-GB"/>
        </w:rPr>
        <w:t xml:space="preserve"> to be implemented.</w:t>
      </w:r>
    </w:p>
    <w:p w14:paraId="2E90913A" w14:textId="77777777" w:rsidR="00873A7C" w:rsidRPr="007B5635" w:rsidRDefault="00873A7C" w:rsidP="00873A7C">
      <w:pPr>
        <w:ind w:left="720"/>
        <w:rPr>
          <w:rFonts w:eastAsia="SimSun"/>
          <w:color w:val="000000" w:themeColor="text1"/>
          <w:lang w:val="en-GB" w:eastAsia="zh-CN"/>
        </w:rPr>
      </w:pPr>
    </w:p>
    <w:p w14:paraId="0D6EB7CB" w14:textId="77777777" w:rsidR="00941AD9" w:rsidRPr="007B5635" w:rsidRDefault="00941AD9" w:rsidP="00873A7C">
      <w:pPr>
        <w:ind w:left="720"/>
        <w:rPr>
          <w:rFonts w:eastAsia="SimSun"/>
          <w:color w:val="000000" w:themeColor="text1"/>
          <w:u w:val="single"/>
          <w:lang w:val="en-GB" w:eastAsia="zh-CN"/>
        </w:rPr>
      </w:pPr>
    </w:p>
    <w:p w14:paraId="3DBF1D09" w14:textId="1D32FE70" w:rsidR="00941AD9" w:rsidRPr="007B5635" w:rsidRDefault="00941AD9" w:rsidP="00873A7C">
      <w:pPr>
        <w:ind w:left="720"/>
        <w:rPr>
          <w:rFonts w:eastAsia="SimSun"/>
          <w:color w:val="000000" w:themeColor="text1"/>
          <w:u w:val="single"/>
          <w:lang w:val="en-GB" w:eastAsia="zh-CN"/>
        </w:rPr>
        <w:sectPr w:rsidR="00941AD9" w:rsidRPr="007B5635" w:rsidSect="00F60D02">
          <w:pgSz w:w="11909" w:h="16834" w:code="9"/>
          <w:pgMar w:top="1440" w:right="1349" w:bottom="1440" w:left="1797" w:header="720" w:footer="720" w:gutter="0"/>
          <w:cols w:space="720"/>
          <w:docGrid w:linePitch="360"/>
        </w:sectPr>
      </w:pPr>
    </w:p>
    <w:p w14:paraId="025F48F3" w14:textId="77777777" w:rsidR="00E816C2" w:rsidRPr="007B5635" w:rsidRDefault="00E816C2" w:rsidP="006C7ECF">
      <w:pPr>
        <w:pStyle w:val="Heading1"/>
        <w:tabs>
          <w:tab w:val="clear" w:pos="1080"/>
          <w:tab w:val="num" w:pos="709"/>
        </w:tabs>
        <w:ind w:left="709" w:hanging="709"/>
        <w:rPr>
          <w:color w:val="000000" w:themeColor="text1"/>
        </w:rPr>
      </w:pPr>
      <w:bookmarkStart w:id="141" w:name="_Toc230529497"/>
      <w:r w:rsidRPr="007B5635">
        <w:rPr>
          <w:color w:val="000000" w:themeColor="text1"/>
        </w:rPr>
        <w:lastRenderedPageBreak/>
        <w:t>Conclusions</w:t>
      </w:r>
      <w:bookmarkEnd w:id="141"/>
    </w:p>
    <w:p w14:paraId="54A62845" w14:textId="46DF463B" w:rsidR="00A63DDA" w:rsidRPr="007B5635" w:rsidRDefault="00F60D02" w:rsidP="00403DE4">
      <w:pPr>
        <w:ind w:left="720"/>
        <w:jc w:val="both"/>
        <w:rPr>
          <w:lang w:val="en-GB"/>
        </w:rPr>
      </w:pPr>
      <w:r w:rsidRPr="007B5635">
        <w:rPr>
          <w:lang w:val="en-GB"/>
        </w:rPr>
        <w:t>There were NO</w:t>
      </w:r>
      <w:r w:rsidR="00A63DDA" w:rsidRPr="007B5635">
        <w:rPr>
          <w:lang w:val="en-GB"/>
        </w:rPr>
        <w:t xml:space="preserve"> </w:t>
      </w:r>
      <w:r w:rsidR="00A63DDA" w:rsidRPr="007B5635">
        <w:rPr>
          <w:color w:val="000000"/>
          <w:lang w:val="en-GB"/>
        </w:rPr>
        <w:t>non-compliant finding</w:t>
      </w:r>
      <w:r w:rsidR="00A63DDA" w:rsidRPr="007B5635">
        <w:rPr>
          <w:lang w:val="en-GB"/>
        </w:rPr>
        <w:t xml:space="preserve">s </w:t>
      </w:r>
      <w:r w:rsidR="0033319B" w:rsidRPr="007B5635">
        <w:rPr>
          <w:lang w:val="en-GB"/>
        </w:rPr>
        <w:t xml:space="preserve">identified </w:t>
      </w:r>
      <w:r w:rsidR="00A63DDA" w:rsidRPr="007B5635">
        <w:rPr>
          <w:lang w:val="en-GB"/>
        </w:rPr>
        <w:t xml:space="preserve">after the detailed security audit since appropriate safeguards have been implemented to protect any data stored or accessed into the </w:t>
      </w:r>
      <w:r w:rsidR="001204E5">
        <w:rPr>
          <w:color w:val="000000"/>
          <w:lang w:val="en-GB"/>
        </w:rPr>
        <w:t>*information system name (information system abbreviation)*</w:t>
      </w:r>
      <w:r w:rsidR="00A63DDA" w:rsidRPr="007B5635">
        <w:rPr>
          <w:lang w:val="en-GB"/>
        </w:rPr>
        <w:t>.</w:t>
      </w:r>
    </w:p>
    <w:p w14:paraId="14FE9364" w14:textId="77777777" w:rsidR="00F60D02" w:rsidRPr="007B5635" w:rsidRDefault="00F60D02" w:rsidP="00F60D02">
      <w:pPr>
        <w:jc w:val="both"/>
        <w:rPr>
          <w:lang w:val="en-GB"/>
        </w:rPr>
      </w:pPr>
    </w:p>
    <w:p w14:paraId="685CB7BF" w14:textId="5EB3A3B0" w:rsidR="00B125B3" w:rsidRPr="007B5635" w:rsidRDefault="00F60D02" w:rsidP="00403DE4">
      <w:pPr>
        <w:ind w:left="720"/>
        <w:jc w:val="both"/>
        <w:rPr>
          <w:color w:val="000000" w:themeColor="text1"/>
          <w:lang w:val="en-GB"/>
        </w:rPr>
      </w:pPr>
      <w:r w:rsidRPr="007B5635">
        <w:rPr>
          <w:lang w:val="en-GB"/>
        </w:rPr>
        <w:t xml:space="preserve">In addition, it was verified that the </w:t>
      </w:r>
      <w:r w:rsidR="001204E5">
        <w:rPr>
          <w:color w:val="000000"/>
          <w:lang w:val="en-GB"/>
        </w:rPr>
        <w:t>*information system name (information system abbreviation)*</w:t>
      </w:r>
      <w:r w:rsidR="007568E8" w:rsidRPr="007B5635">
        <w:rPr>
          <w:color w:val="000000"/>
          <w:lang w:val="en-GB"/>
        </w:rPr>
        <w:t xml:space="preserve"> </w:t>
      </w:r>
      <w:r w:rsidRPr="007B5635">
        <w:rPr>
          <w:lang w:val="en-GB"/>
        </w:rPr>
        <w:t xml:space="preserve">of </w:t>
      </w:r>
      <w:r w:rsidR="00EE4030">
        <w:rPr>
          <w:lang w:val="en-GB"/>
        </w:rPr>
        <w:t>*TESTEE ABBREVIATION*</w:t>
      </w:r>
      <w:r w:rsidRPr="007B5635">
        <w:rPr>
          <w:lang w:val="en-GB"/>
        </w:rPr>
        <w:t xml:space="preserve"> is in total compliance with </w:t>
      </w:r>
      <w:r w:rsidR="00A63DDA" w:rsidRPr="007B5635">
        <w:rPr>
          <w:lang w:val="en-GB"/>
        </w:rPr>
        <w:t>those security</w:t>
      </w:r>
      <w:r w:rsidRPr="007B5635">
        <w:rPr>
          <w:lang w:val="en-GB"/>
        </w:rPr>
        <w:t xml:space="preserve"> </w:t>
      </w:r>
      <w:r w:rsidR="00A63DDA" w:rsidRPr="007B5635">
        <w:rPr>
          <w:color w:val="000000"/>
          <w:lang w:val="en-GB"/>
        </w:rPr>
        <w:t xml:space="preserve">documents </w:t>
      </w:r>
      <w:r w:rsidR="00497639" w:rsidRPr="007B5635">
        <w:rPr>
          <w:color w:val="000000"/>
          <w:lang w:val="en-GB"/>
        </w:rPr>
        <w:t>promulgated</w:t>
      </w:r>
      <w:r w:rsidR="00A63DDA" w:rsidRPr="007B5635">
        <w:rPr>
          <w:color w:val="000000"/>
          <w:lang w:val="en-GB"/>
        </w:rPr>
        <w:t xml:space="preserve"> by the </w:t>
      </w:r>
      <w:r w:rsidR="00FD2A88" w:rsidRPr="007B5635">
        <w:rPr>
          <w:color w:val="000000"/>
          <w:lang w:val="en-GB"/>
        </w:rPr>
        <w:t>DPO</w:t>
      </w:r>
      <w:r w:rsidR="00A63DDA" w:rsidRPr="007B5635">
        <w:rPr>
          <w:color w:val="000000"/>
          <w:lang w:val="en-GB"/>
        </w:rPr>
        <w:t xml:space="preserve"> and the </w:t>
      </w:r>
      <w:r w:rsidR="00EE4030">
        <w:rPr>
          <w:color w:val="000000"/>
          <w:lang w:val="en-GB"/>
        </w:rPr>
        <w:t>*TESTEE ABBREVIATION*</w:t>
      </w:r>
      <w:r w:rsidR="00A63DDA" w:rsidRPr="007B5635">
        <w:rPr>
          <w:color w:val="000000"/>
          <w:lang w:val="en-GB"/>
        </w:rPr>
        <w:t xml:space="preserve"> Departmental Security Policy.</w:t>
      </w:r>
    </w:p>
    <w:p w14:paraId="21F9AC8E" w14:textId="77777777" w:rsidR="008F236F" w:rsidRPr="007B5635" w:rsidRDefault="00DD0E10">
      <w:pPr>
        <w:rPr>
          <w:color w:val="000000" w:themeColor="text1"/>
          <w:lang w:val="en-GB"/>
        </w:rPr>
        <w:sectPr w:rsidR="008F236F" w:rsidRPr="007B5635" w:rsidSect="00F60D02">
          <w:pgSz w:w="11909" w:h="16834" w:code="9"/>
          <w:pgMar w:top="1440" w:right="1349" w:bottom="1440" w:left="1797" w:header="720" w:footer="720" w:gutter="0"/>
          <w:cols w:space="720"/>
          <w:docGrid w:linePitch="360"/>
        </w:sectPr>
      </w:pPr>
      <w:r w:rsidRPr="007B5635">
        <w:rPr>
          <w:color w:val="000000" w:themeColor="text1"/>
          <w:lang w:val="en-GB"/>
        </w:rPr>
        <w:br w:type="page"/>
      </w:r>
    </w:p>
    <w:p w14:paraId="430B3E0A" w14:textId="382D05C5" w:rsidR="009A5921" w:rsidRPr="007B5635" w:rsidRDefault="009A5921" w:rsidP="009A5921">
      <w:pPr>
        <w:pStyle w:val="Heading1"/>
        <w:numPr>
          <w:ilvl w:val="0"/>
          <w:numId w:val="0"/>
        </w:numPr>
      </w:pPr>
      <w:bookmarkStart w:id="142" w:name="_Toc450573917"/>
      <w:bookmarkStart w:id="143" w:name="_Toc230529498"/>
      <w:r w:rsidRPr="007B5635">
        <w:lastRenderedPageBreak/>
        <w:t xml:space="preserve">Annex A - Completed </w:t>
      </w:r>
      <w:r w:rsidR="0096335E" w:rsidRPr="007B5635">
        <w:t>A</w:t>
      </w:r>
      <w:r w:rsidR="00970B6C" w:rsidRPr="007B5635">
        <w:t>udit</w:t>
      </w:r>
      <w:r w:rsidR="0096335E" w:rsidRPr="007B5635">
        <w:t xml:space="preserve"> </w:t>
      </w:r>
      <w:r w:rsidRPr="007B5635">
        <w:t>Checklists</w:t>
      </w:r>
      <w:bookmarkEnd w:id="142"/>
      <w:bookmarkEnd w:id="143"/>
    </w:p>
    <w:p w14:paraId="1E9662A1" w14:textId="4857D08D" w:rsidR="006F6911" w:rsidRPr="007B5635" w:rsidRDefault="006F6911" w:rsidP="0087278E">
      <w:pPr>
        <w:rPr>
          <w:lang w:val="en-GB"/>
        </w:rPr>
      </w:pPr>
    </w:p>
    <w:p w14:paraId="45ED4C85" w14:textId="1B7F9B79" w:rsidR="00721DA8" w:rsidRPr="007B5635" w:rsidRDefault="00721DA8" w:rsidP="0087278E">
      <w:pPr>
        <w:rPr>
          <w:lang w:val="en-GB"/>
        </w:rPr>
      </w:pPr>
    </w:p>
    <w:p w14:paraId="1EB0D45F" w14:textId="77777777" w:rsidR="00721DA8" w:rsidRPr="007B5635" w:rsidRDefault="00721DA8" w:rsidP="0087278E">
      <w:pPr>
        <w:rPr>
          <w:lang w:val="en-GB"/>
        </w:rPr>
      </w:pPr>
    </w:p>
    <w:p w14:paraId="47344709" w14:textId="77777777" w:rsidR="00721DA8" w:rsidRPr="007B5635" w:rsidRDefault="00721DA8" w:rsidP="0087278E">
      <w:pPr>
        <w:rPr>
          <w:lang w:val="en-GB"/>
        </w:rPr>
      </w:pPr>
    </w:p>
    <w:p w14:paraId="5BC6EDF8" w14:textId="77777777" w:rsidR="00721DA8" w:rsidRPr="007B5635" w:rsidRDefault="00721DA8" w:rsidP="0087278E">
      <w:pPr>
        <w:rPr>
          <w:lang w:val="en-GB"/>
        </w:rPr>
      </w:pPr>
    </w:p>
    <w:p w14:paraId="27B1D19A" w14:textId="77777777" w:rsidR="00721DA8" w:rsidRPr="007B5635" w:rsidRDefault="00721DA8" w:rsidP="0087278E">
      <w:pPr>
        <w:rPr>
          <w:lang w:val="en-GB"/>
        </w:rPr>
      </w:pPr>
    </w:p>
    <w:p w14:paraId="2AD7BF25" w14:textId="77777777" w:rsidR="00721DA8" w:rsidRPr="007B5635" w:rsidRDefault="00721DA8" w:rsidP="0087278E">
      <w:pPr>
        <w:rPr>
          <w:lang w:val="en-GB"/>
        </w:rPr>
      </w:pPr>
    </w:p>
    <w:p w14:paraId="16045CA9" w14:textId="77777777" w:rsidR="00721DA8" w:rsidRPr="007B5635" w:rsidRDefault="00721DA8" w:rsidP="0087278E">
      <w:pPr>
        <w:rPr>
          <w:lang w:val="en-GB"/>
        </w:rPr>
      </w:pPr>
    </w:p>
    <w:p w14:paraId="45C13E13" w14:textId="77777777" w:rsidR="00721DA8" w:rsidRPr="007B5635" w:rsidRDefault="00721DA8" w:rsidP="0087278E">
      <w:pPr>
        <w:rPr>
          <w:lang w:val="en-GB"/>
        </w:rPr>
      </w:pPr>
    </w:p>
    <w:p w14:paraId="7744119F" w14:textId="77777777" w:rsidR="00721DA8" w:rsidRPr="007B5635" w:rsidRDefault="00721DA8" w:rsidP="0087278E">
      <w:pPr>
        <w:rPr>
          <w:lang w:val="en-GB"/>
        </w:rPr>
      </w:pPr>
    </w:p>
    <w:p w14:paraId="01C92228" w14:textId="77777777" w:rsidR="00721DA8" w:rsidRPr="007B5635" w:rsidRDefault="00721DA8" w:rsidP="0087278E">
      <w:pPr>
        <w:rPr>
          <w:lang w:val="en-GB"/>
        </w:rPr>
      </w:pPr>
    </w:p>
    <w:p w14:paraId="788BEE71" w14:textId="77777777" w:rsidR="00721DA8" w:rsidRPr="007B5635" w:rsidRDefault="00721DA8" w:rsidP="0087278E">
      <w:pPr>
        <w:rPr>
          <w:lang w:val="en-GB"/>
        </w:rPr>
      </w:pPr>
    </w:p>
    <w:p w14:paraId="6E62F094" w14:textId="77777777" w:rsidR="00721DA8" w:rsidRPr="007B5635" w:rsidRDefault="00721DA8" w:rsidP="0087278E">
      <w:pPr>
        <w:rPr>
          <w:lang w:val="en-GB"/>
        </w:rPr>
      </w:pPr>
    </w:p>
    <w:p w14:paraId="76E4A07F" w14:textId="77777777" w:rsidR="00721DA8" w:rsidRPr="007B5635" w:rsidRDefault="00721DA8" w:rsidP="0087278E">
      <w:pPr>
        <w:rPr>
          <w:lang w:val="en-GB"/>
        </w:rPr>
      </w:pPr>
    </w:p>
    <w:p w14:paraId="375B2849" w14:textId="77777777" w:rsidR="00721DA8" w:rsidRPr="007B5635" w:rsidRDefault="00721DA8" w:rsidP="0087278E">
      <w:pPr>
        <w:rPr>
          <w:lang w:val="en-GB"/>
        </w:rPr>
      </w:pPr>
    </w:p>
    <w:p w14:paraId="15A4874C" w14:textId="77777777" w:rsidR="00721DA8" w:rsidRPr="007B5635" w:rsidRDefault="00721DA8" w:rsidP="0087278E">
      <w:pPr>
        <w:rPr>
          <w:lang w:val="en-GB"/>
        </w:rPr>
      </w:pPr>
    </w:p>
    <w:p w14:paraId="340263F3" w14:textId="77777777" w:rsidR="00721DA8" w:rsidRPr="007B5635" w:rsidRDefault="00721DA8" w:rsidP="0087278E">
      <w:pPr>
        <w:rPr>
          <w:lang w:val="en-GB"/>
        </w:rPr>
      </w:pPr>
    </w:p>
    <w:p w14:paraId="432252C4" w14:textId="77777777" w:rsidR="00721DA8" w:rsidRPr="007B5635" w:rsidRDefault="00721DA8" w:rsidP="0087278E">
      <w:pPr>
        <w:rPr>
          <w:lang w:val="en-GB"/>
        </w:rPr>
      </w:pPr>
    </w:p>
    <w:p w14:paraId="7A5FD742" w14:textId="77777777" w:rsidR="00721DA8" w:rsidRPr="007B5635" w:rsidRDefault="00721DA8" w:rsidP="0087278E">
      <w:pPr>
        <w:rPr>
          <w:lang w:val="en-GB"/>
        </w:rPr>
      </w:pPr>
    </w:p>
    <w:p w14:paraId="159997AB" w14:textId="77777777" w:rsidR="00721DA8" w:rsidRPr="007B5635" w:rsidRDefault="00721DA8" w:rsidP="0087278E">
      <w:pPr>
        <w:rPr>
          <w:lang w:val="en-GB"/>
        </w:rPr>
      </w:pPr>
    </w:p>
    <w:p w14:paraId="2DA4FC09" w14:textId="77777777" w:rsidR="00721DA8" w:rsidRPr="007B5635" w:rsidRDefault="00721DA8" w:rsidP="0087278E">
      <w:pPr>
        <w:rPr>
          <w:lang w:val="en-GB"/>
        </w:rPr>
      </w:pPr>
    </w:p>
    <w:p w14:paraId="339DC421" w14:textId="77777777" w:rsidR="00721DA8" w:rsidRPr="007B5635" w:rsidRDefault="00721DA8" w:rsidP="0087278E">
      <w:pPr>
        <w:rPr>
          <w:lang w:val="en-GB"/>
        </w:rPr>
      </w:pPr>
    </w:p>
    <w:p w14:paraId="4FCE6B68" w14:textId="77777777" w:rsidR="00721DA8" w:rsidRPr="007B5635" w:rsidRDefault="00721DA8" w:rsidP="0087278E">
      <w:pPr>
        <w:rPr>
          <w:lang w:val="en-GB"/>
        </w:rPr>
      </w:pPr>
    </w:p>
    <w:p w14:paraId="0E51EEF7" w14:textId="77777777" w:rsidR="00721DA8" w:rsidRPr="007B5635" w:rsidRDefault="00721DA8" w:rsidP="0087278E">
      <w:pPr>
        <w:rPr>
          <w:lang w:val="en-GB"/>
        </w:rPr>
      </w:pPr>
    </w:p>
    <w:p w14:paraId="2B8BAE17" w14:textId="77777777" w:rsidR="00721DA8" w:rsidRPr="007B5635" w:rsidRDefault="00721DA8" w:rsidP="0087278E">
      <w:pPr>
        <w:rPr>
          <w:lang w:val="en-GB"/>
        </w:rPr>
      </w:pPr>
    </w:p>
    <w:p w14:paraId="7A83EB33" w14:textId="77777777" w:rsidR="00721DA8" w:rsidRPr="007B5635" w:rsidRDefault="00721DA8" w:rsidP="0087278E">
      <w:pPr>
        <w:rPr>
          <w:lang w:val="en-GB"/>
        </w:rPr>
      </w:pPr>
    </w:p>
    <w:p w14:paraId="6B5E0256" w14:textId="77777777" w:rsidR="00721DA8" w:rsidRPr="007B5635" w:rsidRDefault="00721DA8" w:rsidP="0087278E">
      <w:pPr>
        <w:rPr>
          <w:lang w:val="en-GB"/>
        </w:rPr>
      </w:pPr>
    </w:p>
    <w:p w14:paraId="7A9E3178" w14:textId="77777777" w:rsidR="00721DA8" w:rsidRPr="007B5635" w:rsidRDefault="00721DA8" w:rsidP="0087278E">
      <w:pPr>
        <w:rPr>
          <w:lang w:val="en-GB"/>
        </w:rPr>
      </w:pPr>
    </w:p>
    <w:p w14:paraId="2DD3AEA6" w14:textId="77777777" w:rsidR="00721DA8" w:rsidRPr="007B5635" w:rsidRDefault="00721DA8" w:rsidP="0087278E">
      <w:pPr>
        <w:rPr>
          <w:lang w:val="en-GB"/>
        </w:rPr>
      </w:pPr>
    </w:p>
    <w:p w14:paraId="23CAC71C" w14:textId="77777777" w:rsidR="00721DA8" w:rsidRPr="007B5635" w:rsidRDefault="00721DA8" w:rsidP="0087278E">
      <w:pPr>
        <w:rPr>
          <w:lang w:val="en-GB"/>
        </w:rPr>
      </w:pPr>
    </w:p>
    <w:p w14:paraId="3DBDDB91" w14:textId="77777777" w:rsidR="00721DA8" w:rsidRPr="007B5635" w:rsidRDefault="00721DA8" w:rsidP="0087278E">
      <w:pPr>
        <w:rPr>
          <w:lang w:val="en-GB"/>
        </w:rPr>
      </w:pPr>
    </w:p>
    <w:p w14:paraId="22E3EB11" w14:textId="77777777" w:rsidR="00721DA8" w:rsidRPr="007B5635" w:rsidRDefault="00721DA8" w:rsidP="0087278E">
      <w:pPr>
        <w:rPr>
          <w:lang w:val="en-GB"/>
        </w:rPr>
      </w:pPr>
    </w:p>
    <w:p w14:paraId="339B85E6" w14:textId="77777777" w:rsidR="00721DA8" w:rsidRPr="007B5635" w:rsidRDefault="00721DA8" w:rsidP="0087278E">
      <w:pPr>
        <w:rPr>
          <w:lang w:val="en-GB"/>
        </w:rPr>
      </w:pPr>
    </w:p>
    <w:p w14:paraId="10D00330" w14:textId="77777777" w:rsidR="00721DA8" w:rsidRPr="007B5635" w:rsidRDefault="00721DA8" w:rsidP="0087278E">
      <w:pPr>
        <w:rPr>
          <w:lang w:val="en-GB"/>
        </w:rPr>
      </w:pPr>
    </w:p>
    <w:p w14:paraId="696EBECC" w14:textId="77777777" w:rsidR="00721DA8" w:rsidRPr="007B5635" w:rsidRDefault="00721DA8" w:rsidP="0087278E">
      <w:pPr>
        <w:rPr>
          <w:lang w:val="en-GB"/>
        </w:rPr>
      </w:pPr>
    </w:p>
    <w:p w14:paraId="39D2B4C6" w14:textId="77777777" w:rsidR="00721DA8" w:rsidRPr="007B5635" w:rsidRDefault="00721DA8" w:rsidP="0087278E">
      <w:pPr>
        <w:rPr>
          <w:lang w:val="en-GB"/>
        </w:rPr>
      </w:pPr>
    </w:p>
    <w:p w14:paraId="0C012CFB" w14:textId="77777777" w:rsidR="00721DA8" w:rsidRPr="007B5635" w:rsidRDefault="00721DA8" w:rsidP="0087278E">
      <w:pPr>
        <w:rPr>
          <w:lang w:val="en-GB"/>
        </w:rPr>
      </w:pPr>
    </w:p>
    <w:p w14:paraId="1480AC61" w14:textId="77777777" w:rsidR="00721DA8" w:rsidRPr="007B5635" w:rsidRDefault="00721DA8" w:rsidP="0087278E">
      <w:pPr>
        <w:rPr>
          <w:lang w:val="en-GB"/>
        </w:rPr>
      </w:pPr>
    </w:p>
    <w:p w14:paraId="69D2E357" w14:textId="77777777" w:rsidR="00721DA8" w:rsidRPr="007B5635" w:rsidRDefault="00721DA8" w:rsidP="0087278E">
      <w:pPr>
        <w:rPr>
          <w:lang w:val="en-GB"/>
        </w:rPr>
      </w:pPr>
    </w:p>
    <w:p w14:paraId="75D1DA7D" w14:textId="77777777" w:rsidR="00721DA8" w:rsidRPr="007B5635" w:rsidRDefault="00721DA8" w:rsidP="0087278E">
      <w:pPr>
        <w:rPr>
          <w:lang w:val="en-GB"/>
        </w:rPr>
      </w:pPr>
    </w:p>
    <w:p w14:paraId="411DB20A" w14:textId="77777777" w:rsidR="00721DA8" w:rsidRPr="007B5635" w:rsidRDefault="00721DA8" w:rsidP="0087278E">
      <w:pPr>
        <w:rPr>
          <w:lang w:val="en-GB"/>
        </w:rPr>
      </w:pPr>
    </w:p>
    <w:p w14:paraId="6D7C5126" w14:textId="77777777" w:rsidR="00721DA8" w:rsidRPr="007B5635" w:rsidRDefault="00721DA8" w:rsidP="0087278E">
      <w:pPr>
        <w:rPr>
          <w:lang w:val="en-GB"/>
        </w:rPr>
      </w:pPr>
    </w:p>
    <w:p w14:paraId="63AC8D0E" w14:textId="77777777" w:rsidR="00721DA8" w:rsidRPr="007B5635" w:rsidRDefault="00721DA8" w:rsidP="0087278E">
      <w:pPr>
        <w:rPr>
          <w:lang w:val="en-GB"/>
        </w:rPr>
      </w:pPr>
    </w:p>
    <w:p w14:paraId="065C5861" w14:textId="77777777" w:rsidR="00721DA8" w:rsidRPr="007B5635" w:rsidRDefault="00721DA8" w:rsidP="0087278E">
      <w:pPr>
        <w:rPr>
          <w:lang w:val="en-GB"/>
        </w:rPr>
      </w:pPr>
    </w:p>
    <w:p w14:paraId="327FA3BB" w14:textId="7E96435C" w:rsidR="00721DA8" w:rsidRPr="007B5635" w:rsidRDefault="00721DA8" w:rsidP="00721DA8">
      <w:pPr>
        <w:pStyle w:val="Heading1"/>
        <w:numPr>
          <w:ilvl w:val="0"/>
          <w:numId w:val="0"/>
        </w:numPr>
      </w:pPr>
      <w:bookmarkStart w:id="144" w:name="_Toc183448611"/>
      <w:bookmarkStart w:id="145" w:name="_Toc183531765"/>
      <w:bookmarkStart w:id="146" w:name="_Toc183591370"/>
      <w:bookmarkStart w:id="147" w:name="_Toc184226427"/>
      <w:bookmarkStart w:id="148" w:name="_Toc230529499"/>
      <w:r w:rsidRPr="007B5635">
        <w:rPr>
          <w:color w:val="000000" w:themeColor="text1"/>
        </w:rPr>
        <w:lastRenderedPageBreak/>
        <w:t>Annex B - Asset Identification and Valuation Results</w:t>
      </w:r>
      <w:bookmarkEnd w:id="144"/>
      <w:bookmarkEnd w:id="145"/>
      <w:bookmarkEnd w:id="146"/>
      <w:bookmarkEnd w:id="147"/>
      <w:bookmarkEnd w:id="148"/>
    </w:p>
    <w:p w14:paraId="65B9160F" w14:textId="21A55765" w:rsidR="00721DA8" w:rsidRPr="007B5635" w:rsidRDefault="00721DA8" w:rsidP="00721DA8">
      <w:pPr>
        <w:rPr>
          <w:lang w:val="en-GB"/>
        </w:rPr>
      </w:pPr>
    </w:p>
    <w:p w14:paraId="08902CD5" w14:textId="6BE87E19" w:rsidR="00721DA8" w:rsidRPr="007B5635" w:rsidRDefault="00721DA8" w:rsidP="00721DA8">
      <w:pPr>
        <w:rPr>
          <w:lang w:val="en-GB"/>
        </w:rPr>
      </w:pPr>
    </w:p>
    <w:p w14:paraId="516B6DCA" w14:textId="77777777" w:rsidR="00721DA8" w:rsidRPr="007B5635" w:rsidRDefault="00721DA8" w:rsidP="0087278E">
      <w:pPr>
        <w:rPr>
          <w:lang w:val="en-GB"/>
        </w:rPr>
      </w:pPr>
    </w:p>
    <w:p w14:paraId="73F108EC" w14:textId="77777777" w:rsidR="00721DA8" w:rsidRPr="007B5635" w:rsidRDefault="00721DA8" w:rsidP="0087278E">
      <w:pPr>
        <w:rPr>
          <w:lang w:val="en-GB"/>
        </w:rPr>
      </w:pPr>
    </w:p>
    <w:p w14:paraId="1C1CA0EC" w14:textId="77777777" w:rsidR="00721DA8" w:rsidRPr="007B5635" w:rsidRDefault="00721DA8" w:rsidP="0087278E">
      <w:pPr>
        <w:rPr>
          <w:lang w:val="en-GB"/>
        </w:rPr>
      </w:pPr>
    </w:p>
    <w:sectPr w:rsidR="00721DA8" w:rsidRPr="007B5635" w:rsidSect="00F60D02">
      <w:pgSz w:w="11909" w:h="16834" w:code="9"/>
      <w:pgMar w:top="1440" w:right="1349"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7CFCF" w14:textId="77777777" w:rsidR="000B21CF" w:rsidRDefault="000B21CF">
      <w:r>
        <w:separator/>
      </w:r>
    </w:p>
  </w:endnote>
  <w:endnote w:type="continuationSeparator" w:id="0">
    <w:p w14:paraId="4B5BCBFE" w14:textId="77777777" w:rsidR="000B21CF" w:rsidRDefault="000B21CF">
      <w:r>
        <w:continuationSeparator/>
      </w:r>
    </w:p>
  </w:endnote>
  <w:endnote w:type="continuationNotice" w:id="1">
    <w:p w14:paraId="6FD333FD" w14:textId="77777777" w:rsidR="000B21CF" w:rsidRDefault="000B21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Courier New"/>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A80F" w14:textId="77777777" w:rsidR="00CB17C3" w:rsidRDefault="00CB17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22D" w14:textId="6A093193" w:rsidR="00E93E8D" w:rsidRDefault="00E93E8D">
    <w:pPr>
      <w:pStyle w:val="Footer"/>
      <w:rPr>
        <w:sz w:val="16"/>
        <w:szCs w:val="16"/>
        <w:lang w:val="sv-FI"/>
      </w:rPr>
    </w:pPr>
    <w:r>
      <w:rPr>
        <w:lang w:val="sv-FI"/>
      </w:rPr>
      <w:tab/>
    </w:r>
    <w:r w:rsidR="004F42C1" w:rsidRPr="00D97EEE">
      <w:rPr>
        <w:sz w:val="24"/>
      </w:rPr>
      <w:t>RESTRICTED</w:t>
    </w:r>
    <w:r>
      <w:rPr>
        <w:b/>
        <w:bCs/>
        <w:lang w:val="sv-FI"/>
      </w:rPr>
      <w:tab/>
    </w:r>
    <w:r>
      <w:rPr>
        <w:lang w:val="sv-FI"/>
      </w:rPr>
      <w:t xml:space="preserve">Page </w:t>
    </w:r>
    <w:r>
      <w:rPr>
        <w:rStyle w:val="PageNumber"/>
      </w:rPr>
      <w:fldChar w:fldCharType="begin"/>
    </w:r>
    <w:r>
      <w:rPr>
        <w:rStyle w:val="PageNumber"/>
        <w:lang w:val="sv-FI"/>
      </w:rPr>
      <w:instrText xml:space="preserve"> PAGE </w:instrText>
    </w:r>
    <w:r>
      <w:rPr>
        <w:rStyle w:val="PageNumber"/>
      </w:rPr>
      <w:fldChar w:fldCharType="separate"/>
    </w:r>
    <w:r w:rsidR="006B335A">
      <w:rPr>
        <w:rStyle w:val="PageNumber"/>
        <w:noProof/>
        <w:lang w:val="sv-FI"/>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152" w14:textId="618C4974" w:rsidR="00E93E8D" w:rsidRPr="00E93E8D" w:rsidRDefault="00E93E8D" w:rsidP="004827A7">
    <w:pPr>
      <w:pStyle w:val="Footer"/>
      <w:pBdr>
        <w:top w:val="none" w:sz="0" w:space="0" w:color="auto"/>
      </w:pBdr>
      <w:rPr>
        <w:lang w:val="sv-F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621E" w14:textId="0666B082" w:rsidR="00E93E8D" w:rsidRDefault="00E93E8D" w:rsidP="004827A7">
    <w:pPr>
      <w:pStyle w:val="Footer"/>
      <w:tabs>
        <w:tab w:val="clear" w:pos="4536"/>
        <w:tab w:val="clear" w:pos="9072"/>
        <w:tab w:val="left" w:pos="0"/>
        <w:tab w:val="left" w:pos="3515"/>
        <w:tab w:val="right" w:pos="8760"/>
      </w:tabs>
      <w:jc w:val="left"/>
      <w:rPr>
        <w:lang w:eastAsia="zh-TW"/>
      </w:rPr>
    </w:pPr>
    <w:r>
      <w:rPr>
        <w:rFonts w:hint="eastAsia"/>
        <w:b/>
        <w:bCs/>
        <w:lang w:eastAsia="zh-TW"/>
      </w:rPr>
      <w:tab/>
    </w:r>
    <w:r w:rsidR="004F42C1" w:rsidRPr="00D97EEE">
      <w:rPr>
        <w:sz w:val="24"/>
      </w:rPr>
      <w:t>RESTRICTED</w:t>
    </w:r>
    <w:r w:rsidR="004F42C1">
      <w:rPr>
        <w:b/>
        <w:bCs/>
        <w:lang w:eastAsia="zh-TW"/>
      </w:rPr>
      <w:tab/>
    </w:r>
    <w:r>
      <w:t xml:space="preserve">Page </w:t>
    </w:r>
    <w:r>
      <w:rPr>
        <w:rStyle w:val="PageNumber"/>
      </w:rPr>
      <w:fldChar w:fldCharType="begin"/>
    </w:r>
    <w:r>
      <w:rPr>
        <w:rStyle w:val="PageNumber"/>
      </w:rPr>
      <w:instrText xml:space="preserve"> PAGE </w:instrText>
    </w:r>
    <w:r>
      <w:rPr>
        <w:rStyle w:val="PageNumber"/>
      </w:rPr>
      <w:fldChar w:fldCharType="separate"/>
    </w:r>
    <w:r w:rsidR="006B335A">
      <w:rPr>
        <w:rStyle w:val="PageNumber"/>
        <w:noProof/>
      </w:rPr>
      <w:t>18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1B9F7" w14:textId="77777777" w:rsidR="000B21CF" w:rsidRDefault="000B21CF">
      <w:r>
        <w:separator/>
      </w:r>
    </w:p>
  </w:footnote>
  <w:footnote w:type="continuationSeparator" w:id="0">
    <w:p w14:paraId="605125E4" w14:textId="77777777" w:rsidR="000B21CF" w:rsidRDefault="000B21CF">
      <w:r>
        <w:continuationSeparator/>
      </w:r>
    </w:p>
  </w:footnote>
  <w:footnote w:type="continuationNotice" w:id="1">
    <w:p w14:paraId="1C636A0F" w14:textId="77777777" w:rsidR="000B21CF" w:rsidRDefault="000B21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26D2" w14:textId="77777777" w:rsidR="00CB17C3" w:rsidRDefault="00CB17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9170" w14:textId="77777777" w:rsidR="00D73653" w:rsidRPr="00687BC9" w:rsidRDefault="00D73653" w:rsidP="00D73653">
    <w:pPr>
      <w:pBdr>
        <w:bottom w:val="single" w:sz="4" w:space="1" w:color="000000"/>
      </w:pBdr>
      <w:tabs>
        <w:tab w:val="right" w:pos="13892"/>
      </w:tabs>
      <w:jc w:val="center"/>
      <w:rPr>
        <w:b/>
        <w:lang w:eastAsia="zh-TW"/>
      </w:rPr>
    </w:pPr>
    <w:r w:rsidRPr="00687BC9">
      <w:rPr>
        <w:b/>
      </w:rPr>
      <w:t>RESTRICTED</w:t>
    </w:r>
  </w:p>
  <w:p w14:paraId="76E1EA91" w14:textId="31C7D5F4" w:rsidR="00E93E8D" w:rsidRPr="004827A7" w:rsidRDefault="00812909" w:rsidP="004827A7">
    <w:pPr>
      <w:pBdr>
        <w:bottom w:val="single" w:sz="4" w:space="1" w:color="000000"/>
      </w:pBdr>
      <w:tabs>
        <w:tab w:val="left" w:pos="1603"/>
        <w:tab w:val="right" w:pos="9072"/>
      </w:tabs>
      <w:rPr>
        <w:b/>
        <w:lang w:eastAsia="zh-TW"/>
      </w:rPr>
    </w:pPr>
    <w:r>
      <w:rPr>
        <w:rFonts w:hint="eastAsia"/>
        <w:b/>
      </w:rPr>
      <w:t>S</w:t>
    </w:r>
    <w:r w:rsidR="00D73653" w:rsidRPr="00D97EEE">
      <w:rPr>
        <w:rFonts w:hint="eastAsia"/>
        <w:b/>
      </w:rPr>
      <w:t xml:space="preserve">A </w:t>
    </w:r>
    <w:r w:rsidR="00D73653">
      <w:rPr>
        <w:b/>
      </w:rPr>
      <w:t>R</w:t>
    </w:r>
    <w:r w:rsidR="00D73653" w:rsidRPr="00D97EEE">
      <w:rPr>
        <w:rFonts w:hint="eastAsia"/>
        <w:b/>
      </w:rPr>
      <w:t xml:space="preserve">eport </w:t>
    </w:r>
    <w:r w:rsidR="00D73653">
      <w:rPr>
        <w:b/>
      </w:rPr>
      <w:t>for</w:t>
    </w:r>
    <w:r w:rsidR="005747B3">
      <w:rPr>
        <w:b/>
      </w:rPr>
      <w:t xml:space="preserve"> *information system name (information system abbreviation)*</w:t>
    </w:r>
    <w:r w:rsidR="001A3278" w:rsidRPr="001A3278">
      <w:rPr>
        <w:b/>
        <w:lang w:eastAsia="zh-TW"/>
      </w:rPr>
      <w:t xml:space="preserve"> for </w:t>
    </w:r>
    <w:r w:rsidR="00EE4030">
      <w:rPr>
        <w:b/>
        <w:lang w:eastAsia="zh-TW"/>
      </w:rPr>
      <w:t>*testee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ED5" w14:textId="4D659986" w:rsidR="00E93E8D" w:rsidRPr="00722147" w:rsidRDefault="00E93E8D" w:rsidP="004827A7">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C164" w14:textId="77777777" w:rsidR="00CC0A00" w:rsidRDefault="00CC0A00" w:rsidP="00CC0A00">
    <w:pPr>
      <w:tabs>
        <w:tab w:val="right" w:pos="13892"/>
      </w:tabs>
      <w:jc w:val="center"/>
      <w:rPr>
        <w:b/>
      </w:rPr>
    </w:pPr>
    <w:r w:rsidRPr="00687BC9">
      <w:rPr>
        <w:b/>
      </w:rPr>
      <w:t>RESTRICTED</w:t>
    </w:r>
  </w:p>
  <w:p w14:paraId="1D5FFF53" w14:textId="30D0FD5A" w:rsidR="00E93E8D" w:rsidRPr="004827A7" w:rsidRDefault="00705BB9" w:rsidP="00705BB9">
    <w:pPr>
      <w:pStyle w:val="Header"/>
      <w:jc w:val="left"/>
      <w:rPr>
        <w:b/>
        <w:sz w:val="24"/>
        <w:szCs w:val="24"/>
        <w:lang w:val="en-US"/>
      </w:rPr>
    </w:pPr>
    <w:r w:rsidRPr="00705BB9">
      <w:rPr>
        <w:b/>
        <w:sz w:val="24"/>
        <w:szCs w:val="24"/>
        <w:lang w:val="en-US"/>
      </w:rPr>
      <w:t xml:space="preserve">SA Report for </w:t>
    </w:r>
    <w:r w:rsidR="001204E5">
      <w:rPr>
        <w:b/>
        <w:sz w:val="24"/>
        <w:szCs w:val="24"/>
        <w:lang w:val="en-US"/>
      </w:rPr>
      <w:t>*information system name (information system abbreviation)*</w:t>
    </w:r>
    <w:r w:rsidR="001A3278" w:rsidRPr="001A3278">
      <w:rPr>
        <w:b/>
        <w:sz w:val="24"/>
        <w:szCs w:val="24"/>
        <w:lang w:val="en-US"/>
      </w:rPr>
      <w:t xml:space="preserve"> for</w:t>
    </w:r>
    <w:r w:rsidR="00CB17C3">
      <w:rPr>
        <w:b/>
        <w:sz w:val="24"/>
        <w:szCs w:val="24"/>
        <w:lang w:val="en-US"/>
      </w:rPr>
      <w:t xml:space="preserve"> </w:t>
    </w:r>
    <w:r w:rsidR="00EE4030">
      <w:rPr>
        <w:b/>
        <w:sz w:val="24"/>
        <w:szCs w:val="24"/>
        <w:lang w:val="en-US"/>
      </w:rPr>
      <w:t>*testee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178EB"/>
    <w:multiLevelType w:val="hybridMultilevel"/>
    <w:tmpl w:val="E30A761E"/>
    <w:lvl w:ilvl="0" w:tplc="BAD05DEE">
      <w:start w:val="1"/>
      <w:numFmt w:val="lowerLetter"/>
      <w:lvlText w:val="(%1)"/>
      <w:lvlJc w:val="left"/>
      <w:pPr>
        <w:ind w:left="1437" w:hanging="87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2" w15:restartNumberingAfterBreak="0">
    <w:nsid w:val="05BB045E"/>
    <w:multiLevelType w:val="hybridMultilevel"/>
    <w:tmpl w:val="62B8C544"/>
    <w:lvl w:ilvl="0" w:tplc="BAF4A758">
      <w:start w:val="1"/>
      <w:numFmt w:val="lowerLetter"/>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 w15:restartNumberingAfterBreak="0">
    <w:nsid w:val="07370469"/>
    <w:multiLevelType w:val="hybridMultilevel"/>
    <w:tmpl w:val="B77EE6AE"/>
    <w:lvl w:ilvl="0" w:tplc="3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B417509"/>
    <w:multiLevelType w:val="multilevel"/>
    <w:tmpl w:val="1BCCD1B0"/>
    <w:lvl w:ilvl="0">
      <w:start w:val="1"/>
      <w:numFmt w:val="decimal"/>
      <w:lvlText w:val="%1"/>
      <w:lvlJc w:val="left"/>
      <w:pPr>
        <w:ind w:left="425" w:hanging="425"/>
      </w:pPr>
      <w:rPr>
        <w:rFonts w:hint="eastAsia"/>
      </w:rPr>
    </w:lvl>
    <w:lvl w:ilvl="1">
      <w:start w:val="1"/>
      <w:numFmt w:val="decimal"/>
      <w:lvlText w:val="%1.%2"/>
      <w:lvlJc w:val="left"/>
      <w:pPr>
        <w:tabs>
          <w:tab w:val="num" w:pos="737"/>
        </w:tabs>
        <w:ind w:left="737" w:hanging="73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07C1257"/>
    <w:multiLevelType w:val="hybridMultilevel"/>
    <w:tmpl w:val="B220FCCA"/>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6"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19DD7590"/>
    <w:multiLevelType w:val="multilevel"/>
    <w:tmpl w:val="E7543722"/>
    <w:lvl w:ilvl="0">
      <w:start w:val="1"/>
      <w:numFmt w:val="decimal"/>
      <w:lvlText w:val="%1."/>
      <w:lvlJc w:val="left"/>
      <w:pPr>
        <w:tabs>
          <w:tab w:val="num" w:pos="709"/>
        </w:tabs>
        <w:ind w:left="709" w:hanging="709"/>
      </w:pPr>
      <w:rPr>
        <w:rFonts w:hint="eastAsia"/>
      </w:rPr>
    </w:lvl>
    <w:lvl w:ilvl="1">
      <w:start w:val="1"/>
      <w:numFmt w:val="decimal"/>
      <w:lvlText w:val="%1.%2"/>
      <w:lvlJc w:val="left"/>
      <w:pPr>
        <w:tabs>
          <w:tab w:val="num" w:pos="709"/>
        </w:tabs>
        <w:ind w:left="709" w:hanging="709"/>
      </w:pPr>
      <w:rPr>
        <w:rFonts w:ascii="Times New Roman" w:hAnsi="Times New Roman" w:cs="Times New Roman" w:hint="default"/>
        <w:b w:val="0"/>
        <w:bCs w:val="0"/>
        <w:i w:val="0"/>
        <w:iCs w:val="0"/>
        <w:sz w:val="24"/>
        <w:szCs w:val="24"/>
        <w:u w:val="none"/>
      </w:rPr>
    </w:lvl>
    <w:lvl w:ilvl="2">
      <w:start w:val="1"/>
      <w:numFmt w:val="decimal"/>
      <w:lvlText w:val="%1.%2.%3"/>
      <w:lvlJc w:val="left"/>
      <w:pPr>
        <w:tabs>
          <w:tab w:val="num" w:pos="709"/>
        </w:tabs>
        <w:ind w:left="709" w:hanging="709"/>
      </w:pPr>
      <w:rPr>
        <w:rFonts w:ascii="Times New Roman" w:hAnsi="Times New Roman" w:cs="Times New Roman" w:hint="default"/>
        <w:b w:val="0"/>
        <w:bCs w:val="0"/>
        <w:i w:val="0"/>
        <w:iCs w:val="0"/>
        <w:caps w:val="0"/>
        <w:strike w:val="0"/>
        <w:dstrike w:val="0"/>
        <w:vanish w:val="0"/>
        <w:color w:val="auto"/>
        <w:sz w:val="24"/>
        <w:szCs w:val="24"/>
        <w:u w:val="none"/>
        <w:vertAlign w:val="baseline"/>
      </w:rPr>
    </w:lvl>
    <w:lvl w:ilvl="3">
      <w:start w:val="1"/>
      <w:numFmt w:val="lowerLetter"/>
      <w:lvlText w:val="%4."/>
      <w:lvlJc w:val="left"/>
      <w:pPr>
        <w:tabs>
          <w:tab w:val="num" w:pos="1134"/>
        </w:tabs>
        <w:ind w:left="1134" w:hanging="425"/>
      </w:pPr>
      <w:rPr>
        <w:rFonts w:ascii="Times New Roman" w:hAnsi="Times New Roman" w:cs="Times New Roman" w:hint="default"/>
        <w:b w:val="0"/>
        <w:bCs w:val="0"/>
        <w:i w:val="0"/>
        <w:iCs w:val="0"/>
        <w:color w:val="auto"/>
        <w:sz w:val="24"/>
        <w:szCs w:val="24"/>
      </w:rPr>
    </w:lvl>
    <w:lvl w:ilvl="4">
      <w:start w:val="1"/>
      <w:numFmt w:val="lowerRoman"/>
      <w:lvlText w:val="(%5)"/>
      <w:lvlJc w:val="left"/>
      <w:pPr>
        <w:tabs>
          <w:tab w:val="num" w:pos="1843"/>
        </w:tabs>
        <w:ind w:left="1843" w:hanging="709"/>
      </w:pPr>
      <w:rPr>
        <w:rFonts w:ascii="Times New Roman" w:hAnsi="Times New Roman" w:cs="Times New Roman" w:hint="default"/>
        <w:b w:val="0"/>
        <w:bCs w:val="0"/>
        <w:i w:val="0"/>
        <w:iCs w:val="0"/>
        <w:color w:val="auto"/>
        <w:sz w:val="24"/>
        <w:szCs w:val="24"/>
        <w:u w:val="none"/>
      </w:rPr>
    </w:lvl>
    <w:lvl w:ilvl="5">
      <w:start w:val="1"/>
      <w:numFmt w:val="decimal"/>
      <w:lvlText w:val="%5-%6)"/>
      <w:lvlJc w:val="left"/>
      <w:pPr>
        <w:tabs>
          <w:tab w:val="num" w:pos="2552"/>
        </w:tabs>
        <w:ind w:left="2552" w:hanging="709"/>
      </w:pPr>
      <w:rPr>
        <w:rFonts w:hint="default"/>
      </w:rPr>
    </w:lvl>
    <w:lvl w:ilvl="6">
      <w:start w:val="1"/>
      <w:numFmt w:val="bullet"/>
      <w:lvlText w:val=""/>
      <w:lvlJc w:val="left"/>
      <w:pPr>
        <w:tabs>
          <w:tab w:val="num" w:pos="2912"/>
        </w:tabs>
        <w:ind w:left="2835" w:hanging="283"/>
      </w:pPr>
      <w:rPr>
        <w:rFonts w:ascii="Wingdings" w:hAnsi="Wingdings" w:cs="Wingdings" w:hint="default"/>
      </w:rPr>
    </w:lvl>
    <w:lvl w:ilvl="7">
      <w:start w:val="1"/>
      <w:numFmt w:val="decimal"/>
      <w:lvlText w:val="%1.%2.%3.%4.%5.%6.%7.%8"/>
      <w:lvlJc w:val="left"/>
      <w:pPr>
        <w:tabs>
          <w:tab w:val="num" w:pos="6480"/>
        </w:tabs>
        <w:ind w:left="5760" w:hanging="720"/>
      </w:pPr>
      <w:rPr>
        <w:rFonts w:hint="eastAsia"/>
      </w:rPr>
    </w:lvl>
    <w:lvl w:ilvl="8">
      <w:start w:val="1"/>
      <w:numFmt w:val="decimal"/>
      <w:lvlText w:val="%1.%2.%3.%4.%5.%6.%7.%8.%9"/>
      <w:lvlJc w:val="left"/>
      <w:pPr>
        <w:tabs>
          <w:tab w:val="num" w:pos="7200"/>
        </w:tabs>
        <w:ind w:left="6480" w:hanging="720"/>
      </w:pPr>
      <w:rPr>
        <w:rFonts w:hint="eastAsia"/>
      </w:rPr>
    </w:lvl>
  </w:abstractNum>
  <w:abstractNum w:abstractNumId="8" w15:restartNumberingAfterBreak="0">
    <w:nsid w:val="1A7416F5"/>
    <w:multiLevelType w:val="hybridMultilevel"/>
    <w:tmpl w:val="F9DC2652"/>
    <w:lvl w:ilvl="0" w:tplc="0409001B">
      <w:start w:val="1"/>
      <w:numFmt w:val="lowerRoman"/>
      <w:lvlText w:val="%1."/>
      <w:lvlJc w:val="righ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9" w15:restartNumberingAfterBreak="0">
    <w:nsid w:val="1AFC7D45"/>
    <w:multiLevelType w:val="hybridMultilevel"/>
    <w:tmpl w:val="327658AE"/>
    <w:lvl w:ilvl="0" w:tplc="1CDA4860">
      <w:start w:val="1"/>
      <w:numFmt w:val="bullet"/>
      <w:lvlText w:val="-"/>
      <w:lvlJc w:val="left"/>
      <w:pPr>
        <w:ind w:left="360" w:hanging="360"/>
      </w:pPr>
      <w:rPr>
        <w:rFonts w:ascii="Frutiger Light" w:eastAsia="PMingLiU" w:hAnsi="Frutiger Light" w:cs="Times New Roman"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0" w15:restartNumberingAfterBreak="0">
    <w:nsid w:val="21DF30A8"/>
    <w:multiLevelType w:val="hybridMultilevel"/>
    <w:tmpl w:val="33C8F7B0"/>
    <w:lvl w:ilvl="0" w:tplc="B7AA94B4">
      <w:start w:val="1"/>
      <w:numFmt w:val="lowerLetter"/>
      <w:lvlText w:val="%1."/>
      <w:lvlJc w:val="left"/>
      <w:pPr>
        <w:ind w:left="1047" w:hanging="480"/>
      </w:pPr>
      <w:rPr>
        <w:rFonts w:ascii="Times New Roman" w:eastAsia="PMingLiU" w:hAnsi="Times New Roman" w:cs="Times New Roman" w:hint="default"/>
      </w:rPr>
    </w:lvl>
    <w:lvl w:ilvl="1" w:tplc="04090003" w:tentative="1">
      <w:start w:val="1"/>
      <w:numFmt w:val="bullet"/>
      <w:lvlText w:val=""/>
      <w:lvlJc w:val="left"/>
      <w:pPr>
        <w:ind w:left="1527" w:hanging="480"/>
      </w:pPr>
      <w:rPr>
        <w:rFonts w:ascii="Wingdings" w:hAnsi="Wingdings" w:hint="default"/>
      </w:rPr>
    </w:lvl>
    <w:lvl w:ilvl="2" w:tplc="04090005" w:tentative="1">
      <w:start w:val="1"/>
      <w:numFmt w:val="bullet"/>
      <w:lvlText w:val=""/>
      <w:lvlJc w:val="left"/>
      <w:pPr>
        <w:ind w:left="2007" w:hanging="480"/>
      </w:pPr>
      <w:rPr>
        <w:rFonts w:ascii="Wingdings" w:hAnsi="Wingdings" w:hint="default"/>
      </w:rPr>
    </w:lvl>
    <w:lvl w:ilvl="3" w:tplc="04090001" w:tentative="1">
      <w:start w:val="1"/>
      <w:numFmt w:val="bullet"/>
      <w:lvlText w:val=""/>
      <w:lvlJc w:val="left"/>
      <w:pPr>
        <w:ind w:left="2487" w:hanging="480"/>
      </w:pPr>
      <w:rPr>
        <w:rFonts w:ascii="Wingdings" w:hAnsi="Wingdings" w:hint="default"/>
      </w:rPr>
    </w:lvl>
    <w:lvl w:ilvl="4" w:tplc="04090003" w:tentative="1">
      <w:start w:val="1"/>
      <w:numFmt w:val="bullet"/>
      <w:lvlText w:val=""/>
      <w:lvlJc w:val="left"/>
      <w:pPr>
        <w:ind w:left="2967" w:hanging="480"/>
      </w:pPr>
      <w:rPr>
        <w:rFonts w:ascii="Wingdings" w:hAnsi="Wingdings" w:hint="default"/>
      </w:rPr>
    </w:lvl>
    <w:lvl w:ilvl="5" w:tplc="04090005" w:tentative="1">
      <w:start w:val="1"/>
      <w:numFmt w:val="bullet"/>
      <w:lvlText w:val=""/>
      <w:lvlJc w:val="left"/>
      <w:pPr>
        <w:ind w:left="3447" w:hanging="480"/>
      </w:pPr>
      <w:rPr>
        <w:rFonts w:ascii="Wingdings" w:hAnsi="Wingdings" w:hint="default"/>
      </w:rPr>
    </w:lvl>
    <w:lvl w:ilvl="6" w:tplc="04090001" w:tentative="1">
      <w:start w:val="1"/>
      <w:numFmt w:val="bullet"/>
      <w:lvlText w:val=""/>
      <w:lvlJc w:val="left"/>
      <w:pPr>
        <w:ind w:left="3927" w:hanging="480"/>
      </w:pPr>
      <w:rPr>
        <w:rFonts w:ascii="Wingdings" w:hAnsi="Wingdings" w:hint="default"/>
      </w:rPr>
    </w:lvl>
    <w:lvl w:ilvl="7" w:tplc="04090003" w:tentative="1">
      <w:start w:val="1"/>
      <w:numFmt w:val="bullet"/>
      <w:lvlText w:val=""/>
      <w:lvlJc w:val="left"/>
      <w:pPr>
        <w:ind w:left="4407" w:hanging="480"/>
      </w:pPr>
      <w:rPr>
        <w:rFonts w:ascii="Wingdings" w:hAnsi="Wingdings" w:hint="default"/>
      </w:rPr>
    </w:lvl>
    <w:lvl w:ilvl="8" w:tplc="04090005" w:tentative="1">
      <w:start w:val="1"/>
      <w:numFmt w:val="bullet"/>
      <w:lvlText w:val=""/>
      <w:lvlJc w:val="left"/>
      <w:pPr>
        <w:ind w:left="4887" w:hanging="480"/>
      </w:pPr>
      <w:rPr>
        <w:rFonts w:ascii="Wingdings" w:hAnsi="Wingdings" w:hint="default"/>
      </w:rPr>
    </w:lvl>
  </w:abstractNum>
  <w:abstractNum w:abstractNumId="11" w15:restartNumberingAfterBreak="0">
    <w:nsid w:val="235D5383"/>
    <w:multiLevelType w:val="multilevel"/>
    <w:tmpl w:val="4B2C2E6A"/>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12" w15:restartNumberingAfterBreak="0">
    <w:nsid w:val="2BB9031E"/>
    <w:multiLevelType w:val="hybridMultilevel"/>
    <w:tmpl w:val="8A462534"/>
    <w:lvl w:ilvl="0" w:tplc="0409001B">
      <w:start w:val="1"/>
      <w:numFmt w:val="lowerRoman"/>
      <w:lvlText w:val="%1."/>
      <w:lvlJc w:val="righ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3" w15:restartNumberingAfterBreak="0">
    <w:nsid w:val="2F4A6F72"/>
    <w:multiLevelType w:val="multilevel"/>
    <w:tmpl w:val="61C4FD72"/>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399785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4613DA"/>
    <w:multiLevelType w:val="hybridMultilevel"/>
    <w:tmpl w:val="9746C84E"/>
    <w:lvl w:ilvl="0" w:tplc="3C090017">
      <w:start w:val="1"/>
      <w:numFmt w:val="lowerLetter"/>
      <w:lvlText w:val="%1)"/>
      <w:lvlJc w:val="left"/>
      <w:pPr>
        <w:ind w:left="1211" w:hanging="360"/>
      </w:pPr>
    </w:lvl>
    <w:lvl w:ilvl="1" w:tplc="3C090019" w:tentative="1">
      <w:start w:val="1"/>
      <w:numFmt w:val="lowerLetter"/>
      <w:lvlText w:val="%2."/>
      <w:lvlJc w:val="left"/>
      <w:pPr>
        <w:ind w:left="1931" w:hanging="360"/>
      </w:pPr>
    </w:lvl>
    <w:lvl w:ilvl="2" w:tplc="3C09001B" w:tentative="1">
      <w:start w:val="1"/>
      <w:numFmt w:val="lowerRoman"/>
      <w:lvlText w:val="%3."/>
      <w:lvlJc w:val="right"/>
      <w:pPr>
        <w:ind w:left="2651" w:hanging="180"/>
      </w:pPr>
    </w:lvl>
    <w:lvl w:ilvl="3" w:tplc="3C09000F" w:tentative="1">
      <w:start w:val="1"/>
      <w:numFmt w:val="decimal"/>
      <w:lvlText w:val="%4."/>
      <w:lvlJc w:val="left"/>
      <w:pPr>
        <w:ind w:left="3371" w:hanging="360"/>
      </w:pPr>
    </w:lvl>
    <w:lvl w:ilvl="4" w:tplc="3C090019" w:tentative="1">
      <w:start w:val="1"/>
      <w:numFmt w:val="lowerLetter"/>
      <w:lvlText w:val="%5."/>
      <w:lvlJc w:val="left"/>
      <w:pPr>
        <w:ind w:left="4091" w:hanging="360"/>
      </w:pPr>
    </w:lvl>
    <w:lvl w:ilvl="5" w:tplc="3C09001B" w:tentative="1">
      <w:start w:val="1"/>
      <w:numFmt w:val="lowerRoman"/>
      <w:lvlText w:val="%6."/>
      <w:lvlJc w:val="right"/>
      <w:pPr>
        <w:ind w:left="4811" w:hanging="180"/>
      </w:pPr>
    </w:lvl>
    <w:lvl w:ilvl="6" w:tplc="3C09000F" w:tentative="1">
      <w:start w:val="1"/>
      <w:numFmt w:val="decimal"/>
      <w:lvlText w:val="%7."/>
      <w:lvlJc w:val="left"/>
      <w:pPr>
        <w:ind w:left="5531" w:hanging="360"/>
      </w:pPr>
    </w:lvl>
    <w:lvl w:ilvl="7" w:tplc="3C090019" w:tentative="1">
      <w:start w:val="1"/>
      <w:numFmt w:val="lowerLetter"/>
      <w:lvlText w:val="%8."/>
      <w:lvlJc w:val="left"/>
      <w:pPr>
        <w:ind w:left="6251" w:hanging="360"/>
      </w:pPr>
    </w:lvl>
    <w:lvl w:ilvl="8" w:tplc="3C09001B" w:tentative="1">
      <w:start w:val="1"/>
      <w:numFmt w:val="lowerRoman"/>
      <w:lvlText w:val="%9."/>
      <w:lvlJc w:val="right"/>
      <w:pPr>
        <w:ind w:left="6971" w:hanging="180"/>
      </w:pPr>
    </w:lvl>
  </w:abstractNum>
  <w:abstractNum w:abstractNumId="16" w15:restartNumberingAfterBreak="0">
    <w:nsid w:val="45D132E8"/>
    <w:multiLevelType w:val="hybridMultilevel"/>
    <w:tmpl w:val="6B2297CA"/>
    <w:lvl w:ilvl="0" w:tplc="04090003">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BDD2B85"/>
    <w:multiLevelType w:val="hybridMultilevel"/>
    <w:tmpl w:val="AF12EF86"/>
    <w:lvl w:ilvl="0" w:tplc="BC7437E4">
      <w:numFmt w:val="bullet"/>
      <w:lvlText w:val="-"/>
      <w:lvlJc w:val="left"/>
      <w:pPr>
        <w:tabs>
          <w:tab w:val="num" w:pos="1440"/>
        </w:tabs>
        <w:ind w:left="1440" w:hanging="360"/>
      </w:pPr>
      <w:rPr>
        <w:rFonts w:ascii="Times New Roman" w:eastAsia="PMingLiU" w:hAnsi="Times New Roman" w:cs="Times New Roman" w:hint="default"/>
      </w:rPr>
    </w:lvl>
    <w:lvl w:ilvl="1" w:tplc="04090003" w:tentative="1">
      <w:start w:val="1"/>
      <w:numFmt w:val="bullet"/>
      <w:lvlText w:val=""/>
      <w:lvlJc w:val="left"/>
      <w:pPr>
        <w:tabs>
          <w:tab w:val="num" w:pos="2040"/>
        </w:tabs>
        <w:ind w:left="2040" w:hanging="480"/>
      </w:pPr>
      <w:rPr>
        <w:rFonts w:ascii="Wingdings" w:hAnsi="Wingdings" w:hint="default"/>
      </w:rPr>
    </w:lvl>
    <w:lvl w:ilvl="2" w:tplc="04090005" w:tentative="1">
      <w:start w:val="1"/>
      <w:numFmt w:val="bullet"/>
      <w:lvlText w:val=""/>
      <w:lvlJc w:val="left"/>
      <w:pPr>
        <w:tabs>
          <w:tab w:val="num" w:pos="2520"/>
        </w:tabs>
        <w:ind w:left="2520" w:hanging="480"/>
      </w:pPr>
      <w:rPr>
        <w:rFonts w:ascii="Wingdings" w:hAnsi="Wingdings" w:hint="default"/>
      </w:rPr>
    </w:lvl>
    <w:lvl w:ilvl="3" w:tplc="04090001" w:tentative="1">
      <w:start w:val="1"/>
      <w:numFmt w:val="bullet"/>
      <w:lvlText w:val=""/>
      <w:lvlJc w:val="left"/>
      <w:pPr>
        <w:tabs>
          <w:tab w:val="num" w:pos="3000"/>
        </w:tabs>
        <w:ind w:left="3000" w:hanging="480"/>
      </w:pPr>
      <w:rPr>
        <w:rFonts w:ascii="Wingdings" w:hAnsi="Wingdings" w:hint="default"/>
      </w:rPr>
    </w:lvl>
    <w:lvl w:ilvl="4" w:tplc="04090003" w:tentative="1">
      <w:start w:val="1"/>
      <w:numFmt w:val="bullet"/>
      <w:lvlText w:val=""/>
      <w:lvlJc w:val="left"/>
      <w:pPr>
        <w:tabs>
          <w:tab w:val="num" w:pos="3480"/>
        </w:tabs>
        <w:ind w:left="3480" w:hanging="480"/>
      </w:pPr>
      <w:rPr>
        <w:rFonts w:ascii="Wingdings" w:hAnsi="Wingdings" w:hint="default"/>
      </w:rPr>
    </w:lvl>
    <w:lvl w:ilvl="5" w:tplc="04090005" w:tentative="1">
      <w:start w:val="1"/>
      <w:numFmt w:val="bullet"/>
      <w:lvlText w:val=""/>
      <w:lvlJc w:val="left"/>
      <w:pPr>
        <w:tabs>
          <w:tab w:val="num" w:pos="3960"/>
        </w:tabs>
        <w:ind w:left="3960" w:hanging="480"/>
      </w:pPr>
      <w:rPr>
        <w:rFonts w:ascii="Wingdings" w:hAnsi="Wingdings" w:hint="default"/>
      </w:rPr>
    </w:lvl>
    <w:lvl w:ilvl="6" w:tplc="04090001" w:tentative="1">
      <w:start w:val="1"/>
      <w:numFmt w:val="bullet"/>
      <w:lvlText w:val=""/>
      <w:lvlJc w:val="left"/>
      <w:pPr>
        <w:tabs>
          <w:tab w:val="num" w:pos="4440"/>
        </w:tabs>
        <w:ind w:left="4440" w:hanging="480"/>
      </w:pPr>
      <w:rPr>
        <w:rFonts w:ascii="Wingdings" w:hAnsi="Wingdings" w:hint="default"/>
      </w:rPr>
    </w:lvl>
    <w:lvl w:ilvl="7" w:tplc="04090003" w:tentative="1">
      <w:start w:val="1"/>
      <w:numFmt w:val="bullet"/>
      <w:lvlText w:val=""/>
      <w:lvlJc w:val="left"/>
      <w:pPr>
        <w:tabs>
          <w:tab w:val="num" w:pos="4920"/>
        </w:tabs>
        <w:ind w:left="4920" w:hanging="480"/>
      </w:pPr>
      <w:rPr>
        <w:rFonts w:ascii="Wingdings" w:hAnsi="Wingdings" w:hint="default"/>
      </w:rPr>
    </w:lvl>
    <w:lvl w:ilvl="8" w:tplc="04090005" w:tentative="1">
      <w:start w:val="1"/>
      <w:numFmt w:val="bullet"/>
      <w:lvlText w:val=""/>
      <w:lvlJc w:val="left"/>
      <w:pPr>
        <w:tabs>
          <w:tab w:val="num" w:pos="5400"/>
        </w:tabs>
        <w:ind w:left="5400" w:hanging="480"/>
      </w:pPr>
      <w:rPr>
        <w:rFonts w:ascii="Wingdings" w:hAnsi="Wingdings" w:hint="default"/>
      </w:rPr>
    </w:lvl>
  </w:abstractNum>
  <w:abstractNum w:abstractNumId="18" w15:restartNumberingAfterBreak="0">
    <w:nsid w:val="4E9E520E"/>
    <w:multiLevelType w:val="hybridMultilevel"/>
    <w:tmpl w:val="6FEE76DA"/>
    <w:lvl w:ilvl="0" w:tplc="FFFFFFFF">
      <w:start w:val="1"/>
      <w:numFmt w:val="ideographDigital"/>
      <w:lvlText w:val=""/>
      <w:lvlJc w:val="left"/>
    </w:lvl>
    <w:lvl w:ilvl="1" w:tplc="1F402D72">
      <w:start w:val="1"/>
      <w:numFmt w:val="lowerLetter"/>
      <w:lvlText w:val="%2."/>
      <w:lvlJc w:val="left"/>
      <w:pPr>
        <w:ind w:left="351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65378E6"/>
    <w:multiLevelType w:val="hybridMultilevel"/>
    <w:tmpl w:val="9976D362"/>
    <w:lvl w:ilvl="0" w:tplc="2258CCBA">
      <w:start w:val="1"/>
      <w:numFmt w:val="lowerLetter"/>
      <w:lvlText w:val="(%1)"/>
      <w:lvlJc w:val="left"/>
      <w:pPr>
        <w:tabs>
          <w:tab w:val="num" w:pos="840"/>
        </w:tabs>
        <w:ind w:left="840" w:hanging="360"/>
      </w:pPr>
      <w:rPr>
        <w:rFonts w:hint="default"/>
      </w:rPr>
    </w:lvl>
    <w:lvl w:ilvl="1" w:tplc="04090019">
      <w:start w:val="1"/>
      <w:numFmt w:val="ideographTraditional"/>
      <w:lvlText w:val="%2、"/>
      <w:lvlJc w:val="left"/>
      <w:pPr>
        <w:tabs>
          <w:tab w:val="num" w:pos="1440"/>
        </w:tabs>
        <w:ind w:left="1440" w:hanging="480"/>
      </w:pPr>
    </w:lvl>
    <w:lvl w:ilvl="2" w:tplc="0409001B">
      <w:start w:val="1"/>
      <w:numFmt w:val="lowerRoman"/>
      <w:lvlText w:val="%3."/>
      <w:lvlJc w:val="right"/>
      <w:pPr>
        <w:tabs>
          <w:tab w:val="num" w:pos="1920"/>
        </w:tabs>
        <w:ind w:left="1920" w:hanging="480"/>
      </w:pPr>
    </w:lvl>
    <w:lvl w:ilvl="3" w:tplc="0409000F">
      <w:start w:val="1"/>
      <w:numFmt w:val="decimal"/>
      <w:lvlText w:val="%4."/>
      <w:lvlJc w:val="left"/>
      <w:pPr>
        <w:tabs>
          <w:tab w:val="num" w:pos="2400"/>
        </w:tabs>
        <w:ind w:left="2400" w:hanging="480"/>
      </w:pPr>
    </w:lvl>
    <w:lvl w:ilvl="4" w:tplc="04090019">
      <w:start w:val="1"/>
      <w:numFmt w:val="ideographTraditional"/>
      <w:lvlText w:val="%5、"/>
      <w:lvlJc w:val="left"/>
      <w:pPr>
        <w:tabs>
          <w:tab w:val="num" w:pos="2880"/>
        </w:tabs>
        <w:ind w:left="2880" w:hanging="480"/>
      </w:pPr>
    </w:lvl>
    <w:lvl w:ilvl="5" w:tplc="0409001B">
      <w:start w:val="1"/>
      <w:numFmt w:val="lowerRoman"/>
      <w:lvlText w:val="%6."/>
      <w:lvlJc w:val="right"/>
      <w:pPr>
        <w:tabs>
          <w:tab w:val="num" w:pos="3360"/>
        </w:tabs>
        <w:ind w:left="3360" w:hanging="480"/>
      </w:pPr>
    </w:lvl>
    <w:lvl w:ilvl="6" w:tplc="0409000F">
      <w:start w:val="1"/>
      <w:numFmt w:val="decimal"/>
      <w:lvlText w:val="%7."/>
      <w:lvlJc w:val="left"/>
      <w:pPr>
        <w:tabs>
          <w:tab w:val="num" w:pos="3840"/>
        </w:tabs>
        <w:ind w:left="3840" w:hanging="480"/>
      </w:pPr>
    </w:lvl>
    <w:lvl w:ilvl="7" w:tplc="04090019">
      <w:start w:val="1"/>
      <w:numFmt w:val="ideographTraditional"/>
      <w:lvlText w:val="%8、"/>
      <w:lvlJc w:val="left"/>
      <w:pPr>
        <w:tabs>
          <w:tab w:val="num" w:pos="4320"/>
        </w:tabs>
        <w:ind w:left="4320" w:hanging="480"/>
      </w:pPr>
    </w:lvl>
    <w:lvl w:ilvl="8" w:tplc="0409001B">
      <w:start w:val="1"/>
      <w:numFmt w:val="lowerRoman"/>
      <w:lvlText w:val="%9."/>
      <w:lvlJc w:val="right"/>
      <w:pPr>
        <w:tabs>
          <w:tab w:val="num" w:pos="4800"/>
        </w:tabs>
        <w:ind w:left="4800" w:hanging="480"/>
      </w:pPr>
    </w:lvl>
  </w:abstractNum>
  <w:abstractNum w:abstractNumId="20" w15:restartNumberingAfterBreak="0">
    <w:nsid w:val="64C0539A"/>
    <w:multiLevelType w:val="hybridMultilevel"/>
    <w:tmpl w:val="4F0272D4"/>
    <w:lvl w:ilvl="0" w:tplc="653C05FE">
      <w:start w:val="1"/>
      <w:numFmt w:val="lowerLetter"/>
      <w:lvlText w:val="(%1)"/>
      <w:lvlJc w:val="left"/>
      <w:pPr>
        <w:tabs>
          <w:tab w:val="num" w:pos="375"/>
        </w:tabs>
        <w:ind w:left="375" w:hanging="375"/>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1"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2" w15:restartNumberingAfterBreak="0">
    <w:nsid w:val="6AF209F5"/>
    <w:multiLevelType w:val="hybridMultilevel"/>
    <w:tmpl w:val="5F0CE894"/>
    <w:lvl w:ilvl="0" w:tplc="3C090017">
      <w:start w:val="1"/>
      <w:numFmt w:val="lowerLetter"/>
      <w:lvlText w:val="%1)"/>
      <w:lvlJc w:val="left"/>
      <w:pPr>
        <w:ind w:left="1429" w:hanging="360"/>
      </w:pPr>
    </w:lvl>
    <w:lvl w:ilvl="1" w:tplc="3C090019" w:tentative="1">
      <w:start w:val="1"/>
      <w:numFmt w:val="lowerLetter"/>
      <w:lvlText w:val="%2."/>
      <w:lvlJc w:val="left"/>
      <w:pPr>
        <w:ind w:left="2149" w:hanging="360"/>
      </w:pPr>
    </w:lvl>
    <w:lvl w:ilvl="2" w:tplc="3C09001B" w:tentative="1">
      <w:start w:val="1"/>
      <w:numFmt w:val="lowerRoman"/>
      <w:lvlText w:val="%3."/>
      <w:lvlJc w:val="right"/>
      <w:pPr>
        <w:ind w:left="2869" w:hanging="180"/>
      </w:pPr>
    </w:lvl>
    <w:lvl w:ilvl="3" w:tplc="3C09000F" w:tentative="1">
      <w:start w:val="1"/>
      <w:numFmt w:val="decimal"/>
      <w:lvlText w:val="%4."/>
      <w:lvlJc w:val="left"/>
      <w:pPr>
        <w:ind w:left="3589" w:hanging="360"/>
      </w:pPr>
    </w:lvl>
    <w:lvl w:ilvl="4" w:tplc="3C090019" w:tentative="1">
      <w:start w:val="1"/>
      <w:numFmt w:val="lowerLetter"/>
      <w:lvlText w:val="%5."/>
      <w:lvlJc w:val="left"/>
      <w:pPr>
        <w:ind w:left="4309" w:hanging="360"/>
      </w:pPr>
    </w:lvl>
    <w:lvl w:ilvl="5" w:tplc="3C09001B" w:tentative="1">
      <w:start w:val="1"/>
      <w:numFmt w:val="lowerRoman"/>
      <w:lvlText w:val="%6."/>
      <w:lvlJc w:val="right"/>
      <w:pPr>
        <w:ind w:left="5029" w:hanging="180"/>
      </w:pPr>
    </w:lvl>
    <w:lvl w:ilvl="6" w:tplc="3C09000F" w:tentative="1">
      <w:start w:val="1"/>
      <w:numFmt w:val="decimal"/>
      <w:lvlText w:val="%7."/>
      <w:lvlJc w:val="left"/>
      <w:pPr>
        <w:ind w:left="5749" w:hanging="360"/>
      </w:pPr>
    </w:lvl>
    <w:lvl w:ilvl="7" w:tplc="3C090019" w:tentative="1">
      <w:start w:val="1"/>
      <w:numFmt w:val="lowerLetter"/>
      <w:lvlText w:val="%8."/>
      <w:lvlJc w:val="left"/>
      <w:pPr>
        <w:ind w:left="6469" w:hanging="360"/>
      </w:pPr>
    </w:lvl>
    <w:lvl w:ilvl="8" w:tplc="3C09001B" w:tentative="1">
      <w:start w:val="1"/>
      <w:numFmt w:val="lowerRoman"/>
      <w:lvlText w:val="%9."/>
      <w:lvlJc w:val="right"/>
      <w:pPr>
        <w:ind w:left="7189" w:hanging="180"/>
      </w:pPr>
    </w:lvl>
  </w:abstractNum>
  <w:abstractNum w:abstractNumId="23"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24" w15:restartNumberingAfterBreak="0">
    <w:nsid w:val="6FCA5A3D"/>
    <w:multiLevelType w:val="hybridMultilevel"/>
    <w:tmpl w:val="4282CB18"/>
    <w:lvl w:ilvl="0" w:tplc="3C09000B">
      <w:start w:val="1"/>
      <w:numFmt w:val="bullet"/>
      <w:lvlText w:val=""/>
      <w:lvlJc w:val="left"/>
      <w:pPr>
        <w:ind w:left="1440" w:hanging="360"/>
      </w:pPr>
      <w:rPr>
        <w:rFonts w:ascii="Wingdings" w:hAnsi="Wingdings" w:hint="default"/>
      </w:rPr>
    </w:lvl>
    <w:lvl w:ilvl="1" w:tplc="3C090003">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25" w15:restartNumberingAfterBreak="0">
    <w:nsid w:val="71273446"/>
    <w:multiLevelType w:val="hybridMultilevel"/>
    <w:tmpl w:val="40509B08"/>
    <w:lvl w:ilvl="0" w:tplc="F6A26134">
      <w:start w:val="1"/>
      <w:numFmt w:val="lowerRoman"/>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6" w15:restartNumberingAfterBreak="0">
    <w:nsid w:val="729B6E24"/>
    <w:multiLevelType w:val="hybridMultilevel"/>
    <w:tmpl w:val="3FE6EB0C"/>
    <w:lvl w:ilvl="0" w:tplc="FFFFFFFF">
      <w:start w:val="1"/>
      <w:numFmt w:val="ideographDigital"/>
      <w:lvlText w:val=""/>
      <w:lvlJc w:val="left"/>
    </w:lvl>
    <w:lvl w:ilvl="1" w:tplc="1F402D72">
      <w:start w:val="1"/>
      <w:numFmt w:val="lowerLetter"/>
      <w:lvlText w:val="%2."/>
      <w:lvlJc w:val="left"/>
      <w:pPr>
        <w:ind w:left="144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6D81ABE"/>
    <w:multiLevelType w:val="hybridMultilevel"/>
    <w:tmpl w:val="F8F8EE12"/>
    <w:lvl w:ilvl="0" w:tplc="F0C0BBD2">
      <w:start w:val="1"/>
      <w:numFmt w:val="lowerRoman"/>
      <w:lvlText w:val="(%1)"/>
      <w:lvlJc w:val="left"/>
      <w:pPr>
        <w:ind w:left="1029" w:hanging="78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num w:numId="1" w16cid:durableId="601883974">
    <w:abstractNumId w:val="11"/>
  </w:num>
  <w:num w:numId="2" w16cid:durableId="757018305">
    <w:abstractNumId w:val="6"/>
  </w:num>
  <w:num w:numId="3" w16cid:durableId="1640499843">
    <w:abstractNumId w:val="0"/>
  </w:num>
  <w:num w:numId="4" w16cid:durableId="1836647862">
    <w:abstractNumId w:val="21"/>
  </w:num>
  <w:num w:numId="5" w16cid:durableId="2052224113">
    <w:abstractNumId w:val="23"/>
  </w:num>
  <w:num w:numId="6" w16cid:durableId="184752551">
    <w:abstractNumId w:val="19"/>
  </w:num>
  <w:num w:numId="7" w16cid:durableId="1499153884">
    <w:abstractNumId w:val="13"/>
  </w:num>
  <w:num w:numId="8" w16cid:durableId="1603297696">
    <w:abstractNumId w:val="27"/>
  </w:num>
  <w:num w:numId="9" w16cid:durableId="1035155652">
    <w:abstractNumId w:val="16"/>
  </w:num>
  <w:num w:numId="10" w16cid:durableId="1331298611">
    <w:abstractNumId w:val="10"/>
  </w:num>
  <w:num w:numId="11" w16cid:durableId="594901187">
    <w:abstractNumId w:val="2"/>
  </w:num>
  <w:num w:numId="12" w16cid:durableId="893855736">
    <w:abstractNumId w:val="11"/>
  </w:num>
  <w:num w:numId="13" w16cid:durableId="316033719">
    <w:abstractNumId w:val="11"/>
  </w:num>
  <w:num w:numId="14" w16cid:durableId="1665665582">
    <w:abstractNumId w:val="11"/>
  </w:num>
  <w:num w:numId="15" w16cid:durableId="16660258">
    <w:abstractNumId w:val="11"/>
  </w:num>
  <w:num w:numId="16" w16cid:durableId="1224951914">
    <w:abstractNumId w:val="15"/>
  </w:num>
  <w:num w:numId="17" w16cid:durableId="48844833">
    <w:abstractNumId w:val="20"/>
  </w:num>
  <w:num w:numId="18" w16cid:durableId="632558181">
    <w:abstractNumId w:val="4"/>
  </w:num>
  <w:num w:numId="19" w16cid:durableId="1932200710">
    <w:abstractNumId w:val="25"/>
  </w:num>
  <w:num w:numId="20" w16cid:durableId="1192916329">
    <w:abstractNumId w:val="24"/>
  </w:num>
  <w:num w:numId="21" w16cid:durableId="1130441960">
    <w:abstractNumId w:val="9"/>
  </w:num>
  <w:num w:numId="22" w16cid:durableId="331613574">
    <w:abstractNumId w:val="7"/>
  </w:num>
  <w:num w:numId="23" w16cid:durableId="374626003">
    <w:abstractNumId w:val="17"/>
  </w:num>
  <w:num w:numId="24" w16cid:durableId="663553430">
    <w:abstractNumId w:val="22"/>
  </w:num>
  <w:num w:numId="25" w16cid:durableId="1583561632">
    <w:abstractNumId w:val="1"/>
  </w:num>
  <w:num w:numId="26" w16cid:durableId="1126772069">
    <w:abstractNumId w:val="11"/>
  </w:num>
  <w:num w:numId="27" w16cid:durableId="1742362017">
    <w:abstractNumId w:val="11"/>
  </w:num>
  <w:num w:numId="28" w16cid:durableId="33625216">
    <w:abstractNumId w:val="12"/>
  </w:num>
  <w:num w:numId="29" w16cid:durableId="756632641">
    <w:abstractNumId w:val="8"/>
  </w:num>
  <w:num w:numId="30" w16cid:durableId="1737240177">
    <w:abstractNumId w:val="3"/>
  </w:num>
  <w:num w:numId="31" w16cid:durableId="87850188">
    <w:abstractNumId w:val="14"/>
  </w:num>
  <w:num w:numId="32" w16cid:durableId="834608184">
    <w:abstractNumId w:val="18"/>
  </w:num>
  <w:num w:numId="33" w16cid:durableId="648679241">
    <w:abstractNumId w:val="26"/>
  </w:num>
  <w:num w:numId="34" w16cid:durableId="1684552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F1"/>
    <w:rsid w:val="00000DD2"/>
    <w:rsid w:val="00001345"/>
    <w:rsid w:val="0000142B"/>
    <w:rsid w:val="000014D5"/>
    <w:rsid w:val="00001682"/>
    <w:rsid w:val="000040C0"/>
    <w:rsid w:val="0000469C"/>
    <w:rsid w:val="00005375"/>
    <w:rsid w:val="00005839"/>
    <w:rsid w:val="00010A97"/>
    <w:rsid w:val="00013062"/>
    <w:rsid w:val="00015324"/>
    <w:rsid w:val="00016934"/>
    <w:rsid w:val="00017FDC"/>
    <w:rsid w:val="00020965"/>
    <w:rsid w:val="00020A18"/>
    <w:rsid w:val="00020E1B"/>
    <w:rsid w:val="000217B9"/>
    <w:rsid w:val="00021D1F"/>
    <w:rsid w:val="0002231E"/>
    <w:rsid w:val="000231A6"/>
    <w:rsid w:val="00023693"/>
    <w:rsid w:val="000245A1"/>
    <w:rsid w:val="0002518D"/>
    <w:rsid w:val="000252B4"/>
    <w:rsid w:val="00025EA1"/>
    <w:rsid w:val="00027852"/>
    <w:rsid w:val="00027CD0"/>
    <w:rsid w:val="00030C06"/>
    <w:rsid w:val="00031617"/>
    <w:rsid w:val="0003204E"/>
    <w:rsid w:val="000327D3"/>
    <w:rsid w:val="000339F5"/>
    <w:rsid w:val="000348FC"/>
    <w:rsid w:val="00034CE0"/>
    <w:rsid w:val="000358AE"/>
    <w:rsid w:val="00036160"/>
    <w:rsid w:val="0003714B"/>
    <w:rsid w:val="0003756D"/>
    <w:rsid w:val="000375D0"/>
    <w:rsid w:val="00042E34"/>
    <w:rsid w:val="00043488"/>
    <w:rsid w:val="00043724"/>
    <w:rsid w:val="00044A68"/>
    <w:rsid w:val="00045A3F"/>
    <w:rsid w:val="0004614F"/>
    <w:rsid w:val="000469C1"/>
    <w:rsid w:val="00050D4E"/>
    <w:rsid w:val="00054098"/>
    <w:rsid w:val="0005424A"/>
    <w:rsid w:val="000550A9"/>
    <w:rsid w:val="000554F7"/>
    <w:rsid w:val="00056354"/>
    <w:rsid w:val="000567E4"/>
    <w:rsid w:val="00056C0B"/>
    <w:rsid w:val="00056DF9"/>
    <w:rsid w:val="00057601"/>
    <w:rsid w:val="00060619"/>
    <w:rsid w:val="0006077C"/>
    <w:rsid w:val="00060A89"/>
    <w:rsid w:val="000613CF"/>
    <w:rsid w:val="000632BD"/>
    <w:rsid w:val="000642C6"/>
    <w:rsid w:val="00064525"/>
    <w:rsid w:val="0006460D"/>
    <w:rsid w:val="0006470C"/>
    <w:rsid w:val="00067816"/>
    <w:rsid w:val="000703AC"/>
    <w:rsid w:val="00071166"/>
    <w:rsid w:val="00071C0A"/>
    <w:rsid w:val="00072345"/>
    <w:rsid w:val="0007249C"/>
    <w:rsid w:val="0007387A"/>
    <w:rsid w:val="00074C82"/>
    <w:rsid w:val="000754A2"/>
    <w:rsid w:val="0007590D"/>
    <w:rsid w:val="00076A1C"/>
    <w:rsid w:val="00076BA6"/>
    <w:rsid w:val="00077DF5"/>
    <w:rsid w:val="00080A22"/>
    <w:rsid w:val="00080DA2"/>
    <w:rsid w:val="00081263"/>
    <w:rsid w:val="000814F6"/>
    <w:rsid w:val="000817A3"/>
    <w:rsid w:val="000818D9"/>
    <w:rsid w:val="00081A73"/>
    <w:rsid w:val="00081E80"/>
    <w:rsid w:val="000821CE"/>
    <w:rsid w:val="000827D1"/>
    <w:rsid w:val="00082CD3"/>
    <w:rsid w:val="0008313B"/>
    <w:rsid w:val="000833AA"/>
    <w:rsid w:val="00083BD4"/>
    <w:rsid w:val="000853FE"/>
    <w:rsid w:val="00090991"/>
    <w:rsid w:val="000918AB"/>
    <w:rsid w:val="00092E5B"/>
    <w:rsid w:val="000935A2"/>
    <w:rsid w:val="00093760"/>
    <w:rsid w:val="00093A54"/>
    <w:rsid w:val="00094733"/>
    <w:rsid w:val="0009576E"/>
    <w:rsid w:val="00096696"/>
    <w:rsid w:val="00096BB1"/>
    <w:rsid w:val="000978F8"/>
    <w:rsid w:val="00097D46"/>
    <w:rsid w:val="000A04F6"/>
    <w:rsid w:val="000A07D9"/>
    <w:rsid w:val="000A143E"/>
    <w:rsid w:val="000A145A"/>
    <w:rsid w:val="000A2B0A"/>
    <w:rsid w:val="000A44F6"/>
    <w:rsid w:val="000A4D96"/>
    <w:rsid w:val="000A4E42"/>
    <w:rsid w:val="000A584C"/>
    <w:rsid w:val="000A6053"/>
    <w:rsid w:val="000A70D3"/>
    <w:rsid w:val="000B1115"/>
    <w:rsid w:val="000B12F4"/>
    <w:rsid w:val="000B1B76"/>
    <w:rsid w:val="000B1BCD"/>
    <w:rsid w:val="000B1FDF"/>
    <w:rsid w:val="000B2127"/>
    <w:rsid w:val="000B21CF"/>
    <w:rsid w:val="000B23A6"/>
    <w:rsid w:val="000B4C7F"/>
    <w:rsid w:val="000B5028"/>
    <w:rsid w:val="000B62B1"/>
    <w:rsid w:val="000B6660"/>
    <w:rsid w:val="000B66FE"/>
    <w:rsid w:val="000C0554"/>
    <w:rsid w:val="000C0B1B"/>
    <w:rsid w:val="000C0D8C"/>
    <w:rsid w:val="000C2933"/>
    <w:rsid w:val="000C298D"/>
    <w:rsid w:val="000C2B20"/>
    <w:rsid w:val="000C31AD"/>
    <w:rsid w:val="000C32C6"/>
    <w:rsid w:val="000C3B91"/>
    <w:rsid w:val="000C3ECE"/>
    <w:rsid w:val="000C41C8"/>
    <w:rsid w:val="000C4AF9"/>
    <w:rsid w:val="000C574B"/>
    <w:rsid w:val="000C5EF5"/>
    <w:rsid w:val="000C7324"/>
    <w:rsid w:val="000C76EB"/>
    <w:rsid w:val="000C7B82"/>
    <w:rsid w:val="000D143F"/>
    <w:rsid w:val="000D1FDD"/>
    <w:rsid w:val="000D20C0"/>
    <w:rsid w:val="000D24C0"/>
    <w:rsid w:val="000D2FD4"/>
    <w:rsid w:val="000D34F8"/>
    <w:rsid w:val="000D4B1F"/>
    <w:rsid w:val="000D4C0F"/>
    <w:rsid w:val="000D5F91"/>
    <w:rsid w:val="000D659A"/>
    <w:rsid w:val="000D6A4D"/>
    <w:rsid w:val="000E0531"/>
    <w:rsid w:val="000E310D"/>
    <w:rsid w:val="000E381A"/>
    <w:rsid w:val="000E38C9"/>
    <w:rsid w:val="000E397D"/>
    <w:rsid w:val="000E3B10"/>
    <w:rsid w:val="000E4B57"/>
    <w:rsid w:val="000E516D"/>
    <w:rsid w:val="000E65A2"/>
    <w:rsid w:val="000E7077"/>
    <w:rsid w:val="000F096F"/>
    <w:rsid w:val="000F0A03"/>
    <w:rsid w:val="000F0F09"/>
    <w:rsid w:val="000F214D"/>
    <w:rsid w:val="000F2715"/>
    <w:rsid w:val="000F2D91"/>
    <w:rsid w:val="000F5A30"/>
    <w:rsid w:val="000F6148"/>
    <w:rsid w:val="000F706C"/>
    <w:rsid w:val="000F7F07"/>
    <w:rsid w:val="001001D7"/>
    <w:rsid w:val="00100924"/>
    <w:rsid w:val="00102074"/>
    <w:rsid w:val="001038EA"/>
    <w:rsid w:val="00103F9A"/>
    <w:rsid w:val="00105D89"/>
    <w:rsid w:val="001068A7"/>
    <w:rsid w:val="001110C1"/>
    <w:rsid w:val="00112550"/>
    <w:rsid w:val="0011278F"/>
    <w:rsid w:val="00113646"/>
    <w:rsid w:val="00113C38"/>
    <w:rsid w:val="0011423B"/>
    <w:rsid w:val="001145BE"/>
    <w:rsid w:val="00114B8C"/>
    <w:rsid w:val="00115A5F"/>
    <w:rsid w:val="0011603E"/>
    <w:rsid w:val="001170B1"/>
    <w:rsid w:val="00117BD3"/>
    <w:rsid w:val="001202BB"/>
    <w:rsid w:val="001204E5"/>
    <w:rsid w:val="00120B30"/>
    <w:rsid w:val="001254BB"/>
    <w:rsid w:val="001256FC"/>
    <w:rsid w:val="00126F62"/>
    <w:rsid w:val="0013149E"/>
    <w:rsid w:val="00131FC8"/>
    <w:rsid w:val="00132C45"/>
    <w:rsid w:val="001335B9"/>
    <w:rsid w:val="00133E5C"/>
    <w:rsid w:val="001366A8"/>
    <w:rsid w:val="0014084B"/>
    <w:rsid w:val="0014097D"/>
    <w:rsid w:val="00140A66"/>
    <w:rsid w:val="00141536"/>
    <w:rsid w:val="00141856"/>
    <w:rsid w:val="00141A34"/>
    <w:rsid w:val="00142C5E"/>
    <w:rsid w:val="001433DF"/>
    <w:rsid w:val="001435DC"/>
    <w:rsid w:val="00144176"/>
    <w:rsid w:val="00144298"/>
    <w:rsid w:val="00145007"/>
    <w:rsid w:val="0014580B"/>
    <w:rsid w:val="00146FF1"/>
    <w:rsid w:val="001500D9"/>
    <w:rsid w:val="001526B1"/>
    <w:rsid w:val="00152CB8"/>
    <w:rsid w:val="00152DB4"/>
    <w:rsid w:val="00153418"/>
    <w:rsid w:val="00155497"/>
    <w:rsid w:val="00156288"/>
    <w:rsid w:val="0015777B"/>
    <w:rsid w:val="0015777E"/>
    <w:rsid w:val="001577E9"/>
    <w:rsid w:val="00157B89"/>
    <w:rsid w:val="00160015"/>
    <w:rsid w:val="00160320"/>
    <w:rsid w:val="001635CA"/>
    <w:rsid w:val="0016380A"/>
    <w:rsid w:val="00164D55"/>
    <w:rsid w:val="00165348"/>
    <w:rsid w:val="00166EB9"/>
    <w:rsid w:val="00167905"/>
    <w:rsid w:val="0017043F"/>
    <w:rsid w:val="00170545"/>
    <w:rsid w:val="00170F1D"/>
    <w:rsid w:val="00172AD1"/>
    <w:rsid w:val="0017360C"/>
    <w:rsid w:val="0017513B"/>
    <w:rsid w:val="00175191"/>
    <w:rsid w:val="0017700E"/>
    <w:rsid w:val="00177168"/>
    <w:rsid w:val="00182709"/>
    <w:rsid w:val="00183F01"/>
    <w:rsid w:val="00184763"/>
    <w:rsid w:val="00185CEA"/>
    <w:rsid w:val="00187297"/>
    <w:rsid w:val="0019025D"/>
    <w:rsid w:val="001916A1"/>
    <w:rsid w:val="00191A24"/>
    <w:rsid w:val="001931F3"/>
    <w:rsid w:val="001938EC"/>
    <w:rsid w:val="00194998"/>
    <w:rsid w:val="0019552E"/>
    <w:rsid w:val="0019568E"/>
    <w:rsid w:val="00195B8A"/>
    <w:rsid w:val="00196585"/>
    <w:rsid w:val="00196C8A"/>
    <w:rsid w:val="001970B5"/>
    <w:rsid w:val="00197E43"/>
    <w:rsid w:val="001A02FE"/>
    <w:rsid w:val="001A07C3"/>
    <w:rsid w:val="001A1049"/>
    <w:rsid w:val="001A2FBC"/>
    <w:rsid w:val="001A3278"/>
    <w:rsid w:val="001A59CD"/>
    <w:rsid w:val="001A761F"/>
    <w:rsid w:val="001B19CA"/>
    <w:rsid w:val="001B2D6B"/>
    <w:rsid w:val="001B3249"/>
    <w:rsid w:val="001B348D"/>
    <w:rsid w:val="001B4A2D"/>
    <w:rsid w:val="001B5F79"/>
    <w:rsid w:val="001B6C2F"/>
    <w:rsid w:val="001B71F9"/>
    <w:rsid w:val="001C09B9"/>
    <w:rsid w:val="001C14E5"/>
    <w:rsid w:val="001C18F3"/>
    <w:rsid w:val="001C1E7A"/>
    <w:rsid w:val="001C2262"/>
    <w:rsid w:val="001C2451"/>
    <w:rsid w:val="001C368F"/>
    <w:rsid w:val="001C503B"/>
    <w:rsid w:val="001C5F40"/>
    <w:rsid w:val="001C67EE"/>
    <w:rsid w:val="001C6B8C"/>
    <w:rsid w:val="001C73D1"/>
    <w:rsid w:val="001D0613"/>
    <w:rsid w:val="001D15C1"/>
    <w:rsid w:val="001D1AEE"/>
    <w:rsid w:val="001D1F9F"/>
    <w:rsid w:val="001D39FE"/>
    <w:rsid w:val="001D60D9"/>
    <w:rsid w:val="001D7A97"/>
    <w:rsid w:val="001E034C"/>
    <w:rsid w:val="001E0669"/>
    <w:rsid w:val="001E18B9"/>
    <w:rsid w:val="001E2124"/>
    <w:rsid w:val="001E23C4"/>
    <w:rsid w:val="001E357A"/>
    <w:rsid w:val="001E40FD"/>
    <w:rsid w:val="001E4604"/>
    <w:rsid w:val="001E59E4"/>
    <w:rsid w:val="001F0680"/>
    <w:rsid w:val="001F0D90"/>
    <w:rsid w:val="001F1312"/>
    <w:rsid w:val="001F1452"/>
    <w:rsid w:val="001F149C"/>
    <w:rsid w:val="001F173B"/>
    <w:rsid w:val="001F2009"/>
    <w:rsid w:val="001F263C"/>
    <w:rsid w:val="001F2D4F"/>
    <w:rsid w:val="001F50C7"/>
    <w:rsid w:val="001F625E"/>
    <w:rsid w:val="001F6B2A"/>
    <w:rsid w:val="001F7625"/>
    <w:rsid w:val="00200D3D"/>
    <w:rsid w:val="00200ECF"/>
    <w:rsid w:val="00200FF3"/>
    <w:rsid w:val="0020118A"/>
    <w:rsid w:val="00201FED"/>
    <w:rsid w:val="00202EA9"/>
    <w:rsid w:val="0020324C"/>
    <w:rsid w:val="00204E11"/>
    <w:rsid w:val="00210F66"/>
    <w:rsid w:val="00212784"/>
    <w:rsid w:val="0021455D"/>
    <w:rsid w:val="00217A8C"/>
    <w:rsid w:val="00220269"/>
    <w:rsid w:val="002204B1"/>
    <w:rsid w:val="00221766"/>
    <w:rsid w:val="00221ADC"/>
    <w:rsid w:val="0022262B"/>
    <w:rsid w:val="002247BC"/>
    <w:rsid w:val="002257EE"/>
    <w:rsid w:val="00225A74"/>
    <w:rsid w:val="00226383"/>
    <w:rsid w:val="00226D33"/>
    <w:rsid w:val="0022771B"/>
    <w:rsid w:val="002277FB"/>
    <w:rsid w:val="002303D7"/>
    <w:rsid w:val="00230B97"/>
    <w:rsid w:val="00231399"/>
    <w:rsid w:val="0023165D"/>
    <w:rsid w:val="00233109"/>
    <w:rsid w:val="00233B5E"/>
    <w:rsid w:val="00234683"/>
    <w:rsid w:val="00235F6A"/>
    <w:rsid w:val="00237577"/>
    <w:rsid w:val="0024034B"/>
    <w:rsid w:val="00240FDA"/>
    <w:rsid w:val="002413A3"/>
    <w:rsid w:val="0024178F"/>
    <w:rsid w:val="00241F2D"/>
    <w:rsid w:val="0024222F"/>
    <w:rsid w:val="00243A5C"/>
    <w:rsid w:val="00244E11"/>
    <w:rsid w:val="002455DB"/>
    <w:rsid w:val="00245DD9"/>
    <w:rsid w:val="00246E91"/>
    <w:rsid w:val="00247638"/>
    <w:rsid w:val="00250267"/>
    <w:rsid w:val="002522DB"/>
    <w:rsid w:val="002526D6"/>
    <w:rsid w:val="002527D6"/>
    <w:rsid w:val="002529CC"/>
    <w:rsid w:val="00252FBE"/>
    <w:rsid w:val="00253DB1"/>
    <w:rsid w:val="0025402F"/>
    <w:rsid w:val="002541E3"/>
    <w:rsid w:val="00254D4F"/>
    <w:rsid w:val="00255477"/>
    <w:rsid w:val="0025553E"/>
    <w:rsid w:val="00257A3F"/>
    <w:rsid w:val="00262813"/>
    <w:rsid w:val="00263CB8"/>
    <w:rsid w:val="00264C2D"/>
    <w:rsid w:val="00265F8E"/>
    <w:rsid w:val="00266382"/>
    <w:rsid w:val="0026659B"/>
    <w:rsid w:val="00266A9C"/>
    <w:rsid w:val="002717C3"/>
    <w:rsid w:val="00271AE7"/>
    <w:rsid w:val="0027229E"/>
    <w:rsid w:val="00272375"/>
    <w:rsid w:val="00272D29"/>
    <w:rsid w:val="002731E0"/>
    <w:rsid w:val="00275150"/>
    <w:rsid w:val="002751F6"/>
    <w:rsid w:val="002758AA"/>
    <w:rsid w:val="00275EC8"/>
    <w:rsid w:val="002773C2"/>
    <w:rsid w:val="002776D3"/>
    <w:rsid w:val="00280B72"/>
    <w:rsid w:val="002845C7"/>
    <w:rsid w:val="002850C3"/>
    <w:rsid w:val="00287323"/>
    <w:rsid w:val="002878BE"/>
    <w:rsid w:val="002879A2"/>
    <w:rsid w:val="002903A9"/>
    <w:rsid w:val="002907A7"/>
    <w:rsid w:val="00290A39"/>
    <w:rsid w:val="00291788"/>
    <w:rsid w:val="002924A4"/>
    <w:rsid w:val="00292FC9"/>
    <w:rsid w:val="00294206"/>
    <w:rsid w:val="00294FE1"/>
    <w:rsid w:val="00295A7C"/>
    <w:rsid w:val="00295C48"/>
    <w:rsid w:val="00296052"/>
    <w:rsid w:val="00297FBA"/>
    <w:rsid w:val="002A0207"/>
    <w:rsid w:val="002A0F89"/>
    <w:rsid w:val="002A0FA8"/>
    <w:rsid w:val="002A1A2E"/>
    <w:rsid w:val="002A328D"/>
    <w:rsid w:val="002A3486"/>
    <w:rsid w:val="002A40A4"/>
    <w:rsid w:val="002A4335"/>
    <w:rsid w:val="002A4A19"/>
    <w:rsid w:val="002A4BB3"/>
    <w:rsid w:val="002B033E"/>
    <w:rsid w:val="002B287D"/>
    <w:rsid w:val="002B3965"/>
    <w:rsid w:val="002B6C26"/>
    <w:rsid w:val="002B740A"/>
    <w:rsid w:val="002B7429"/>
    <w:rsid w:val="002B7764"/>
    <w:rsid w:val="002B7F6C"/>
    <w:rsid w:val="002C1761"/>
    <w:rsid w:val="002C2092"/>
    <w:rsid w:val="002C31ED"/>
    <w:rsid w:val="002C3474"/>
    <w:rsid w:val="002C3BDB"/>
    <w:rsid w:val="002C576C"/>
    <w:rsid w:val="002C5A97"/>
    <w:rsid w:val="002C6FEB"/>
    <w:rsid w:val="002C7C64"/>
    <w:rsid w:val="002D0299"/>
    <w:rsid w:val="002D10AE"/>
    <w:rsid w:val="002D14AD"/>
    <w:rsid w:val="002D2DDE"/>
    <w:rsid w:val="002D326E"/>
    <w:rsid w:val="002D40FA"/>
    <w:rsid w:val="002D411A"/>
    <w:rsid w:val="002D5AA1"/>
    <w:rsid w:val="002D7DB9"/>
    <w:rsid w:val="002E0E2A"/>
    <w:rsid w:val="002E2008"/>
    <w:rsid w:val="002E26C4"/>
    <w:rsid w:val="002E282F"/>
    <w:rsid w:val="002E2E92"/>
    <w:rsid w:val="002E3152"/>
    <w:rsid w:val="002E351B"/>
    <w:rsid w:val="002E378D"/>
    <w:rsid w:val="002E4857"/>
    <w:rsid w:val="002E4F2C"/>
    <w:rsid w:val="002E5394"/>
    <w:rsid w:val="002E5A13"/>
    <w:rsid w:val="002E5C60"/>
    <w:rsid w:val="002E6393"/>
    <w:rsid w:val="002E640F"/>
    <w:rsid w:val="002F1B01"/>
    <w:rsid w:val="002F357D"/>
    <w:rsid w:val="002F3B0A"/>
    <w:rsid w:val="002F3E2C"/>
    <w:rsid w:val="002F4151"/>
    <w:rsid w:val="002F5027"/>
    <w:rsid w:val="002F5F45"/>
    <w:rsid w:val="002F6A16"/>
    <w:rsid w:val="002F766B"/>
    <w:rsid w:val="0030022A"/>
    <w:rsid w:val="00300239"/>
    <w:rsid w:val="003003A6"/>
    <w:rsid w:val="00300B31"/>
    <w:rsid w:val="00300EB1"/>
    <w:rsid w:val="0030395A"/>
    <w:rsid w:val="00303C3C"/>
    <w:rsid w:val="00303E34"/>
    <w:rsid w:val="00305781"/>
    <w:rsid w:val="003060DE"/>
    <w:rsid w:val="00306233"/>
    <w:rsid w:val="0030704F"/>
    <w:rsid w:val="003100E1"/>
    <w:rsid w:val="0031122A"/>
    <w:rsid w:val="00312144"/>
    <w:rsid w:val="0031270C"/>
    <w:rsid w:val="00312B5D"/>
    <w:rsid w:val="00313CEA"/>
    <w:rsid w:val="00313E6E"/>
    <w:rsid w:val="00315A8F"/>
    <w:rsid w:val="00315D1E"/>
    <w:rsid w:val="003202A4"/>
    <w:rsid w:val="003205FE"/>
    <w:rsid w:val="003206F7"/>
    <w:rsid w:val="00320874"/>
    <w:rsid w:val="00322B93"/>
    <w:rsid w:val="00324123"/>
    <w:rsid w:val="00324661"/>
    <w:rsid w:val="00324CC8"/>
    <w:rsid w:val="0032695C"/>
    <w:rsid w:val="003301D0"/>
    <w:rsid w:val="003317BA"/>
    <w:rsid w:val="003318C3"/>
    <w:rsid w:val="0033316B"/>
    <w:rsid w:val="0033319B"/>
    <w:rsid w:val="00335F2F"/>
    <w:rsid w:val="00336A0A"/>
    <w:rsid w:val="00336F83"/>
    <w:rsid w:val="003375B5"/>
    <w:rsid w:val="00337B3D"/>
    <w:rsid w:val="00344396"/>
    <w:rsid w:val="00344FFF"/>
    <w:rsid w:val="00345B5F"/>
    <w:rsid w:val="00345BC2"/>
    <w:rsid w:val="003500CA"/>
    <w:rsid w:val="003504E3"/>
    <w:rsid w:val="00350C7C"/>
    <w:rsid w:val="00350E19"/>
    <w:rsid w:val="00351378"/>
    <w:rsid w:val="0035147A"/>
    <w:rsid w:val="003522AF"/>
    <w:rsid w:val="0035249D"/>
    <w:rsid w:val="00352874"/>
    <w:rsid w:val="00352F0C"/>
    <w:rsid w:val="0035511C"/>
    <w:rsid w:val="00355858"/>
    <w:rsid w:val="00356299"/>
    <w:rsid w:val="0035674E"/>
    <w:rsid w:val="00357275"/>
    <w:rsid w:val="003574F0"/>
    <w:rsid w:val="003576CF"/>
    <w:rsid w:val="003577BC"/>
    <w:rsid w:val="00361E06"/>
    <w:rsid w:val="003647A9"/>
    <w:rsid w:val="00367584"/>
    <w:rsid w:val="003701F1"/>
    <w:rsid w:val="00372D61"/>
    <w:rsid w:val="0037414C"/>
    <w:rsid w:val="00375080"/>
    <w:rsid w:val="0037547D"/>
    <w:rsid w:val="00375684"/>
    <w:rsid w:val="0037580E"/>
    <w:rsid w:val="00375A43"/>
    <w:rsid w:val="00377865"/>
    <w:rsid w:val="00377AD5"/>
    <w:rsid w:val="00380155"/>
    <w:rsid w:val="00380749"/>
    <w:rsid w:val="003818FA"/>
    <w:rsid w:val="00381AEC"/>
    <w:rsid w:val="00382342"/>
    <w:rsid w:val="00384153"/>
    <w:rsid w:val="00384B0F"/>
    <w:rsid w:val="00384C99"/>
    <w:rsid w:val="00385856"/>
    <w:rsid w:val="0038589A"/>
    <w:rsid w:val="0038732F"/>
    <w:rsid w:val="003879F7"/>
    <w:rsid w:val="00390FEF"/>
    <w:rsid w:val="00391917"/>
    <w:rsid w:val="0039381E"/>
    <w:rsid w:val="00393AA1"/>
    <w:rsid w:val="003951C5"/>
    <w:rsid w:val="00395B86"/>
    <w:rsid w:val="00395D92"/>
    <w:rsid w:val="00397F73"/>
    <w:rsid w:val="003A1C9F"/>
    <w:rsid w:val="003A204A"/>
    <w:rsid w:val="003A21A1"/>
    <w:rsid w:val="003A2609"/>
    <w:rsid w:val="003A2C5E"/>
    <w:rsid w:val="003A3F98"/>
    <w:rsid w:val="003A3FFC"/>
    <w:rsid w:val="003A4CA2"/>
    <w:rsid w:val="003A5AFB"/>
    <w:rsid w:val="003A6126"/>
    <w:rsid w:val="003A67F4"/>
    <w:rsid w:val="003A78A3"/>
    <w:rsid w:val="003A7BA9"/>
    <w:rsid w:val="003B021B"/>
    <w:rsid w:val="003B1AD4"/>
    <w:rsid w:val="003B32D4"/>
    <w:rsid w:val="003B4431"/>
    <w:rsid w:val="003B5DD6"/>
    <w:rsid w:val="003B6E8E"/>
    <w:rsid w:val="003C0BAF"/>
    <w:rsid w:val="003C3A85"/>
    <w:rsid w:val="003C47E0"/>
    <w:rsid w:val="003C5FC1"/>
    <w:rsid w:val="003C6348"/>
    <w:rsid w:val="003C638A"/>
    <w:rsid w:val="003C6C32"/>
    <w:rsid w:val="003C6DFC"/>
    <w:rsid w:val="003C7FC8"/>
    <w:rsid w:val="003D218B"/>
    <w:rsid w:val="003D417B"/>
    <w:rsid w:val="003D4392"/>
    <w:rsid w:val="003D4802"/>
    <w:rsid w:val="003D4DDC"/>
    <w:rsid w:val="003D550B"/>
    <w:rsid w:val="003D76B2"/>
    <w:rsid w:val="003E10CC"/>
    <w:rsid w:val="003E1819"/>
    <w:rsid w:val="003E1E8C"/>
    <w:rsid w:val="003E385F"/>
    <w:rsid w:val="003E43D9"/>
    <w:rsid w:val="003E4B56"/>
    <w:rsid w:val="003E5164"/>
    <w:rsid w:val="003E59BD"/>
    <w:rsid w:val="003E64C3"/>
    <w:rsid w:val="003E6828"/>
    <w:rsid w:val="003E6C95"/>
    <w:rsid w:val="003E74D0"/>
    <w:rsid w:val="003E7A68"/>
    <w:rsid w:val="003E7B92"/>
    <w:rsid w:val="003E7BEC"/>
    <w:rsid w:val="003F019E"/>
    <w:rsid w:val="003F0D10"/>
    <w:rsid w:val="003F3365"/>
    <w:rsid w:val="003F3B2F"/>
    <w:rsid w:val="003F5BBD"/>
    <w:rsid w:val="003F5C0C"/>
    <w:rsid w:val="003F69B2"/>
    <w:rsid w:val="003F7BE6"/>
    <w:rsid w:val="00400802"/>
    <w:rsid w:val="00401238"/>
    <w:rsid w:val="00402909"/>
    <w:rsid w:val="004034E8"/>
    <w:rsid w:val="00403DBB"/>
    <w:rsid w:val="00403DE4"/>
    <w:rsid w:val="004045A7"/>
    <w:rsid w:val="00404991"/>
    <w:rsid w:val="00405082"/>
    <w:rsid w:val="00405D31"/>
    <w:rsid w:val="0040617C"/>
    <w:rsid w:val="004067F4"/>
    <w:rsid w:val="0040750A"/>
    <w:rsid w:val="00411836"/>
    <w:rsid w:val="00411AC4"/>
    <w:rsid w:val="00412586"/>
    <w:rsid w:val="004130E6"/>
    <w:rsid w:val="00413183"/>
    <w:rsid w:val="004148D5"/>
    <w:rsid w:val="004153E4"/>
    <w:rsid w:val="0041555C"/>
    <w:rsid w:val="00415EB7"/>
    <w:rsid w:val="00416A95"/>
    <w:rsid w:val="004174C2"/>
    <w:rsid w:val="0042239F"/>
    <w:rsid w:val="00422F0C"/>
    <w:rsid w:val="0042308C"/>
    <w:rsid w:val="00423DAF"/>
    <w:rsid w:val="00424E74"/>
    <w:rsid w:val="004257AB"/>
    <w:rsid w:val="00425DDE"/>
    <w:rsid w:val="004264FD"/>
    <w:rsid w:val="00427A6D"/>
    <w:rsid w:val="00430B97"/>
    <w:rsid w:val="00430EAD"/>
    <w:rsid w:val="004319D3"/>
    <w:rsid w:val="00431F93"/>
    <w:rsid w:val="00433150"/>
    <w:rsid w:val="00433780"/>
    <w:rsid w:val="00433EAA"/>
    <w:rsid w:val="00437EA8"/>
    <w:rsid w:val="0044060F"/>
    <w:rsid w:val="00440B6B"/>
    <w:rsid w:val="00442628"/>
    <w:rsid w:val="004428D7"/>
    <w:rsid w:val="00443A49"/>
    <w:rsid w:val="00443C77"/>
    <w:rsid w:val="0044429D"/>
    <w:rsid w:val="00444DBB"/>
    <w:rsid w:val="00444EB5"/>
    <w:rsid w:val="0044624F"/>
    <w:rsid w:val="0044691B"/>
    <w:rsid w:val="004479F1"/>
    <w:rsid w:val="00447CBA"/>
    <w:rsid w:val="00447E6A"/>
    <w:rsid w:val="0045262C"/>
    <w:rsid w:val="00452C52"/>
    <w:rsid w:val="00452D9A"/>
    <w:rsid w:val="00453E0A"/>
    <w:rsid w:val="004554D0"/>
    <w:rsid w:val="0045560E"/>
    <w:rsid w:val="004566C9"/>
    <w:rsid w:val="00457984"/>
    <w:rsid w:val="0046072D"/>
    <w:rsid w:val="00461F9A"/>
    <w:rsid w:val="00461FFB"/>
    <w:rsid w:val="004626D9"/>
    <w:rsid w:val="0046313E"/>
    <w:rsid w:val="004644AA"/>
    <w:rsid w:val="00465259"/>
    <w:rsid w:val="00465AF6"/>
    <w:rsid w:val="00466127"/>
    <w:rsid w:val="00466538"/>
    <w:rsid w:val="004704A4"/>
    <w:rsid w:val="00471E2C"/>
    <w:rsid w:val="004727D5"/>
    <w:rsid w:val="00473912"/>
    <w:rsid w:val="00474481"/>
    <w:rsid w:val="004758CA"/>
    <w:rsid w:val="00475B9D"/>
    <w:rsid w:val="00476BA3"/>
    <w:rsid w:val="00476D46"/>
    <w:rsid w:val="00476F08"/>
    <w:rsid w:val="00477EB4"/>
    <w:rsid w:val="00480138"/>
    <w:rsid w:val="004813EA"/>
    <w:rsid w:val="00481574"/>
    <w:rsid w:val="0048163B"/>
    <w:rsid w:val="00481E15"/>
    <w:rsid w:val="004827A7"/>
    <w:rsid w:val="004834F0"/>
    <w:rsid w:val="004842BE"/>
    <w:rsid w:val="00484555"/>
    <w:rsid w:val="00484A34"/>
    <w:rsid w:val="0048556D"/>
    <w:rsid w:val="00485C29"/>
    <w:rsid w:val="0048632C"/>
    <w:rsid w:val="004873A0"/>
    <w:rsid w:val="00487FB3"/>
    <w:rsid w:val="00490012"/>
    <w:rsid w:val="004905FF"/>
    <w:rsid w:val="00490BA5"/>
    <w:rsid w:val="00491609"/>
    <w:rsid w:val="00491D47"/>
    <w:rsid w:val="00491E86"/>
    <w:rsid w:val="00493D78"/>
    <w:rsid w:val="00493DD7"/>
    <w:rsid w:val="00495D25"/>
    <w:rsid w:val="00496B9B"/>
    <w:rsid w:val="00497639"/>
    <w:rsid w:val="00497FCE"/>
    <w:rsid w:val="004A0198"/>
    <w:rsid w:val="004A1D95"/>
    <w:rsid w:val="004A1F13"/>
    <w:rsid w:val="004A20ED"/>
    <w:rsid w:val="004A301C"/>
    <w:rsid w:val="004A32B4"/>
    <w:rsid w:val="004A3AD2"/>
    <w:rsid w:val="004A3D4E"/>
    <w:rsid w:val="004A4BA8"/>
    <w:rsid w:val="004A5267"/>
    <w:rsid w:val="004A740C"/>
    <w:rsid w:val="004A7D15"/>
    <w:rsid w:val="004B04CD"/>
    <w:rsid w:val="004B1171"/>
    <w:rsid w:val="004B2E56"/>
    <w:rsid w:val="004B32F3"/>
    <w:rsid w:val="004B3781"/>
    <w:rsid w:val="004B4906"/>
    <w:rsid w:val="004B4921"/>
    <w:rsid w:val="004B5B61"/>
    <w:rsid w:val="004B6B00"/>
    <w:rsid w:val="004B6D2B"/>
    <w:rsid w:val="004B7897"/>
    <w:rsid w:val="004B7A42"/>
    <w:rsid w:val="004B7C37"/>
    <w:rsid w:val="004C02EB"/>
    <w:rsid w:val="004C12C7"/>
    <w:rsid w:val="004C20D7"/>
    <w:rsid w:val="004C26F5"/>
    <w:rsid w:val="004C2F98"/>
    <w:rsid w:val="004C3BFE"/>
    <w:rsid w:val="004C525C"/>
    <w:rsid w:val="004C52FB"/>
    <w:rsid w:val="004C58E4"/>
    <w:rsid w:val="004C7AED"/>
    <w:rsid w:val="004D06D2"/>
    <w:rsid w:val="004D21C9"/>
    <w:rsid w:val="004D2737"/>
    <w:rsid w:val="004D2D61"/>
    <w:rsid w:val="004D3258"/>
    <w:rsid w:val="004D5099"/>
    <w:rsid w:val="004D57AC"/>
    <w:rsid w:val="004D6FF7"/>
    <w:rsid w:val="004E0670"/>
    <w:rsid w:val="004E0A19"/>
    <w:rsid w:val="004E10E9"/>
    <w:rsid w:val="004E1505"/>
    <w:rsid w:val="004E35F2"/>
    <w:rsid w:val="004E3C66"/>
    <w:rsid w:val="004E3EB7"/>
    <w:rsid w:val="004E5C8D"/>
    <w:rsid w:val="004F04C7"/>
    <w:rsid w:val="004F05A9"/>
    <w:rsid w:val="004F05AE"/>
    <w:rsid w:val="004F09B5"/>
    <w:rsid w:val="004F2E27"/>
    <w:rsid w:val="004F309E"/>
    <w:rsid w:val="004F32BB"/>
    <w:rsid w:val="004F32EB"/>
    <w:rsid w:val="004F3421"/>
    <w:rsid w:val="004F35BB"/>
    <w:rsid w:val="004F3F3B"/>
    <w:rsid w:val="004F4089"/>
    <w:rsid w:val="004F42C1"/>
    <w:rsid w:val="004F4E45"/>
    <w:rsid w:val="004F5D41"/>
    <w:rsid w:val="004F5D89"/>
    <w:rsid w:val="0050166C"/>
    <w:rsid w:val="005025AD"/>
    <w:rsid w:val="00502B86"/>
    <w:rsid w:val="005031BF"/>
    <w:rsid w:val="0050406B"/>
    <w:rsid w:val="0050614D"/>
    <w:rsid w:val="0050628F"/>
    <w:rsid w:val="00506BB1"/>
    <w:rsid w:val="00506E4A"/>
    <w:rsid w:val="00507D43"/>
    <w:rsid w:val="0051033C"/>
    <w:rsid w:val="00510F5D"/>
    <w:rsid w:val="00511300"/>
    <w:rsid w:val="00511DA2"/>
    <w:rsid w:val="00511EC5"/>
    <w:rsid w:val="00512695"/>
    <w:rsid w:val="00512B86"/>
    <w:rsid w:val="00513332"/>
    <w:rsid w:val="00513733"/>
    <w:rsid w:val="00514394"/>
    <w:rsid w:val="00514E4B"/>
    <w:rsid w:val="00516B8F"/>
    <w:rsid w:val="00517080"/>
    <w:rsid w:val="005175BF"/>
    <w:rsid w:val="00520473"/>
    <w:rsid w:val="005205E5"/>
    <w:rsid w:val="00520C66"/>
    <w:rsid w:val="00521766"/>
    <w:rsid w:val="0052312E"/>
    <w:rsid w:val="0052533E"/>
    <w:rsid w:val="00525A12"/>
    <w:rsid w:val="00525B0C"/>
    <w:rsid w:val="00525CDC"/>
    <w:rsid w:val="00526297"/>
    <w:rsid w:val="00526456"/>
    <w:rsid w:val="00526D62"/>
    <w:rsid w:val="005304E1"/>
    <w:rsid w:val="005311E6"/>
    <w:rsid w:val="00531D05"/>
    <w:rsid w:val="005321DF"/>
    <w:rsid w:val="00532B3A"/>
    <w:rsid w:val="0053422F"/>
    <w:rsid w:val="0053500F"/>
    <w:rsid w:val="00536728"/>
    <w:rsid w:val="00537591"/>
    <w:rsid w:val="00537AD0"/>
    <w:rsid w:val="005404E3"/>
    <w:rsid w:val="00541E9B"/>
    <w:rsid w:val="00542604"/>
    <w:rsid w:val="00542A15"/>
    <w:rsid w:val="00543CC7"/>
    <w:rsid w:val="0054491C"/>
    <w:rsid w:val="005469A7"/>
    <w:rsid w:val="00546ADA"/>
    <w:rsid w:val="005473FB"/>
    <w:rsid w:val="00550286"/>
    <w:rsid w:val="005512E3"/>
    <w:rsid w:val="00552500"/>
    <w:rsid w:val="00552F74"/>
    <w:rsid w:val="00553E3A"/>
    <w:rsid w:val="00555645"/>
    <w:rsid w:val="00555EA5"/>
    <w:rsid w:val="0055642C"/>
    <w:rsid w:val="005569A5"/>
    <w:rsid w:val="00556C88"/>
    <w:rsid w:val="005601E0"/>
    <w:rsid w:val="00563FA7"/>
    <w:rsid w:val="00564F8A"/>
    <w:rsid w:val="0056545F"/>
    <w:rsid w:val="00567956"/>
    <w:rsid w:val="00567D7B"/>
    <w:rsid w:val="00570376"/>
    <w:rsid w:val="00570676"/>
    <w:rsid w:val="00570A68"/>
    <w:rsid w:val="00571128"/>
    <w:rsid w:val="0057124C"/>
    <w:rsid w:val="00572448"/>
    <w:rsid w:val="0057394B"/>
    <w:rsid w:val="005747B3"/>
    <w:rsid w:val="005755C1"/>
    <w:rsid w:val="00580074"/>
    <w:rsid w:val="005814D5"/>
    <w:rsid w:val="00583871"/>
    <w:rsid w:val="00583C1A"/>
    <w:rsid w:val="005846E1"/>
    <w:rsid w:val="00587738"/>
    <w:rsid w:val="005879E5"/>
    <w:rsid w:val="00590916"/>
    <w:rsid w:val="005913A5"/>
    <w:rsid w:val="005915BD"/>
    <w:rsid w:val="0059279D"/>
    <w:rsid w:val="005933B9"/>
    <w:rsid w:val="00595C7D"/>
    <w:rsid w:val="005960CB"/>
    <w:rsid w:val="0059649C"/>
    <w:rsid w:val="0059701E"/>
    <w:rsid w:val="0059721F"/>
    <w:rsid w:val="00597A7C"/>
    <w:rsid w:val="00597DF4"/>
    <w:rsid w:val="005A0B50"/>
    <w:rsid w:val="005A1AF1"/>
    <w:rsid w:val="005A583A"/>
    <w:rsid w:val="005A598F"/>
    <w:rsid w:val="005A63FF"/>
    <w:rsid w:val="005B1B45"/>
    <w:rsid w:val="005B2ACE"/>
    <w:rsid w:val="005B4A36"/>
    <w:rsid w:val="005B50C9"/>
    <w:rsid w:val="005B6595"/>
    <w:rsid w:val="005B6B2F"/>
    <w:rsid w:val="005B7029"/>
    <w:rsid w:val="005B70FD"/>
    <w:rsid w:val="005B71D4"/>
    <w:rsid w:val="005B7724"/>
    <w:rsid w:val="005B7EA3"/>
    <w:rsid w:val="005B7FE1"/>
    <w:rsid w:val="005C0853"/>
    <w:rsid w:val="005C18E4"/>
    <w:rsid w:val="005C2D14"/>
    <w:rsid w:val="005C40F8"/>
    <w:rsid w:val="005C4330"/>
    <w:rsid w:val="005C5C8A"/>
    <w:rsid w:val="005C6415"/>
    <w:rsid w:val="005C6A8F"/>
    <w:rsid w:val="005D0425"/>
    <w:rsid w:val="005D1A99"/>
    <w:rsid w:val="005D247B"/>
    <w:rsid w:val="005D2661"/>
    <w:rsid w:val="005D3868"/>
    <w:rsid w:val="005D4124"/>
    <w:rsid w:val="005D428A"/>
    <w:rsid w:val="005D4767"/>
    <w:rsid w:val="005D54B6"/>
    <w:rsid w:val="005D6177"/>
    <w:rsid w:val="005D6683"/>
    <w:rsid w:val="005D6D0B"/>
    <w:rsid w:val="005E158B"/>
    <w:rsid w:val="005E1F06"/>
    <w:rsid w:val="005E1F9C"/>
    <w:rsid w:val="005E2104"/>
    <w:rsid w:val="005E2112"/>
    <w:rsid w:val="005E25CD"/>
    <w:rsid w:val="005E27A2"/>
    <w:rsid w:val="005E2B09"/>
    <w:rsid w:val="005E2B8C"/>
    <w:rsid w:val="005E2E71"/>
    <w:rsid w:val="005E6461"/>
    <w:rsid w:val="005E64BC"/>
    <w:rsid w:val="005E72D6"/>
    <w:rsid w:val="005F0536"/>
    <w:rsid w:val="005F088E"/>
    <w:rsid w:val="005F0EF1"/>
    <w:rsid w:val="005F2625"/>
    <w:rsid w:val="005F4D8B"/>
    <w:rsid w:val="005F5520"/>
    <w:rsid w:val="005F63F1"/>
    <w:rsid w:val="005F7CBC"/>
    <w:rsid w:val="005F7DF5"/>
    <w:rsid w:val="005F7EEF"/>
    <w:rsid w:val="006000CD"/>
    <w:rsid w:val="006007A8"/>
    <w:rsid w:val="00600BBC"/>
    <w:rsid w:val="006014EA"/>
    <w:rsid w:val="00601F07"/>
    <w:rsid w:val="00602049"/>
    <w:rsid w:val="006059F3"/>
    <w:rsid w:val="00605AFA"/>
    <w:rsid w:val="00605FD3"/>
    <w:rsid w:val="0060617A"/>
    <w:rsid w:val="00607A6A"/>
    <w:rsid w:val="006104A8"/>
    <w:rsid w:val="006124A3"/>
    <w:rsid w:val="00612E88"/>
    <w:rsid w:val="00613205"/>
    <w:rsid w:val="00614737"/>
    <w:rsid w:val="00614F8B"/>
    <w:rsid w:val="00616182"/>
    <w:rsid w:val="00617FC2"/>
    <w:rsid w:val="00620395"/>
    <w:rsid w:val="0062090F"/>
    <w:rsid w:val="00620EF3"/>
    <w:rsid w:val="00621318"/>
    <w:rsid w:val="00621632"/>
    <w:rsid w:val="006239E0"/>
    <w:rsid w:val="00623EBC"/>
    <w:rsid w:val="00624654"/>
    <w:rsid w:val="00624AAE"/>
    <w:rsid w:val="006268ED"/>
    <w:rsid w:val="00626AA2"/>
    <w:rsid w:val="00627B98"/>
    <w:rsid w:val="0063127A"/>
    <w:rsid w:val="00631902"/>
    <w:rsid w:val="00631FFB"/>
    <w:rsid w:val="0063376A"/>
    <w:rsid w:val="00634ADF"/>
    <w:rsid w:val="006363C4"/>
    <w:rsid w:val="0063695B"/>
    <w:rsid w:val="0063711A"/>
    <w:rsid w:val="00637FD2"/>
    <w:rsid w:val="00640BD4"/>
    <w:rsid w:val="00640E72"/>
    <w:rsid w:val="0064175F"/>
    <w:rsid w:val="0064176A"/>
    <w:rsid w:val="00642487"/>
    <w:rsid w:val="00642D91"/>
    <w:rsid w:val="00643102"/>
    <w:rsid w:val="0064353A"/>
    <w:rsid w:val="006445EC"/>
    <w:rsid w:val="00645423"/>
    <w:rsid w:val="00646318"/>
    <w:rsid w:val="00646672"/>
    <w:rsid w:val="00646B54"/>
    <w:rsid w:val="00646B8C"/>
    <w:rsid w:val="00647709"/>
    <w:rsid w:val="00647849"/>
    <w:rsid w:val="00647D59"/>
    <w:rsid w:val="006503A2"/>
    <w:rsid w:val="006509D0"/>
    <w:rsid w:val="00651100"/>
    <w:rsid w:val="006549AC"/>
    <w:rsid w:val="00655566"/>
    <w:rsid w:val="00655993"/>
    <w:rsid w:val="0065741E"/>
    <w:rsid w:val="006575D7"/>
    <w:rsid w:val="00657968"/>
    <w:rsid w:val="00657E84"/>
    <w:rsid w:val="00660F0C"/>
    <w:rsid w:val="00664658"/>
    <w:rsid w:val="0066487D"/>
    <w:rsid w:val="006648CC"/>
    <w:rsid w:val="006657DE"/>
    <w:rsid w:val="00665A77"/>
    <w:rsid w:val="0066612A"/>
    <w:rsid w:val="00667225"/>
    <w:rsid w:val="00667BEB"/>
    <w:rsid w:val="00667C97"/>
    <w:rsid w:val="006713C2"/>
    <w:rsid w:val="00672AA1"/>
    <w:rsid w:val="00672E90"/>
    <w:rsid w:val="006736A0"/>
    <w:rsid w:val="00673B36"/>
    <w:rsid w:val="0067431B"/>
    <w:rsid w:val="00675ADD"/>
    <w:rsid w:val="0067665C"/>
    <w:rsid w:val="00677FD0"/>
    <w:rsid w:val="00680476"/>
    <w:rsid w:val="00680E70"/>
    <w:rsid w:val="006811F9"/>
    <w:rsid w:val="006812D3"/>
    <w:rsid w:val="006818D4"/>
    <w:rsid w:val="0068371D"/>
    <w:rsid w:val="006838F2"/>
    <w:rsid w:val="006842EE"/>
    <w:rsid w:val="00686018"/>
    <w:rsid w:val="0068647A"/>
    <w:rsid w:val="006867DF"/>
    <w:rsid w:val="006875A0"/>
    <w:rsid w:val="0068782E"/>
    <w:rsid w:val="00690DE4"/>
    <w:rsid w:val="00691D97"/>
    <w:rsid w:val="00693286"/>
    <w:rsid w:val="006960BE"/>
    <w:rsid w:val="006A22C3"/>
    <w:rsid w:val="006A4AB0"/>
    <w:rsid w:val="006A4D8B"/>
    <w:rsid w:val="006A57E0"/>
    <w:rsid w:val="006A6500"/>
    <w:rsid w:val="006B075B"/>
    <w:rsid w:val="006B0AA4"/>
    <w:rsid w:val="006B335A"/>
    <w:rsid w:val="006B342B"/>
    <w:rsid w:val="006B399C"/>
    <w:rsid w:val="006B4ADB"/>
    <w:rsid w:val="006B4C24"/>
    <w:rsid w:val="006B785B"/>
    <w:rsid w:val="006B7C5A"/>
    <w:rsid w:val="006C3249"/>
    <w:rsid w:val="006C3660"/>
    <w:rsid w:val="006C4D5A"/>
    <w:rsid w:val="006C5A46"/>
    <w:rsid w:val="006C6E14"/>
    <w:rsid w:val="006C7844"/>
    <w:rsid w:val="006C7886"/>
    <w:rsid w:val="006C7B39"/>
    <w:rsid w:val="006C7ECF"/>
    <w:rsid w:val="006D15E6"/>
    <w:rsid w:val="006D25B5"/>
    <w:rsid w:val="006D4F5C"/>
    <w:rsid w:val="006D6383"/>
    <w:rsid w:val="006D6D9F"/>
    <w:rsid w:val="006D72F5"/>
    <w:rsid w:val="006E0E65"/>
    <w:rsid w:val="006E2F05"/>
    <w:rsid w:val="006E354E"/>
    <w:rsid w:val="006E49FB"/>
    <w:rsid w:val="006E4B7E"/>
    <w:rsid w:val="006E5880"/>
    <w:rsid w:val="006E604A"/>
    <w:rsid w:val="006E63D0"/>
    <w:rsid w:val="006E6807"/>
    <w:rsid w:val="006F0970"/>
    <w:rsid w:val="006F0E5A"/>
    <w:rsid w:val="006F1B83"/>
    <w:rsid w:val="006F3463"/>
    <w:rsid w:val="006F44B3"/>
    <w:rsid w:val="006F5C37"/>
    <w:rsid w:val="006F6558"/>
    <w:rsid w:val="006F6911"/>
    <w:rsid w:val="006F751E"/>
    <w:rsid w:val="006F796F"/>
    <w:rsid w:val="0070276F"/>
    <w:rsid w:val="00704C70"/>
    <w:rsid w:val="00704EBB"/>
    <w:rsid w:val="00705BB9"/>
    <w:rsid w:val="007060EF"/>
    <w:rsid w:val="00706F1D"/>
    <w:rsid w:val="00706F86"/>
    <w:rsid w:val="0070706A"/>
    <w:rsid w:val="007102D0"/>
    <w:rsid w:val="00714E1E"/>
    <w:rsid w:val="00715261"/>
    <w:rsid w:val="00715287"/>
    <w:rsid w:val="00715CEC"/>
    <w:rsid w:val="00715FF5"/>
    <w:rsid w:val="0071625E"/>
    <w:rsid w:val="00716715"/>
    <w:rsid w:val="00717351"/>
    <w:rsid w:val="007200BB"/>
    <w:rsid w:val="007206E0"/>
    <w:rsid w:val="00721146"/>
    <w:rsid w:val="00721DA8"/>
    <w:rsid w:val="00722147"/>
    <w:rsid w:val="00722404"/>
    <w:rsid w:val="00722C14"/>
    <w:rsid w:val="00722FCE"/>
    <w:rsid w:val="00723216"/>
    <w:rsid w:val="0072460A"/>
    <w:rsid w:val="00724D37"/>
    <w:rsid w:val="00725EE3"/>
    <w:rsid w:val="00726217"/>
    <w:rsid w:val="007264F9"/>
    <w:rsid w:val="00726BF7"/>
    <w:rsid w:val="0072703A"/>
    <w:rsid w:val="00730157"/>
    <w:rsid w:val="0073214C"/>
    <w:rsid w:val="00732301"/>
    <w:rsid w:val="007342A0"/>
    <w:rsid w:val="007349A6"/>
    <w:rsid w:val="00734DE3"/>
    <w:rsid w:val="007352FB"/>
    <w:rsid w:val="00735C73"/>
    <w:rsid w:val="00735CE4"/>
    <w:rsid w:val="00737633"/>
    <w:rsid w:val="00737BD4"/>
    <w:rsid w:val="00737C4A"/>
    <w:rsid w:val="00740274"/>
    <w:rsid w:val="00740F09"/>
    <w:rsid w:val="00741F74"/>
    <w:rsid w:val="007424A0"/>
    <w:rsid w:val="00742C9A"/>
    <w:rsid w:val="00743747"/>
    <w:rsid w:val="007438FF"/>
    <w:rsid w:val="00744402"/>
    <w:rsid w:val="00744534"/>
    <w:rsid w:val="007476BE"/>
    <w:rsid w:val="00747EC1"/>
    <w:rsid w:val="00751259"/>
    <w:rsid w:val="00753338"/>
    <w:rsid w:val="007533B6"/>
    <w:rsid w:val="0075529B"/>
    <w:rsid w:val="007568CD"/>
    <w:rsid w:val="007568E8"/>
    <w:rsid w:val="00756AC5"/>
    <w:rsid w:val="00756AF0"/>
    <w:rsid w:val="00761438"/>
    <w:rsid w:val="00761803"/>
    <w:rsid w:val="00761D88"/>
    <w:rsid w:val="00762375"/>
    <w:rsid w:val="0076301A"/>
    <w:rsid w:val="0076321E"/>
    <w:rsid w:val="00763623"/>
    <w:rsid w:val="007645E9"/>
    <w:rsid w:val="00766F57"/>
    <w:rsid w:val="007670DD"/>
    <w:rsid w:val="007701DF"/>
    <w:rsid w:val="00771A02"/>
    <w:rsid w:val="00771A46"/>
    <w:rsid w:val="00772003"/>
    <w:rsid w:val="0077219D"/>
    <w:rsid w:val="00775BD8"/>
    <w:rsid w:val="007766A5"/>
    <w:rsid w:val="00776F8C"/>
    <w:rsid w:val="00780E57"/>
    <w:rsid w:val="00781309"/>
    <w:rsid w:val="00781609"/>
    <w:rsid w:val="00781D26"/>
    <w:rsid w:val="007822A9"/>
    <w:rsid w:val="00782347"/>
    <w:rsid w:val="00782706"/>
    <w:rsid w:val="00784112"/>
    <w:rsid w:val="00784D83"/>
    <w:rsid w:val="00787936"/>
    <w:rsid w:val="00787BDC"/>
    <w:rsid w:val="00787D1B"/>
    <w:rsid w:val="007919DE"/>
    <w:rsid w:val="00791C18"/>
    <w:rsid w:val="0079322A"/>
    <w:rsid w:val="00793418"/>
    <w:rsid w:val="00793461"/>
    <w:rsid w:val="0079369B"/>
    <w:rsid w:val="0079407B"/>
    <w:rsid w:val="0079463E"/>
    <w:rsid w:val="00794771"/>
    <w:rsid w:val="00794BEF"/>
    <w:rsid w:val="00794F5C"/>
    <w:rsid w:val="00795D28"/>
    <w:rsid w:val="00796B8D"/>
    <w:rsid w:val="00797414"/>
    <w:rsid w:val="0079744D"/>
    <w:rsid w:val="007A1654"/>
    <w:rsid w:val="007A37DC"/>
    <w:rsid w:val="007A4A1A"/>
    <w:rsid w:val="007A4F49"/>
    <w:rsid w:val="007A5D1D"/>
    <w:rsid w:val="007A7DB5"/>
    <w:rsid w:val="007B020A"/>
    <w:rsid w:val="007B0C0C"/>
    <w:rsid w:val="007B1EBE"/>
    <w:rsid w:val="007B3482"/>
    <w:rsid w:val="007B477E"/>
    <w:rsid w:val="007B4FC9"/>
    <w:rsid w:val="007B50F2"/>
    <w:rsid w:val="007B5635"/>
    <w:rsid w:val="007B59E4"/>
    <w:rsid w:val="007C0BFA"/>
    <w:rsid w:val="007C0C74"/>
    <w:rsid w:val="007C1457"/>
    <w:rsid w:val="007C1AD2"/>
    <w:rsid w:val="007C4244"/>
    <w:rsid w:val="007C4EEE"/>
    <w:rsid w:val="007C4FE1"/>
    <w:rsid w:val="007C5B57"/>
    <w:rsid w:val="007C5B90"/>
    <w:rsid w:val="007C5C47"/>
    <w:rsid w:val="007C6AD2"/>
    <w:rsid w:val="007C712F"/>
    <w:rsid w:val="007D1110"/>
    <w:rsid w:val="007D12FE"/>
    <w:rsid w:val="007D1468"/>
    <w:rsid w:val="007D15AD"/>
    <w:rsid w:val="007D2A0D"/>
    <w:rsid w:val="007D4165"/>
    <w:rsid w:val="007D6005"/>
    <w:rsid w:val="007D77E4"/>
    <w:rsid w:val="007E08EF"/>
    <w:rsid w:val="007E147D"/>
    <w:rsid w:val="007E2184"/>
    <w:rsid w:val="007E23D8"/>
    <w:rsid w:val="007E42B6"/>
    <w:rsid w:val="007E5B8C"/>
    <w:rsid w:val="007E670F"/>
    <w:rsid w:val="007E7607"/>
    <w:rsid w:val="007F1F67"/>
    <w:rsid w:val="007F38B2"/>
    <w:rsid w:val="007F5C28"/>
    <w:rsid w:val="007F77FC"/>
    <w:rsid w:val="00800CF0"/>
    <w:rsid w:val="008015A0"/>
    <w:rsid w:val="00801A08"/>
    <w:rsid w:val="00801C57"/>
    <w:rsid w:val="00802B98"/>
    <w:rsid w:val="00802ED9"/>
    <w:rsid w:val="0080346B"/>
    <w:rsid w:val="008041B3"/>
    <w:rsid w:val="00804FBF"/>
    <w:rsid w:val="008057B3"/>
    <w:rsid w:val="00805905"/>
    <w:rsid w:val="008068CB"/>
    <w:rsid w:val="0080777A"/>
    <w:rsid w:val="008077A9"/>
    <w:rsid w:val="00807EB3"/>
    <w:rsid w:val="008108AD"/>
    <w:rsid w:val="00810D95"/>
    <w:rsid w:val="00812909"/>
    <w:rsid w:val="0081425C"/>
    <w:rsid w:val="00814D18"/>
    <w:rsid w:val="00815889"/>
    <w:rsid w:val="00817FE2"/>
    <w:rsid w:val="008200EB"/>
    <w:rsid w:val="00820549"/>
    <w:rsid w:val="00823A83"/>
    <w:rsid w:val="008265E0"/>
    <w:rsid w:val="00827D20"/>
    <w:rsid w:val="0083079D"/>
    <w:rsid w:val="00831406"/>
    <w:rsid w:val="00834707"/>
    <w:rsid w:val="00834F0B"/>
    <w:rsid w:val="008355B1"/>
    <w:rsid w:val="00835AD6"/>
    <w:rsid w:val="00836CB4"/>
    <w:rsid w:val="00836DB8"/>
    <w:rsid w:val="0084025E"/>
    <w:rsid w:val="008403CC"/>
    <w:rsid w:val="00841140"/>
    <w:rsid w:val="008415D1"/>
    <w:rsid w:val="00841726"/>
    <w:rsid w:val="00841D8C"/>
    <w:rsid w:val="00842C61"/>
    <w:rsid w:val="00844769"/>
    <w:rsid w:val="00847506"/>
    <w:rsid w:val="008508AA"/>
    <w:rsid w:val="0085137E"/>
    <w:rsid w:val="00851A9F"/>
    <w:rsid w:val="00853A48"/>
    <w:rsid w:val="00853D09"/>
    <w:rsid w:val="0085456C"/>
    <w:rsid w:val="00854A2F"/>
    <w:rsid w:val="0085565B"/>
    <w:rsid w:val="008576D2"/>
    <w:rsid w:val="0086014D"/>
    <w:rsid w:val="008617DC"/>
    <w:rsid w:val="00862147"/>
    <w:rsid w:val="00862D65"/>
    <w:rsid w:val="00863505"/>
    <w:rsid w:val="008637C6"/>
    <w:rsid w:val="0086538A"/>
    <w:rsid w:val="00866A15"/>
    <w:rsid w:val="00867324"/>
    <w:rsid w:val="00867A6A"/>
    <w:rsid w:val="00870592"/>
    <w:rsid w:val="008719B1"/>
    <w:rsid w:val="0087278E"/>
    <w:rsid w:val="00872AB1"/>
    <w:rsid w:val="00872B85"/>
    <w:rsid w:val="0087388D"/>
    <w:rsid w:val="00873A7C"/>
    <w:rsid w:val="00873BF4"/>
    <w:rsid w:val="0087474F"/>
    <w:rsid w:val="008748BD"/>
    <w:rsid w:val="00875097"/>
    <w:rsid w:val="008752B3"/>
    <w:rsid w:val="00875804"/>
    <w:rsid w:val="00875F4E"/>
    <w:rsid w:val="00876944"/>
    <w:rsid w:val="00876977"/>
    <w:rsid w:val="00876F01"/>
    <w:rsid w:val="008816E1"/>
    <w:rsid w:val="0088197E"/>
    <w:rsid w:val="008819F1"/>
    <w:rsid w:val="00882501"/>
    <w:rsid w:val="00882CE3"/>
    <w:rsid w:val="00882FB1"/>
    <w:rsid w:val="0088353A"/>
    <w:rsid w:val="008842A8"/>
    <w:rsid w:val="00884B32"/>
    <w:rsid w:val="00885685"/>
    <w:rsid w:val="00885B58"/>
    <w:rsid w:val="00886D94"/>
    <w:rsid w:val="0088749C"/>
    <w:rsid w:val="00890EC8"/>
    <w:rsid w:val="0089193A"/>
    <w:rsid w:val="00891BD6"/>
    <w:rsid w:val="008922AF"/>
    <w:rsid w:val="008939E4"/>
    <w:rsid w:val="00893FBA"/>
    <w:rsid w:val="00895889"/>
    <w:rsid w:val="008979CA"/>
    <w:rsid w:val="008A03B9"/>
    <w:rsid w:val="008A1ACD"/>
    <w:rsid w:val="008A2348"/>
    <w:rsid w:val="008A4749"/>
    <w:rsid w:val="008A5F94"/>
    <w:rsid w:val="008A60BC"/>
    <w:rsid w:val="008B019D"/>
    <w:rsid w:val="008B2039"/>
    <w:rsid w:val="008B264A"/>
    <w:rsid w:val="008B3337"/>
    <w:rsid w:val="008B4623"/>
    <w:rsid w:val="008B5117"/>
    <w:rsid w:val="008B6716"/>
    <w:rsid w:val="008B7DFF"/>
    <w:rsid w:val="008B7FD3"/>
    <w:rsid w:val="008C117F"/>
    <w:rsid w:val="008C2EFA"/>
    <w:rsid w:val="008C317A"/>
    <w:rsid w:val="008C3273"/>
    <w:rsid w:val="008C39BD"/>
    <w:rsid w:val="008C731D"/>
    <w:rsid w:val="008C7722"/>
    <w:rsid w:val="008C7859"/>
    <w:rsid w:val="008D25B4"/>
    <w:rsid w:val="008D2FB3"/>
    <w:rsid w:val="008D5460"/>
    <w:rsid w:val="008D58DD"/>
    <w:rsid w:val="008D6791"/>
    <w:rsid w:val="008D6A12"/>
    <w:rsid w:val="008D7BFE"/>
    <w:rsid w:val="008E07E0"/>
    <w:rsid w:val="008E07EA"/>
    <w:rsid w:val="008E19B6"/>
    <w:rsid w:val="008E34EF"/>
    <w:rsid w:val="008E5A41"/>
    <w:rsid w:val="008E66C3"/>
    <w:rsid w:val="008E6DCE"/>
    <w:rsid w:val="008E6F71"/>
    <w:rsid w:val="008E76C9"/>
    <w:rsid w:val="008F1A70"/>
    <w:rsid w:val="008F20E0"/>
    <w:rsid w:val="008F236F"/>
    <w:rsid w:val="008F2ADC"/>
    <w:rsid w:val="008F6420"/>
    <w:rsid w:val="008F6979"/>
    <w:rsid w:val="008F7B1E"/>
    <w:rsid w:val="00900592"/>
    <w:rsid w:val="00901456"/>
    <w:rsid w:val="00901979"/>
    <w:rsid w:val="009019F1"/>
    <w:rsid w:val="00901BED"/>
    <w:rsid w:val="009026A1"/>
    <w:rsid w:val="00902859"/>
    <w:rsid w:val="00902AE6"/>
    <w:rsid w:val="00903280"/>
    <w:rsid w:val="009037E9"/>
    <w:rsid w:val="00904418"/>
    <w:rsid w:val="00904CAB"/>
    <w:rsid w:val="00905325"/>
    <w:rsid w:val="0090702B"/>
    <w:rsid w:val="00911FC7"/>
    <w:rsid w:val="00913427"/>
    <w:rsid w:val="009134B8"/>
    <w:rsid w:val="00913951"/>
    <w:rsid w:val="0091443A"/>
    <w:rsid w:val="00915A94"/>
    <w:rsid w:val="009168A5"/>
    <w:rsid w:val="00917677"/>
    <w:rsid w:val="0092081C"/>
    <w:rsid w:val="0092386B"/>
    <w:rsid w:val="00923A15"/>
    <w:rsid w:val="00924E7C"/>
    <w:rsid w:val="009267E5"/>
    <w:rsid w:val="00926D90"/>
    <w:rsid w:val="00927526"/>
    <w:rsid w:val="009302B6"/>
    <w:rsid w:val="00930CDA"/>
    <w:rsid w:val="00930D8E"/>
    <w:rsid w:val="00931026"/>
    <w:rsid w:val="00931486"/>
    <w:rsid w:val="0093287E"/>
    <w:rsid w:val="0093288E"/>
    <w:rsid w:val="00932A43"/>
    <w:rsid w:val="00933566"/>
    <w:rsid w:val="009335CC"/>
    <w:rsid w:val="0093434A"/>
    <w:rsid w:val="00935460"/>
    <w:rsid w:val="009368B0"/>
    <w:rsid w:val="00936B58"/>
    <w:rsid w:val="00937793"/>
    <w:rsid w:val="009404F8"/>
    <w:rsid w:val="00940829"/>
    <w:rsid w:val="00941AD9"/>
    <w:rsid w:val="00942990"/>
    <w:rsid w:val="0094319F"/>
    <w:rsid w:val="0094344E"/>
    <w:rsid w:val="00944679"/>
    <w:rsid w:val="00944E2F"/>
    <w:rsid w:val="00947D9A"/>
    <w:rsid w:val="009508DD"/>
    <w:rsid w:val="00952A15"/>
    <w:rsid w:val="00953271"/>
    <w:rsid w:val="00953DB6"/>
    <w:rsid w:val="00954826"/>
    <w:rsid w:val="00955978"/>
    <w:rsid w:val="00955B49"/>
    <w:rsid w:val="00956A1F"/>
    <w:rsid w:val="00960237"/>
    <w:rsid w:val="00962D44"/>
    <w:rsid w:val="0096335E"/>
    <w:rsid w:val="00963ADE"/>
    <w:rsid w:val="009640D4"/>
    <w:rsid w:val="00964DBB"/>
    <w:rsid w:val="0096517D"/>
    <w:rsid w:val="00965945"/>
    <w:rsid w:val="00965F7E"/>
    <w:rsid w:val="009660E2"/>
    <w:rsid w:val="0096726D"/>
    <w:rsid w:val="0097052A"/>
    <w:rsid w:val="00970B6C"/>
    <w:rsid w:val="00970D49"/>
    <w:rsid w:val="00974544"/>
    <w:rsid w:val="009772D7"/>
    <w:rsid w:val="00977E10"/>
    <w:rsid w:val="009805D0"/>
    <w:rsid w:val="0098182F"/>
    <w:rsid w:val="00982417"/>
    <w:rsid w:val="00982D7D"/>
    <w:rsid w:val="00982DE5"/>
    <w:rsid w:val="00984BBA"/>
    <w:rsid w:val="0098569F"/>
    <w:rsid w:val="00985A0A"/>
    <w:rsid w:val="00986D7F"/>
    <w:rsid w:val="00986F0D"/>
    <w:rsid w:val="0098750F"/>
    <w:rsid w:val="00987BD1"/>
    <w:rsid w:val="00987C9D"/>
    <w:rsid w:val="00990297"/>
    <w:rsid w:val="009904D9"/>
    <w:rsid w:val="00990B22"/>
    <w:rsid w:val="009919EE"/>
    <w:rsid w:val="009941BB"/>
    <w:rsid w:val="00994EFE"/>
    <w:rsid w:val="009951CE"/>
    <w:rsid w:val="0099586C"/>
    <w:rsid w:val="00996A65"/>
    <w:rsid w:val="00997F7C"/>
    <w:rsid w:val="009A1D04"/>
    <w:rsid w:val="009A2C17"/>
    <w:rsid w:val="009A2D44"/>
    <w:rsid w:val="009A3807"/>
    <w:rsid w:val="009A3DBB"/>
    <w:rsid w:val="009A3E31"/>
    <w:rsid w:val="009A4666"/>
    <w:rsid w:val="009A4CDE"/>
    <w:rsid w:val="009A552B"/>
    <w:rsid w:val="009A5921"/>
    <w:rsid w:val="009B1002"/>
    <w:rsid w:val="009B14CD"/>
    <w:rsid w:val="009B2266"/>
    <w:rsid w:val="009B3AEB"/>
    <w:rsid w:val="009B4B5A"/>
    <w:rsid w:val="009B5403"/>
    <w:rsid w:val="009B5688"/>
    <w:rsid w:val="009B67D0"/>
    <w:rsid w:val="009B7EDA"/>
    <w:rsid w:val="009C0B96"/>
    <w:rsid w:val="009C1606"/>
    <w:rsid w:val="009C1A53"/>
    <w:rsid w:val="009C35D4"/>
    <w:rsid w:val="009C4082"/>
    <w:rsid w:val="009C4165"/>
    <w:rsid w:val="009C6984"/>
    <w:rsid w:val="009C6F9A"/>
    <w:rsid w:val="009C7A82"/>
    <w:rsid w:val="009C7CE1"/>
    <w:rsid w:val="009D08F8"/>
    <w:rsid w:val="009D25E5"/>
    <w:rsid w:val="009D29BB"/>
    <w:rsid w:val="009D2EC3"/>
    <w:rsid w:val="009D46B5"/>
    <w:rsid w:val="009D481B"/>
    <w:rsid w:val="009D58FB"/>
    <w:rsid w:val="009D5CE3"/>
    <w:rsid w:val="009D6325"/>
    <w:rsid w:val="009D65BC"/>
    <w:rsid w:val="009D6BF6"/>
    <w:rsid w:val="009D71BF"/>
    <w:rsid w:val="009D734A"/>
    <w:rsid w:val="009D78DB"/>
    <w:rsid w:val="009E02DF"/>
    <w:rsid w:val="009E094A"/>
    <w:rsid w:val="009E1FB5"/>
    <w:rsid w:val="009E2D56"/>
    <w:rsid w:val="009E4ABA"/>
    <w:rsid w:val="009E549D"/>
    <w:rsid w:val="009E6A8F"/>
    <w:rsid w:val="009E742E"/>
    <w:rsid w:val="009F07CB"/>
    <w:rsid w:val="009F2041"/>
    <w:rsid w:val="009F2D80"/>
    <w:rsid w:val="009F33F0"/>
    <w:rsid w:val="009F4C61"/>
    <w:rsid w:val="009F7A56"/>
    <w:rsid w:val="009F7F8E"/>
    <w:rsid w:val="009F7F9A"/>
    <w:rsid w:val="00A00FF1"/>
    <w:rsid w:val="00A01445"/>
    <w:rsid w:val="00A02335"/>
    <w:rsid w:val="00A02C20"/>
    <w:rsid w:val="00A0328B"/>
    <w:rsid w:val="00A03C11"/>
    <w:rsid w:val="00A04061"/>
    <w:rsid w:val="00A04793"/>
    <w:rsid w:val="00A047D9"/>
    <w:rsid w:val="00A05ED2"/>
    <w:rsid w:val="00A10464"/>
    <w:rsid w:val="00A113AD"/>
    <w:rsid w:val="00A115C2"/>
    <w:rsid w:val="00A116C5"/>
    <w:rsid w:val="00A11B7A"/>
    <w:rsid w:val="00A11C30"/>
    <w:rsid w:val="00A12350"/>
    <w:rsid w:val="00A125FC"/>
    <w:rsid w:val="00A1412F"/>
    <w:rsid w:val="00A14749"/>
    <w:rsid w:val="00A155BC"/>
    <w:rsid w:val="00A1607B"/>
    <w:rsid w:val="00A17157"/>
    <w:rsid w:val="00A17ED6"/>
    <w:rsid w:val="00A20796"/>
    <w:rsid w:val="00A20B3D"/>
    <w:rsid w:val="00A2130E"/>
    <w:rsid w:val="00A21E18"/>
    <w:rsid w:val="00A24831"/>
    <w:rsid w:val="00A25E45"/>
    <w:rsid w:val="00A26EBA"/>
    <w:rsid w:val="00A27BB0"/>
    <w:rsid w:val="00A31EA6"/>
    <w:rsid w:val="00A33BD8"/>
    <w:rsid w:val="00A33F4F"/>
    <w:rsid w:val="00A34201"/>
    <w:rsid w:val="00A357AC"/>
    <w:rsid w:val="00A366FF"/>
    <w:rsid w:val="00A375C5"/>
    <w:rsid w:val="00A37A88"/>
    <w:rsid w:val="00A40122"/>
    <w:rsid w:val="00A40638"/>
    <w:rsid w:val="00A409DF"/>
    <w:rsid w:val="00A41B62"/>
    <w:rsid w:val="00A43AB5"/>
    <w:rsid w:val="00A43D83"/>
    <w:rsid w:val="00A4432D"/>
    <w:rsid w:val="00A44F4D"/>
    <w:rsid w:val="00A44F74"/>
    <w:rsid w:val="00A452B3"/>
    <w:rsid w:val="00A45943"/>
    <w:rsid w:val="00A4594A"/>
    <w:rsid w:val="00A46331"/>
    <w:rsid w:val="00A46D94"/>
    <w:rsid w:val="00A479A8"/>
    <w:rsid w:val="00A47B6B"/>
    <w:rsid w:val="00A47CA5"/>
    <w:rsid w:val="00A50CB0"/>
    <w:rsid w:val="00A528F7"/>
    <w:rsid w:val="00A52EBE"/>
    <w:rsid w:val="00A53FEB"/>
    <w:rsid w:val="00A54655"/>
    <w:rsid w:val="00A56B40"/>
    <w:rsid w:val="00A60A33"/>
    <w:rsid w:val="00A60FE1"/>
    <w:rsid w:val="00A61343"/>
    <w:rsid w:val="00A6256C"/>
    <w:rsid w:val="00A62B7C"/>
    <w:rsid w:val="00A62F78"/>
    <w:rsid w:val="00A63DDA"/>
    <w:rsid w:val="00A64F4F"/>
    <w:rsid w:val="00A6578E"/>
    <w:rsid w:val="00A65AF6"/>
    <w:rsid w:val="00A673AE"/>
    <w:rsid w:val="00A701DC"/>
    <w:rsid w:val="00A70CB9"/>
    <w:rsid w:val="00A71B39"/>
    <w:rsid w:val="00A720C9"/>
    <w:rsid w:val="00A72296"/>
    <w:rsid w:val="00A72FD7"/>
    <w:rsid w:val="00A73152"/>
    <w:rsid w:val="00A73356"/>
    <w:rsid w:val="00A7356F"/>
    <w:rsid w:val="00A73ADA"/>
    <w:rsid w:val="00A73D03"/>
    <w:rsid w:val="00A73F38"/>
    <w:rsid w:val="00A748ED"/>
    <w:rsid w:val="00A766F8"/>
    <w:rsid w:val="00A76774"/>
    <w:rsid w:val="00A76CFF"/>
    <w:rsid w:val="00A77875"/>
    <w:rsid w:val="00A81C85"/>
    <w:rsid w:val="00A83188"/>
    <w:rsid w:val="00A84DC7"/>
    <w:rsid w:val="00A84ECF"/>
    <w:rsid w:val="00A85162"/>
    <w:rsid w:val="00A8661D"/>
    <w:rsid w:val="00A86CB6"/>
    <w:rsid w:val="00A91301"/>
    <w:rsid w:val="00A913C5"/>
    <w:rsid w:val="00A915C6"/>
    <w:rsid w:val="00A91FF0"/>
    <w:rsid w:val="00A924DF"/>
    <w:rsid w:val="00A92990"/>
    <w:rsid w:val="00A93A57"/>
    <w:rsid w:val="00A93AB4"/>
    <w:rsid w:val="00A94158"/>
    <w:rsid w:val="00A95239"/>
    <w:rsid w:val="00A95C14"/>
    <w:rsid w:val="00A96E24"/>
    <w:rsid w:val="00AA0E7D"/>
    <w:rsid w:val="00AA18A0"/>
    <w:rsid w:val="00AA262D"/>
    <w:rsid w:val="00AA3B31"/>
    <w:rsid w:val="00AA4B99"/>
    <w:rsid w:val="00AA5357"/>
    <w:rsid w:val="00AA5900"/>
    <w:rsid w:val="00AA5E80"/>
    <w:rsid w:val="00AA74AB"/>
    <w:rsid w:val="00AB00AE"/>
    <w:rsid w:val="00AB09E1"/>
    <w:rsid w:val="00AB0B5A"/>
    <w:rsid w:val="00AB0CB1"/>
    <w:rsid w:val="00AB2974"/>
    <w:rsid w:val="00AB33FD"/>
    <w:rsid w:val="00AB3459"/>
    <w:rsid w:val="00AB356F"/>
    <w:rsid w:val="00AB3D4A"/>
    <w:rsid w:val="00AB4215"/>
    <w:rsid w:val="00AB4C89"/>
    <w:rsid w:val="00AB708C"/>
    <w:rsid w:val="00AB7262"/>
    <w:rsid w:val="00AC0CA2"/>
    <w:rsid w:val="00AC0D76"/>
    <w:rsid w:val="00AC3662"/>
    <w:rsid w:val="00AC40A3"/>
    <w:rsid w:val="00AC40EB"/>
    <w:rsid w:val="00AC44BD"/>
    <w:rsid w:val="00AC4E00"/>
    <w:rsid w:val="00AC589C"/>
    <w:rsid w:val="00AC6486"/>
    <w:rsid w:val="00AC6487"/>
    <w:rsid w:val="00AC6809"/>
    <w:rsid w:val="00AC72F3"/>
    <w:rsid w:val="00AD010C"/>
    <w:rsid w:val="00AD0310"/>
    <w:rsid w:val="00AD08C8"/>
    <w:rsid w:val="00AD1A79"/>
    <w:rsid w:val="00AD1CD8"/>
    <w:rsid w:val="00AD1E5B"/>
    <w:rsid w:val="00AD211B"/>
    <w:rsid w:val="00AD336E"/>
    <w:rsid w:val="00AD4C73"/>
    <w:rsid w:val="00AD5310"/>
    <w:rsid w:val="00AD54C0"/>
    <w:rsid w:val="00AD5D18"/>
    <w:rsid w:val="00AD6817"/>
    <w:rsid w:val="00AD7A97"/>
    <w:rsid w:val="00AE0DED"/>
    <w:rsid w:val="00AE241C"/>
    <w:rsid w:val="00AE30F4"/>
    <w:rsid w:val="00AE345E"/>
    <w:rsid w:val="00AE4135"/>
    <w:rsid w:val="00AE468C"/>
    <w:rsid w:val="00AE58F8"/>
    <w:rsid w:val="00AE5C57"/>
    <w:rsid w:val="00AE61B9"/>
    <w:rsid w:val="00AE6F19"/>
    <w:rsid w:val="00AE7DF5"/>
    <w:rsid w:val="00AF31AA"/>
    <w:rsid w:val="00AF5735"/>
    <w:rsid w:val="00AF58D7"/>
    <w:rsid w:val="00AF6AAD"/>
    <w:rsid w:val="00AF76D3"/>
    <w:rsid w:val="00AF7958"/>
    <w:rsid w:val="00B000FC"/>
    <w:rsid w:val="00B0092B"/>
    <w:rsid w:val="00B00E5A"/>
    <w:rsid w:val="00B014B5"/>
    <w:rsid w:val="00B01ECA"/>
    <w:rsid w:val="00B02681"/>
    <w:rsid w:val="00B02F77"/>
    <w:rsid w:val="00B03B92"/>
    <w:rsid w:val="00B03FC9"/>
    <w:rsid w:val="00B0435A"/>
    <w:rsid w:val="00B04C10"/>
    <w:rsid w:val="00B04D2F"/>
    <w:rsid w:val="00B06BCF"/>
    <w:rsid w:val="00B072B2"/>
    <w:rsid w:val="00B109C7"/>
    <w:rsid w:val="00B11807"/>
    <w:rsid w:val="00B125B3"/>
    <w:rsid w:val="00B12C3B"/>
    <w:rsid w:val="00B12FAA"/>
    <w:rsid w:val="00B130E8"/>
    <w:rsid w:val="00B1389B"/>
    <w:rsid w:val="00B14879"/>
    <w:rsid w:val="00B1559B"/>
    <w:rsid w:val="00B166EC"/>
    <w:rsid w:val="00B174C0"/>
    <w:rsid w:val="00B17826"/>
    <w:rsid w:val="00B20714"/>
    <w:rsid w:val="00B219B3"/>
    <w:rsid w:val="00B22A9A"/>
    <w:rsid w:val="00B23888"/>
    <w:rsid w:val="00B23A2F"/>
    <w:rsid w:val="00B24FC9"/>
    <w:rsid w:val="00B27E24"/>
    <w:rsid w:val="00B305E7"/>
    <w:rsid w:val="00B33EFE"/>
    <w:rsid w:val="00B33F71"/>
    <w:rsid w:val="00B3511C"/>
    <w:rsid w:val="00B354F3"/>
    <w:rsid w:val="00B35A12"/>
    <w:rsid w:val="00B36CBC"/>
    <w:rsid w:val="00B41403"/>
    <w:rsid w:val="00B42036"/>
    <w:rsid w:val="00B42CD9"/>
    <w:rsid w:val="00B43FA4"/>
    <w:rsid w:val="00B44CC7"/>
    <w:rsid w:val="00B465E1"/>
    <w:rsid w:val="00B46752"/>
    <w:rsid w:val="00B509F0"/>
    <w:rsid w:val="00B51AB8"/>
    <w:rsid w:val="00B51F4D"/>
    <w:rsid w:val="00B52100"/>
    <w:rsid w:val="00B521B1"/>
    <w:rsid w:val="00B52707"/>
    <w:rsid w:val="00B5320A"/>
    <w:rsid w:val="00B55639"/>
    <w:rsid w:val="00B55D1D"/>
    <w:rsid w:val="00B56766"/>
    <w:rsid w:val="00B56B50"/>
    <w:rsid w:val="00B5702D"/>
    <w:rsid w:val="00B57CBF"/>
    <w:rsid w:val="00B60BC9"/>
    <w:rsid w:val="00B6144F"/>
    <w:rsid w:val="00B62923"/>
    <w:rsid w:val="00B634D9"/>
    <w:rsid w:val="00B63698"/>
    <w:rsid w:val="00B63A60"/>
    <w:rsid w:val="00B63BE2"/>
    <w:rsid w:val="00B6607B"/>
    <w:rsid w:val="00B661DF"/>
    <w:rsid w:val="00B6660A"/>
    <w:rsid w:val="00B669A1"/>
    <w:rsid w:val="00B6738A"/>
    <w:rsid w:val="00B70237"/>
    <w:rsid w:val="00B705D5"/>
    <w:rsid w:val="00B710B8"/>
    <w:rsid w:val="00B71730"/>
    <w:rsid w:val="00B71920"/>
    <w:rsid w:val="00B71D4B"/>
    <w:rsid w:val="00B726BF"/>
    <w:rsid w:val="00B7284B"/>
    <w:rsid w:val="00B743BB"/>
    <w:rsid w:val="00B76E7D"/>
    <w:rsid w:val="00B77856"/>
    <w:rsid w:val="00B81219"/>
    <w:rsid w:val="00B815FE"/>
    <w:rsid w:val="00B837C8"/>
    <w:rsid w:val="00B838E7"/>
    <w:rsid w:val="00B845EF"/>
    <w:rsid w:val="00B900CD"/>
    <w:rsid w:val="00B9043F"/>
    <w:rsid w:val="00B906A3"/>
    <w:rsid w:val="00B906DA"/>
    <w:rsid w:val="00B9273E"/>
    <w:rsid w:val="00B93293"/>
    <w:rsid w:val="00B94647"/>
    <w:rsid w:val="00B949BF"/>
    <w:rsid w:val="00B94C0E"/>
    <w:rsid w:val="00B955DA"/>
    <w:rsid w:val="00B973FE"/>
    <w:rsid w:val="00B978D2"/>
    <w:rsid w:val="00BA0D17"/>
    <w:rsid w:val="00BA130A"/>
    <w:rsid w:val="00BA1AF8"/>
    <w:rsid w:val="00BA662A"/>
    <w:rsid w:val="00BA69B9"/>
    <w:rsid w:val="00BA70D6"/>
    <w:rsid w:val="00BB072A"/>
    <w:rsid w:val="00BB3109"/>
    <w:rsid w:val="00BB3256"/>
    <w:rsid w:val="00BB3E11"/>
    <w:rsid w:val="00BB3F78"/>
    <w:rsid w:val="00BB45D1"/>
    <w:rsid w:val="00BB4918"/>
    <w:rsid w:val="00BB602E"/>
    <w:rsid w:val="00BB620F"/>
    <w:rsid w:val="00BC26F8"/>
    <w:rsid w:val="00BC3067"/>
    <w:rsid w:val="00BC56AA"/>
    <w:rsid w:val="00BC5716"/>
    <w:rsid w:val="00BC6349"/>
    <w:rsid w:val="00BC660F"/>
    <w:rsid w:val="00BC69F6"/>
    <w:rsid w:val="00BD09E9"/>
    <w:rsid w:val="00BD1046"/>
    <w:rsid w:val="00BD1E1E"/>
    <w:rsid w:val="00BD47F2"/>
    <w:rsid w:val="00BD4A8C"/>
    <w:rsid w:val="00BD4DE8"/>
    <w:rsid w:val="00BD54C5"/>
    <w:rsid w:val="00BD6BB8"/>
    <w:rsid w:val="00BD718B"/>
    <w:rsid w:val="00BD73EB"/>
    <w:rsid w:val="00BE0101"/>
    <w:rsid w:val="00BE1619"/>
    <w:rsid w:val="00BE1962"/>
    <w:rsid w:val="00BE1C16"/>
    <w:rsid w:val="00BE2B6B"/>
    <w:rsid w:val="00BE2DA8"/>
    <w:rsid w:val="00BE351E"/>
    <w:rsid w:val="00BE510E"/>
    <w:rsid w:val="00BE55EE"/>
    <w:rsid w:val="00BE567E"/>
    <w:rsid w:val="00BE7445"/>
    <w:rsid w:val="00BE7C26"/>
    <w:rsid w:val="00BE7E52"/>
    <w:rsid w:val="00BF15D7"/>
    <w:rsid w:val="00BF1ADD"/>
    <w:rsid w:val="00BF3CA4"/>
    <w:rsid w:val="00BF3E68"/>
    <w:rsid w:val="00BF4244"/>
    <w:rsid w:val="00BF4FF9"/>
    <w:rsid w:val="00BF6F1F"/>
    <w:rsid w:val="00BF73DD"/>
    <w:rsid w:val="00C00352"/>
    <w:rsid w:val="00C0035E"/>
    <w:rsid w:val="00C0065F"/>
    <w:rsid w:val="00C00CF2"/>
    <w:rsid w:val="00C01516"/>
    <w:rsid w:val="00C01B6A"/>
    <w:rsid w:val="00C01C45"/>
    <w:rsid w:val="00C0260A"/>
    <w:rsid w:val="00C02AF5"/>
    <w:rsid w:val="00C02C94"/>
    <w:rsid w:val="00C03D26"/>
    <w:rsid w:val="00C0594F"/>
    <w:rsid w:val="00C067E4"/>
    <w:rsid w:val="00C13329"/>
    <w:rsid w:val="00C13477"/>
    <w:rsid w:val="00C13718"/>
    <w:rsid w:val="00C1456C"/>
    <w:rsid w:val="00C1545E"/>
    <w:rsid w:val="00C15B2C"/>
    <w:rsid w:val="00C15B3B"/>
    <w:rsid w:val="00C164DD"/>
    <w:rsid w:val="00C20155"/>
    <w:rsid w:val="00C2090B"/>
    <w:rsid w:val="00C20FF4"/>
    <w:rsid w:val="00C21111"/>
    <w:rsid w:val="00C2127A"/>
    <w:rsid w:val="00C22772"/>
    <w:rsid w:val="00C23BC7"/>
    <w:rsid w:val="00C24F84"/>
    <w:rsid w:val="00C26793"/>
    <w:rsid w:val="00C26806"/>
    <w:rsid w:val="00C26D38"/>
    <w:rsid w:val="00C275A1"/>
    <w:rsid w:val="00C27960"/>
    <w:rsid w:val="00C27D95"/>
    <w:rsid w:val="00C3084D"/>
    <w:rsid w:val="00C30DD2"/>
    <w:rsid w:val="00C3319D"/>
    <w:rsid w:val="00C3380D"/>
    <w:rsid w:val="00C353B1"/>
    <w:rsid w:val="00C35D1A"/>
    <w:rsid w:val="00C37E10"/>
    <w:rsid w:val="00C403C9"/>
    <w:rsid w:val="00C40A2A"/>
    <w:rsid w:val="00C4242C"/>
    <w:rsid w:val="00C429ED"/>
    <w:rsid w:val="00C43EDE"/>
    <w:rsid w:val="00C44C35"/>
    <w:rsid w:val="00C454DA"/>
    <w:rsid w:val="00C469C0"/>
    <w:rsid w:val="00C46C37"/>
    <w:rsid w:val="00C471A2"/>
    <w:rsid w:val="00C47BA2"/>
    <w:rsid w:val="00C47F13"/>
    <w:rsid w:val="00C50837"/>
    <w:rsid w:val="00C50A53"/>
    <w:rsid w:val="00C514F6"/>
    <w:rsid w:val="00C51E3B"/>
    <w:rsid w:val="00C52303"/>
    <w:rsid w:val="00C52429"/>
    <w:rsid w:val="00C527F6"/>
    <w:rsid w:val="00C528BA"/>
    <w:rsid w:val="00C52CBE"/>
    <w:rsid w:val="00C5312A"/>
    <w:rsid w:val="00C53223"/>
    <w:rsid w:val="00C53C4F"/>
    <w:rsid w:val="00C53D11"/>
    <w:rsid w:val="00C53EE3"/>
    <w:rsid w:val="00C5440F"/>
    <w:rsid w:val="00C5654A"/>
    <w:rsid w:val="00C5709D"/>
    <w:rsid w:val="00C608F3"/>
    <w:rsid w:val="00C613E8"/>
    <w:rsid w:val="00C6417F"/>
    <w:rsid w:val="00C648FE"/>
    <w:rsid w:val="00C6549C"/>
    <w:rsid w:val="00C6598A"/>
    <w:rsid w:val="00C664D7"/>
    <w:rsid w:val="00C67C3F"/>
    <w:rsid w:val="00C7075B"/>
    <w:rsid w:val="00C708BE"/>
    <w:rsid w:val="00C73603"/>
    <w:rsid w:val="00C74169"/>
    <w:rsid w:val="00C74C2B"/>
    <w:rsid w:val="00C7571E"/>
    <w:rsid w:val="00C7691C"/>
    <w:rsid w:val="00C777B2"/>
    <w:rsid w:val="00C77CA4"/>
    <w:rsid w:val="00C80344"/>
    <w:rsid w:val="00C80BD1"/>
    <w:rsid w:val="00C81676"/>
    <w:rsid w:val="00C81DE5"/>
    <w:rsid w:val="00C81E3C"/>
    <w:rsid w:val="00C820AB"/>
    <w:rsid w:val="00C828E8"/>
    <w:rsid w:val="00C83421"/>
    <w:rsid w:val="00C83AF5"/>
    <w:rsid w:val="00C83DE0"/>
    <w:rsid w:val="00C840B5"/>
    <w:rsid w:val="00C85656"/>
    <w:rsid w:val="00C85A8A"/>
    <w:rsid w:val="00C85F27"/>
    <w:rsid w:val="00C8661E"/>
    <w:rsid w:val="00C86F05"/>
    <w:rsid w:val="00C90B3E"/>
    <w:rsid w:val="00C911A2"/>
    <w:rsid w:val="00C91DE3"/>
    <w:rsid w:val="00C92DC8"/>
    <w:rsid w:val="00C94FC8"/>
    <w:rsid w:val="00C9538A"/>
    <w:rsid w:val="00C962F0"/>
    <w:rsid w:val="00C967D4"/>
    <w:rsid w:val="00C96C9D"/>
    <w:rsid w:val="00C97FD6"/>
    <w:rsid w:val="00CA0F60"/>
    <w:rsid w:val="00CA32D5"/>
    <w:rsid w:val="00CA4745"/>
    <w:rsid w:val="00CA62E0"/>
    <w:rsid w:val="00CA7A5F"/>
    <w:rsid w:val="00CB17C3"/>
    <w:rsid w:val="00CB2637"/>
    <w:rsid w:val="00CB2EF3"/>
    <w:rsid w:val="00CB4E30"/>
    <w:rsid w:val="00CB586F"/>
    <w:rsid w:val="00CB5C11"/>
    <w:rsid w:val="00CB5DE1"/>
    <w:rsid w:val="00CB7ADF"/>
    <w:rsid w:val="00CC0449"/>
    <w:rsid w:val="00CC0A00"/>
    <w:rsid w:val="00CC13B0"/>
    <w:rsid w:val="00CC153C"/>
    <w:rsid w:val="00CC20EE"/>
    <w:rsid w:val="00CC2E47"/>
    <w:rsid w:val="00CC476D"/>
    <w:rsid w:val="00CC48BE"/>
    <w:rsid w:val="00CC5BA0"/>
    <w:rsid w:val="00CC5C17"/>
    <w:rsid w:val="00CC5E91"/>
    <w:rsid w:val="00CC7882"/>
    <w:rsid w:val="00CC7B74"/>
    <w:rsid w:val="00CC7E57"/>
    <w:rsid w:val="00CD147B"/>
    <w:rsid w:val="00CD1CA8"/>
    <w:rsid w:val="00CD1E37"/>
    <w:rsid w:val="00CD2474"/>
    <w:rsid w:val="00CD2CE3"/>
    <w:rsid w:val="00CD7274"/>
    <w:rsid w:val="00CE011C"/>
    <w:rsid w:val="00CE2C51"/>
    <w:rsid w:val="00CE3364"/>
    <w:rsid w:val="00CE37DA"/>
    <w:rsid w:val="00CE4042"/>
    <w:rsid w:val="00CE5576"/>
    <w:rsid w:val="00CE79D1"/>
    <w:rsid w:val="00CF0395"/>
    <w:rsid w:val="00CF0770"/>
    <w:rsid w:val="00CF0B5F"/>
    <w:rsid w:val="00CF11B7"/>
    <w:rsid w:val="00CF35B3"/>
    <w:rsid w:val="00CF3698"/>
    <w:rsid w:val="00CF40CD"/>
    <w:rsid w:val="00CF4B26"/>
    <w:rsid w:val="00CF567D"/>
    <w:rsid w:val="00CF5D2E"/>
    <w:rsid w:val="00CF6184"/>
    <w:rsid w:val="00CF6CC7"/>
    <w:rsid w:val="00CF7EF9"/>
    <w:rsid w:val="00D01FF1"/>
    <w:rsid w:val="00D046D9"/>
    <w:rsid w:val="00D064D4"/>
    <w:rsid w:val="00D06954"/>
    <w:rsid w:val="00D07B15"/>
    <w:rsid w:val="00D07E88"/>
    <w:rsid w:val="00D10A72"/>
    <w:rsid w:val="00D1251C"/>
    <w:rsid w:val="00D131E7"/>
    <w:rsid w:val="00D13B1C"/>
    <w:rsid w:val="00D13B6C"/>
    <w:rsid w:val="00D13D04"/>
    <w:rsid w:val="00D15410"/>
    <w:rsid w:val="00D16138"/>
    <w:rsid w:val="00D168C0"/>
    <w:rsid w:val="00D17006"/>
    <w:rsid w:val="00D17589"/>
    <w:rsid w:val="00D17B36"/>
    <w:rsid w:val="00D17E4E"/>
    <w:rsid w:val="00D2018A"/>
    <w:rsid w:val="00D20FC7"/>
    <w:rsid w:val="00D23675"/>
    <w:rsid w:val="00D23CFA"/>
    <w:rsid w:val="00D243B6"/>
    <w:rsid w:val="00D24F40"/>
    <w:rsid w:val="00D26B98"/>
    <w:rsid w:val="00D27AE7"/>
    <w:rsid w:val="00D30E44"/>
    <w:rsid w:val="00D3117C"/>
    <w:rsid w:val="00D32FEA"/>
    <w:rsid w:val="00D3316C"/>
    <w:rsid w:val="00D33E35"/>
    <w:rsid w:val="00D341ED"/>
    <w:rsid w:val="00D350A1"/>
    <w:rsid w:val="00D35D31"/>
    <w:rsid w:val="00D36540"/>
    <w:rsid w:val="00D405DA"/>
    <w:rsid w:val="00D4209F"/>
    <w:rsid w:val="00D421F2"/>
    <w:rsid w:val="00D42CDA"/>
    <w:rsid w:val="00D42FF6"/>
    <w:rsid w:val="00D43278"/>
    <w:rsid w:val="00D44E14"/>
    <w:rsid w:val="00D44E7D"/>
    <w:rsid w:val="00D45984"/>
    <w:rsid w:val="00D459CC"/>
    <w:rsid w:val="00D4617B"/>
    <w:rsid w:val="00D46A3C"/>
    <w:rsid w:val="00D47C09"/>
    <w:rsid w:val="00D5021F"/>
    <w:rsid w:val="00D506E5"/>
    <w:rsid w:val="00D507A8"/>
    <w:rsid w:val="00D50E3E"/>
    <w:rsid w:val="00D52795"/>
    <w:rsid w:val="00D528B3"/>
    <w:rsid w:val="00D55ABE"/>
    <w:rsid w:val="00D57D68"/>
    <w:rsid w:val="00D57E8D"/>
    <w:rsid w:val="00D60521"/>
    <w:rsid w:val="00D62B55"/>
    <w:rsid w:val="00D65997"/>
    <w:rsid w:val="00D6681C"/>
    <w:rsid w:val="00D66961"/>
    <w:rsid w:val="00D677DD"/>
    <w:rsid w:val="00D7057E"/>
    <w:rsid w:val="00D710D6"/>
    <w:rsid w:val="00D71204"/>
    <w:rsid w:val="00D7163E"/>
    <w:rsid w:val="00D72CF6"/>
    <w:rsid w:val="00D73653"/>
    <w:rsid w:val="00D73655"/>
    <w:rsid w:val="00D73EF7"/>
    <w:rsid w:val="00D745AF"/>
    <w:rsid w:val="00D76205"/>
    <w:rsid w:val="00D762DC"/>
    <w:rsid w:val="00D80AF2"/>
    <w:rsid w:val="00D82332"/>
    <w:rsid w:val="00D8324C"/>
    <w:rsid w:val="00D83E27"/>
    <w:rsid w:val="00D83FB7"/>
    <w:rsid w:val="00D845A6"/>
    <w:rsid w:val="00D84758"/>
    <w:rsid w:val="00D8492E"/>
    <w:rsid w:val="00D85843"/>
    <w:rsid w:val="00D863ED"/>
    <w:rsid w:val="00D86D09"/>
    <w:rsid w:val="00D87923"/>
    <w:rsid w:val="00D87D51"/>
    <w:rsid w:val="00D87E54"/>
    <w:rsid w:val="00D9109E"/>
    <w:rsid w:val="00D9180F"/>
    <w:rsid w:val="00D92C1C"/>
    <w:rsid w:val="00D937DD"/>
    <w:rsid w:val="00D94CD5"/>
    <w:rsid w:val="00D94DB7"/>
    <w:rsid w:val="00D95106"/>
    <w:rsid w:val="00D959C5"/>
    <w:rsid w:val="00D95B64"/>
    <w:rsid w:val="00D96948"/>
    <w:rsid w:val="00D97324"/>
    <w:rsid w:val="00DA0BC2"/>
    <w:rsid w:val="00DA15CD"/>
    <w:rsid w:val="00DA25AA"/>
    <w:rsid w:val="00DA458E"/>
    <w:rsid w:val="00DA4A5B"/>
    <w:rsid w:val="00DA57C1"/>
    <w:rsid w:val="00DA5A43"/>
    <w:rsid w:val="00DA5DBC"/>
    <w:rsid w:val="00DA68E3"/>
    <w:rsid w:val="00DA702A"/>
    <w:rsid w:val="00DA722F"/>
    <w:rsid w:val="00DA7802"/>
    <w:rsid w:val="00DB07C2"/>
    <w:rsid w:val="00DB0C7B"/>
    <w:rsid w:val="00DB0ECF"/>
    <w:rsid w:val="00DB1549"/>
    <w:rsid w:val="00DB1828"/>
    <w:rsid w:val="00DB416A"/>
    <w:rsid w:val="00DB489F"/>
    <w:rsid w:val="00DB53D1"/>
    <w:rsid w:val="00DB6A86"/>
    <w:rsid w:val="00DB6D15"/>
    <w:rsid w:val="00DB7B3C"/>
    <w:rsid w:val="00DB7BB1"/>
    <w:rsid w:val="00DC047B"/>
    <w:rsid w:val="00DC1165"/>
    <w:rsid w:val="00DC155E"/>
    <w:rsid w:val="00DC1987"/>
    <w:rsid w:val="00DC1A35"/>
    <w:rsid w:val="00DC1D02"/>
    <w:rsid w:val="00DC2182"/>
    <w:rsid w:val="00DC286A"/>
    <w:rsid w:val="00DC2B72"/>
    <w:rsid w:val="00DC424A"/>
    <w:rsid w:val="00DC4456"/>
    <w:rsid w:val="00DC48AA"/>
    <w:rsid w:val="00DC5D44"/>
    <w:rsid w:val="00DC5E0F"/>
    <w:rsid w:val="00DC5E89"/>
    <w:rsid w:val="00DC6C75"/>
    <w:rsid w:val="00DC6E1F"/>
    <w:rsid w:val="00DC7B20"/>
    <w:rsid w:val="00DD0745"/>
    <w:rsid w:val="00DD0E10"/>
    <w:rsid w:val="00DD0F68"/>
    <w:rsid w:val="00DD3D6F"/>
    <w:rsid w:val="00DD3F48"/>
    <w:rsid w:val="00DD4E9D"/>
    <w:rsid w:val="00DD55B4"/>
    <w:rsid w:val="00DD686D"/>
    <w:rsid w:val="00DE2313"/>
    <w:rsid w:val="00DE288F"/>
    <w:rsid w:val="00DE2C87"/>
    <w:rsid w:val="00DE35D1"/>
    <w:rsid w:val="00DE48DD"/>
    <w:rsid w:val="00DE4ADE"/>
    <w:rsid w:val="00DE5070"/>
    <w:rsid w:val="00DE518E"/>
    <w:rsid w:val="00DE5487"/>
    <w:rsid w:val="00DE603A"/>
    <w:rsid w:val="00DE72B5"/>
    <w:rsid w:val="00DE7701"/>
    <w:rsid w:val="00DF0F6D"/>
    <w:rsid w:val="00DF2E25"/>
    <w:rsid w:val="00DF4E76"/>
    <w:rsid w:val="00DF5CA1"/>
    <w:rsid w:val="00DF66C0"/>
    <w:rsid w:val="00DF6E08"/>
    <w:rsid w:val="00E000B1"/>
    <w:rsid w:val="00E00193"/>
    <w:rsid w:val="00E0095F"/>
    <w:rsid w:val="00E01BF7"/>
    <w:rsid w:val="00E01D89"/>
    <w:rsid w:val="00E01F23"/>
    <w:rsid w:val="00E0345D"/>
    <w:rsid w:val="00E04049"/>
    <w:rsid w:val="00E050A8"/>
    <w:rsid w:val="00E069DB"/>
    <w:rsid w:val="00E07091"/>
    <w:rsid w:val="00E07A0D"/>
    <w:rsid w:val="00E07B51"/>
    <w:rsid w:val="00E10550"/>
    <w:rsid w:val="00E107C4"/>
    <w:rsid w:val="00E10FE2"/>
    <w:rsid w:val="00E143C9"/>
    <w:rsid w:val="00E146BF"/>
    <w:rsid w:val="00E1473F"/>
    <w:rsid w:val="00E155DF"/>
    <w:rsid w:val="00E160F7"/>
    <w:rsid w:val="00E17AD5"/>
    <w:rsid w:val="00E17D0C"/>
    <w:rsid w:val="00E2011F"/>
    <w:rsid w:val="00E201FE"/>
    <w:rsid w:val="00E20A13"/>
    <w:rsid w:val="00E20F67"/>
    <w:rsid w:val="00E219C7"/>
    <w:rsid w:val="00E226D1"/>
    <w:rsid w:val="00E232B3"/>
    <w:rsid w:val="00E23A7D"/>
    <w:rsid w:val="00E2432E"/>
    <w:rsid w:val="00E2515D"/>
    <w:rsid w:val="00E25D20"/>
    <w:rsid w:val="00E269F4"/>
    <w:rsid w:val="00E26D52"/>
    <w:rsid w:val="00E2710A"/>
    <w:rsid w:val="00E30AD8"/>
    <w:rsid w:val="00E30E01"/>
    <w:rsid w:val="00E3110E"/>
    <w:rsid w:val="00E31603"/>
    <w:rsid w:val="00E31D19"/>
    <w:rsid w:val="00E32EAD"/>
    <w:rsid w:val="00E331A2"/>
    <w:rsid w:val="00E337F1"/>
    <w:rsid w:val="00E3455C"/>
    <w:rsid w:val="00E34AC0"/>
    <w:rsid w:val="00E34D24"/>
    <w:rsid w:val="00E35739"/>
    <w:rsid w:val="00E36758"/>
    <w:rsid w:val="00E36E79"/>
    <w:rsid w:val="00E40251"/>
    <w:rsid w:val="00E40A44"/>
    <w:rsid w:val="00E41E1D"/>
    <w:rsid w:val="00E41EFD"/>
    <w:rsid w:val="00E4244A"/>
    <w:rsid w:val="00E4335B"/>
    <w:rsid w:val="00E44700"/>
    <w:rsid w:val="00E447DA"/>
    <w:rsid w:val="00E44F40"/>
    <w:rsid w:val="00E45A9B"/>
    <w:rsid w:val="00E46D1B"/>
    <w:rsid w:val="00E50069"/>
    <w:rsid w:val="00E5062F"/>
    <w:rsid w:val="00E50EA2"/>
    <w:rsid w:val="00E52172"/>
    <w:rsid w:val="00E52CFE"/>
    <w:rsid w:val="00E53332"/>
    <w:rsid w:val="00E54336"/>
    <w:rsid w:val="00E548E6"/>
    <w:rsid w:val="00E559F7"/>
    <w:rsid w:val="00E55A5B"/>
    <w:rsid w:val="00E55C52"/>
    <w:rsid w:val="00E569AE"/>
    <w:rsid w:val="00E60346"/>
    <w:rsid w:val="00E6056F"/>
    <w:rsid w:val="00E6156C"/>
    <w:rsid w:val="00E616EA"/>
    <w:rsid w:val="00E61FA2"/>
    <w:rsid w:val="00E63058"/>
    <w:rsid w:val="00E63FAD"/>
    <w:rsid w:val="00E6401B"/>
    <w:rsid w:val="00E646DB"/>
    <w:rsid w:val="00E65410"/>
    <w:rsid w:val="00E666C0"/>
    <w:rsid w:val="00E677AF"/>
    <w:rsid w:val="00E67D56"/>
    <w:rsid w:val="00E70437"/>
    <w:rsid w:val="00E709DD"/>
    <w:rsid w:val="00E710A5"/>
    <w:rsid w:val="00E71394"/>
    <w:rsid w:val="00E719EE"/>
    <w:rsid w:val="00E7227B"/>
    <w:rsid w:val="00E72A71"/>
    <w:rsid w:val="00E74763"/>
    <w:rsid w:val="00E74899"/>
    <w:rsid w:val="00E74B96"/>
    <w:rsid w:val="00E7523A"/>
    <w:rsid w:val="00E77E0F"/>
    <w:rsid w:val="00E80C19"/>
    <w:rsid w:val="00E80E07"/>
    <w:rsid w:val="00E80F0C"/>
    <w:rsid w:val="00E81659"/>
    <w:rsid w:val="00E816C2"/>
    <w:rsid w:val="00E81CB8"/>
    <w:rsid w:val="00E82044"/>
    <w:rsid w:val="00E82F16"/>
    <w:rsid w:val="00E831FB"/>
    <w:rsid w:val="00E83713"/>
    <w:rsid w:val="00E83DE7"/>
    <w:rsid w:val="00E844BC"/>
    <w:rsid w:val="00E85B1B"/>
    <w:rsid w:val="00E85F96"/>
    <w:rsid w:val="00E879FE"/>
    <w:rsid w:val="00E87E2F"/>
    <w:rsid w:val="00E87F00"/>
    <w:rsid w:val="00E902B3"/>
    <w:rsid w:val="00E90534"/>
    <w:rsid w:val="00E92838"/>
    <w:rsid w:val="00E93D7F"/>
    <w:rsid w:val="00E93E8D"/>
    <w:rsid w:val="00E94142"/>
    <w:rsid w:val="00E948F6"/>
    <w:rsid w:val="00E94FF0"/>
    <w:rsid w:val="00E952D7"/>
    <w:rsid w:val="00E96C0A"/>
    <w:rsid w:val="00E97384"/>
    <w:rsid w:val="00EA09A5"/>
    <w:rsid w:val="00EA2578"/>
    <w:rsid w:val="00EA2E04"/>
    <w:rsid w:val="00EA3C6B"/>
    <w:rsid w:val="00EA48C7"/>
    <w:rsid w:val="00EA5B82"/>
    <w:rsid w:val="00EA608B"/>
    <w:rsid w:val="00EA6FCE"/>
    <w:rsid w:val="00EA6FD6"/>
    <w:rsid w:val="00EA7321"/>
    <w:rsid w:val="00EB0401"/>
    <w:rsid w:val="00EB0599"/>
    <w:rsid w:val="00EB297D"/>
    <w:rsid w:val="00EB2E7F"/>
    <w:rsid w:val="00EB3168"/>
    <w:rsid w:val="00EB47B9"/>
    <w:rsid w:val="00EB6263"/>
    <w:rsid w:val="00EB6819"/>
    <w:rsid w:val="00EC0548"/>
    <w:rsid w:val="00EC0954"/>
    <w:rsid w:val="00EC1799"/>
    <w:rsid w:val="00EC27EE"/>
    <w:rsid w:val="00EC3030"/>
    <w:rsid w:val="00EC3115"/>
    <w:rsid w:val="00EC360D"/>
    <w:rsid w:val="00EC39B4"/>
    <w:rsid w:val="00EC488C"/>
    <w:rsid w:val="00EC4B4C"/>
    <w:rsid w:val="00EC5AA9"/>
    <w:rsid w:val="00EC5E71"/>
    <w:rsid w:val="00EC63B2"/>
    <w:rsid w:val="00EC7D73"/>
    <w:rsid w:val="00ED0672"/>
    <w:rsid w:val="00ED262C"/>
    <w:rsid w:val="00ED3145"/>
    <w:rsid w:val="00ED3E29"/>
    <w:rsid w:val="00ED486A"/>
    <w:rsid w:val="00ED4E21"/>
    <w:rsid w:val="00ED56F8"/>
    <w:rsid w:val="00ED5965"/>
    <w:rsid w:val="00ED5C4D"/>
    <w:rsid w:val="00ED6EEE"/>
    <w:rsid w:val="00EE03B3"/>
    <w:rsid w:val="00EE0DFA"/>
    <w:rsid w:val="00EE1834"/>
    <w:rsid w:val="00EE1B3F"/>
    <w:rsid w:val="00EE1E2E"/>
    <w:rsid w:val="00EE1E61"/>
    <w:rsid w:val="00EE29C2"/>
    <w:rsid w:val="00EE2D2D"/>
    <w:rsid w:val="00EE3024"/>
    <w:rsid w:val="00EE333F"/>
    <w:rsid w:val="00EE33DE"/>
    <w:rsid w:val="00EE3533"/>
    <w:rsid w:val="00EE35B8"/>
    <w:rsid w:val="00EE4030"/>
    <w:rsid w:val="00EE4847"/>
    <w:rsid w:val="00EE4996"/>
    <w:rsid w:val="00EE4F91"/>
    <w:rsid w:val="00EE6293"/>
    <w:rsid w:val="00EE632F"/>
    <w:rsid w:val="00EE6B96"/>
    <w:rsid w:val="00EE72A0"/>
    <w:rsid w:val="00EE75FD"/>
    <w:rsid w:val="00EE7A86"/>
    <w:rsid w:val="00EF06A5"/>
    <w:rsid w:val="00EF0E3B"/>
    <w:rsid w:val="00EF0F44"/>
    <w:rsid w:val="00EF1656"/>
    <w:rsid w:val="00EF2110"/>
    <w:rsid w:val="00EF2304"/>
    <w:rsid w:val="00EF44F3"/>
    <w:rsid w:val="00EF6066"/>
    <w:rsid w:val="00EF753C"/>
    <w:rsid w:val="00EF767B"/>
    <w:rsid w:val="00EF7C42"/>
    <w:rsid w:val="00EF7E0A"/>
    <w:rsid w:val="00F014D0"/>
    <w:rsid w:val="00F03B1C"/>
    <w:rsid w:val="00F03C6B"/>
    <w:rsid w:val="00F0403F"/>
    <w:rsid w:val="00F05708"/>
    <w:rsid w:val="00F0580B"/>
    <w:rsid w:val="00F05A88"/>
    <w:rsid w:val="00F05E69"/>
    <w:rsid w:val="00F11068"/>
    <w:rsid w:val="00F11C27"/>
    <w:rsid w:val="00F150C1"/>
    <w:rsid w:val="00F168AA"/>
    <w:rsid w:val="00F16FA7"/>
    <w:rsid w:val="00F172B6"/>
    <w:rsid w:val="00F174DF"/>
    <w:rsid w:val="00F17712"/>
    <w:rsid w:val="00F17E82"/>
    <w:rsid w:val="00F2252E"/>
    <w:rsid w:val="00F22955"/>
    <w:rsid w:val="00F23B09"/>
    <w:rsid w:val="00F25661"/>
    <w:rsid w:val="00F273B7"/>
    <w:rsid w:val="00F311B3"/>
    <w:rsid w:val="00F34497"/>
    <w:rsid w:val="00F353D0"/>
    <w:rsid w:val="00F3593D"/>
    <w:rsid w:val="00F35A78"/>
    <w:rsid w:val="00F35C42"/>
    <w:rsid w:val="00F36166"/>
    <w:rsid w:val="00F36B2F"/>
    <w:rsid w:val="00F3718E"/>
    <w:rsid w:val="00F4083D"/>
    <w:rsid w:val="00F41223"/>
    <w:rsid w:val="00F41576"/>
    <w:rsid w:val="00F417E8"/>
    <w:rsid w:val="00F41DFD"/>
    <w:rsid w:val="00F41F39"/>
    <w:rsid w:val="00F426BB"/>
    <w:rsid w:val="00F42CEC"/>
    <w:rsid w:val="00F447D9"/>
    <w:rsid w:val="00F45AF5"/>
    <w:rsid w:val="00F466FB"/>
    <w:rsid w:val="00F467FD"/>
    <w:rsid w:val="00F4761D"/>
    <w:rsid w:val="00F510C7"/>
    <w:rsid w:val="00F519C8"/>
    <w:rsid w:val="00F51A94"/>
    <w:rsid w:val="00F53EA6"/>
    <w:rsid w:val="00F541EE"/>
    <w:rsid w:val="00F546D4"/>
    <w:rsid w:val="00F570BB"/>
    <w:rsid w:val="00F57C22"/>
    <w:rsid w:val="00F60D02"/>
    <w:rsid w:val="00F6111D"/>
    <w:rsid w:val="00F6211C"/>
    <w:rsid w:val="00F628B3"/>
    <w:rsid w:val="00F63D75"/>
    <w:rsid w:val="00F65434"/>
    <w:rsid w:val="00F657E5"/>
    <w:rsid w:val="00F65B4F"/>
    <w:rsid w:val="00F65FE0"/>
    <w:rsid w:val="00F66687"/>
    <w:rsid w:val="00F66C0D"/>
    <w:rsid w:val="00F674C0"/>
    <w:rsid w:val="00F67DBD"/>
    <w:rsid w:val="00F7160F"/>
    <w:rsid w:val="00F71851"/>
    <w:rsid w:val="00F72693"/>
    <w:rsid w:val="00F72F09"/>
    <w:rsid w:val="00F73DF3"/>
    <w:rsid w:val="00F73F7E"/>
    <w:rsid w:val="00F7496B"/>
    <w:rsid w:val="00F76205"/>
    <w:rsid w:val="00F8004B"/>
    <w:rsid w:val="00F806FB"/>
    <w:rsid w:val="00F807EB"/>
    <w:rsid w:val="00F80C59"/>
    <w:rsid w:val="00F80D38"/>
    <w:rsid w:val="00F832E4"/>
    <w:rsid w:val="00F84F0C"/>
    <w:rsid w:val="00F85198"/>
    <w:rsid w:val="00F8546D"/>
    <w:rsid w:val="00F8606C"/>
    <w:rsid w:val="00F905E6"/>
    <w:rsid w:val="00F909D2"/>
    <w:rsid w:val="00F91493"/>
    <w:rsid w:val="00F94067"/>
    <w:rsid w:val="00F959D5"/>
    <w:rsid w:val="00F95B2C"/>
    <w:rsid w:val="00F96405"/>
    <w:rsid w:val="00F96431"/>
    <w:rsid w:val="00FA074E"/>
    <w:rsid w:val="00FA12D1"/>
    <w:rsid w:val="00FA2072"/>
    <w:rsid w:val="00FA2CC9"/>
    <w:rsid w:val="00FA37DE"/>
    <w:rsid w:val="00FA417E"/>
    <w:rsid w:val="00FA434B"/>
    <w:rsid w:val="00FA464A"/>
    <w:rsid w:val="00FA57F7"/>
    <w:rsid w:val="00FA71B7"/>
    <w:rsid w:val="00FA7859"/>
    <w:rsid w:val="00FB0349"/>
    <w:rsid w:val="00FB42D2"/>
    <w:rsid w:val="00FB658D"/>
    <w:rsid w:val="00FB6A48"/>
    <w:rsid w:val="00FB7E64"/>
    <w:rsid w:val="00FC2859"/>
    <w:rsid w:val="00FC28EF"/>
    <w:rsid w:val="00FC2DA7"/>
    <w:rsid w:val="00FC3476"/>
    <w:rsid w:val="00FC3707"/>
    <w:rsid w:val="00FC382F"/>
    <w:rsid w:val="00FC395C"/>
    <w:rsid w:val="00FC549E"/>
    <w:rsid w:val="00FC6FA3"/>
    <w:rsid w:val="00FD0D18"/>
    <w:rsid w:val="00FD1BDA"/>
    <w:rsid w:val="00FD1FC6"/>
    <w:rsid w:val="00FD2A88"/>
    <w:rsid w:val="00FD4B0E"/>
    <w:rsid w:val="00FD5426"/>
    <w:rsid w:val="00FD5582"/>
    <w:rsid w:val="00FD5D33"/>
    <w:rsid w:val="00FD743D"/>
    <w:rsid w:val="00FD756F"/>
    <w:rsid w:val="00FD7B75"/>
    <w:rsid w:val="00FE0C92"/>
    <w:rsid w:val="00FE0FB1"/>
    <w:rsid w:val="00FE2051"/>
    <w:rsid w:val="00FE2A42"/>
    <w:rsid w:val="00FE3744"/>
    <w:rsid w:val="00FE390F"/>
    <w:rsid w:val="00FE3C62"/>
    <w:rsid w:val="00FE3D69"/>
    <w:rsid w:val="00FE408C"/>
    <w:rsid w:val="00FE4AA0"/>
    <w:rsid w:val="00FE5042"/>
    <w:rsid w:val="00FE53C5"/>
    <w:rsid w:val="00FE63F8"/>
    <w:rsid w:val="00FE64EF"/>
    <w:rsid w:val="00FE6D6E"/>
    <w:rsid w:val="00FE6DA8"/>
    <w:rsid w:val="00FE72B8"/>
    <w:rsid w:val="00FE751D"/>
    <w:rsid w:val="00FF1063"/>
    <w:rsid w:val="00FF3ADC"/>
    <w:rsid w:val="00FF3F2A"/>
    <w:rsid w:val="00FF4F56"/>
    <w:rsid w:val="00FF5BDA"/>
    <w:rsid w:val="00FF6853"/>
    <w:rsid w:val="00FF69F8"/>
    <w:rsid w:val="00FF76AC"/>
    <w:rsid w:val="00FF7C8A"/>
    <w:rsid w:val="00FF7D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03B11"/>
  <w15:docId w15:val="{6B2C0070-442D-41D7-AF16-AE1FCBD7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7C"/>
    <w:rPr>
      <w:sz w:val="24"/>
      <w:szCs w:val="24"/>
      <w:lang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qFormat/>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qFormat/>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qFormat/>
    <w:pPr>
      <w:keepNext/>
      <w:spacing w:before="120" w:after="120"/>
      <w:outlineLvl w:val="3"/>
    </w:pPr>
    <w:rPr>
      <w:lang w:val="en-GB"/>
    </w:rPr>
  </w:style>
  <w:style w:type="paragraph" w:styleId="Heading5">
    <w:name w:val="heading 5"/>
    <w:aliases w:val="h5"/>
    <w:basedOn w:val="Normal"/>
    <w:next w:val="Normal"/>
    <w:uiPriority w:val="9"/>
    <w:qFormat/>
    <w:pPr>
      <w:keepNext/>
      <w:ind w:left="74" w:right="74"/>
      <w:outlineLvl w:val="4"/>
    </w:pPr>
    <w:rPr>
      <w:b/>
      <w:color w:val="FF6600"/>
    </w:rPr>
  </w:style>
  <w:style w:type="paragraph" w:styleId="Heading6">
    <w:name w:val="heading 6"/>
    <w:basedOn w:val="Normal"/>
    <w:next w:val="Normal"/>
    <w:uiPriority w:val="9"/>
    <w:qFormat/>
    <w:pPr>
      <w:keepNext/>
      <w:ind w:left="120" w:right="83"/>
      <w:outlineLvl w:val="5"/>
    </w:pPr>
    <w:rPr>
      <w:b/>
      <w:color w:val="FF6600"/>
      <w:sz w:val="20"/>
    </w:rPr>
  </w:style>
  <w:style w:type="paragraph" w:styleId="Heading7">
    <w:name w:val="heading 7"/>
    <w:basedOn w:val="Normal"/>
    <w:next w:val="Normal"/>
    <w:uiPriority w:val="9"/>
    <w:qFormat/>
    <w:pPr>
      <w:keepNext/>
      <w:ind w:left="74" w:right="74"/>
      <w:outlineLvl w:val="6"/>
    </w:pPr>
    <w:rPr>
      <w:b/>
      <w:color w:val="FF6600"/>
      <w:sz w:val="20"/>
    </w:rPr>
  </w:style>
  <w:style w:type="paragraph" w:styleId="Heading8">
    <w:name w:val="heading 8"/>
    <w:basedOn w:val="Normal"/>
    <w:next w:val="Normal"/>
    <w:link w:val="Heading8Char"/>
    <w:uiPriority w:val="9"/>
    <w:qFormat/>
    <w:rsid w:val="00076BA6"/>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uiPriority w:val="9"/>
    <w:qFormat/>
    <w:rsid w:val="00076BA6"/>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autoRedefine/>
    <w:pPr>
      <w:numPr>
        <w:ilvl w:val="1"/>
        <w:numId w:val="2"/>
      </w:numPr>
      <w:spacing w:before="120" w:after="60"/>
      <w:ind w:left="1440" w:hanging="360"/>
      <w:jc w:val="both"/>
    </w:pPr>
    <w:rPr>
      <w:sz w:val="24"/>
      <w:szCs w:val="24"/>
    </w:rPr>
  </w:style>
  <w:style w:type="paragraph" w:customStyle="1" w:styleId="xl26">
    <w:name w:val="xl26"/>
    <w:basedOn w:val="Normal"/>
    <w:pPr>
      <w:pBdr>
        <w:right w:val="single" w:sz="8" w:space="0" w:color="auto"/>
      </w:pBdr>
      <w:spacing w:before="100" w:beforeAutospacing="1" w:after="100" w:afterAutospacing="1"/>
    </w:pPr>
    <w:rPr>
      <w:rFonts w:eastAsia="Arial Unicode MS"/>
    </w:rPr>
  </w:style>
  <w:style w:type="character" w:styleId="Hyperlink">
    <w:name w:val="Hyperlink"/>
    <w:uiPriority w:val="99"/>
    <w:rPr>
      <w:color w:val="0000FF"/>
      <w:u w:val="single"/>
    </w:rPr>
  </w:style>
  <w:style w:type="paragraph" w:styleId="TOC1">
    <w:name w:val="toc 1"/>
    <w:aliases w:val="TOC1"/>
    <w:basedOn w:val="Normal"/>
    <w:next w:val="Normal"/>
    <w:autoRedefine/>
    <w:uiPriority w:val="39"/>
    <w:rsid w:val="006B335A"/>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pPr>
      <w:spacing w:before="100" w:beforeAutospacing="1" w:after="100" w:afterAutospacing="1"/>
    </w:pPr>
    <w:rPr>
      <w:rFonts w:ascii="Arial" w:eastAsia="Arial Unicode MS" w:hAnsi="Arial"/>
      <w:sz w:val="20"/>
      <w:szCs w:val="20"/>
    </w:rPr>
  </w:style>
  <w:style w:type="paragraph" w:customStyle="1" w:styleId="xl27">
    <w:name w:val="xl27"/>
    <w:basedOn w:val="Normal"/>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semiHidden/>
    <w:rPr>
      <w:sz w:val="20"/>
      <w:szCs w:val="20"/>
      <w:lang w:eastAsia="zh-TW"/>
    </w:rPr>
  </w:style>
  <w:style w:type="paragraph" w:customStyle="1" w:styleId="MainText">
    <w:name w:val="MainText"/>
    <w:basedOn w:val="Normal"/>
    <w:pPr>
      <w:widowControl w:val="0"/>
      <w:ind w:left="720"/>
      <w:jc w:val="both"/>
    </w:pPr>
    <w:rPr>
      <w:rFonts w:eastAsia="New MingLiu"/>
      <w:snapToGrid w:val="0"/>
      <w:sz w:val="22"/>
      <w:szCs w:val="20"/>
      <w:lang w:eastAsia="zh-CN"/>
    </w:rPr>
  </w:style>
  <w:style w:type="paragraph" w:styleId="BodyTextIndent">
    <w:name w:val="Body Text Indent"/>
    <w:aliases w:val="bti"/>
    <w:basedOn w:val="Normal"/>
    <w:link w:val="BodyTextIndentChar"/>
    <w:semiHidden/>
    <w:rPr>
      <w:i/>
      <w:iCs/>
      <w:lang w:val="en-GB"/>
    </w:rPr>
  </w:style>
  <w:style w:type="paragraph" w:styleId="BodyTextIndent3">
    <w:name w:val="Body Text Indent 3"/>
    <w:aliases w:val="BodyTextIndent3"/>
    <w:basedOn w:val="Normal"/>
    <w:semiHidden/>
    <w:pPr>
      <w:ind w:left="1080"/>
    </w:pPr>
    <w:rPr>
      <w:lang w:eastAsia="zh-TW"/>
    </w:rPr>
  </w:style>
  <w:style w:type="paragraph" w:styleId="Header">
    <w:name w:val="header"/>
    <w:aliases w:val="Header1,ITT i,h"/>
    <w:basedOn w:val="Normal"/>
    <w:link w:val="HeaderChar"/>
    <w:semiHidden/>
    <w:pPr>
      <w:pBdr>
        <w:bottom w:val="single" w:sz="12" w:space="3" w:color="auto"/>
      </w:pBdr>
      <w:tabs>
        <w:tab w:val="right" w:pos="9072"/>
      </w:tabs>
      <w:jc w:val="center"/>
    </w:pPr>
    <w:rPr>
      <w:sz w:val="20"/>
      <w:szCs w:val="20"/>
      <w:lang w:val="en-GB"/>
    </w:rPr>
  </w:style>
  <w:style w:type="paragraph" w:styleId="Footer">
    <w:name w:val="footer"/>
    <w:basedOn w:val="Normal"/>
    <w:semiHidden/>
    <w:pPr>
      <w:pBdr>
        <w:top w:val="single" w:sz="12" w:space="1" w:color="auto"/>
      </w:pBdr>
      <w:tabs>
        <w:tab w:val="center" w:pos="4536"/>
        <w:tab w:val="right" w:pos="9072"/>
      </w:tabs>
      <w:jc w:val="center"/>
    </w:pPr>
    <w:rPr>
      <w:sz w:val="20"/>
      <w:szCs w:val="20"/>
      <w:lang w:val="en-GB"/>
    </w:rPr>
  </w:style>
  <w:style w:type="character" w:styleId="PageNumber">
    <w:name w:val="page number"/>
    <w:aliases w:val="PageNumber"/>
    <w:semiHidden/>
    <w:rPr>
      <w:rFonts w:ascii="Arial" w:hAnsi="Arial" w:cs="Arial"/>
      <w:sz w:val="20"/>
      <w:szCs w:val="20"/>
    </w:rPr>
  </w:style>
  <w:style w:type="paragraph" w:customStyle="1" w:styleId="1">
    <w:name w:val="註解方塊文字1"/>
    <w:basedOn w:val="Normal"/>
    <w:semiHidden/>
    <w:rPr>
      <w:rFonts w:ascii="Arial" w:hAnsi="Arial"/>
      <w:sz w:val="18"/>
      <w:szCs w:val="18"/>
    </w:rPr>
  </w:style>
  <w:style w:type="paragraph" w:styleId="BalloonText">
    <w:name w:val="Balloon Text"/>
    <w:basedOn w:val="Normal"/>
    <w:semiHidden/>
    <w:rPr>
      <w:rFonts w:ascii="Tahoma" w:hAnsi="Tahoma" w:cs="Tahoma"/>
      <w:sz w:val="16"/>
      <w:szCs w:val="16"/>
    </w:rPr>
  </w:style>
  <w:style w:type="paragraph" w:styleId="BodyTextIndent2">
    <w:name w:val="Body Text Indent 2"/>
    <w:aliases w:val="BodyTextIndent2"/>
    <w:basedOn w:val="Normal"/>
    <w:semiHidden/>
    <w:pPr>
      <w:ind w:left="1440"/>
      <w:jc w:val="both"/>
    </w:pPr>
    <w:rPr>
      <w:lang w:val="en-GB"/>
    </w:rPr>
  </w:style>
  <w:style w:type="paragraph" w:customStyle="1" w:styleId="xl24">
    <w:name w:val="xl24"/>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pPr>
      <w:pBdr>
        <w:bottom w:val="double" w:sz="6" w:space="0" w:color="auto"/>
      </w:pBdr>
      <w:spacing w:before="100" w:beforeAutospacing="1" w:after="100" w:afterAutospacing="1"/>
    </w:pPr>
    <w:rPr>
      <w:rFonts w:eastAsia="Arial Unicode MS"/>
    </w:rPr>
  </w:style>
  <w:style w:type="paragraph" w:customStyle="1" w:styleId="xl40">
    <w:name w:val="xl40"/>
    <w:basedOn w:val="Normal"/>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semiHidden/>
    <w:rPr>
      <w:sz w:val="18"/>
      <w:szCs w:val="20"/>
      <w:lang w:val="en-GB"/>
    </w:rPr>
  </w:style>
  <w:style w:type="paragraph" w:styleId="TOC3">
    <w:name w:val="toc 3"/>
    <w:basedOn w:val="Normal"/>
    <w:next w:val="Normal"/>
    <w:autoRedefine/>
    <w:uiPriority w:val="39"/>
    <w:pPr>
      <w:ind w:left="480"/>
    </w:pPr>
    <w:rPr>
      <w:rFonts w:eastAsia="Times New Roman"/>
    </w:rPr>
  </w:style>
  <w:style w:type="paragraph" w:styleId="TOC4">
    <w:name w:val="toc 4"/>
    <w:basedOn w:val="Normal"/>
    <w:next w:val="Normal"/>
    <w:autoRedefine/>
    <w:semiHidden/>
    <w:pPr>
      <w:ind w:left="720"/>
    </w:pPr>
    <w:rPr>
      <w:rFonts w:eastAsia="Times New Roman"/>
    </w:rPr>
  </w:style>
  <w:style w:type="paragraph" w:styleId="TOC5">
    <w:name w:val="toc 5"/>
    <w:basedOn w:val="Normal"/>
    <w:next w:val="Normal"/>
    <w:autoRedefine/>
    <w:semiHidden/>
    <w:pPr>
      <w:ind w:left="960"/>
    </w:pPr>
    <w:rPr>
      <w:rFonts w:eastAsia="Times New Roman"/>
    </w:rPr>
  </w:style>
  <w:style w:type="paragraph" w:styleId="TOC6">
    <w:name w:val="toc 6"/>
    <w:basedOn w:val="Normal"/>
    <w:next w:val="Normal"/>
    <w:autoRedefine/>
    <w:semiHidden/>
    <w:pPr>
      <w:ind w:left="1200"/>
    </w:pPr>
    <w:rPr>
      <w:rFonts w:eastAsia="Times New Roman"/>
    </w:rPr>
  </w:style>
  <w:style w:type="paragraph" w:styleId="TOC7">
    <w:name w:val="toc 7"/>
    <w:basedOn w:val="Normal"/>
    <w:next w:val="Normal"/>
    <w:autoRedefine/>
    <w:semiHidden/>
    <w:pPr>
      <w:ind w:left="1440"/>
    </w:pPr>
    <w:rPr>
      <w:rFonts w:eastAsia="Times New Roman"/>
    </w:rPr>
  </w:style>
  <w:style w:type="paragraph" w:styleId="TOC8">
    <w:name w:val="toc 8"/>
    <w:basedOn w:val="Normal"/>
    <w:next w:val="Normal"/>
    <w:autoRedefine/>
    <w:semiHidden/>
    <w:pPr>
      <w:ind w:left="1680"/>
    </w:pPr>
    <w:rPr>
      <w:rFonts w:eastAsia="Times New Roman"/>
    </w:rPr>
  </w:style>
  <w:style w:type="paragraph" w:styleId="TOC9">
    <w:name w:val="toc 9"/>
    <w:basedOn w:val="Normal"/>
    <w:next w:val="Normal"/>
    <w:autoRedefine/>
    <w:semiHidden/>
    <w:pPr>
      <w:ind w:left="1920"/>
    </w:pPr>
    <w:rPr>
      <w:rFonts w:eastAsia="Times New Roman"/>
    </w:rPr>
  </w:style>
  <w:style w:type="character" w:styleId="CommentReference">
    <w:name w:val="annotation reference"/>
    <w:uiPriority w:val="99"/>
    <w:semiHidden/>
    <w:rPr>
      <w:sz w:val="16"/>
      <w:szCs w:val="16"/>
    </w:rPr>
  </w:style>
  <w:style w:type="paragraph" w:customStyle="1" w:styleId="Detailtext">
    <w:name w:val="Detail text"/>
    <w:basedOn w:val="Normal"/>
    <w:pPr>
      <w:adjustRightInd w:val="0"/>
      <w:snapToGrid w:val="0"/>
      <w:spacing w:before="80"/>
      <w:ind w:left="1080"/>
      <w:jc w:val="both"/>
    </w:pPr>
  </w:style>
  <w:style w:type="paragraph" w:styleId="BlockText">
    <w:name w:val="Block Text"/>
    <w:basedOn w:val="Normal"/>
    <w:semiHidden/>
    <w:pPr>
      <w:ind w:left="41" w:right="100"/>
    </w:pPr>
    <w:rPr>
      <w:color w:val="FF6600"/>
      <w:sz w:val="20"/>
    </w:rPr>
  </w:style>
  <w:style w:type="paragraph" w:styleId="Caption">
    <w:name w:val="caption"/>
    <w:basedOn w:val="Normal"/>
    <w:next w:val="Normal"/>
    <w:qFormat/>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pPr>
      <w:numPr>
        <w:numId w:val="3"/>
      </w:numPr>
      <w:adjustRightInd w:val="0"/>
      <w:snapToGrid w:val="0"/>
      <w:ind w:leftChars="450" w:left="1320" w:hanging="240"/>
      <w:jc w:val="both"/>
    </w:pPr>
    <w:rPr>
      <w:spacing w:val="6"/>
      <w:lang w:val="en-GB"/>
    </w:rPr>
  </w:style>
  <w:style w:type="paragraph" w:customStyle="1" w:styleId="NormalWeb1">
    <w:name w:val="Normal (Web)1"/>
    <w:basedOn w:val="Normal"/>
    <w:pPr>
      <w:adjustRightInd w:val="0"/>
      <w:snapToGrid w:val="0"/>
    </w:pPr>
  </w:style>
  <w:style w:type="paragraph" w:styleId="ListParagraph">
    <w:name w:val="List Paragraph"/>
    <w:aliases w:val="Colorful List - Accent 11"/>
    <w:basedOn w:val="Normal"/>
    <w:link w:val="ListParagraphChar"/>
    <w:uiPriority w:val="34"/>
    <w:qFormat/>
    <w:rsid w:val="004479F1"/>
    <w:pPr>
      <w:ind w:left="720"/>
    </w:pPr>
    <w:rPr>
      <w:lang w:val="x-none"/>
    </w:rPr>
  </w:style>
  <w:style w:type="paragraph" w:customStyle="1" w:styleId="15straight">
    <w:name w:val="1.5straight"/>
    <w:basedOn w:val="Normal"/>
    <w:rsid w:val="000D20C0"/>
    <w:pPr>
      <w:widowControl w:val="0"/>
      <w:jc w:val="both"/>
    </w:pPr>
    <w:rPr>
      <w:szCs w:val="20"/>
      <w:lang w:val="en-GB"/>
    </w:rPr>
  </w:style>
  <w:style w:type="character" w:customStyle="1" w:styleId="ListParagraphChar">
    <w:name w:val="List Paragraph Char"/>
    <w:aliases w:val="Colorful List - Accent 11 Char"/>
    <w:link w:val="ListParagraph"/>
    <w:uiPriority w:val="34"/>
    <w:locked/>
    <w:rsid w:val="0042308C"/>
    <w:rPr>
      <w:sz w:val="24"/>
      <w:szCs w:val="24"/>
      <w:lang w:eastAsia="en-US"/>
    </w:rPr>
  </w:style>
  <w:style w:type="paragraph" w:styleId="DocumentMap">
    <w:name w:val="Document Map"/>
    <w:basedOn w:val="Normal"/>
    <w:link w:val="DocumentMapChar"/>
    <w:uiPriority w:val="99"/>
    <w:semiHidden/>
    <w:unhideWhenUsed/>
    <w:rsid w:val="00471E2C"/>
    <w:rPr>
      <w:rFonts w:ascii="PMingLiU"/>
      <w:sz w:val="18"/>
      <w:szCs w:val="18"/>
    </w:rPr>
  </w:style>
  <w:style w:type="character" w:customStyle="1" w:styleId="DocumentMapChar">
    <w:name w:val="Document Map Char"/>
    <w:link w:val="DocumentMap"/>
    <w:uiPriority w:val="99"/>
    <w:semiHidden/>
    <w:rsid w:val="00471E2C"/>
    <w:rPr>
      <w:rFonts w:ascii="PMingLiU"/>
      <w:sz w:val="18"/>
      <w:szCs w:val="18"/>
      <w:lang w:eastAsia="en-US"/>
    </w:rPr>
  </w:style>
  <w:style w:type="paragraph" w:customStyle="1" w:styleId="Default">
    <w:name w:val="Default"/>
    <w:rsid w:val="00EA2578"/>
    <w:pPr>
      <w:widowControl w:val="0"/>
      <w:autoSpaceDE w:val="0"/>
      <w:autoSpaceDN w:val="0"/>
      <w:adjustRightInd w:val="0"/>
    </w:pPr>
    <w:rPr>
      <w:color w:val="000000"/>
      <w:sz w:val="24"/>
      <w:szCs w:val="24"/>
    </w:rPr>
  </w:style>
  <w:style w:type="paragraph" w:styleId="Title">
    <w:name w:val="Title"/>
    <w:basedOn w:val="Normal"/>
    <w:link w:val="TitleChar"/>
    <w:qFormat/>
    <w:rsid w:val="00FF3ADC"/>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FF3ADC"/>
    <w:rPr>
      <w:rFonts w:ascii="Arial" w:hAnsi="Arial" w:cs="Arial"/>
      <w:b/>
      <w:bCs/>
      <w:kern w:val="28"/>
      <w:sz w:val="36"/>
      <w:szCs w:val="32"/>
      <w:lang w:val="en-GB" w:eastAsia="en-US"/>
    </w:rPr>
  </w:style>
  <w:style w:type="character" w:styleId="FollowedHyperlink">
    <w:name w:val="FollowedHyperlink"/>
    <w:basedOn w:val="DefaultParagraphFont"/>
    <w:uiPriority w:val="99"/>
    <w:semiHidden/>
    <w:unhideWhenUsed/>
    <w:rsid w:val="004A1D95"/>
    <w:rPr>
      <w:color w:val="954F72" w:themeColor="followedHyperlink"/>
      <w:u w:val="single"/>
    </w:rPr>
  </w:style>
  <w:style w:type="character" w:customStyle="1" w:styleId="HeaderChar">
    <w:name w:val="Header Char"/>
    <w:aliases w:val="Header1 Char,ITT i Char,h Char"/>
    <w:basedOn w:val="DefaultParagraphFont"/>
    <w:link w:val="Header"/>
    <w:semiHidden/>
    <w:rsid w:val="007A1654"/>
    <w:rPr>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7476BE"/>
    <w:rPr>
      <w:caps/>
      <w:sz w:val="28"/>
      <w:szCs w:val="28"/>
      <w:lang w:val="en-GB" w:eastAsia="en-US"/>
    </w:rPr>
  </w:style>
  <w:style w:type="paragraph" w:customStyle="1" w:styleId="listlevel1">
    <w:name w:val="list level 1"/>
    <w:basedOn w:val="Normal"/>
    <w:rsid w:val="007476BE"/>
    <w:pPr>
      <w:numPr>
        <w:numId w:val="5"/>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7476BE"/>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7476BE"/>
  </w:style>
  <w:style w:type="paragraph" w:styleId="TOCHeading">
    <w:name w:val="TOC Heading"/>
    <w:basedOn w:val="Heading1"/>
    <w:next w:val="Normal"/>
    <w:uiPriority w:val="39"/>
    <w:unhideWhenUsed/>
    <w:qFormat/>
    <w:rsid w:val="000F0F09"/>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val="en-US"/>
    </w:rPr>
  </w:style>
  <w:style w:type="character" w:customStyle="1" w:styleId="Heading8Char">
    <w:name w:val="Heading 8 Char"/>
    <w:basedOn w:val="DefaultParagraphFont"/>
    <w:link w:val="Heading8"/>
    <w:uiPriority w:val="9"/>
    <w:rsid w:val="00076BA6"/>
    <w:rPr>
      <w:b/>
      <w:bCs/>
      <w:i/>
      <w:iCs/>
      <w:sz w:val="24"/>
      <w:szCs w:val="24"/>
      <w:lang w:val="en-GB"/>
    </w:rPr>
  </w:style>
  <w:style w:type="character" w:customStyle="1" w:styleId="Heading9Char">
    <w:name w:val="Heading 9 Char"/>
    <w:basedOn w:val="DefaultParagraphFont"/>
    <w:link w:val="Heading9"/>
    <w:uiPriority w:val="9"/>
    <w:rsid w:val="00076BA6"/>
    <w:rPr>
      <w:b/>
      <w:bCs/>
      <w:i/>
      <w:iCs/>
      <w:sz w:val="24"/>
      <w:szCs w:val="24"/>
      <w:lang w:val="en-GB"/>
    </w:rPr>
  </w:style>
  <w:style w:type="paragraph" w:customStyle="1" w:styleId="CM49">
    <w:name w:val="CM49"/>
    <w:basedOn w:val="Default"/>
    <w:next w:val="Default"/>
    <w:uiPriority w:val="99"/>
    <w:rsid w:val="00076BA6"/>
    <w:rPr>
      <w:rFonts w:ascii="Times" w:hAnsi="Times" w:cs="Times"/>
      <w:color w:val="auto"/>
      <w:lang w:val="en-GB" w:eastAsia="zh-CN"/>
    </w:rPr>
  </w:style>
  <w:style w:type="table" w:styleId="TableGrid">
    <w:name w:val="Table Grid"/>
    <w:basedOn w:val="TableNormal"/>
    <w:uiPriority w:val="59"/>
    <w:rsid w:val="0063695B"/>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26D6"/>
    <w:pPr>
      <w:spacing w:before="100" w:beforeAutospacing="1" w:after="100" w:afterAutospacing="1"/>
    </w:pPr>
    <w:rPr>
      <w:rFonts w:eastAsia="Times New Roman"/>
      <w:lang w:eastAsia="zh-TW"/>
    </w:rPr>
  </w:style>
  <w:style w:type="paragraph" w:customStyle="1" w:styleId="xl63">
    <w:name w:val="xl63"/>
    <w:basedOn w:val="Normal"/>
    <w:rsid w:val="002526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2526D6"/>
    <w:pPr>
      <w:spacing w:before="100" w:beforeAutospacing="1" w:after="100" w:afterAutospacing="1"/>
      <w:textAlignment w:val="top"/>
    </w:pPr>
    <w:rPr>
      <w:rFonts w:eastAsia="Times New Roman"/>
      <w:lang w:eastAsia="zh-TW"/>
    </w:rPr>
  </w:style>
  <w:style w:type="paragraph" w:customStyle="1" w:styleId="xl65">
    <w:name w:val="xl65"/>
    <w:basedOn w:val="Normal"/>
    <w:rsid w:val="002526D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953271"/>
    <w:pPr>
      <w:spacing w:before="100" w:beforeAutospacing="1" w:after="100" w:afterAutospacing="1"/>
      <w:jc w:val="center"/>
    </w:pPr>
    <w:rPr>
      <w:rFonts w:eastAsia="Times New Roman"/>
      <w:lang w:eastAsia="zh-TW"/>
    </w:rPr>
  </w:style>
  <w:style w:type="paragraph" w:customStyle="1" w:styleId="xl67">
    <w:name w:val="xl67"/>
    <w:basedOn w:val="Normal"/>
    <w:rsid w:val="00953271"/>
    <w:pPr>
      <w:spacing w:before="100" w:beforeAutospacing="1" w:after="100" w:afterAutospacing="1"/>
      <w:jc w:val="center"/>
    </w:pPr>
    <w:rPr>
      <w:rFonts w:eastAsia="Times New Roman"/>
      <w:lang w:eastAsia="zh-TW"/>
    </w:rPr>
  </w:style>
  <w:style w:type="paragraph" w:customStyle="1" w:styleId="xl68">
    <w:name w:val="xl68"/>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9532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737BD4"/>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9C1A53"/>
    <w:rPr>
      <w:b/>
      <w:bCs/>
      <w:sz w:val="24"/>
      <w:szCs w:val="24"/>
      <w:lang w:eastAsia="en-US"/>
    </w:rPr>
  </w:style>
  <w:style w:type="character" w:customStyle="1" w:styleId="CommentTextChar">
    <w:name w:val="Comment Text Char"/>
    <w:basedOn w:val="DefaultParagraphFont"/>
    <w:link w:val="CommentText"/>
    <w:semiHidden/>
    <w:rsid w:val="009C1A53"/>
  </w:style>
  <w:style w:type="character" w:customStyle="1" w:styleId="CommentSubjectChar">
    <w:name w:val="Comment Subject Char"/>
    <w:basedOn w:val="CommentTextChar"/>
    <w:link w:val="CommentSubject"/>
    <w:uiPriority w:val="99"/>
    <w:semiHidden/>
    <w:rsid w:val="009C1A53"/>
    <w:rPr>
      <w:b/>
      <w:bCs/>
      <w:sz w:val="24"/>
      <w:szCs w:val="24"/>
      <w:lang w:eastAsia="en-US"/>
    </w:rPr>
  </w:style>
  <w:style w:type="paragraph" w:styleId="Revision">
    <w:name w:val="Revision"/>
    <w:hidden/>
    <w:uiPriority w:val="99"/>
    <w:semiHidden/>
    <w:rsid w:val="009C1A53"/>
    <w:rPr>
      <w:sz w:val="24"/>
      <w:szCs w:val="24"/>
      <w:lang w:eastAsia="en-US"/>
    </w:rPr>
  </w:style>
  <w:style w:type="paragraph" w:styleId="BodyText2">
    <w:name w:val="Body Text 2"/>
    <w:basedOn w:val="Normal"/>
    <w:link w:val="BodyText2Char"/>
    <w:uiPriority w:val="99"/>
    <w:semiHidden/>
    <w:unhideWhenUsed/>
    <w:rsid w:val="0048163B"/>
    <w:pPr>
      <w:spacing w:after="120" w:line="480" w:lineRule="auto"/>
    </w:pPr>
  </w:style>
  <w:style w:type="character" w:customStyle="1" w:styleId="BodyText2Char">
    <w:name w:val="Body Text 2 Char"/>
    <w:basedOn w:val="DefaultParagraphFont"/>
    <w:link w:val="BodyText2"/>
    <w:uiPriority w:val="99"/>
    <w:semiHidden/>
    <w:rsid w:val="0048163B"/>
    <w:rPr>
      <w:sz w:val="24"/>
      <w:szCs w:val="24"/>
      <w:lang w:eastAsia="en-US"/>
    </w:rPr>
  </w:style>
  <w:style w:type="paragraph" w:styleId="NormalIndent">
    <w:name w:val="Normal Indent"/>
    <w:basedOn w:val="Normal"/>
    <w:rsid w:val="00476D46"/>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paragraph" w:styleId="NormalWeb">
    <w:name w:val="Normal (Web)"/>
    <w:basedOn w:val="Normal"/>
    <w:uiPriority w:val="99"/>
    <w:unhideWhenUsed/>
    <w:rsid w:val="008355B1"/>
    <w:pPr>
      <w:spacing w:before="100" w:beforeAutospacing="1" w:after="100" w:afterAutospacing="1"/>
    </w:pPr>
    <w:rPr>
      <w:rFonts w:eastAsiaTheme="minorHAnsi"/>
      <w:lang w:val="en-GB" w:eastAsia="zh-TW"/>
    </w:rPr>
  </w:style>
  <w:style w:type="table" w:customStyle="1" w:styleId="10">
    <w:name w:val="表格格線1"/>
    <w:basedOn w:val="TableNormal"/>
    <w:next w:val="TableGrid"/>
    <w:uiPriority w:val="59"/>
    <w:rsid w:val="00D863ED"/>
    <w:pPr>
      <w:widowControl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D863ED"/>
  </w:style>
  <w:style w:type="character" w:customStyle="1" w:styleId="DateChar">
    <w:name w:val="Date Char"/>
    <w:basedOn w:val="DefaultParagraphFont"/>
    <w:link w:val="Date"/>
    <w:uiPriority w:val="99"/>
    <w:semiHidden/>
    <w:rsid w:val="00D863ED"/>
    <w:rPr>
      <w:sz w:val="24"/>
      <w:szCs w:val="24"/>
      <w:lang w:eastAsia="en-US"/>
    </w:rPr>
  </w:style>
  <w:style w:type="character" w:customStyle="1" w:styleId="LightGrid-Accent3Char1">
    <w:name w:val="Light Grid - Accent 3 Char1"/>
    <w:link w:val="LightGrid-Accent3"/>
    <w:uiPriority w:val="34"/>
    <w:locked/>
    <w:rsid w:val="00D863ED"/>
    <w:rPr>
      <w:kern w:val="2"/>
      <w:sz w:val="24"/>
      <w:szCs w:val="24"/>
      <w:lang w:val="en-GB"/>
    </w:rPr>
  </w:style>
  <w:style w:type="character" w:customStyle="1" w:styleId="ColorfulList-Accent1Char1">
    <w:name w:val="Colorful List - Accent 1 Char1"/>
    <w:link w:val="ColorfulList-Accent1"/>
    <w:uiPriority w:val="34"/>
    <w:locked/>
    <w:rsid w:val="00D863ED"/>
    <w:rPr>
      <w:kern w:val="2"/>
      <w:sz w:val="24"/>
      <w:szCs w:val="24"/>
      <w:lang w:val="en-US" w:eastAsia="zh-TW"/>
    </w:rPr>
  </w:style>
  <w:style w:type="table" w:styleId="LightGrid-Accent3">
    <w:name w:val="Light Grid Accent 3"/>
    <w:basedOn w:val="TableNormal"/>
    <w:link w:val="LightGrid-Accent3Char1"/>
    <w:uiPriority w:val="34"/>
    <w:semiHidden/>
    <w:unhideWhenUsed/>
    <w:rsid w:val="00D863ED"/>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D863ED"/>
    <w:rPr>
      <w:kern w:val="2"/>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263CB8"/>
    <w:rPr>
      <w:color w:val="605E5C"/>
      <w:shd w:val="clear" w:color="auto" w:fill="E1DFDD"/>
    </w:rPr>
  </w:style>
  <w:style w:type="character" w:customStyle="1" w:styleId="BodyTextIndentChar">
    <w:name w:val="Body Text Indent Char"/>
    <w:aliases w:val="bti Char"/>
    <w:basedOn w:val="DefaultParagraphFont"/>
    <w:link w:val="BodyTextIndent"/>
    <w:semiHidden/>
    <w:rsid w:val="00A73ADA"/>
    <w:rPr>
      <w:i/>
      <w:iCs/>
      <w:sz w:val="24"/>
      <w:szCs w:val="24"/>
      <w:lang w:val="en-GB" w:eastAsia="en-US"/>
    </w:r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rsid w:val="00CC20EE"/>
    <w:rPr>
      <w:sz w:val="18"/>
      <w:lang w:val="en-GB" w:eastAsia="en-US"/>
    </w:rPr>
  </w:style>
  <w:style w:type="paragraph" w:customStyle="1" w:styleId="1-21">
    <w:name w:val="暗色格線 1 - 輔色 21"/>
    <w:basedOn w:val="Normal"/>
    <w:link w:val="MediumGrid1-Accent2Char"/>
    <w:qFormat/>
    <w:rsid w:val="007E670F"/>
    <w:pPr>
      <w:widowControl w:val="0"/>
      <w:ind w:leftChars="200" w:left="480"/>
    </w:pPr>
    <w:rPr>
      <w:kern w:val="2"/>
      <w:lang w:val="en-GB" w:eastAsia="zh-TW"/>
    </w:rPr>
  </w:style>
  <w:style w:type="character" w:customStyle="1" w:styleId="MediumGrid1-Accent2Char">
    <w:name w:val="Medium Grid 1 - Accent 2 Char"/>
    <w:link w:val="1-21"/>
    <w:locked/>
    <w:rsid w:val="007E670F"/>
    <w:rPr>
      <w:kern w:val="2"/>
      <w:sz w:val="24"/>
      <w:szCs w:val="24"/>
      <w:lang w:val="en-GB"/>
    </w:rPr>
  </w:style>
  <w:style w:type="table" w:styleId="GridTable4-Accent2">
    <w:name w:val="Grid Table 4 Accent 2"/>
    <w:basedOn w:val="TableNormal"/>
    <w:uiPriority w:val="49"/>
    <w:rsid w:val="0015628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FB6A4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3424">
      <w:bodyDiv w:val="1"/>
      <w:marLeft w:val="0"/>
      <w:marRight w:val="0"/>
      <w:marTop w:val="0"/>
      <w:marBottom w:val="0"/>
      <w:divBdr>
        <w:top w:val="none" w:sz="0" w:space="0" w:color="auto"/>
        <w:left w:val="none" w:sz="0" w:space="0" w:color="auto"/>
        <w:bottom w:val="none" w:sz="0" w:space="0" w:color="auto"/>
        <w:right w:val="none" w:sz="0" w:space="0" w:color="auto"/>
      </w:divBdr>
    </w:div>
    <w:div w:id="99298234">
      <w:bodyDiv w:val="1"/>
      <w:marLeft w:val="0"/>
      <w:marRight w:val="0"/>
      <w:marTop w:val="0"/>
      <w:marBottom w:val="0"/>
      <w:divBdr>
        <w:top w:val="none" w:sz="0" w:space="0" w:color="auto"/>
        <w:left w:val="none" w:sz="0" w:space="0" w:color="auto"/>
        <w:bottom w:val="none" w:sz="0" w:space="0" w:color="auto"/>
        <w:right w:val="none" w:sz="0" w:space="0" w:color="auto"/>
      </w:divBdr>
    </w:div>
    <w:div w:id="101927236">
      <w:bodyDiv w:val="1"/>
      <w:marLeft w:val="0"/>
      <w:marRight w:val="0"/>
      <w:marTop w:val="0"/>
      <w:marBottom w:val="0"/>
      <w:divBdr>
        <w:top w:val="none" w:sz="0" w:space="0" w:color="auto"/>
        <w:left w:val="none" w:sz="0" w:space="0" w:color="auto"/>
        <w:bottom w:val="none" w:sz="0" w:space="0" w:color="auto"/>
        <w:right w:val="none" w:sz="0" w:space="0" w:color="auto"/>
      </w:divBdr>
    </w:div>
    <w:div w:id="151875088">
      <w:bodyDiv w:val="1"/>
      <w:marLeft w:val="0"/>
      <w:marRight w:val="0"/>
      <w:marTop w:val="0"/>
      <w:marBottom w:val="0"/>
      <w:divBdr>
        <w:top w:val="none" w:sz="0" w:space="0" w:color="auto"/>
        <w:left w:val="none" w:sz="0" w:space="0" w:color="auto"/>
        <w:bottom w:val="none" w:sz="0" w:space="0" w:color="auto"/>
        <w:right w:val="none" w:sz="0" w:space="0" w:color="auto"/>
      </w:divBdr>
    </w:div>
    <w:div w:id="191378822">
      <w:bodyDiv w:val="1"/>
      <w:marLeft w:val="0"/>
      <w:marRight w:val="0"/>
      <w:marTop w:val="0"/>
      <w:marBottom w:val="0"/>
      <w:divBdr>
        <w:top w:val="none" w:sz="0" w:space="0" w:color="auto"/>
        <w:left w:val="none" w:sz="0" w:space="0" w:color="auto"/>
        <w:bottom w:val="none" w:sz="0" w:space="0" w:color="auto"/>
        <w:right w:val="none" w:sz="0" w:space="0" w:color="auto"/>
      </w:divBdr>
    </w:div>
    <w:div w:id="199634315">
      <w:bodyDiv w:val="1"/>
      <w:marLeft w:val="0"/>
      <w:marRight w:val="0"/>
      <w:marTop w:val="0"/>
      <w:marBottom w:val="0"/>
      <w:divBdr>
        <w:top w:val="none" w:sz="0" w:space="0" w:color="auto"/>
        <w:left w:val="none" w:sz="0" w:space="0" w:color="auto"/>
        <w:bottom w:val="none" w:sz="0" w:space="0" w:color="auto"/>
        <w:right w:val="none" w:sz="0" w:space="0" w:color="auto"/>
      </w:divBdr>
    </w:div>
    <w:div w:id="201601758">
      <w:bodyDiv w:val="1"/>
      <w:marLeft w:val="0"/>
      <w:marRight w:val="0"/>
      <w:marTop w:val="0"/>
      <w:marBottom w:val="0"/>
      <w:divBdr>
        <w:top w:val="none" w:sz="0" w:space="0" w:color="auto"/>
        <w:left w:val="none" w:sz="0" w:space="0" w:color="auto"/>
        <w:bottom w:val="none" w:sz="0" w:space="0" w:color="auto"/>
        <w:right w:val="none" w:sz="0" w:space="0" w:color="auto"/>
      </w:divBdr>
    </w:div>
    <w:div w:id="210927177">
      <w:bodyDiv w:val="1"/>
      <w:marLeft w:val="0"/>
      <w:marRight w:val="0"/>
      <w:marTop w:val="0"/>
      <w:marBottom w:val="0"/>
      <w:divBdr>
        <w:top w:val="none" w:sz="0" w:space="0" w:color="auto"/>
        <w:left w:val="none" w:sz="0" w:space="0" w:color="auto"/>
        <w:bottom w:val="none" w:sz="0" w:space="0" w:color="auto"/>
        <w:right w:val="none" w:sz="0" w:space="0" w:color="auto"/>
      </w:divBdr>
    </w:div>
    <w:div w:id="226838458">
      <w:bodyDiv w:val="1"/>
      <w:marLeft w:val="0"/>
      <w:marRight w:val="0"/>
      <w:marTop w:val="0"/>
      <w:marBottom w:val="0"/>
      <w:divBdr>
        <w:top w:val="none" w:sz="0" w:space="0" w:color="auto"/>
        <w:left w:val="none" w:sz="0" w:space="0" w:color="auto"/>
        <w:bottom w:val="none" w:sz="0" w:space="0" w:color="auto"/>
        <w:right w:val="none" w:sz="0" w:space="0" w:color="auto"/>
      </w:divBdr>
    </w:div>
    <w:div w:id="279998219">
      <w:bodyDiv w:val="1"/>
      <w:marLeft w:val="0"/>
      <w:marRight w:val="0"/>
      <w:marTop w:val="0"/>
      <w:marBottom w:val="0"/>
      <w:divBdr>
        <w:top w:val="none" w:sz="0" w:space="0" w:color="auto"/>
        <w:left w:val="none" w:sz="0" w:space="0" w:color="auto"/>
        <w:bottom w:val="none" w:sz="0" w:space="0" w:color="auto"/>
        <w:right w:val="none" w:sz="0" w:space="0" w:color="auto"/>
      </w:divBdr>
    </w:div>
    <w:div w:id="357239191">
      <w:bodyDiv w:val="1"/>
      <w:marLeft w:val="0"/>
      <w:marRight w:val="0"/>
      <w:marTop w:val="0"/>
      <w:marBottom w:val="0"/>
      <w:divBdr>
        <w:top w:val="none" w:sz="0" w:space="0" w:color="auto"/>
        <w:left w:val="none" w:sz="0" w:space="0" w:color="auto"/>
        <w:bottom w:val="none" w:sz="0" w:space="0" w:color="auto"/>
        <w:right w:val="none" w:sz="0" w:space="0" w:color="auto"/>
      </w:divBdr>
    </w:div>
    <w:div w:id="366805862">
      <w:bodyDiv w:val="1"/>
      <w:marLeft w:val="0"/>
      <w:marRight w:val="0"/>
      <w:marTop w:val="0"/>
      <w:marBottom w:val="0"/>
      <w:divBdr>
        <w:top w:val="none" w:sz="0" w:space="0" w:color="auto"/>
        <w:left w:val="none" w:sz="0" w:space="0" w:color="auto"/>
        <w:bottom w:val="none" w:sz="0" w:space="0" w:color="auto"/>
        <w:right w:val="none" w:sz="0" w:space="0" w:color="auto"/>
      </w:divBdr>
    </w:div>
    <w:div w:id="372657545">
      <w:bodyDiv w:val="1"/>
      <w:marLeft w:val="0"/>
      <w:marRight w:val="0"/>
      <w:marTop w:val="0"/>
      <w:marBottom w:val="0"/>
      <w:divBdr>
        <w:top w:val="none" w:sz="0" w:space="0" w:color="auto"/>
        <w:left w:val="none" w:sz="0" w:space="0" w:color="auto"/>
        <w:bottom w:val="none" w:sz="0" w:space="0" w:color="auto"/>
        <w:right w:val="none" w:sz="0" w:space="0" w:color="auto"/>
      </w:divBdr>
    </w:div>
    <w:div w:id="385183292">
      <w:bodyDiv w:val="1"/>
      <w:marLeft w:val="0"/>
      <w:marRight w:val="0"/>
      <w:marTop w:val="0"/>
      <w:marBottom w:val="0"/>
      <w:divBdr>
        <w:top w:val="none" w:sz="0" w:space="0" w:color="auto"/>
        <w:left w:val="none" w:sz="0" w:space="0" w:color="auto"/>
        <w:bottom w:val="none" w:sz="0" w:space="0" w:color="auto"/>
        <w:right w:val="none" w:sz="0" w:space="0" w:color="auto"/>
      </w:divBdr>
    </w:div>
    <w:div w:id="392196860">
      <w:bodyDiv w:val="1"/>
      <w:marLeft w:val="0"/>
      <w:marRight w:val="0"/>
      <w:marTop w:val="0"/>
      <w:marBottom w:val="0"/>
      <w:divBdr>
        <w:top w:val="none" w:sz="0" w:space="0" w:color="auto"/>
        <w:left w:val="none" w:sz="0" w:space="0" w:color="auto"/>
        <w:bottom w:val="none" w:sz="0" w:space="0" w:color="auto"/>
        <w:right w:val="none" w:sz="0" w:space="0" w:color="auto"/>
      </w:divBdr>
    </w:div>
    <w:div w:id="393700132">
      <w:bodyDiv w:val="1"/>
      <w:marLeft w:val="0"/>
      <w:marRight w:val="0"/>
      <w:marTop w:val="0"/>
      <w:marBottom w:val="0"/>
      <w:divBdr>
        <w:top w:val="none" w:sz="0" w:space="0" w:color="auto"/>
        <w:left w:val="none" w:sz="0" w:space="0" w:color="auto"/>
        <w:bottom w:val="none" w:sz="0" w:space="0" w:color="auto"/>
        <w:right w:val="none" w:sz="0" w:space="0" w:color="auto"/>
      </w:divBdr>
    </w:div>
    <w:div w:id="396517691">
      <w:bodyDiv w:val="1"/>
      <w:marLeft w:val="0"/>
      <w:marRight w:val="0"/>
      <w:marTop w:val="0"/>
      <w:marBottom w:val="0"/>
      <w:divBdr>
        <w:top w:val="none" w:sz="0" w:space="0" w:color="auto"/>
        <w:left w:val="none" w:sz="0" w:space="0" w:color="auto"/>
        <w:bottom w:val="none" w:sz="0" w:space="0" w:color="auto"/>
        <w:right w:val="none" w:sz="0" w:space="0" w:color="auto"/>
      </w:divBdr>
    </w:div>
    <w:div w:id="471823999">
      <w:bodyDiv w:val="1"/>
      <w:marLeft w:val="0"/>
      <w:marRight w:val="0"/>
      <w:marTop w:val="0"/>
      <w:marBottom w:val="0"/>
      <w:divBdr>
        <w:top w:val="none" w:sz="0" w:space="0" w:color="auto"/>
        <w:left w:val="none" w:sz="0" w:space="0" w:color="auto"/>
        <w:bottom w:val="none" w:sz="0" w:space="0" w:color="auto"/>
        <w:right w:val="none" w:sz="0" w:space="0" w:color="auto"/>
      </w:divBdr>
    </w:div>
    <w:div w:id="476453200">
      <w:bodyDiv w:val="1"/>
      <w:marLeft w:val="0"/>
      <w:marRight w:val="0"/>
      <w:marTop w:val="0"/>
      <w:marBottom w:val="0"/>
      <w:divBdr>
        <w:top w:val="none" w:sz="0" w:space="0" w:color="auto"/>
        <w:left w:val="none" w:sz="0" w:space="0" w:color="auto"/>
        <w:bottom w:val="none" w:sz="0" w:space="0" w:color="auto"/>
        <w:right w:val="none" w:sz="0" w:space="0" w:color="auto"/>
      </w:divBdr>
    </w:div>
    <w:div w:id="508759062">
      <w:bodyDiv w:val="1"/>
      <w:marLeft w:val="0"/>
      <w:marRight w:val="0"/>
      <w:marTop w:val="0"/>
      <w:marBottom w:val="0"/>
      <w:divBdr>
        <w:top w:val="none" w:sz="0" w:space="0" w:color="auto"/>
        <w:left w:val="none" w:sz="0" w:space="0" w:color="auto"/>
        <w:bottom w:val="none" w:sz="0" w:space="0" w:color="auto"/>
        <w:right w:val="none" w:sz="0" w:space="0" w:color="auto"/>
      </w:divBdr>
    </w:div>
    <w:div w:id="538669584">
      <w:bodyDiv w:val="1"/>
      <w:marLeft w:val="0"/>
      <w:marRight w:val="0"/>
      <w:marTop w:val="0"/>
      <w:marBottom w:val="0"/>
      <w:divBdr>
        <w:top w:val="none" w:sz="0" w:space="0" w:color="auto"/>
        <w:left w:val="none" w:sz="0" w:space="0" w:color="auto"/>
        <w:bottom w:val="none" w:sz="0" w:space="0" w:color="auto"/>
        <w:right w:val="none" w:sz="0" w:space="0" w:color="auto"/>
      </w:divBdr>
    </w:div>
    <w:div w:id="556209243">
      <w:bodyDiv w:val="1"/>
      <w:marLeft w:val="0"/>
      <w:marRight w:val="0"/>
      <w:marTop w:val="0"/>
      <w:marBottom w:val="0"/>
      <w:divBdr>
        <w:top w:val="none" w:sz="0" w:space="0" w:color="auto"/>
        <w:left w:val="none" w:sz="0" w:space="0" w:color="auto"/>
        <w:bottom w:val="none" w:sz="0" w:space="0" w:color="auto"/>
        <w:right w:val="none" w:sz="0" w:space="0" w:color="auto"/>
      </w:divBdr>
    </w:div>
    <w:div w:id="613900445">
      <w:bodyDiv w:val="1"/>
      <w:marLeft w:val="0"/>
      <w:marRight w:val="0"/>
      <w:marTop w:val="0"/>
      <w:marBottom w:val="0"/>
      <w:divBdr>
        <w:top w:val="none" w:sz="0" w:space="0" w:color="auto"/>
        <w:left w:val="none" w:sz="0" w:space="0" w:color="auto"/>
        <w:bottom w:val="none" w:sz="0" w:space="0" w:color="auto"/>
        <w:right w:val="none" w:sz="0" w:space="0" w:color="auto"/>
      </w:divBdr>
    </w:div>
    <w:div w:id="675807472">
      <w:bodyDiv w:val="1"/>
      <w:marLeft w:val="0"/>
      <w:marRight w:val="0"/>
      <w:marTop w:val="0"/>
      <w:marBottom w:val="0"/>
      <w:divBdr>
        <w:top w:val="none" w:sz="0" w:space="0" w:color="auto"/>
        <w:left w:val="none" w:sz="0" w:space="0" w:color="auto"/>
        <w:bottom w:val="none" w:sz="0" w:space="0" w:color="auto"/>
        <w:right w:val="none" w:sz="0" w:space="0" w:color="auto"/>
      </w:divBdr>
    </w:div>
    <w:div w:id="734353517">
      <w:bodyDiv w:val="1"/>
      <w:marLeft w:val="0"/>
      <w:marRight w:val="0"/>
      <w:marTop w:val="0"/>
      <w:marBottom w:val="0"/>
      <w:divBdr>
        <w:top w:val="none" w:sz="0" w:space="0" w:color="auto"/>
        <w:left w:val="none" w:sz="0" w:space="0" w:color="auto"/>
        <w:bottom w:val="none" w:sz="0" w:space="0" w:color="auto"/>
        <w:right w:val="none" w:sz="0" w:space="0" w:color="auto"/>
      </w:divBdr>
    </w:div>
    <w:div w:id="737022195">
      <w:bodyDiv w:val="1"/>
      <w:marLeft w:val="0"/>
      <w:marRight w:val="0"/>
      <w:marTop w:val="0"/>
      <w:marBottom w:val="0"/>
      <w:divBdr>
        <w:top w:val="none" w:sz="0" w:space="0" w:color="auto"/>
        <w:left w:val="none" w:sz="0" w:space="0" w:color="auto"/>
        <w:bottom w:val="none" w:sz="0" w:space="0" w:color="auto"/>
        <w:right w:val="none" w:sz="0" w:space="0" w:color="auto"/>
      </w:divBdr>
    </w:div>
    <w:div w:id="785078571">
      <w:bodyDiv w:val="1"/>
      <w:marLeft w:val="0"/>
      <w:marRight w:val="0"/>
      <w:marTop w:val="0"/>
      <w:marBottom w:val="0"/>
      <w:divBdr>
        <w:top w:val="none" w:sz="0" w:space="0" w:color="auto"/>
        <w:left w:val="none" w:sz="0" w:space="0" w:color="auto"/>
        <w:bottom w:val="none" w:sz="0" w:space="0" w:color="auto"/>
        <w:right w:val="none" w:sz="0" w:space="0" w:color="auto"/>
      </w:divBdr>
    </w:div>
    <w:div w:id="799226428">
      <w:bodyDiv w:val="1"/>
      <w:marLeft w:val="0"/>
      <w:marRight w:val="0"/>
      <w:marTop w:val="0"/>
      <w:marBottom w:val="0"/>
      <w:divBdr>
        <w:top w:val="none" w:sz="0" w:space="0" w:color="auto"/>
        <w:left w:val="none" w:sz="0" w:space="0" w:color="auto"/>
        <w:bottom w:val="none" w:sz="0" w:space="0" w:color="auto"/>
        <w:right w:val="none" w:sz="0" w:space="0" w:color="auto"/>
      </w:divBdr>
    </w:div>
    <w:div w:id="804541603">
      <w:bodyDiv w:val="1"/>
      <w:marLeft w:val="0"/>
      <w:marRight w:val="0"/>
      <w:marTop w:val="0"/>
      <w:marBottom w:val="0"/>
      <w:divBdr>
        <w:top w:val="none" w:sz="0" w:space="0" w:color="auto"/>
        <w:left w:val="none" w:sz="0" w:space="0" w:color="auto"/>
        <w:bottom w:val="none" w:sz="0" w:space="0" w:color="auto"/>
        <w:right w:val="none" w:sz="0" w:space="0" w:color="auto"/>
      </w:divBdr>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55071360">
      <w:bodyDiv w:val="1"/>
      <w:marLeft w:val="0"/>
      <w:marRight w:val="0"/>
      <w:marTop w:val="0"/>
      <w:marBottom w:val="0"/>
      <w:divBdr>
        <w:top w:val="none" w:sz="0" w:space="0" w:color="auto"/>
        <w:left w:val="none" w:sz="0" w:space="0" w:color="auto"/>
        <w:bottom w:val="none" w:sz="0" w:space="0" w:color="auto"/>
        <w:right w:val="none" w:sz="0" w:space="0" w:color="auto"/>
      </w:divBdr>
    </w:div>
    <w:div w:id="882328748">
      <w:bodyDiv w:val="1"/>
      <w:marLeft w:val="0"/>
      <w:marRight w:val="0"/>
      <w:marTop w:val="0"/>
      <w:marBottom w:val="0"/>
      <w:divBdr>
        <w:top w:val="none" w:sz="0" w:space="0" w:color="auto"/>
        <w:left w:val="none" w:sz="0" w:space="0" w:color="auto"/>
        <w:bottom w:val="none" w:sz="0" w:space="0" w:color="auto"/>
        <w:right w:val="none" w:sz="0" w:space="0" w:color="auto"/>
      </w:divBdr>
    </w:div>
    <w:div w:id="886262396">
      <w:bodyDiv w:val="1"/>
      <w:marLeft w:val="0"/>
      <w:marRight w:val="0"/>
      <w:marTop w:val="0"/>
      <w:marBottom w:val="0"/>
      <w:divBdr>
        <w:top w:val="none" w:sz="0" w:space="0" w:color="auto"/>
        <w:left w:val="none" w:sz="0" w:space="0" w:color="auto"/>
        <w:bottom w:val="none" w:sz="0" w:space="0" w:color="auto"/>
        <w:right w:val="none" w:sz="0" w:space="0" w:color="auto"/>
      </w:divBdr>
    </w:div>
    <w:div w:id="897982483">
      <w:bodyDiv w:val="1"/>
      <w:marLeft w:val="0"/>
      <w:marRight w:val="0"/>
      <w:marTop w:val="0"/>
      <w:marBottom w:val="0"/>
      <w:divBdr>
        <w:top w:val="none" w:sz="0" w:space="0" w:color="auto"/>
        <w:left w:val="none" w:sz="0" w:space="0" w:color="auto"/>
        <w:bottom w:val="none" w:sz="0" w:space="0" w:color="auto"/>
        <w:right w:val="none" w:sz="0" w:space="0" w:color="auto"/>
      </w:divBdr>
    </w:div>
    <w:div w:id="915481168">
      <w:bodyDiv w:val="1"/>
      <w:marLeft w:val="0"/>
      <w:marRight w:val="0"/>
      <w:marTop w:val="0"/>
      <w:marBottom w:val="0"/>
      <w:divBdr>
        <w:top w:val="none" w:sz="0" w:space="0" w:color="auto"/>
        <w:left w:val="none" w:sz="0" w:space="0" w:color="auto"/>
        <w:bottom w:val="none" w:sz="0" w:space="0" w:color="auto"/>
        <w:right w:val="none" w:sz="0" w:space="0" w:color="auto"/>
      </w:divBdr>
    </w:div>
    <w:div w:id="944120669">
      <w:bodyDiv w:val="1"/>
      <w:marLeft w:val="0"/>
      <w:marRight w:val="0"/>
      <w:marTop w:val="0"/>
      <w:marBottom w:val="0"/>
      <w:divBdr>
        <w:top w:val="none" w:sz="0" w:space="0" w:color="auto"/>
        <w:left w:val="none" w:sz="0" w:space="0" w:color="auto"/>
        <w:bottom w:val="none" w:sz="0" w:space="0" w:color="auto"/>
        <w:right w:val="none" w:sz="0" w:space="0" w:color="auto"/>
      </w:divBdr>
    </w:div>
    <w:div w:id="973415547">
      <w:bodyDiv w:val="1"/>
      <w:marLeft w:val="0"/>
      <w:marRight w:val="0"/>
      <w:marTop w:val="0"/>
      <w:marBottom w:val="0"/>
      <w:divBdr>
        <w:top w:val="none" w:sz="0" w:space="0" w:color="auto"/>
        <w:left w:val="none" w:sz="0" w:space="0" w:color="auto"/>
        <w:bottom w:val="none" w:sz="0" w:space="0" w:color="auto"/>
        <w:right w:val="none" w:sz="0" w:space="0" w:color="auto"/>
      </w:divBdr>
    </w:div>
    <w:div w:id="998997661">
      <w:bodyDiv w:val="1"/>
      <w:marLeft w:val="0"/>
      <w:marRight w:val="0"/>
      <w:marTop w:val="0"/>
      <w:marBottom w:val="0"/>
      <w:divBdr>
        <w:top w:val="none" w:sz="0" w:space="0" w:color="auto"/>
        <w:left w:val="none" w:sz="0" w:space="0" w:color="auto"/>
        <w:bottom w:val="none" w:sz="0" w:space="0" w:color="auto"/>
        <w:right w:val="none" w:sz="0" w:space="0" w:color="auto"/>
      </w:divBdr>
    </w:div>
    <w:div w:id="1012103647">
      <w:bodyDiv w:val="1"/>
      <w:marLeft w:val="0"/>
      <w:marRight w:val="0"/>
      <w:marTop w:val="0"/>
      <w:marBottom w:val="0"/>
      <w:divBdr>
        <w:top w:val="none" w:sz="0" w:space="0" w:color="auto"/>
        <w:left w:val="none" w:sz="0" w:space="0" w:color="auto"/>
        <w:bottom w:val="none" w:sz="0" w:space="0" w:color="auto"/>
        <w:right w:val="none" w:sz="0" w:space="0" w:color="auto"/>
      </w:divBdr>
    </w:div>
    <w:div w:id="1054354051">
      <w:bodyDiv w:val="1"/>
      <w:marLeft w:val="0"/>
      <w:marRight w:val="0"/>
      <w:marTop w:val="0"/>
      <w:marBottom w:val="0"/>
      <w:divBdr>
        <w:top w:val="none" w:sz="0" w:space="0" w:color="auto"/>
        <w:left w:val="none" w:sz="0" w:space="0" w:color="auto"/>
        <w:bottom w:val="none" w:sz="0" w:space="0" w:color="auto"/>
        <w:right w:val="none" w:sz="0" w:space="0" w:color="auto"/>
      </w:divBdr>
    </w:div>
    <w:div w:id="1090587716">
      <w:bodyDiv w:val="1"/>
      <w:marLeft w:val="0"/>
      <w:marRight w:val="0"/>
      <w:marTop w:val="0"/>
      <w:marBottom w:val="0"/>
      <w:divBdr>
        <w:top w:val="none" w:sz="0" w:space="0" w:color="auto"/>
        <w:left w:val="none" w:sz="0" w:space="0" w:color="auto"/>
        <w:bottom w:val="none" w:sz="0" w:space="0" w:color="auto"/>
        <w:right w:val="none" w:sz="0" w:space="0" w:color="auto"/>
      </w:divBdr>
    </w:div>
    <w:div w:id="1092777891">
      <w:bodyDiv w:val="1"/>
      <w:marLeft w:val="0"/>
      <w:marRight w:val="0"/>
      <w:marTop w:val="0"/>
      <w:marBottom w:val="0"/>
      <w:divBdr>
        <w:top w:val="none" w:sz="0" w:space="0" w:color="auto"/>
        <w:left w:val="none" w:sz="0" w:space="0" w:color="auto"/>
        <w:bottom w:val="none" w:sz="0" w:space="0" w:color="auto"/>
        <w:right w:val="none" w:sz="0" w:space="0" w:color="auto"/>
      </w:divBdr>
    </w:div>
    <w:div w:id="1148014297">
      <w:bodyDiv w:val="1"/>
      <w:marLeft w:val="0"/>
      <w:marRight w:val="0"/>
      <w:marTop w:val="0"/>
      <w:marBottom w:val="0"/>
      <w:divBdr>
        <w:top w:val="none" w:sz="0" w:space="0" w:color="auto"/>
        <w:left w:val="none" w:sz="0" w:space="0" w:color="auto"/>
        <w:bottom w:val="none" w:sz="0" w:space="0" w:color="auto"/>
        <w:right w:val="none" w:sz="0" w:space="0" w:color="auto"/>
      </w:divBdr>
    </w:div>
    <w:div w:id="1149983407">
      <w:bodyDiv w:val="1"/>
      <w:marLeft w:val="0"/>
      <w:marRight w:val="0"/>
      <w:marTop w:val="0"/>
      <w:marBottom w:val="0"/>
      <w:divBdr>
        <w:top w:val="none" w:sz="0" w:space="0" w:color="auto"/>
        <w:left w:val="none" w:sz="0" w:space="0" w:color="auto"/>
        <w:bottom w:val="none" w:sz="0" w:space="0" w:color="auto"/>
        <w:right w:val="none" w:sz="0" w:space="0" w:color="auto"/>
      </w:divBdr>
    </w:div>
    <w:div w:id="1196970199">
      <w:bodyDiv w:val="1"/>
      <w:marLeft w:val="0"/>
      <w:marRight w:val="0"/>
      <w:marTop w:val="0"/>
      <w:marBottom w:val="0"/>
      <w:divBdr>
        <w:top w:val="none" w:sz="0" w:space="0" w:color="auto"/>
        <w:left w:val="none" w:sz="0" w:space="0" w:color="auto"/>
        <w:bottom w:val="none" w:sz="0" w:space="0" w:color="auto"/>
        <w:right w:val="none" w:sz="0" w:space="0" w:color="auto"/>
      </w:divBdr>
    </w:div>
    <w:div w:id="1223370946">
      <w:bodyDiv w:val="1"/>
      <w:marLeft w:val="0"/>
      <w:marRight w:val="0"/>
      <w:marTop w:val="0"/>
      <w:marBottom w:val="0"/>
      <w:divBdr>
        <w:top w:val="none" w:sz="0" w:space="0" w:color="auto"/>
        <w:left w:val="none" w:sz="0" w:space="0" w:color="auto"/>
        <w:bottom w:val="none" w:sz="0" w:space="0" w:color="auto"/>
        <w:right w:val="none" w:sz="0" w:space="0" w:color="auto"/>
      </w:divBdr>
    </w:div>
    <w:div w:id="1243297587">
      <w:bodyDiv w:val="1"/>
      <w:marLeft w:val="0"/>
      <w:marRight w:val="0"/>
      <w:marTop w:val="0"/>
      <w:marBottom w:val="0"/>
      <w:divBdr>
        <w:top w:val="none" w:sz="0" w:space="0" w:color="auto"/>
        <w:left w:val="none" w:sz="0" w:space="0" w:color="auto"/>
        <w:bottom w:val="none" w:sz="0" w:space="0" w:color="auto"/>
        <w:right w:val="none" w:sz="0" w:space="0" w:color="auto"/>
      </w:divBdr>
    </w:div>
    <w:div w:id="1255168158">
      <w:bodyDiv w:val="1"/>
      <w:marLeft w:val="0"/>
      <w:marRight w:val="0"/>
      <w:marTop w:val="0"/>
      <w:marBottom w:val="0"/>
      <w:divBdr>
        <w:top w:val="none" w:sz="0" w:space="0" w:color="auto"/>
        <w:left w:val="none" w:sz="0" w:space="0" w:color="auto"/>
        <w:bottom w:val="none" w:sz="0" w:space="0" w:color="auto"/>
        <w:right w:val="none" w:sz="0" w:space="0" w:color="auto"/>
      </w:divBdr>
    </w:div>
    <w:div w:id="1259556024">
      <w:bodyDiv w:val="1"/>
      <w:marLeft w:val="0"/>
      <w:marRight w:val="0"/>
      <w:marTop w:val="0"/>
      <w:marBottom w:val="0"/>
      <w:divBdr>
        <w:top w:val="none" w:sz="0" w:space="0" w:color="auto"/>
        <w:left w:val="none" w:sz="0" w:space="0" w:color="auto"/>
        <w:bottom w:val="none" w:sz="0" w:space="0" w:color="auto"/>
        <w:right w:val="none" w:sz="0" w:space="0" w:color="auto"/>
      </w:divBdr>
    </w:div>
    <w:div w:id="1280256993">
      <w:bodyDiv w:val="1"/>
      <w:marLeft w:val="0"/>
      <w:marRight w:val="0"/>
      <w:marTop w:val="0"/>
      <w:marBottom w:val="0"/>
      <w:divBdr>
        <w:top w:val="none" w:sz="0" w:space="0" w:color="auto"/>
        <w:left w:val="none" w:sz="0" w:space="0" w:color="auto"/>
        <w:bottom w:val="none" w:sz="0" w:space="0" w:color="auto"/>
        <w:right w:val="none" w:sz="0" w:space="0" w:color="auto"/>
      </w:divBdr>
    </w:div>
    <w:div w:id="1300499564">
      <w:bodyDiv w:val="1"/>
      <w:marLeft w:val="0"/>
      <w:marRight w:val="0"/>
      <w:marTop w:val="0"/>
      <w:marBottom w:val="0"/>
      <w:divBdr>
        <w:top w:val="none" w:sz="0" w:space="0" w:color="auto"/>
        <w:left w:val="none" w:sz="0" w:space="0" w:color="auto"/>
        <w:bottom w:val="none" w:sz="0" w:space="0" w:color="auto"/>
        <w:right w:val="none" w:sz="0" w:space="0" w:color="auto"/>
      </w:divBdr>
    </w:div>
    <w:div w:id="1330863834">
      <w:bodyDiv w:val="1"/>
      <w:marLeft w:val="0"/>
      <w:marRight w:val="0"/>
      <w:marTop w:val="0"/>
      <w:marBottom w:val="0"/>
      <w:divBdr>
        <w:top w:val="none" w:sz="0" w:space="0" w:color="auto"/>
        <w:left w:val="none" w:sz="0" w:space="0" w:color="auto"/>
        <w:bottom w:val="none" w:sz="0" w:space="0" w:color="auto"/>
        <w:right w:val="none" w:sz="0" w:space="0" w:color="auto"/>
      </w:divBdr>
    </w:div>
    <w:div w:id="1354305512">
      <w:bodyDiv w:val="1"/>
      <w:marLeft w:val="0"/>
      <w:marRight w:val="0"/>
      <w:marTop w:val="0"/>
      <w:marBottom w:val="0"/>
      <w:divBdr>
        <w:top w:val="none" w:sz="0" w:space="0" w:color="auto"/>
        <w:left w:val="none" w:sz="0" w:space="0" w:color="auto"/>
        <w:bottom w:val="none" w:sz="0" w:space="0" w:color="auto"/>
        <w:right w:val="none" w:sz="0" w:space="0" w:color="auto"/>
      </w:divBdr>
    </w:div>
    <w:div w:id="1357657057">
      <w:bodyDiv w:val="1"/>
      <w:marLeft w:val="0"/>
      <w:marRight w:val="0"/>
      <w:marTop w:val="0"/>
      <w:marBottom w:val="0"/>
      <w:divBdr>
        <w:top w:val="none" w:sz="0" w:space="0" w:color="auto"/>
        <w:left w:val="none" w:sz="0" w:space="0" w:color="auto"/>
        <w:bottom w:val="none" w:sz="0" w:space="0" w:color="auto"/>
        <w:right w:val="none" w:sz="0" w:space="0" w:color="auto"/>
      </w:divBdr>
    </w:div>
    <w:div w:id="1379085196">
      <w:bodyDiv w:val="1"/>
      <w:marLeft w:val="0"/>
      <w:marRight w:val="0"/>
      <w:marTop w:val="0"/>
      <w:marBottom w:val="0"/>
      <w:divBdr>
        <w:top w:val="none" w:sz="0" w:space="0" w:color="auto"/>
        <w:left w:val="none" w:sz="0" w:space="0" w:color="auto"/>
        <w:bottom w:val="none" w:sz="0" w:space="0" w:color="auto"/>
        <w:right w:val="none" w:sz="0" w:space="0" w:color="auto"/>
      </w:divBdr>
    </w:div>
    <w:div w:id="1400398576">
      <w:bodyDiv w:val="1"/>
      <w:marLeft w:val="0"/>
      <w:marRight w:val="0"/>
      <w:marTop w:val="0"/>
      <w:marBottom w:val="0"/>
      <w:divBdr>
        <w:top w:val="none" w:sz="0" w:space="0" w:color="auto"/>
        <w:left w:val="none" w:sz="0" w:space="0" w:color="auto"/>
        <w:bottom w:val="none" w:sz="0" w:space="0" w:color="auto"/>
        <w:right w:val="none" w:sz="0" w:space="0" w:color="auto"/>
      </w:divBdr>
    </w:div>
    <w:div w:id="1443913908">
      <w:bodyDiv w:val="1"/>
      <w:marLeft w:val="0"/>
      <w:marRight w:val="0"/>
      <w:marTop w:val="0"/>
      <w:marBottom w:val="0"/>
      <w:divBdr>
        <w:top w:val="none" w:sz="0" w:space="0" w:color="auto"/>
        <w:left w:val="none" w:sz="0" w:space="0" w:color="auto"/>
        <w:bottom w:val="none" w:sz="0" w:space="0" w:color="auto"/>
        <w:right w:val="none" w:sz="0" w:space="0" w:color="auto"/>
      </w:divBdr>
    </w:div>
    <w:div w:id="1454859566">
      <w:bodyDiv w:val="1"/>
      <w:marLeft w:val="0"/>
      <w:marRight w:val="0"/>
      <w:marTop w:val="0"/>
      <w:marBottom w:val="0"/>
      <w:divBdr>
        <w:top w:val="none" w:sz="0" w:space="0" w:color="auto"/>
        <w:left w:val="none" w:sz="0" w:space="0" w:color="auto"/>
        <w:bottom w:val="none" w:sz="0" w:space="0" w:color="auto"/>
        <w:right w:val="none" w:sz="0" w:space="0" w:color="auto"/>
      </w:divBdr>
    </w:div>
    <w:div w:id="1504197884">
      <w:bodyDiv w:val="1"/>
      <w:marLeft w:val="0"/>
      <w:marRight w:val="0"/>
      <w:marTop w:val="0"/>
      <w:marBottom w:val="0"/>
      <w:divBdr>
        <w:top w:val="none" w:sz="0" w:space="0" w:color="auto"/>
        <w:left w:val="none" w:sz="0" w:space="0" w:color="auto"/>
        <w:bottom w:val="none" w:sz="0" w:space="0" w:color="auto"/>
        <w:right w:val="none" w:sz="0" w:space="0" w:color="auto"/>
      </w:divBdr>
    </w:div>
    <w:div w:id="1507210983">
      <w:bodyDiv w:val="1"/>
      <w:marLeft w:val="0"/>
      <w:marRight w:val="0"/>
      <w:marTop w:val="0"/>
      <w:marBottom w:val="0"/>
      <w:divBdr>
        <w:top w:val="none" w:sz="0" w:space="0" w:color="auto"/>
        <w:left w:val="none" w:sz="0" w:space="0" w:color="auto"/>
        <w:bottom w:val="none" w:sz="0" w:space="0" w:color="auto"/>
        <w:right w:val="none" w:sz="0" w:space="0" w:color="auto"/>
      </w:divBdr>
    </w:div>
    <w:div w:id="1508668731">
      <w:bodyDiv w:val="1"/>
      <w:marLeft w:val="0"/>
      <w:marRight w:val="0"/>
      <w:marTop w:val="0"/>
      <w:marBottom w:val="0"/>
      <w:divBdr>
        <w:top w:val="none" w:sz="0" w:space="0" w:color="auto"/>
        <w:left w:val="none" w:sz="0" w:space="0" w:color="auto"/>
        <w:bottom w:val="none" w:sz="0" w:space="0" w:color="auto"/>
        <w:right w:val="none" w:sz="0" w:space="0" w:color="auto"/>
      </w:divBdr>
    </w:div>
    <w:div w:id="1556309394">
      <w:bodyDiv w:val="1"/>
      <w:marLeft w:val="0"/>
      <w:marRight w:val="0"/>
      <w:marTop w:val="0"/>
      <w:marBottom w:val="0"/>
      <w:divBdr>
        <w:top w:val="none" w:sz="0" w:space="0" w:color="auto"/>
        <w:left w:val="none" w:sz="0" w:space="0" w:color="auto"/>
        <w:bottom w:val="none" w:sz="0" w:space="0" w:color="auto"/>
        <w:right w:val="none" w:sz="0" w:space="0" w:color="auto"/>
      </w:divBdr>
    </w:div>
    <w:div w:id="1587306317">
      <w:bodyDiv w:val="1"/>
      <w:marLeft w:val="0"/>
      <w:marRight w:val="0"/>
      <w:marTop w:val="0"/>
      <w:marBottom w:val="0"/>
      <w:divBdr>
        <w:top w:val="none" w:sz="0" w:space="0" w:color="auto"/>
        <w:left w:val="none" w:sz="0" w:space="0" w:color="auto"/>
        <w:bottom w:val="none" w:sz="0" w:space="0" w:color="auto"/>
        <w:right w:val="none" w:sz="0" w:space="0" w:color="auto"/>
      </w:divBdr>
    </w:div>
    <w:div w:id="1597590616">
      <w:bodyDiv w:val="1"/>
      <w:marLeft w:val="0"/>
      <w:marRight w:val="0"/>
      <w:marTop w:val="0"/>
      <w:marBottom w:val="0"/>
      <w:divBdr>
        <w:top w:val="none" w:sz="0" w:space="0" w:color="auto"/>
        <w:left w:val="none" w:sz="0" w:space="0" w:color="auto"/>
        <w:bottom w:val="none" w:sz="0" w:space="0" w:color="auto"/>
        <w:right w:val="none" w:sz="0" w:space="0" w:color="auto"/>
      </w:divBdr>
    </w:div>
    <w:div w:id="1614705529">
      <w:bodyDiv w:val="1"/>
      <w:marLeft w:val="0"/>
      <w:marRight w:val="0"/>
      <w:marTop w:val="0"/>
      <w:marBottom w:val="0"/>
      <w:divBdr>
        <w:top w:val="none" w:sz="0" w:space="0" w:color="auto"/>
        <w:left w:val="none" w:sz="0" w:space="0" w:color="auto"/>
        <w:bottom w:val="none" w:sz="0" w:space="0" w:color="auto"/>
        <w:right w:val="none" w:sz="0" w:space="0" w:color="auto"/>
      </w:divBdr>
      <w:divsChild>
        <w:div w:id="120005303">
          <w:marLeft w:val="547"/>
          <w:marRight w:val="0"/>
          <w:marTop w:val="120"/>
          <w:marBottom w:val="120"/>
          <w:divBdr>
            <w:top w:val="none" w:sz="0" w:space="0" w:color="auto"/>
            <w:left w:val="none" w:sz="0" w:space="0" w:color="auto"/>
            <w:bottom w:val="none" w:sz="0" w:space="0" w:color="auto"/>
            <w:right w:val="none" w:sz="0" w:space="0" w:color="auto"/>
          </w:divBdr>
        </w:div>
      </w:divsChild>
    </w:div>
    <w:div w:id="1642348080">
      <w:bodyDiv w:val="1"/>
      <w:marLeft w:val="0"/>
      <w:marRight w:val="0"/>
      <w:marTop w:val="0"/>
      <w:marBottom w:val="0"/>
      <w:divBdr>
        <w:top w:val="none" w:sz="0" w:space="0" w:color="auto"/>
        <w:left w:val="none" w:sz="0" w:space="0" w:color="auto"/>
        <w:bottom w:val="none" w:sz="0" w:space="0" w:color="auto"/>
        <w:right w:val="none" w:sz="0" w:space="0" w:color="auto"/>
      </w:divBdr>
    </w:div>
    <w:div w:id="1645740333">
      <w:bodyDiv w:val="1"/>
      <w:marLeft w:val="0"/>
      <w:marRight w:val="0"/>
      <w:marTop w:val="0"/>
      <w:marBottom w:val="0"/>
      <w:divBdr>
        <w:top w:val="none" w:sz="0" w:space="0" w:color="auto"/>
        <w:left w:val="none" w:sz="0" w:space="0" w:color="auto"/>
        <w:bottom w:val="none" w:sz="0" w:space="0" w:color="auto"/>
        <w:right w:val="none" w:sz="0" w:space="0" w:color="auto"/>
      </w:divBdr>
    </w:div>
    <w:div w:id="1682972352">
      <w:bodyDiv w:val="1"/>
      <w:marLeft w:val="0"/>
      <w:marRight w:val="0"/>
      <w:marTop w:val="0"/>
      <w:marBottom w:val="0"/>
      <w:divBdr>
        <w:top w:val="none" w:sz="0" w:space="0" w:color="auto"/>
        <w:left w:val="none" w:sz="0" w:space="0" w:color="auto"/>
        <w:bottom w:val="none" w:sz="0" w:space="0" w:color="auto"/>
        <w:right w:val="none" w:sz="0" w:space="0" w:color="auto"/>
      </w:divBdr>
    </w:div>
    <w:div w:id="1687249296">
      <w:bodyDiv w:val="1"/>
      <w:marLeft w:val="0"/>
      <w:marRight w:val="0"/>
      <w:marTop w:val="0"/>
      <w:marBottom w:val="0"/>
      <w:divBdr>
        <w:top w:val="none" w:sz="0" w:space="0" w:color="auto"/>
        <w:left w:val="none" w:sz="0" w:space="0" w:color="auto"/>
        <w:bottom w:val="none" w:sz="0" w:space="0" w:color="auto"/>
        <w:right w:val="none" w:sz="0" w:space="0" w:color="auto"/>
      </w:divBdr>
    </w:div>
    <w:div w:id="1690831972">
      <w:bodyDiv w:val="1"/>
      <w:marLeft w:val="0"/>
      <w:marRight w:val="0"/>
      <w:marTop w:val="0"/>
      <w:marBottom w:val="0"/>
      <w:divBdr>
        <w:top w:val="none" w:sz="0" w:space="0" w:color="auto"/>
        <w:left w:val="none" w:sz="0" w:space="0" w:color="auto"/>
        <w:bottom w:val="none" w:sz="0" w:space="0" w:color="auto"/>
        <w:right w:val="none" w:sz="0" w:space="0" w:color="auto"/>
      </w:divBdr>
    </w:div>
    <w:div w:id="1788814811">
      <w:bodyDiv w:val="1"/>
      <w:marLeft w:val="0"/>
      <w:marRight w:val="0"/>
      <w:marTop w:val="0"/>
      <w:marBottom w:val="0"/>
      <w:divBdr>
        <w:top w:val="none" w:sz="0" w:space="0" w:color="auto"/>
        <w:left w:val="none" w:sz="0" w:space="0" w:color="auto"/>
        <w:bottom w:val="none" w:sz="0" w:space="0" w:color="auto"/>
        <w:right w:val="none" w:sz="0" w:space="0" w:color="auto"/>
      </w:divBdr>
    </w:div>
    <w:div w:id="1792900579">
      <w:bodyDiv w:val="1"/>
      <w:marLeft w:val="0"/>
      <w:marRight w:val="0"/>
      <w:marTop w:val="0"/>
      <w:marBottom w:val="0"/>
      <w:divBdr>
        <w:top w:val="none" w:sz="0" w:space="0" w:color="auto"/>
        <w:left w:val="none" w:sz="0" w:space="0" w:color="auto"/>
        <w:bottom w:val="none" w:sz="0" w:space="0" w:color="auto"/>
        <w:right w:val="none" w:sz="0" w:space="0" w:color="auto"/>
      </w:divBdr>
    </w:div>
    <w:div w:id="1822849366">
      <w:bodyDiv w:val="1"/>
      <w:marLeft w:val="0"/>
      <w:marRight w:val="0"/>
      <w:marTop w:val="0"/>
      <w:marBottom w:val="0"/>
      <w:divBdr>
        <w:top w:val="none" w:sz="0" w:space="0" w:color="auto"/>
        <w:left w:val="none" w:sz="0" w:space="0" w:color="auto"/>
        <w:bottom w:val="none" w:sz="0" w:space="0" w:color="auto"/>
        <w:right w:val="none" w:sz="0" w:space="0" w:color="auto"/>
      </w:divBdr>
    </w:div>
    <w:div w:id="1858494277">
      <w:bodyDiv w:val="1"/>
      <w:marLeft w:val="0"/>
      <w:marRight w:val="0"/>
      <w:marTop w:val="0"/>
      <w:marBottom w:val="0"/>
      <w:divBdr>
        <w:top w:val="none" w:sz="0" w:space="0" w:color="auto"/>
        <w:left w:val="none" w:sz="0" w:space="0" w:color="auto"/>
        <w:bottom w:val="none" w:sz="0" w:space="0" w:color="auto"/>
        <w:right w:val="none" w:sz="0" w:space="0" w:color="auto"/>
      </w:divBdr>
    </w:div>
    <w:div w:id="1907182530">
      <w:bodyDiv w:val="1"/>
      <w:marLeft w:val="0"/>
      <w:marRight w:val="0"/>
      <w:marTop w:val="0"/>
      <w:marBottom w:val="0"/>
      <w:divBdr>
        <w:top w:val="none" w:sz="0" w:space="0" w:color="auto"/>
        <w:left w:val="none" w:sz="0" w:space="0" w:color="auto"/>
        <w:bottom w:val="none" w:sz="0" w:space="0" w:color="auto"/>
        <w:right w:val="none" w:sz="0" w:space="0" w:color="auto"/>
      </w:divBdr>
    </w:div>
    <w:div w:id="1937518721">
      <w:bodyDiv w:val="1"/>
      <w:marLeft w:val="0"/>
      <w:marRight w:val="0"/>
      <w:marTop w:val="0"/>
      <w:marBottom w:val="0"/>
      <w:divBdr>
        <w:top w:val="none" w:sz="0" w:space="0" w:color="auto"/>
        <w:left w:val="none" w:sz="0" w:space="0" w:color="auto"/>
        <w:bottom w:val="none" w:sz="0" w:space="0" w:color="auto"/>
        <w:right w:val="none" w:sz="0" w:space="0" w:color="auto"/>
      </w:divBdr>
    </w:div>
    <w:div w:id="2057198886">
      <w:bodyDiv w:val="1"/>
      <w:marLeft w:val="0"/>
      <w:marRight w:val="0"/>
      <w:marTop w:val="0"/>
      <w:marBottom w:val="0"/>
      <w:divBdr>
        <w:top w:val="none" w:sz="0" w:space="0" w:color="auto"/>
        <w:left w:val="none" w:sz="0" w:space="0" w:color="auto"/>
        <w:bottom w:val="none" w:sz="0" w:space="0" w:color="auto"/>
        <w:right w:val="none" w:sz="0" w:space="0" w:color="auto"/>
      </w:divBdr>
    </w:div>
    <w:div w:id="2106613806">
      <w:bodyDiv w:val="1"/>
      <w:marLeft w:val="0"/>
      <w:marRight w:val="0"/>
      <w:marTop w:val="0"/>
      <w:marBottom w:val="0"/>
      <w:divBdr>
        <w:top w:val="none" w:sz="0" w:space="0" w:color="auto"/>
        <w:left w:val="none" w:sz="0" w:space="0" w:color="auto"/>
        <w:bottom w:val="none" w:sz="0" w:space="0" w:color="auto"/>
        <w:right w:val="none" w:sz="0" w:space="0" w:color="auto"/>
      </w:divBdr>
    </w:div>
    <w:div w:id="210954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56064-3290-41EC-B17F-400CB79B9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10414</CharactersWithSpaces>
  <SharedDoc>false</SharedDoc>
  <HyperlinkBase/>
  <HLinks>
    <vt:vector size="168" baseType="variant">
      <vt:variant>
        <vt:i4>1245240</vt:i4>
      </vt:variant>
      <vt:variant>
        <vt:i4>188</vt:i4>
      </vt:variant>
      <vt:variant>
        <vt:i4>0</vt:i4>
      </vt:variant>
      <vt:variant>
        <vt:i4>5</vt:i4>
      </vt:variant>
      <vt:variant>
        <vt:lpwstr/>
      </vt:variant>
      <vt:variant>
        <vt:lpwstr>_Toc417634876</vt:lpwstr>
      </vt:variant>
      <vt:variant>
        <vt:i4>1245240</vt:i4>
      </vt:variant>
      <vt:variant>
        <vt:i4>182</vt:i4>
      </vt:variant>
      <vt:variant>
        <vt:i4>0</vt:i4>
      </vt:variant>
      <vt:variant>
        <vt:i4>5</vt:i4>
      </vt:variant>
      <vt:variant>
        <vt:lpwstr/>
      </vt:variant>
      <vt:variant>
        <vt:lpwstr>_Toc417634875</vt:lpwstr>
      </vt:variant>
      <vt:variant>
        <vt:i4>1245240</vt:i4>
      </vt:variant>
      <vt:variant>
        <vt:i4>176</vt:i4>
      </vt:variant>
      <vt:variant>
        <vt:i4>0</vt:i4>
      </vt:variant>
      <vt:variant>
        <vt:i4>5</vt:i4>
      </vt:variant>
      <vt:variant>
        <vt:lpwstr/>
      </vt:variant>
      <vt:variant>
        <vt:lpwstr>_Toc417634874</vt:lpwstr>
      </vt:variant>
      <vt:variant>
        <vt:i4>1245240</vt:i4>
      </vt:variant>
      <vt:variant>
        <vt:i4>170</vt:i4>
      </vt:variant>
      <vt:variant>
        <vt:i4>0</vt:i4>
      </vt:variant>
      <vt:variant>
        <vt:i4>5</vt:i4>
      </vt:variant>
      <vt:variant>
        <vt:lpwstr/>
      </vt:variant>
      <vt:variant>
        <vt:lpwstr>_Toc417634873</vt:lpwstr>
      </vt:variant>
      <vt:variant>
        <vt:i4>1245240</vt:i4>
      </vt:variant>
      <vt:variant>
        <vt:i4>164</vt:i4>
      </vt:variant>
      <vt:variant>
        <vt:i4>0</vt:i4>
      </vt:variant>
      <vt:variant>
        <vt:i4>5</vt:i4>
      </vt:variant>
      <vt:variant>
        <vt:lpwstr/>
      </vt:variant>
      <vt:variant>
        <vt:lpwstr>_Toc417634872</vt:lpwstr>
      </vt:variant>
      <vt:variant>
        <vt:i4>1245240</vt:i4>
      </vt:variant>
      <vt:variant>
        <vt:i4>158</vt:i4>
      </vt:variant>
      <vt:variant>
        <vt:i4>0</vt:i4>
      </vt:variant>
      <vt:variant>
        <vt:i4>5</vt:i4>
      </vt:variant>
      <vt:variant>
        <vt:lpwstr/>
      </vt:variant>
      <vt:variant>
        <vt:lpwstr>_Toc417634871</vt:lpwstr>
      </vt:variant>
      <vt:variant>
        <vt:i4>1245240</vt:i4>
      </vt:variant>
      <vt:variant>
        <vt:i4>152</vt:i4>
      </vt:variant>
      <vt:variant>
        <vt:i4>0</vt:i4>
      </vt:variant>
      <vt:variant>
        <vt:i4>5</vt:i4>
      </vt:variant>
      <vt:variant>
        <vt:lpwstr/>
      </vt:variant>
      <vt:variant>
        <vt:lpwstr>_Toc417634870</vt:lpwstr>
      </vt:variant>
      <vt:variant>
        <vt:i4>1179704</vt:i4>
      </vt:variant>
      <vt:variant>
        <vt:i4>146</vt:i4>
      </vt:variant>
      <vt:variant>
        <vt:i4>0</vt:i4>
      </vt:variant>
      <vt:variant>
        <vt:i4>5</vt:i4>
      </vt:variant>
      <vt:variant>
        <vt:lpwstr/>
      </vt:variant>
      <vt:variant>
        <vt:lpwstr>_Toc417634869</vt:lpwstr>
      </vt:variant>
      <vt:variant>
        <vt:i4>1179704</vt:i4>
      </vt:variant>
      <vt:variant>
        <vt:i4>140</vt:i4>
      </vt:variant>
      <vt:variant>
        <vt:i4>0</vt:i4>
      </vt:variant>
      <vt:variant>
        <vt:i4>5</vt:i4>
      </vt:variant>
      <vt:variant>
        <vt:lpwstr/>
      </vt:variant>
      <vt:variant>
        <vt:lpwstr>_Toc417634868</vt:lpwstr>
      </vt:variant>
      <vt:variant>
        <vt:i4>1179704</vt:i4>
      </vt:variant>
      <vt:variant>
        <vt:i4>134</vt:i4>
      </vt:variant>
      <vt:variant>
        <vt:i4>0</vt:i4>
      </vt:variant>
      <vt:variant>
        <vt:i4>5</vt:i4>
      </vt:variant>
      <vt:variant>
        <vt:lpwstr/>
      </vt:variant>
      <vt:variant>
        <vt:lpwstr>_Toc417634867</vt:lpwstr>
      </vt:variant>
      <vt:variant>
        <vt:i4>1179704</vt:i4>
      </vt:variant>
      <vt:variant>
        <vt:i4>128</vt:i4>
      </vt:variant>
      <vt:variant>
        <vt:i4>0</vt:i4>
      </vt:variant>
      <vt:variant>
        <vt:i4>5</vt:i4>
      </vt:variant>
      <vt:variant>
        <vt:lpwstr/>
      </vt:variant>
      <vt:variant>
        <vt:lpwstr>_Toc417634866</vt:lpwstr>
      </vt:variant>
      <vt:variant>
        <vt:i4>1179704</vt:i4>
      </vt:variant>
      <vt:variant>
        <vt:i4>122</vt:i4>
      </vt:variant>
      <vt:variant>
        <vt:i4>0</vt:i4>
      </vt:variant>
      <vt:variant>
        <vt:i4>5</vt:i4>
      </vt:variant>
      <vt:variant>
        <vt:lpwstr/>
      </vt:variant>
      <vt:variant>
        <vt:lpwstr>_Toc417634865</vt:lpwstr>
      </vt:variant>
      <vt:variant>
        <vt:i4>1179704</vt:i4>
      </vt:variant>
      <vt:variant>
        <vt:i4>116</vt:i4>
      </vt:variant>
      <vt:variant>
        <vt:i4>0</vt:i4>
      </vt:variant>
      <vt:variant>
        <vt:i4>5</vt:i4>
      </vt:variant>
      <vt:variant>
        <vt:lpwstr/>
      </vt:variant>
      <vt:variant>
        <vt:lpwstr>_Toc417634864</vt:lpwstr>
      </vt:variant>
      <vt:variant>
        <vt:i4>1179704</vt:i4>
      </vt:variant>
      <vt:variant>
        <vt:i4>110</vt:i4>
      </vt:variant>
      <vt:variant>
        <vt:i4>0</vt:i4>
      </vt:variant>
      <vt:variant>
        <vt:i4>5</vt:i4>
      </vt:variant>
      <vt:variant>
        <vt:lpwstr/>
      </vt:variant>
      <vt:variant>
        <vt:lpwstr>_Toc417634863</vt:lpwstr>
      </vt:variant>
      <vt:variant>
        <vt:i4>1179704</vt:i4>
      </vt:variant>
      <vt:variant>
        <vt:i4>104</vt:i4>
      </vt:variant>
      <vt:variant>
        <vt:i4>0</vt:i4>
      </vt:variant>
      <vt:variant>
        <vt:i4>5</vt:i4>
      </vt:variant>
      <vt:variant>
        <vt:lpwstr/>
      </vt:variant>
      <vt:variant>
        <vt:lpwstr>_Toc417634862</vt:lpwstr>
      </vt:variant>
      <vt:variant>
        <vt:i4>1179704</vt:i4>
      </vt:variant>
      <vt:variant>
        <vt:i4>98</vt:i4>
      </vt:variant>
      <vt:variant>
        <vt:i4>0</vt:i4>
      </vt:variant>
      <vt:variant>
        <vt:i4>5</vt:i4>
      </vt:variant>
      <vt:variant>
        <vt:lpwstr/>
      </vt:variant>
      <vt:variant>
        <vt:lpwstr>_Toc417634861</vt:lpwstr>
      </vt:variant>
      <vt:variant>
        <vt:i4>1179704</vt:i4>
      </vt:variant>
      <vt:variant>
        <vt:i4>92</vt:i4>
      </vt:variant>
      <vt:variant>
        <vt:i4>0</vt:i4>
      </vt:variant>
      <vt:variant>
        <vt:i4>5</vt:i4>
      </vt:variant>
      <vt:variant>
        <vt:lpwstr/>
      </vt:variant>
      <vt:variant>
        <vt:lpwstr>_Toc417634860</vt:lpwstr>
      </vt:variant>
      <vt:variant>
        <vt:i4>1114168</vt:i4>
      </vt:variant>
      <vt:variant>
        <vt:i4>86</vt:i4>
      </vt:variant>
      <vt:variant>
        <vt:i4>0</vt:i4>
      </vt:variant>
      <vt:variant>
        <vt:i4>5</vt:i4>
      </vt:variant>
      <vt:variant>
        <vt:lpwstr/>
      </vt:variant>
      <vt:variant>
        <vt:lpwstr>_Toc417634859</vt:lpwstr>
      </vt:variant>
      <vt:variant>
        <vt:i4>1114168</vt:i4>
      </vt:variant>
      <vt:variant>
        <vt:i4>80</vt:i4>
      </vt:variant>
      <vt:variant>
        <vt:i4>0</vt:i4>
      </vt:variant>
      <vt:variant>
        <vt:i4>5</vt:i4>
      </vt:variant>
      <vt:variant>
        <vt:lpwstr/>
      </vt:variant>
      <vt:variant>
        <vt:lpwstr>_Toc417634858</vt:lpwstr>
      </vt:variant>
      <vt:variant>
        <vt:i4>1114168</vt:i4>
      </vt:variant>
      <vt:variant>
        <vt:i4>74</vt:i4>
      </vt:variant>
      <vt:variant>
        <vt:i4>0</vt:i4>
      </vt:variant>
      <vt:variant>
        <vt:i4>5</vt:i4>
      </vt:variant>
      <vt:variant>
        <vt:lpwstr/>
      </vt:variant>
      <vt:variant>
        <vt:lpwstr>_Toc417634857</vt:lpwstr>
      </vt:variant>
      <vt:variant>
        <vt:i4>1114168</vt:i4>
      </vt:variant>
      <vt:variant>
        <vt:i4>68</vt:i4>
      </vt:variant>
      <vt:variant>
        <vt:i4>0</vt:i4>
      </vt:variant>
      <vt:variant>
        <vt:i4>5</vt:i4>
      </vt:variant>
      <vt:variant>
        <vt:lpwstr/>
      </vt:variant>
      <vt:variant>
        <vt:lpwstr>_Toc417634856</vt:lpwstr>
      </vt:variant>
      <vt:variant>
        <vt:i4>1114168</vt:i4>
      </vt:variant>
      <vt:variant>
        <vt:i4>62</vt:i4>
      </vt:variant>
      <vt:variant>
        <vt:i4>0</vt:i4>
      </vt:variant>
      <vt:variant>
        <vt:i4>5</vt:i4>
      </vt:variant>
      <vt:variant>
        <vt:lpwstr/>
      </vt:variant>
      <vt:variant>
        <vt:lpwstr>_Toc417634855</vt:lpwstr>
      </vt:variant>
      <vt:variant>
        <vt:i4>1114168</vt:i4>
      </vt:variant>
      <vt:variant>
        <vt:i4>56</vt:i4>
      </vt:variant>
      <vt:variant>
        <vt:i4>0</vt:i4>
      </vt:variant>
      <vt:variant>
        <vt:i4>5</vt:i4>
      </vt:variant>
      <vt:variant>
        <vt:lpwstr/>
      </vt:variant>
      <vt:variant>
        <vt:lpwstr>_Toc417634854</vt:lpwstr>
      </vt:variant>
      <vt:variant>
        <vt:i4>1114168</vt:i4>
      </vt:variant>
      <vt:variant>
        <vt:i4>50</vt:i4>
      </vt:variant>
      <vt:variant>
        <vt:i4>0</vt:i4>
      </vt:variant>
      <vt:variant>
        <vt:i4>5</vt:i4>
      </vt:variant>
      <vt:variant>
        <vt:lpwstr/>
      </vt:variant>
      <vt:variant>
        <vt:lpwstr>_Toc417634853</vt:lpwstr>
      </vt:variant>
      <vt:variant>
        <vt:i4>1114168</vt:i4>
      </vt:variant>
      <vt:variant>
        <vt:i4>44</vt:i4>
      </vt:variant>
      <vt:variant>
        <vt:i4>0</vt:i4>
      </vt:variant>
      <vt:variant>
        <vt:i4>5</vt:i4>
      </vt:variant>
      <vt:variant>
        <vt:lpwstr/>
      </vt:variant>
      <vt:variant>
        <vt:lpwstr>_Toc417634852</vt:lpwstr>
      </vt:variant>
      <vt:variant>
        <vt:i4>1114168</vt:i4>
      </vt:variant>
      <vt:variant>
        <vt:i4>38</vt:i4>
      </vt:variant>
      <vt:variant>
        <vt:i4>0</vt:i4>
      </vt:variant>
      <vt:variant>
        <vt:i4>5</vt:i4>
      </vt:variant>
      <vt:variant>
        <vt:lpwstr/>
      </vt:variant>
      <vt:variant>
        <vt:lpwstr>_Toc417634851</vt:lpwstr>
      </vt:variant>
      <vt:variant>
        <vt:i4>1114168</vt:i4>
      </vt:variant>
      <vt:variant>
        <vt:i4>32</vt:i4>
      </vt:variant>
      <vt:variant>
        <vt:i4>0</vt:i4>
      </vt:variant>
      <vt:variant>
        <vt:i4>5</vt:i4>
      </vt:variant>
      <vt:variant>
        <vt:lpwstr/>
      </vt:variant>
      <vt:variant>
        <vt:lpwstr>_Toc417634850</vt:lpwstr>
      </vt:variant>
      <vt:variant>
        <vt:i4>720946</vt:i4>
      </vt:variant>
      <vt:variant>
        <vt:i4>27</vt:i4>
      </vt:variant>
      <vt:variant>
        <vt:i4>0</vt:i4>
      </vt:variant>
      <vt:variant>
        <vt:i4>5</vt:i4>
      </vt:variant>
      <vt:variant>
        <vt:lpwstr>mailto:michael.liu@itc.gov.hk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9</cp:revision>
  <cp:lastPrinted>2019-12-18T02:35:00Z</cp:lastPrinted>
  <dcterms:created xsi:type="dcterms:W3CDTF">2026-06-23T03:37:00Z</dcterms:created>
  <dcterms:modified xsi:type="dcterms:W3CDTF">2026-07-02T10:08:00Z</dcterms:modified>
  <cp:category/>
</cp:coreProperties>
</file>