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931" w:rsidRDefault="00EE4931" w:rsidP="00691950">
      <w:pPr>
        <w:spacing w:after="0"/>
        <w:jc w:val="center"/>
        <w:rPr>
          <w:rFonts w:ascii="Arial" w:hAnsi="Arial" w:cs="Arial"/>
        </w:rPr>
      </w:pPr>
      <w:r>
        <w:rPr>
          <w:rFonts w:ascii="Arial" w:hAnsi="Arial" w:cs="Arial"/>
        </w:rPr>
        <w:t>Módulo Tangram</w:t>
      </w:r>
    </w:p>
    <w:p w:rsidR="00EE4931" w:rsidRDefault="00EE4931" w:rsidP="007141C8">
      <w:pPr>
        <w:spacing w:after="0"/>
        <w:rPr>
          <w:rFonts w:ascii="Arial" w:hAnsi="Arial" w:cs="Arial"/>
        </w:rPr>
      </w:pPr>
    </w:p>
    <w:p w:rsidR="00EE4931" w:rsidRPr="004140E6" w:rsidRDefault="00EE4931" w:rsidP="004140E6">
      <w:pPr>
        <w:pStyle w:val="ListParagraph"/>
        <w:numPr>
          <w:ilvl w:val="0"/>
          <w:numId w:val="1"/>
        </w:numPr>
        <w:spacing w:after="0"/>
        <w:jc w:val="both"/>
        <w:rPr>
          <w:rFonts w:ascii="Arial" w:hAnsi="Arial" w:cs="Arial"/>
        </w:rPr>
      </w:pPr>
      <w:r w:rsidRPr="004140E6">
        <w:rPr>
          <w:rFonts w:ascii="Arial" w:hAnsi="Arial" w:cs="Arial"/>
        </w:rPr>
        <w:t>Definición</w:t>
      </w:r>
    </w:p>
    <w:p w:rsidR="00EE4931" w:rsidRDefault="00EE4931" w:rsidP="00227972">
      <w:pPr>
        <w:spacing w:after="0"/>
        <w:jc w:val="both"/>
        <w:rPr>
          <w:rFonts w:ascii="Arial" w:hAnsi="Arial" w:cs="Arial"/>
        </w:rPr>
      </w:pPr>
    </w:p>
    <w:p w:rsidR="00EE4931" w:rsidRDefault="00EE4931" w:rsidP="00227972">
      <w:pPr>
        <w:spacing w:after="0"/>
        <w:jc w:val="both"/>
        <w:rPr>
          <w:rFonts w:ascii="Arial" w:hAnsi="Arial" w:cs="Arial"/>
        </w:rPr>
      </w:pPr>
      <w:r>
        <w:rPr>
          <w:rFonts w:ascii="Arial" w:hAnsi="Arial" w:cs="Arial"/>
        </w:rPr>
        <w:t>Proyecto para visualizar mapas, basado en Teselas vectoriales Este proyecto, permite implementar diseños en tiempo real y proporcionan interactividad al usuario final.</w:t>
      </w:r>
    </w:p>
    <w:p w:rsidR="00EE4931" w:rsidRDefault="00EE4931" w:rsidP="00227972">
      <w:pPr>
        <w:spacing w:after="0"/>
        <w:jc w:val="both"/>
        <w:rPr>
          <w:rFonts w:ascii="Arial" w:hAnsi="Arial" w:cs="Arial"/>
        </w:rPr>
      </w:pPr>
    </w:p>
    <w:p w:rsidR="00EE4931" w:rsidRDefault="00EE4931" w:rsidP="004140E6">
      <w:pPr>
        <w:pStyle w:val="ListParagraph"/>
        <w:numPr>
          <w:ilvl w:val="0"/>
          <w:numId w:val="1"/>
        </w:numPr>
        <w:spacing w:after="0"/>
        <w:jc w:val="both"/>
        <w:rPr>
          <w:rFonts w:ascii="Arial" w:hAnsi="Arial" w:cs="Arial"/>
        </w:rPr>
      </w:pPr>
      <w:r>
        <w:rPr>
          <w:rFonts w:ascii="Arial" w:hAnsi="Arial" w:cs="Arial"/>
        </w:rPr>
        <w:t>Componentes</w:t>
      </w:r>
    </w:p>
    <w:p w:rsidR="00EE4931" w:rsidRDefault="00EE4931" w:rsidP="00227972">
      <w:pPr>
        <w:spacing w:after="0"/>
        <w:jc w:val="both"/>
        <w:rPr>
          <w:rFonts w:ascii="Arial" w:hAnsi="Arial" w:cs="Arial"/>
        </w:rPr>
      </w:pPr>
    </w:p>
    <w:p w:rsidR="00EE4931" w:rsidRPr="004140E6" w:rsidRDefault="00EE4931" w:rsidP="004140E6">
      <w:pPr>
        <w:pStyle w:val="ListParagraph"/>
        <w:numPr>
          <w:ilvl w:val="0"/>
          <w:numId w:val="2"/>
        </w:numPr>
        <w:spacing w:after="0"/>
        <w:jc w:val="both"/>
        <w:rPr>
          <w:rFonts w:ascii="Arial" w:hAnsi="Arial" w:cs="Arial"/>
        </w:rPr>
      </w:pPr>
      <w:r w:rsidRPr="004140E6">
        <w:rPr>
          <w:rFonts w:ascii="Arial" w:hAnsi="Arial" w:cs="Arial"/>
        </w:rPr>
        <w:t>WebGL</w:t>
      </w:r>
      <w:r w:rsidRPr="00712032">
        <w:sym w:font="Wingdings" w:char="F0E0"/>
      </w:r>
      <w:r w:rsidRPr="004140E6">
        <w:rPr>
          <w:rFonts w:ascii="Arial" w:hAnsi="Arial" w:cs="Arial"/>
        </w:rPr>
        <w:t xml:space="preserve"> API para procesar mapas tipo 2D y 3D.</w:t>
      </w:r>
    </w:p>
    <w:p w:rsidR="00EE4931" w:rsidRPr="00070B2A" w:rsidRDefault="00EE4931" w:rsidP="004140E6">
      <w:pPr>
        <w:pStyle w:val="ListParagraph"/>
        <w:numPr>
          <w:ilvl w:val="0"/>
          <w:numId w:val="2"/>
        </w:numPr>
        <w:spacing w:after="0"/>
        <w:jc w:val="both"/>
        <w:rPr>
          <w:rFonts w:ascii="Arial" w:hAnsi="Arial" w:cs="Arial"/>
        </w:rPr>
      </w:pPr>
      <w:r w:rsidRPr="004140E6">
        <w:rPr>
          <w:rFonts w:ascii="Arial" w:hAnsi="Arial" w:cs="Arial"/>
          <w:lang w:val="en-US"/>
        </w:rPr>
        <w:t>GeoJSON</w:t>
      </w:r>
      <w:r w:rsidRPr="00712032">
        <w:sym w:font="Wingdings" w:char="F0E0"/>
      </w:r>
      <w:r>
        <w:t xml:space="preserve"> </w:t>
      </w:r>
      <w:r w:rsidRPr="00070B2A">
        <w:rPr>
          <w:rFonts w:ascii="Arial" w:hAnsi="Arial" w:cs="Arial"/>
        </w:rPr>
        <w:t>Lectura de información en formato Geographic JSON</w:t>
      </w:r>
    </w:p>
    <w:p w:rsidR="00EE4931" w:rsidRPr="004140E6" w:rsidRDefault="00EE4931" w:rsidP="004140E6">
      <w:pPr>
        <w:pStyle w:val="ListParagraph"/>
        <w:numPr>
          <w:ilvl w:val="0"/>
          <w:numId w:val="2"/>
        </w:numPr>
        <w:spacing w:after="0"/>
        <w:jc w:val="both"/>
        <w:rPr>
          <w:rFonts w:ascii="Arial" w:hAnsi="Arial" w:cs="Arial"/>
          <w:lang w:val="en-US"/>
        </w:rPr>
      </w:pPr>
      <w:r w:rsidRPr="004140E6">
        <w:rPr>
          <w:rFonts w:ascii="Arial" w:hAnsi="Arial" w:cs="Arial"/>
          <w:lang w:val="en-US"/>
        </w:rPr>
        <w:t>TopoJSON</w:t>
      </w:r>
      <w:r w:rsidRPr="00712032">
        <w:sym w:font="Wingdings" w:char="F0E0"/>
      </w:r>
      <w:r>
        <w:t xml:space="preserve"> </w:t>
      </w:r>
      <w:r w:rsidRPr="00070B2A">
        <w:rPr>
          <w:rFonts w:ascii="Arial" w:hAnsi="Arial" w:cs="Arial"/>
        </w:rPr>
        <w:t>Lectura de información en formato Topographic JSON</w:t>
      </w:r>
    </w:p>
    <w:p w:rsidR="00EE4931" w:rsidRPr="004140E6" w:rsidRDefault="00EE4931" w:rsidP="004140E6">
      <w:pPr>
        <w:pStyle w:val="ListParagraph"/>
        <w:numPr>
          <w:ilvl w:val="0"/>
          <w:numId w:val="2"/>
        </w:numPr>
        <w:spacing w:after="0"/>
        <w:jc w:val="both"/>
        <w:rPr>
          <w:rFonts w:ascii="Arial" w:hAnsi="Arial" w:cs="Arial"/>
          <w:lang w:val="en-US"/>
        </w:rPr>
      </w:pPr>
      <w:r w:rsidRPr="004140E6">
        <w:rPr>
          <w:rFonts w:ascii="Arial" w:hAnsi="Arial" w:cs="Arial"/>
          <w:lang w:val="en-US"/>
        </w:rPr>
        <w:t>Binary Vector Data</w:t>
      </w:r>
      <w:r w:rsidRPr="00BD3402">
        <w:sym w:font="Wingdings" w:char="F0E0"/>
      </w:r>
    </w:p>
    <w:p w:rsidR="00EE4931" w:rsidRPr="004140E6" w:rsidRDefault="00EE4931" w:rsidP="004140E6">
      <w:pPr>
        <w:pStyle w:val="ListParagraph"/>
        <w:numPr>
          <w:ilvl w:val="0"/>
          <w:numId w:val="2"/>
        </w:numPr>
        <w:spacing w:after="0"/>
        <w:jc w:val="both"/>
        <w:rPr>
          <w:rFonts w:ascii="Arial" w:hAnsi="Arial" w:cs="Arial"/>
        </w:rPr>
      </w:pPr>
      <w:r w:rsidRPr="004140E6">
        <w:rPr>
          <w:rFonts w:ascii="Arial" w:hAnsi="Arial" w:cs="Arial"/>
        </w:rPr>
        <w:t>Leaflet</w:t>
      </w:r>
      <w:r w:rsidRPr="000E6C30">
        <w:sym w:font="Wingdings" w:char="F0E0"/>
      </w:r>
      <w:r w:rsidRPr="004140E6">
        <w:rPr>
          <w:rFonts w:ascii="Arial" w:hAnsi="Arial" w:cs="Arial"/>
        </w:rPr>
        <w:t xml:space="preserve"> Funcionalidad básica para zoom y desplazamiento sobre la región en el mapa.</w:t>
      </w:r>
    </w:p>
    <w:p w:rsidR="00EE4931" w:rsidRPr="004140E6" w:rsidRDefault="00EE4931" w:rsidP="004140E6">
      <w:pPr>
        <w:pStyle w:val="ListParagraph"/>
        <w:numPr>
          <w:ilvl w:val="0"/>
          <w:numId w:val="2"/>
        </w:numPr>
        <w:spacing w:after="0"/>
        <w:jc w:val="both"/>
        <w:rPr>
          <w:rFonts w:ascii="Arial" w:hAnsi="Arial" w:cs="Arial"/>
        </w:rPr>
      </w:pPr>
      <w:r w:rsidRPr="004140E6">
        <w:rPr>
          <w:rFonts w:ascii="Arial" w:hAnsi="Arial" w:cs="Arial"/>
        </w:rPr>
        <w:t xml:space="preserve">YAML </w:t>
      </w:r>
      <w:r w:rsidRPr="00026CEA">
        <w:sym w:font="Wingdings" w:char="F0E0"/>
      </w:r>
      <w:r w:rsidRPr="004140E6">
        <w:rPr>
          <w:rFonts w:ascii="Arial" w:hAnsi="Arial" w:cs="Arial"/>
        </w:rPr>
        <w:t>Estructura de componentes que se cargan en el mapa de la vista. En el API se tiene el archivo principal denominado scene.yaml</w:t>
      </w:r>
    </w:p>
    <w:p w:rsidR="00EE4931" w:rsidRPr="004140E6" w:rsidRDefault="00EE4931" w:rsidP="004140E6">
      <w:pPr>
        <w:pStyle w:val="ListParagraph"/>
        <w:numPr>
          <w:ilvl w:val="0"/>
          <w:numId w:val="2"/>
        </w:numPr>
        <w:spacing w:after="0"/>
        <w:jc w:val="both"/>
        <w:rPr>
          <w:rFonts w:ascii="Arial" w:hAnsi="Arial" w:cs="Arial"/>
          <w:u w:val="single"/>
        </w:rPr>
      </w:pPr>
      <w:r w:rsidRPr="004140E6">
        <w:rPr>
          <w:rFonts w:ascii="Arial" w:hAnsi="Arial" w:cs="Arial"/>
        </w:rPr>
        <w:t xml:space="preserve">Main Library </w:t>
      </w:r>
      <w:r w:rsidRPr="000B5314">
        <w:sym w:font="Wingdings" w:char="F0E0"/>
      </w:r>
      <w:r w:rsidRPr="004140E6">
        <w:rPr>
          <w:rFonts w:ascii="Arial" w:hAnsi="Arial" w:cs="Arial"/>
        </w:rPr>
        <w:t xml:space="preserve"> tangram.debug.js</w:t>
      </w:r>
    </w:p>
    <w:p w:rsidR="00EE4931" w:rsidRDefault="00EE4931" w:rsidP="00227972">
      <w:pPr>
        <w:spacing w:after="0"/>
        <w:jc w:val="both"/>
        <w:rPr>
          <w:rFonts w:ascii="Arial" w:hAnsi="Arial" w:cs="Arial"/>
          <w:u w:val="single"/>
        </w:rPr>
      </w:pPr>
    </w:p>
    <w:p w:rsidR="00EE4931" w:rsidRDefault="00EE4931" w:rsidP="00227972">
      <w:pPr>
        <w:spacing w:after="0"/>
        <w:jc w:val="both"/>
        <w:rPr>
          <w:rFonts w:ascii="Arial" w:hAnsi="Arial" w:cs="Arial"/>
        </w:rPr>
      </w:pPr>
      <w:r>
        <w:rPr>
          <w:rFonts w:ascii="Arial" w:hAnsi="Arial" w:cs="Arial"/>
          <w:u w:val="single"/>
        </w:rPr>
        <w:t>Coordenadas URL</w:t>
      </w:r>
    </w:p>
    <w:p w:rsidR="00EE4931" w:rsidRDefault="00EE4931" w:rsidP="00227972">
      <w:pPr>
        <w:spacing w:after="0"/>
        <w:jc w:val="both"/>
        <w:rPr>
          <w:rFonts w:ascii="Arial" w:hAnsi="Arial" w:cs="Arial"/>
        </w:rPr>
      </w:pPr>
    </w:p>
    <w:p w:rsidR="00EE4931" w:rsidRDefault="00EE4931" w:rsidP="00227972">
      <w:pPr>
        <w:spacing w:after="0"/>
        <w:jc w:val="both"/>
        <w:rPr>
          <w:rFonts w:ascii="Arial" w:hAnsi="Arial" w:cs="Arial"/>
        </w:rPr>
      </w:pPr>
      <w:r>
        <w:rPr>
          <w:rFonts w:ascii="Arial" w:hAnsi="Arial" w:cs="Arial"/>
        </w:rPr>
        <w:t xml:space="preserve">Se procesan por la tupla en la definición del URL en la barra de direcciones del Navegador: http://&lt;localhost&gt;/index.html#mapzen, &lt;latitud&gt;,&lt;longitud&gt;,&lt;zoom&gt;. </w:t>
      </w:r>
    </w:p>
    <w:p w:rsidR="00EE4931" w:rsidRDefault="00EE4931" w:rsidP="00227972">
      <w:pPr>
        <w:spacing w:after="0"/>
        <w:jc w:val="both"/>
        <w:rPr>
          <w:rFonts w:ascii="Arial" w:hAnsi="Arial" w:cs="Arial"/>
        </w:rPr>
      </w:pPr>
      <w:r>
        <w:rPr>
          <w:rFonts w:ascii="Arial" w:hAnsi="Arial" w:cs="Arial"/>
        </w:rPr>
        <w:t>Donde</w:t>
      </w:r>
    </w:p>
    <w:p w:rsidR="00EE4931" w:rsidRDefault="00EE4931" w:rsidP="00227972">
      <w:pPr>
        <w:spacing w:after="0"/>
        <w:jc w:val="both"/>
        <w:rPr>
          <w:rFonts w:ascii="Arial" w:hAnsi="Arial" w:cs="Arial"/>
        </w:rPr>
      </w:pPr>
      <w:r>
        <w:rPr>
          <w:rFonts w:ascii="Arial" w:hAnsi="Arial" w:cs="Arial"/>
        </w:rPr>
        <w:t>Mapzen: Es el servicio de carga de los mapas implementados con Tangram.</w:t>
      </w:r>
    </w:p>
    <w:p w:rsidR="00EE4931" w:rsidRDefault="00EE4931" w:rsidP="00514600">
      <w:pPr>
        <w:rPr>
          <w:rFonts w:ascii="Arial" w:hAnsi="Arial" w:cs="Arial"/>
        </w:rPr>
      </w:pPr>
    </w:p>
    <w:p w:rsidR="00EE4931" w:rsidRPr="00070B2A" w:rsidRDefault="00EE4931" w:rsidP="00514600">
      <w:pPr>
        <w:rPr>
          <w:rFonts w:ascii="Arial" w:hAnsi="Arial" w:cs="Arial"/>
          <w:u w:val="single"/>
        </w:rPr>
      </w:pPr>
      <w:r w:rsidRPr="00070B2A">
        <w:rPr>
          <w:rFonts w:ascii="Arial" w:hAnsi="Arial" w:cs="Arial"/>
          <w:u w:val="single"/>
        </w:rPr>
        <w:t>Propiedades</w:t>
      </w:r>
    </w:p>
    <w:p w:rsidR="00EE4931" w:rsidRDefault="00EE4931" w:rsidP="00D120A2">
      <w:pPr>
        <w:pStyle w:val="ListParagraph"/>
        <w:numPr>
          <w:ilvl w:val="0"/>
          <w:numId w:val="2"/>
        </w:numPr>
        <w:spacing w:line="240" w:lineRule="auto"/>
        <w:ind w:left="357" w:hanging="357"/>
        <w:jc w:val="both"/>
        <w:rPr>
          <w:rFonts w:ascii="Arial" w:hAnsi="Arial" w:cs="Arial"/>
        </w:rPr>
      </w:pPr>
      <w:r>
        <w:rPr>
          <w:rFonts w:ascii="Arial" w:hAnsi="Arial" w:cs="Arial"/>
        </w:rPr>
        <w:t>Lights</w:t>
      </w:r>
    </w:p>
    <w:p w:rsidR="00EE4931" w:rsidRDefault="00EE4931" w:rsidP="00D120A2">
      <w:pPr>
        <w:jc w:val="both"/>
        <w:rPr>
          <w:rFonts w:ascii="Arial" w:hAnsi="Arial" w:cs="Arial"/>
        </w:rPr>
      </w:pPr>
      <w:r>
        <w:rPr>
          <w:rFonts w:ascii="Arial" w:hAnsi="Arial" w:cs="Arial"/>
        </w:rPr>
        <w:t>Establece como se iluminan los objetos que se cargan en el mapa. Se establecen parámetros como dirección, tipo de iluminación, modalidad de difusión los cuales permiten aplicar aspectos de iluminación sobre los mismos.</w:t>
      </w:r>
    </w:p>
    <w:p w:rsidR="00EE4931" w:rsidRDefault="00EE4931" w:rsidP="001401FE">
      <w:pPr>
        <w:pStyle w:val="ListParagraph"/>
        <w:numPr>
          <w:ilvl w:val="0"/>
          <w:numId w:val="2"/>
        </w:numPr>
        <w:ind w:left="357" w:hanging="357"/>
        <w:jc w:val="both"/>
        <w:rPr>
          <w:rFonts w:ascii="Arial" w:hAnsi="Arial" w:cs="Arial"/>
        </w:rPr>
      </w:pPr>
      <w:r>
        <w:rPr>
          <w:rFonts w:ascii="Arial" w:hAnsi="Arial" w:cs="Arial"/>
        </w:rPr>
        <w:t>Cameras</w:t>
      </w:r>
    </w:p>
    <w:p w:rsidR="00EE4931" w:rsidRDefault="00EE4931" w:rsidP="004E4A01">
      <w:pPr>
        <w:jc w:val="both"/>
        <w:rPr>
          <w:rFonts w:ascii="Arial" w:hAnsi="Arial" w:cs="Arial"/>
        </w:rPr>
      </w:pPr>
      <w:r>
        <w:rPr>
          <w:rFonts w:ascii="Arial" w:hAnsi="Arial" w:cs="Arial"/>
        </w:rPr>
        <w:t>Establece como se visualizan los objetos del mapa. Es decir, establece la forma de los objetos que se cargan en el mapa. Existen 3 tipos de vistas: perspectiva (</w:t>
      </w:r>
      <w:r w:rsidRPr="001401FE">
        <w:rPr>
          <w:rFonts w:ascii="Arial" w:hAnsi="Arial" w:cs="Arial"/>
          <w:lang w:val="en-US"/>
        </w:rPr>
        <w:t>perspective</w:t>
      </w:r>
      <w:r>
        <w:rPr>
          <w:rFonts w:ascii="Arial" w:hAnsi="Arial" w:cs="Arial"/>
        </w:rPr>
        <w:t>), isométrica (</w:t>
      </w:r>
      <w:r w:rsidRPr="001401FE">
        <w:rPr>
          <w:rFonts w:ascii="Arial" w:hAnsi="Arial" w:cs="Arial"/>
          <w:lang w:val="en-US"/>
        </w:rPr>
        <w:t>Isometric</w:t>
      </w:r>
      <w:r>
        <w:rPr>
          <w:rFonts w:ascii="Arial" w:hAnsi="Arial" w:cs="Arial"/>
        </w:rPr>
        <w:t>), y plana (</w:t>
      </w:r>
      <w:r w:rsidRPr="001401FE">
        <w:rPr>
          <w:rFonts w:ascii="Arial" w:hAnsi="Arial" w:cs="Arial"/>
          <w:lang w:val="en-US"/>
        </w:rPr>
        <w:t>flat</w:t>
      </w:r>
      <w:r>
        <w:rPr>
          <w:rFonts w:ascii="Arial" w:hAnsi="Arial" w:cs="Arial"/>
        </w:rPr>
        <w:t xml:space="preserve">). Cada uno de estos, permite personalizar distintos aspectos como tipo (type), ejes (axis), longitud focal (focal </w:t>
      </w:r>
      <w:r w:rsidRPr="00DC0D66">
        <w:rPr>
          <w:rFonts w:ascii="Arial" w:hAnsi="Arial" w:cs="Arial"/>
          <w:lang w:val="en-US"/>
        </w:rPr>
        <w:t>length</w:t>
      </w:r>
      <w:r>
        <w:rPr>
          <w:rFonts w:ascii="Arial" w:hAnsi="Arial" w:cs="Arial"/>
        </w:rPr>
        <w:t>) y punto base (</w:t>
      </w:r>
      <w:r w:rsidRPr="00DC0D66">
        <w:rPr>
          <w:rFonts w:ascii="Arial" w:hAnsi="Arial" w:cs="Arial"/>
          <w:lang w:val="en-US"/>
        </w:rPr>
        <w:t>vanishing point</w:t>
      </w:r>
      <w:r>
        <w:rPr>
          <w:rFonts w:ascii="Arial" w:hAnsi="Arial" w:cs="Arial"/>
        </w:rPr>
        <w:t>), así como si se encuentra activa o no la vista.</w:t>
      </w:r>
    </w:p>
    <w:p w:rsidR="00EE4931" w:rsidRDefault="00EE4931" w:rsidP="00153525">
      <w:pPr>
        <w:pStyle w:val="ListParagraph"/>
        <w:numPr>
          <w:ilvl w:val="0"/>
          <w:numId w:val="2"/>
        </w:numPr>
        <w:ind w:left="357" w:hanging="357"/>
        <w:jc w:val="both"/>
        <w:rPr>
          <w:rFonts w:ascii="Arial" w:hAnsi="Arial" w:cs="Arial"/>
        </w:rPr>
      </w:pPr>
      <w:r>
        <w:rPr>
          <w:rFonts w:ascii="Arial" w:hAnsi="Arial" w:cs="Arial"/>
        </w:rPr>
        <w:br w:type="page"/>
        <w:t>Scene</w:t>
      </w:r>
    </w:p>
    <w:p w:rsidR="00EE4931" w:rsidRDefault="00EE4931" w:rsidP="004E4A01">
      <w:pPr>
        <w:jc w:val="both"/>
        <w:rPr>
          <w:rFonts w:ascii="Arial" w:hAnsi="Arial" w:cs="Arial"/>
        </w:rPr>
      </w:pPr>
      <w:r>
        <w:rPr>
          <w:rFonts w:ascii="Arial" w:hAnsi="Arial" w:cs="Arial"/>
        </w:rPr>
        <w:t>Determina el fondo del escenario donde se carga el mapa. Para el demo, se define el color del fondo.</w:t>
      </w:r>
    </w:p>
    <w:p w:rsidR="00EE4931" w:rsidRDefault="00EE4931" w:rsidP="004E4A01">
      <w:pPr>
        <w:pStyle w:val="ListParagraph"/>
        <w:numPr>
          <w:ilvl w:val="0"/>
          <w:numId w:val="2"/>
        </w:numPr>
        <w:ind w:left="357" w:hanging="357"/>
        <w:jc w:val="both"/>
        <w:rPr>
          <w:rFonts w:ascii="Arial" w:hAnsi="Arial" w:cs="Arial"/>
        </w:rPr>
      </w:pPr>
      <w:r>
        <w:rPr>
          <w:rFonts w:ascii="Arial" w:hAnsi="Arial" w:cs="Arial"/>
        </w:rPr>
        <w:t>Textures</w:t>
      </w:r>
    </w:p>
    <w:p w:rsidR="00EE4931" w:rsidRPr="005E0690" w:rsidRDefault="00EE4931" w:rsidP="004E4A01">
      <w:pPr>
        <w:jc w:val="both"/>
        <w:rPr>
          <w:rFonts w:ascii="Arial" w:hAnsi="Arial" w:cs="Arial"/>
        </w:rPr>
      </w:pPr>
      <w:r>
        <w:rPr>
          <w:rFonts w:ascii="Arial" w:hAnsi="Arial" w:cs="Arial"/>
        </w:rPr>
        <w:t xml:space="preserve">Define la visualización de sitios como hospitales, árboles, hoteles basado en una serie de iconos que se encuentran encapsulados (sprites) en el archivo </w:t>
      </w:r>
      <w:r w:rsidRPr="005E0690">
        <w:rPr>
          <w:rFonts w:ascii="Arial" w:hAnsi="Arial" w:cs="Arial"/>
        </w:rPr>
        <w:t>images/poi_icons_32.png</w:t>
      </w:r>
      <w:r>
        <w:rPr>
          <w:rFonts w:ascii="Arial" w:hAnsi="Arial" w:cs="Arial"/>
        </w:rPr>
        <w:t>. Determina la manera de filtrar los elementos en el mapa. En ésta directiva, permite definir la animación de los iconos (sprites) con base a un arreglo (array) que representa los siguientes elementos: [Origen coordenada x, Origen coordenada y, longitud, alto].</w:t>
      </w:r>
    </w:p>
    <w:p w:rsidR="00EE4931" w:rsidRDefault="00EE4931" w:rsidP="004E4A01">
      <w:pPr>
        <w:pStyle w:val="ListParagraph"/>
        <w:numPr>
          <w:ilvl w:val="0"/>
          <w:numId w:val="2"/>
        </w:numPr>
        <w:ind w:left="357" w:hanging="357"/>
        <w:jc w:val="both"/>
        <w:rPr>
          <w:rFonts w:ascii="Arial" w:hAnsi="Arial" w:cs="Arial"/>
        </w:rPr>
      </w:pPr>
      <w:r>
        <w:rPr>
          <w:rFonts w:ascii="Arial" w:hAnsi="Arial" w:cs="Arial"/>
        </w:rPr>
        <w:t>Styles</w:t>
      </w:r>
    </w:p>
    <w:p w:rsidR="00EE4931" w:rsidRDefault="00EE4931" w:rsidP="005803EC">
      <w:pPr>
        <w:jc w:val="both"/>
        <w:rPr>
          <w:rFonts w:ascii="Arial" w:hAnsi="Arial" w:cs="Arial"/>
        </w:rPr>
      </w:pPr>
      <w:r>
        <w:rPr>
          <w:rFonts w:ascii="Arial" w:hAnsi="Arial" w:cs="Arial"/>
        </w:rPr>
        <w:t xml:space="preserve">Representa el estilo de visualización de elementos del mapa. Están los siguientes: </w:t>
      </w:r>
      <w:r w:rsidRPr="00704269">
        <w:rPr>
          <w:rFonts w:ascii="Arial" w:hAnsi="Arial" w:cs="Arial"/>
          <w:lang w:val="en-US"/>
        </w:rPr>
        <w:t>water</w:t>
      </w:r>
      <w:r>
        <w:rPr>
          <w:rFonts w:ascii="Arial" w:hAnsi="Arial" w:cs="Arial"/>
        </w:rPr>
        <w:t xml:space="preserve"> </w:t>
      </w:r>
      <w:r w:rsidRPr="00704269">
        <w:rPr>
          <w:rFonts w:ascii="Arial" w:hAnsi="Arial" w:cs="Arial"/>
          <w:lang w:val="en-US"/>
        </w:rPr>
        <w:t>animation</w:t>
      </w:r>
      <w:r>
        <w:rPr>
          <w:rFonts w:ascii="Arial" w:hAnsi="Arial" w:cs="Arial"/>
        </w:rPr>
        <w:t xml:space="preserve">, </w:t>
      </w:r>
      <w:r w:rsidRPr="00704269">
        <w:rPr>
          <w:rFonts w:ascii="Arial" w:hAnsi="Arial" w:cs="Arial"/>
          <w:lang w:val="en-US"/>
        </w:rPr>
        <w:t>rainbow</w:t>
      </w:r>
      <w:r>
        <w:rPr>
          <w:rFonts w:ascii="Arial" w:hAnsi="Arial" w:cs="Arial"/>
        </w:rPr>
        <w:t xml:space="preserve">, pop-up, </w:t>
      </w:r>
      <w:r w:rsidRPr="00704269">
        <w:rPr>
          <w:rFonts w:ascii="Arial" w:hAnsi="Arial" w:cs="Arial"/>
          <w:lang w:val="en-US"/>
        </w:rPr>
        <w:t>elevator</w:t>
      </w:r>
      <w:r>
        <w:rPr>
          <w:rFonts w:ascii="Arial" w:hAnsi="Arial" w:cs="Arial"/>
        </w:rPr>
        <w:t xml:space="preserve">, </w:t>
      </w:r>
      <w:r w:rsidRPr="00704269">
        <w:rPr>
          <w:rFonts w:ascii="Arial" w:hAnsi="Arial" w:cs="Arial"/>
          <w:lang w:val="en-US"/>
        </w:rPr>
        <w:t>environment</w:t>
      </w:r>
      <w:r>
        <w:rPr>
          <w:rFonts w:ascii="Arial" w:hAnsi="Arial" w:cs="Arial"/>
        </w:rPr>
        <w:t xml:space="preserve"> </w:t>
      </w:r>
      <w:r w:rsidRPr="00704269">
        <w:rPr>
          <w:rFonts w:ascii="Arial" w:hAnsi="Arial" w:cs="Arial"/>
          <w:lang w:val="en-US"/>
        </w:rPr>
        <w:t>map</w:t>
      </w:r>
      <w:r>
        <w:rPr>
          <w:rFonts w:ascii="Arial" w:hAnsi="Arial" w:cs="Arial"/>
        </w:rPr>
        <w:t xml:space="preserve">, </w:t>
      </w:r>
      <w:r w:rsidRPr="00704269">
        <w:rPr>
          <w:rFonts w:ascii="Arial" w:hAnsi="Arial" w:cs="Arial"/>
          <w:lang w:val="en-US"/>
        </w:rPr>
        <w:t>halftone</w:t>
      </w:r>
      <w:r>
        <w:rPr>
          <w:rFonts w:ascii="Arial" w:hAnsi="Arial" w:cs="Arial"/>
        </w:rPr>
        <w:t>.</w:t>
      </w:r>
    </w:p>
    <w:p w:rsidR="00EE4931" w:rsidRDefault="00EE4931" w:rsidP="005803EC">
      <w:pPr>
        <w:jc w:val="both"/>
        <w:rPr>
          <w:rFonts w:ascii="Arial" w:hAnsi="Arial" w:cs="Arial"/>
        </w:rPr>
      </w:pPr>
      <w:r>
        <w:rPr>
          <w:rFonts w:ascii="Arial" w:hAnsi="Arial" w:cs="Arial"/>
        </w:rPr>
        <w:t>En la tabla 1 se describen cada uno de los estilos de visualización, junto con la imagen que lo representa.</w:t>
      </w:r>
    </w:p>
    <w:p w:rsidR="00EE4931" w:rsidRPr="005803EC" w:rsidRDefault="00EE4931" w:rsidP="005803EC">
      <w:pPr>
        <w:jc w:val="center"/>
        <w:rPr>
          <w:rFonts w:ascii="Arial" w:hAnsi="Arial" w:cs="Arial"/>
          <w:b/>
          <w:bCs/>
        </w:rPr>
      </w:pPr>
      <w:r w:rsidRPr="005803EC">
        <w:rPr>
          <w:rFonts w:ascii="Arial" w:hAnsi="Arial" w:cs="Arial"/>
          <w:b/>
          <w:bCs/>
        </w:rPr>
        <w:t xml:space="preserve">Tabla </w:t>
      </w:r>
      <w:r>
        <w:rPr>
          <w:rFonts w:ascii="Arial" w:hAnsi="Arial" w:cs="Arial"/>
          <w:b/>
          <w:bCs/>
        </w:rPr>
        <w:t>1</w:t>
      </w:r>
      <w:r w:rsidRPr="005803EC">
        <w:rPr>
          <w:rFonts w:ascii="Arial" w:hAnsi="Arial" w:cs="Arial"/>
          <w:b/>
          <w:bCs/>
        </w:rPr>
        <w:t>. Estilos de visualización del experimento 1</w:t>
      </w:r>
    </w:p>
    <w:tbl>
      <w:tblPr>
        <w:tblStyle w:val="TableGrid"/>
        <w:tblW w:w="0" w:type="auto"/>
        <w:tblInd w:w="-68" w:type="dxa"/>
        <w:tblLook w:val="01E0"/>
      </w:tblPr>
      <w:tblGrid>
        <w:gridCol w:w="1870"/>
        <w:gridCol w:w="4115"/>
        <w:gridCol w:w="2993"/>
      </w:tblGrid>
      <w:tr w:rsidR="00EE4931" w:rsidTr="00B76840">
        <w:tc>
          <w:tcPr>
            <w:tcW w:w="1870" w:type="dxa"/>
          </w:tcPr>
          <w:p w:rsidR="00EE4931" w:rsidRPr="005803EC" w:rsidRDefault="00EE4931" w:rsidP="005803EC">
            <w:pPr>
              <w:spacing w:after="0" w:line="240" w:lineRule="auto"/>
              <w:jc w:val="center"/>
              <w:rPr>
                <w:rFonts w:ascii="Arial" w:hAnsi="Arial" w:cs="Arial"/>
                <w:b/>
                <w:bCs/>
                <w:sz w:val="22"/>
                <w:szCs w:val="22"/>
              </w:rPr>
            </w:pPr>
            <w:r w:rsidRPr="005803EC">
              <w:rPr>
                <w:rFonts w:ascii="Arial" w:hAnsi="Arial" w:cs="Arial"/>
                <w:b/>
                <w:bCs/>
                <w:sz w:val="22"/>
                <w:szCs w:val="22"/>
              </w:rPr>
              <w:t>ESTILO</w:t>
            </w:r>
          </w:p>
        </w:tc>
        <w:tc>
          <w:tcPr>
            <w:tcW w:w="4115" w:type="dxa"/>
          </w:tcPr>
          <w:p w:rsidR="00EE4931" w:rsidRPr="005803EC" w:rsidRDefault="00EE4931" w:rsidP="005803EC">
            <w:pPr>
              <w:spacing w:after="0" w:line="240" w:lineRule="auto"/>
              <w:jc w:val="center"/>
              <w:rPr>
                <w:rFonts w:ascii="Arial" w:hAnsi="Arial" w:cs="Arial"/>
                <w:b/>
                <w:bCs/>
                <w:sz w:val="22"/>
                <w:szCs w:val="22"/>
              </w:rPr>
            </w:pPr>
            <w:r w:rsidRPr="005803EC">
              <w:rPr>
                <w:rFonts w:ascii="Arial" w:hAnsi="Arial" w:cs="Arial"/>
                <w:b/>
                <w:bCs/>
                <w:sz w:val="22"/>
                <w:szCs w:val="22"/>
              </w:rPr>
              <w:t>DESCRIPCIÓN</w:t>
            </w:r>
          </w:p>
        </w:tc>
        <w:tc>
          <w:tcPr>
            <w:tcW w:w="2993" w:type="dxa"/>
          </w:tcPr>
          <w:p w:rsidR="00EE4931" w:rsidRPr="005803EC" w:rsidRDefault="00EE4931" w:rsidP="005803EC">
            <w:pPr>
              <w:spacing w:after="0" w:line="240" w:lineRule="auto"/>
              <w:jc w:val="center"/>
              <w:rPr>
                <w:rFonts w:ascii="Arial" w:hAnsi="Arial" w:cs="Arial"/>
                <w:b/>
                <w:bCs/>
                <w:sz w:val="22"/>
                <w:szCs w:val="22"/>
              </w:rPr>
            </w:pPr>
            <w:r w:rsidRPr="005803EC">
              <w:rPr>
                <w:rFonts w:ascii="Arial" w:hAnsi="Arial" w:cs="Arial"/>
                <w:b/>
                <w:bCs/>
                <w:sz w:val="22"/>
                <w:szCs w:val="22"/>
              </w:rPr>
              <w:t>IMAGEN RELACIONADA</w:t>
            </w:r>
          </w:p>
        </w:tc>
      </w:tr>
      <w:tr w:rsidR="00EE4931" w:rsidTr="00B76840">
        <w:tc>
          <w:tcPr>
            <w:tcW w:w="1870"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Water</w:t>
            </w:r>
          </w:p>
        </w:tc>
        <w:tc>
          <w:tcPr>
            <w:tcW w:w="4115"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Estilo donde los bloques se mueven como si se observara las corrientes de un rio.</w:t>
            </w:r>
          </w:p>
        </w:tc>
        <w:tc>
          <w:tcPr>
            <w:tcW w:w="2993" w:type="dxa"/>
          </w:tcPr>
          <w:p w:rsidR="00EE4931" w:rsidRDefault="00EE4931" w:rsidP="005803EC">
            <w:pPr>
              <w:spacing w:after="0" w:line="240" w:lineRule="auto"/>
              <w:jc w:val="both"/>
              <w:rPr>
                <w:rFonts w:ascii="Arial" w:hAnsi="Arial" w:cs="Arial"/>
                <w:sz w:val="22"/>
                <w:szCs w:val="22"/>
              </w:rPr>
            </w:pPr>
          </w:p>
        </w:tc>
      </w:tr>
      <w:tr w:rsidR="00EE4931">
        <w:tc>
          <w:tcPr>
            <w:tcW w:w="1870"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Elevator</w:t>
            </w:r>
          </w:p>
        </w:tc>
        <w:tc>
          <w:tcPr>
            <w:tcW w:w="4115"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Estilo donde se visualizan los bloques de edificios en movimiento</w:t>
            </w:r>
          </w:p>
        </w:tc>
        <w:tc>
          <w:tcPr>
            <w:tcW w:w="2993" w:type="dxa"/>
          </w:tcPr>
          <w:p w:rsidR="00EE4931" w:rsidRDefault="00EE4931" w:rsidP="005803EC">
            <w:pPr>
              <w:spacing w:after="0" w:line="240" w:lineRule="auto"/>
              <w:jc w:val="both"/>
              <w:rPr>
                <w:rFonts w:ascii="Arial" w:hAnsi="Arial" w:cs="Arial"/>
                <w:sz w:val="22"/>
                <w:szCs w:val="22"/>
              </w:rPr>
            </w:pPr>
          </w:p>
        </w:tc>
      </w:tr>
      <w:tr w:rsidR="00EE4931">
        <w:tc>
          <w:tcPr>
            <w:tcW w:w="1870"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PopUp</w:t>
            </w:r>
          </w:p>
        </w:tc>
        <w:tc>
          <w:tcPr>
            <w:tcW w:w="4115"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Vista de perspectiva de los bloques de edificios al desplazarse a lo largo del mapa</w:t>
            </w:r>
          </w:p>
        </w:tc>
        <w:tc>
          <w:tcPr>
            <w:tcW w:w="2993" w:type="dxa"/>
          </w:tcPr>
          <w:p w:rsidR="00EE4931" w:rsidRDefault="00EE4931" w:rsidP="005803EC">
            <w:pPr>
              <w:spacing w:after="0" w:line="240" w:lineRule="auto"/>
              <w:jc w:val="both"/>
              <w:rPr>
                <w:rFonts w:ascii="Arial" w:hAnsi="Arial" w:cs="Arial"/>
                <w:sz w:val="22"/>
                <w:szCs w:val="22"/>
              </w:rPr>
            </w:pPr>
          </w:p>
        </w:tc>
      </w:tr>
      <w:tr w:rsidR="00EE4931">
        <w:tc>
          <w:tcPr>
            <w:tcW w:w="1870"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HalfTone</w:t>
            </w:r>
          </w:p>
        </w:tc>
        <w:tc>
          <w:tcPr>
            <w:tcW w:w="4115"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Vista plana de puntos en color negro</w:t>
            </w:r>
          </w:p>
        </w:tc>
        <w:tc>
          <w:tcPr>
            <w:tcW w:w="2993" w:type="dxa"/>
          </w:tcPr>
          <w:p w:rsidR="00EE4931" w:rsidRDefault="00EE4931" w:rsidP="005803EC">
            <w:pPr>
              <w:spacing w:after="0" w:line="240" w:lineRule="auto"/>
              <w:jc w:val="both"/>
              <w:rPr>
                <w:rFonts w:ascii="Arial" w:hAnsi="Arial" w:cs="Arial"/>
                <w:sz w:val="22"/>
                <w:szCs w:val="22"/>
              </w:rPr>
            </w:pPr>
          </w:p>
        </w:tc>
      </w:tr>
      <w:tr w:rsidR="00EE4931">
        <w:tc>
          <w:tcPr>
            <w:tcW w:w="1870"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Windows</w:t>
            </w:r>
          </w:p>
        </w:tc>
        <w:tc>
          <w:tcPr>
            <w:tcW w:w="4115"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Vista de forma fotográfica formato negativo del mapa</w:t>
            </w:r>
          </w:p>
        </w:tc>
        <w:tc>
          <w:tcPr>
            <w:tcW w:w="2993" w:type="dxa"/>
          </w:tcPr>
          <w:p w:rsidR="00EE4931" w:rsidRDefault="00EE4931" w:rsidP="005803EC">
            <w:pPr>
              <w:spacing w:after="0" w:line="240" w:lineRule="auto"/>
              <w:jc w:val="both"/>
              <w:rPr>
                <w:rFonts w:ascii="Arial" w:hAnsi="Arial" w:cs="Arial"/>
                <w:sz w:val="22"/>
                <w:szCs w:val="22"/>
              </w:rPr>
            </w:pPr>
          </w:p>
        </w:tc>
      </w:tr>
      <w:tr w:rsidR="00EE4931">
        <w:tc>
          <w:tcPr>
            <w:tcW w:w="1870"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Environment</w:t>
            </w:r>
          </w:p>
        </w:tc>
        <w:tc>
          <w:tcPr>
            <w:tcW w:w="4115"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Vista del mapa en tonos solidos de grises y negros</w:t>
            </w:r>
          </w:p>
        </w:tc>
        <w:tc>
          <w:tcPr>
            <w:tcW w:w="2993" w:type="dxa"/>
          </w:tcPr>
          <w:p w:rsidR="00EE4931" w:rsidRDefault="00EE4931" w:rsidP="005803EC">
            <w:pPr>
              <w:spacing w:after="0" w:line="240" w:lineRule="auto"/>
              <w:jc w:val="both"/>
              <w:rPr>
                <w:rFonts w:ascii="Arial" w:hAnsi="Arial" w:cs="Arial"/>
                <w:sz w:val="22"/>
                <w:szCs w:val="22"/>
              </w:rPr>
            </w:pPr>
          </w:p>
        </w:tc>
      </w:tr>
      <w:tr w:rsidR="00EE4931">
        <w:tc>
          <w:tcPr>
            <w:tcW w:w="1870"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Rainbow</w:t>
            </w:r>
          </w:p>
        </w:tc>
        <w:tc>
          <w:tcPr>
            <w:tcW w:w="4115" w:type="dxa"/>
          </w:tcPr>
          <w:p w:rsidR="00EE4931" w:rsidRDefault="00EE4931" w:rsidP="005803EC">
            <w:pPr>
              <w:spacing w:after="0" w:line="240" w:lineRule="auto"/>
              <w:jc w:val="both"/>
              <w:rPr>
                <w:rFonts w:ascii="Arial" w:hAnsi="Arial" w:cs="Arial"/>
                <w:sz w:val="22"/>
                <w:szCs w:val="22"/>
              </w:rPr>
            </w:pPr>
            <w:r>
              <w:rPr>
                <w:rFonts w:ascii="Arial" w:hAnsi="Arial" w:cs="Arial"/>
                <w:sz w:val="22"/>
                <w:szCs w:val="22"/>
              </w:rPr>
              <w:t>Vista dinámica de los elementos del mapa con colores que cambian de manera sucesiva</w:t>
            </w:r>
          </w:p>
        </w:tc>
        <w:tc>
          <w:tcPr>
            <w:tcW w:w="2993" w:type="dxa"/>
          </w:tcPr>
          <w:p w:rsidR="00EE4931" w:rsidRDefault="00EE4931" w:rsidP="005803EC">
            <w:pPr>
              <w:spacing w:after="0" w:line="240" w:lineRule="auto"/>
              <w:jc w:val="both"/>
              <w:rPr>
                <w:rFonts w:ascii="Arial" w:hAnsi="Arial" w:cs="Arial"/>
                <w:sz w:val="22"/>
                <w:szCs w:val="22"/>
              </w:rPr>
            </w:pPr>
          </w:p>
        </w:tc>
      </w:tr>
    </w:tbl>
    <w:p w:rsidR="00EE4931" w:rsidRDefault="00EE4931" w:rsidP="005803EC">
      <w:pPr>
        <w:jc w:val="both"/>
        <w:rPr>
          <w:rFonts w:ascii="Arial" w:hAnsi="Arial" w:cs="Arial"/>
        </w:rPr>
      </w:pPr>
    </w:p>
    <w:p w:rsidR="00EE4931" w:rsidRDefault="00EE4931" w:rsidP="004E4A01">
      <w:pPr>
        <w:pStyle w:val="ListParagraph"/>
        <w:numPr>
          <w:ilvl w:val="0"/>
          <w:numId w:val="2"/>
        </w:numPr>
        <w:ind w:left="357" w:hanging="357"/>
        <w:jc w:val="both"/>
        <w:rPr>
          <w:rFonts w:ascii="Arial" w:hAnsi="Arial" w:cs="Arial"/>
        </w:rPr>
      </w:pPr>
      <w:r>
        <w:rPr>
          <w:rFonts w:ascii="Arial" w:hAnsi="Arial" w:cs="Arial"/>
        </w:rPr>
        <w:t>Layers</w:t>
      </w:r>
    </w:p>
    <w:p w:rsidR="00EE4931" w:rsidRDefault="00EE4931" w:rsidP="00514600">
      <w:pPr>
        <w:rPr>
          <w:rFonts w:ascii="Arial" w:hAnsi="Arial" w:cs="Arial"/>
        </w:rPr>
      </w:pPr>
      <w:r>
        <w:rPr>
          <w:rFonts w:ascii="Arial" w:hAnsi="Arial" w:cs="Arial"/>
        </w:rPr>
        <w:t>Permite activar o desactivar las capas que se encuentran en el mapa. Los elementos de las capas se describen en tabla 2.</w:t>
      </w:r>
    </w:p>
    <w:p w:rsidR="00EE4931" w:rsidRPr="00266AF7" w:rsidRDefault="00EE4931" w:rsidP="00266AF7">
      <w:pPr>
        <w:jc w:val="center"/>
        <w:rPr>
          <w:rFonts w:ascii="Arial" w:hAnsi="Arial" w:cs="Arial"/>
          <w:b/>
          <w:bCs/>
        </w:rPr>
      </w:pPr>
      <w:r>
        <w:rPr>
          <w:rFonts w:ascii="Arial" w:hAnsi="Arial" w:cs="Arial"/>
          <w:b/>
          <w:bCs/>
        </w:rPr>
        <w:br w:type="page"/>
      </w:r>
      <w:r w:rsidRPr="00266AF7">
        <w:rPr>
          <w:rFonts w:ascii="Arial" w:hAnsi="Arial" w:cs="Arial"/>
          <w:b/>
          <w:bCs/>
        </w:rPr>
        <w:t>Tabla 2. Elementos de las capas del mapa</w:t>
      </w:r>
    </w:p>
    <w:tbl>
      <w:tblPr>
        <w:tblStyle w:val="TableGrid"/>
        <w:tblW w:w="0" w:type="auto"/>
        <w:tblInd w:w="-68" w:type="dxa"/>
        <w:tblLook w:val="01E0"/>
      </w:tblPr>
      <w:tblGrid>
        <w:gridCol w:w="3682"/>
        <w:gridCol w:w="5296"/>
      </w:tblGrid>
      <w:tr w:rsidR="00EE4931" w:rsidTr="00FB69DA">
        <w:tc>
          <w:tcPr>
            <w:tcW w:w="3682" w:type="dxa"/>
          </w:tcPr>
          <w:p w:rsidR="00EE4931" w:rsidRPr="00FB69DA" w:rsidRDefault="00EE4931" w:rsidP="00FB69DA">
            <w:pPr>
              <w:spacing w:after="0" w:line="240" w:lineRule="auto"/>
              <w:jc w:val="center"/>
              <w:rPr>
                <w:rFonts w:ascii="Arial" w:hAnsi="Arial" w:cs="Arial"/>
                <w:b/>
                <w:bCs/>
                <w:sz w:val="22"/>
                <w:szCs w:val="22"/>
              </w:rPr>
            </w:pPr>
            <w:r w:rsidRPr="00FB69DA">
              <w:rPr>
                <w:rFonts w:ascii="Arial" w:hAnsi="Arial" w:cs="Arial"/>
                <w:b/>
                <w:bCs/>
                <w:sz w:val="22"/>
                <w:szCs w:val="22"/>
              </w:rPr>
              <w:t>CAPA</w:t>
            </w:r>
          </w:p>
        </w:tc>
        <w:tc>
          <w:tcPr>
            <w:tcW w:w="5296" w:type="dxa"/>
          </w:tcPr>
          <w:p w:rsidR="00EE4931" w:rsidRPr="00FB69DA" w:rsidRDefault="00EE4931" w:rsidP="00FB69DA">
            <w:pPr>
              <w:spacing w:after="0" w:line="240" w:lineRule="auto"/>
              <w:jc w:val="center"/>
              <w:rPr>
                <w:rFonts w:ascii="Arial" w:hAnsi="Arial" w:cs="Arial"/>
                <w:b/>
                <w:bCs/>
                <w:sz w:val="22"/>
                <w:szCs w:val="22"/>
              </w:rPr>
            </w:pPr>
            <w:r w:rsidRPr="00FB69DA">
              <w:rPr>
                <w:rFonts w:ascii="Arial" w:hAnsi="Arial" w:cs="Arial"/>
                <w:b/>
                <w:bCs/>
                <w:sz w:val="22"/>
                <w:szCs w:val="22"/>
              </w:rPr>
              <w:t>DESCRIPCIÓN</w:t>
            </w:r>
          </w:p>
        </w:tc>
      </w:tr>
      <w:tr w:rsidR="00EE4931" w:rsidTr="00FB69DA">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Earth</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Capa de tierra sobre el mapa</w:t>
            </w:r>
          </w:p>
        </w:tc>
      </w:tr>
      <w:tr w:rsidR="00EE4931" w:rsidTr="00FB69DA">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Landuse</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Parques y espacios al público</w:t>
            </w:r>
          </w:p>
        </w:tc>
      </w:tr>
      <w:tr w:rsidR="00EE4931" w:rsidTr="00FB69DA">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Water</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Cuerpos de agua</w:t>
            </w:r>
          </w:p>
        </w:tc>
      </w:tr>
      <w:tr w:rsidR="00EE4931" w:rsidTr="00FB69DA">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Roads</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Calles principales, secundarias</w:t>
            </w:r>
          </w:p>
        </w:tc>
      </w:tr>
      <w:tr w:rsidR="00EE4931" w:rsidTr="00FB69DA">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Buildings</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Construcciones</w:t>
            </w:r>
          </w:p>
        </w:tc>
      </w:tr>
      <w:tr w:rsidR="00EE4931">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Road label</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Títulos correspondientes a las calles principales, secundarias</w:t>
            </w:r>
          </w:p>
        </w:tc>
      </w:tr>
      <w:tr w:rsidR="00EE4931">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Poi_icons</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Iconos que describen hospitales, parques, cadenas de hipermercado</w:t>
            </w:r>
          </w:p>
        </w:tc>
      </w:tr>
      <w:tr w:rsidR="00EE4931">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Places</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OJO</w:t>
            </w:r>
          </w:p>
        </w:tc>
      </w:tr>
      <w:tr w:rsidR="00EE4931">
        <w:tc>
          <w:tcPr>
            <w:tcW w:w="3682"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Point_labels</w:t>
            </w:r>
          </w:p>
        </w:tc>
        <w:tc>
          <w:tcPr>
            <w:tcW w:w="5296" w:type="dxa"/>
          </w:tcPr>
          <w:p w:rsidR="00EE4931" w:rsidRDefault="00EE4931" w:rsidP="00FB69DA">
            <w:pPr>
              <w:spacing w:after="0" w:line="240" w:lineRule="auto"/>
              <w:jc w:val="both"/>
              <w:rPr>
                <w:rFonts w:ascii="Arial" w:hAnsi="Arial" w:cs="Arial"/>
                <w:sz w:val="22"/>
                <w:szCs w:val="22"/>
              </w:rPr>
            </w:pPr>
            <w:r>
              <w:rPr>
                <w:rFonts w:ascii="Arial" w:hAnsi="Arial" w:cs="Arial"/>
                <w:sz w:val="22"/>
                <w:szCs w:val="22"/>
              </w:rPr>
              <w:t>Títulos correspondientes a la opción Poi_icons</w:t>
            </w:r>
          </w:p>
        </w:tc>
      </w:tr>
    </w:tbl>
    <w:p w:rsidR="00EE4931" w:rsidRDefault="00EE4931" w:rsidP="00514600">
      <w:pPr>
        <w:rPr>
          <w:rFonts w:ascii="Arial" w:hAnsi="Arial" w:cs="Arial"/>
        </w:rPr>
      </w:pPr>
    </w:p>
    <w:p w:rsidR="00EE4931" w:rsidRDefault="00EE4931" w:rsidP="00514600">
      <w:pPr>
        <w:rPr>
          <w:rFonts w:ascii="Arial" w:hAnsi="Arial" w:cs="Arial"/>
        </w:rPr>
      </w:pPr>
      <w:r>
        <w:rPr>
          <w:rFonts w:ascii="Arial" w:hAnsi="Arial" w:cs="Arial"/>
        </w:rPr>
        <w:t>Uso de la propiedad iluminación</w:t>
      </w:r>
    </w:p>
    <w:p w:rsidR="00EE4931" w:rsidRDefault="00EE4931" w:rsidP="00227972">
      <w:pPr>
        <w:spacing w:after="0"/>
        <w:jc w:val="both"/>
        <w:rPr>
          <w:rFonts w:ascii="Arial" w:hAnsi="Arial" w:cs="Arial"/>
        </w:rPr>
      </w:pPr>
      <w:r>
        <w:rPr>
          <w:rFonts w:ascii="Arial" w:hAnsi="Arial" w:cs="Arial"/>
        </w:rPr>
        <w:t>Bajo el archivo scene.yaml, se realiza un experimento de iluminación. En la figura 1, se visualiza la iluminación definida según tabla 3.</w:t>
      </w:r>
    </w:p>
    <w:p w:rsidR="00EE4931" w:rsidRDefault="00EE4931" w:rsidP="00227972">
      <w:pPr>
        <w:spacing w:after="0"/>
        <w:jc w:val="both"/>
        <w:rPr>
          <w:rFonts w:ascii="Arial" w:hAnsi="Arial" w:cs="Arial"/>
        </w:rPr>
      </w:pPr>
    </w:p>
    <w:p w:rsidR="00EE4931" w:rsidRPr="000E1513" w:rsidRDefault="00EE4931" w:rsidP="00266AF7">
      <w:pPr>
        <w:jc w:val="center"/>
        <w:rPr>
          <w:rFonts w:ascii="Arial" w:hAnsi="Arial" w:cs="Arial"/>
          <w:b/>
          <w:bCs/>
        </w:rPr>
      </w:pPr>
      <w:r w:rsidRPr="000E1513">
        <w:rPr>
          <w:rFonts w:ascii="Arial" w:hAnsi="Arial" w:cs="Arial"/>
          <w:b/>
          <w:bCs/>
        </w:rPr>
        <w:t xml:space="preserve">Tabla </w:t>
      </w:r>
      <w:r>
        <w:rPr>
          <w:rFonts w:ascii="Arial" w:hAnsi="Arial" w:cs="Arial"/>
          <w:b/>
          <w:bCs/>
        </w:rPr>
        <w:t>3</w:t>
      </w:r>
      <w:r w:rsidRPr="000E1513">
        <w:rPr>
          <w:rFonts w:ascii="Arial" w:hAnsi="Arial" w:cs="Arial"/>
          <w:b/>
          <w:bCs/>
        </w:rPr>
        <w:t>. Parámetros de iluminación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93"/>
        <w:gridCol w:w="2552"/>
      </w:tblGrid>
      <w:tr w:rsidR="00EE4931" w:rsidRPr="00CE7F81" w:rsidTr="00323236">
        <w:trPr>
          <w:tblHeader/>
          <w:jc w:val="center"/>
        </w:trPr>
        <w:tc>
          <w:tcPr>
            <w:tcW w:w="2693" w:type="dxa"/>
          </w:tcPr>
          <w:p w:rsidR="00EE4931" w:rsidRPr="00CE7F81" w:rsidRDefault="00EE4931" w:rsidP="00CE7F81">
            <w:pPr>
              <w:spacing w:after="0" w:line="240" w:lineRule="auto"/>
              <w:jc w:val="center"/>
              <w:rPr>
                <w:rFonts w:ascii="Arial" w:hAnsi="Arial" w:cs="Arial"/>
                <w:b/>
                <w:bCs/>
              </w:rPr>
            </w:pPr>
            <w:r w:rsidRPr="00CE7F81">
              <w:rPr>
                <w:rFonts w:ascii="Arial" w:hAnsi="Arial" w:cs="Arial"/>
                <w:b/>
                <w:bCs/>
              </w:rPr>
              <w:t>PARAMETRO</w:t>
            </w:r>
          </w:p>
        </w:tc>
        <w:tc>
          <w:tcPr>
            <w:tcW w:w="2552" w:type="dxa"/>
          </w:tcPr>
          <w:p w:rsidR="00EE4931" w:rsidRPr="00CE7F81" w:rsidRDefault="00EE4931" w:rsidP="00CE7F81">
            <w:pPr>
              <w:spacing w:after="0" w:line="240" w:lineRule="auto"/>
              <w:jc w:val="center"/>
              <w:rPr>
                <w:rFonts w:ascii="Arial" w:hAnsi="Arial" w:cs="Arial"/>
                <w:b/>
                <w:bCs/>
              </w:rPr>
            </w:pPr>
            <w:r w:rsidRPr="00CE7F81">
              <w:rPr>
                <w:rFonts w:ascii="Arial" w:hAnsi="Arial" w:cs="Arial"/>
                <w:b/>
                <w:bCs/>
              </w:rPr>
              <w:t>VALOR</w:t>
            </w:r>
          </w:p>
        </w:tc>
      </w:tr>
      <w:tr w:rsidR="00EE4931" w:rsidRPr="00CE7F81" w:rsidTr="00323236">
        <w:trPr>
          <w:tblHeader/>
          <w:jc w:val="center"/>
        </w:trPr>
        <w:tc>
          <w:tcPr>
            <w:tcW w:w="2693" w:type="dxa"/>
          </w:tcPr>
          <w:p w:rsidR="00EE4931" w:rsidRPr="00CE7F81" w:rsidRDefault="00EE4931" w:rsidP="00CE7F81">
            <w:pPr>
              <w:spacing w:after="0" w:line="240" w:lineRule="auto"/>
              <w:jc w:val="both"/>
              <w:rPr>
                <w:rFonts w:ascii="Arial" w:hAnsi="Arial" w:cs="Arial"/>
              </w:rPr>
            </w:pPr>
            <w:r w:rsidRPr="00CE7F81">
              <w:rPr>
                <w:rFonts w:ascii="Arial" w:hAnsi="Arial" w:cs="Arial"/>
              </w:rPr>
              <w:t>Type</w:t>
            </w:r>
          </w:p>
        </w:tc>
        <w:tc>
          <w:tcPr>
            <w:tcW w:w="2552" w:type="dxa"/>
          </w:tcPr>
          <w:p w:rsidR="00EE4931" w:rsidRPr="00CE7F81" w:rsidRDefault="00EE4931" w:rsidP="00CE7F81">
            <w:pPr>
              <w:spacing w:after="0" w:line="240" w:lineRule="auto"/>
              <w:jc w:val="both"/>
              <w:rPr>
                <w:rFonts w:ascii="Arial" w:hAnsi="Arial" w:cs="Arial"/>
              </w:rPr>
            </w:pPr>
            <w:r>
              <w:rPr>
                <w:rFonts w:ascii="Arial" w:hAnsi="Arial" w:cs="Arial"/>
              </w:rPr>
              <w:t>Direccional</w:t>
            </w:r>
          </w:p>
        </w:tc>
      </w:tr>
      <w:tr w:rsidR="00EE4931" w:rsidRPr="00CE7F81" w:rsidTr="00323236">
        <w:trPr>
          <w:tblHeader/>
          <w:jc w:val="center"/>
        </w:trPr>
        <w:tc>
          <w:tcPr>
            <w:tcW w:w="2693" w:type="dxa"/>
          </w:tcPr>
          <w:p w:rsidR="00EE4931" w:rsidRPr="00CE7F81" w:rsidRDefault="00EE4931" w:rsidP="00CE7F81">
            <w:pPr>
              <w:spacing w:after="0" w:line="240" w:lineRule="auto"/>
              <w:jc w:val="both"/>
              <w:rPr>
                <w:rFonts w:ascii="Arial" w:hAnsi="Arial" w:cs="Arial"/>
              </w:rPr>
            </w:pPr>
            <w:r w:rsidRPr="00CE7F81">
              <w:rPr>
                <w:rFonts w:ascii="Arial" w:hAnsi="Arial" w:cs="Arial"/>
              </w:rPr>
              <w:t>Direction</w:t>
            </w:r>
          </w:p>
        </w:tc>
        <w:tc>
          <w:tcPr>
            <w:tcW w:w="2552" w:type="dxa"/>
          </w:tcPr>
          <w:p w:rsidR="00EE4931" w:rsidRPr="00CE7F81" w:rsidRDefault="00EE4931" w:rsidP="00CE7F81">
            <w:pPr>
              <w:spacing w:after="0" w:line="240" w:lineRule="auto"/>
              <w:jc w:val="both"/>
              <w:rPr>
                <w:rFonts w:ascii="Arial" w:hAnsi="Arial" w:cs="Arial"/>
              </w:rPr>
            </w:pPr>
            <w:r w:rsidRPr="00CE7F81">
              <w:rPr>
                <w:rFonts w:ascii="Arial" w:hAnsi="Arial" w:cs="Arial"/>
              </w:rPr>
              <w:t>[.1, .5, -1]</w:t>
            </w:r>
          </w:p>
        </w:tc>
      </w:tr>
      <w:tr w:rsidR="00EE4931" w:rsidRPr="00CE7F81" w:rsidTr="00323236">
        <w:trPr>
          <w:tblHeader/>
          <w:jc w:val="center"/>
        </w:trPr>
        <w:tc>
          <w:tcPr>
            <w:tcW w:w="2693" w:type="dxa"/>
          </w:tcPr>
          <w:p w:rsidR="00EE4931" w:rsidRPr="00CE7F81" w:rsidRDefault="00EE4931" w:rsidP="00CE7F81">
            <w:pPr>
              <w:spacing w:after="0" w:line="240" w:lineRule="auto"/>
              <w:jc w:val="both"/>
              <w:rPr>
                <w:rFonts w:ascii="Arial" w:hAnsi="Arial" w:cs="Arial"/>
              </w:rPr>
            </w:pPr>
            <w:r w:rsidRPr="00CE7F81">
              <w:rPr>
                <w:rFonts w:ascii="Arial" w:hAnsi="Arial" w:cs="Arial"/>
              </w:rPr>
              <w:t>Diffuse</w:t>
            </w:r>
          </w:p>
        </w:tc>
        <w:tc>
          <w:tcPr>
            <w:tcW w:w="2552" w:type="dxa"/>
          </w:tcPr>
          <w:p w:rsidR="00EE4931" w:rsidRPr="00CE7F81" w:rsidRDefault="00EE4931" w:rsidP="00CE7F81">
            <w:pPr>
              <w:spacing w:after="0" w:line="240" w:lineRule="auto"/>
              <w:jc w:val="both"/>
              <w:rPr>
                <w:rFonts w:ascii="Arial" w:hAnsi="Arial" w:cs="Arial"/>
              </w:rPr>
            </w:pPr>
            <w:r w:rsidRPr="00CE7F81">
              <w:rPr>
                <w:rFonts w:ascii="Arial" w:hAnsi="Arial" w:cs="Arial"/>
              </w:rPr>
              <w:t>.2</w:t>
            </w:r>
          </w:p>
        </w:tc>
      </w:tr>
      <w:tr w:rsidR="00EE4931" w:rsidRPr="00CE7F81" w:rsidTr="00323236">
        <w:trPr>
          <w:tblHeader/>
          <w:jc w:val="center"/>
        </w:trPr>
        <w:tc>
          <w:tcPr>
            <w:tcW w:w="2693" w:type="dxa"/>
          </w:tcPr>
          <w:p w:rsidR="00EE4931" w:rsidRPr="00CE7F81" w:rsidRDefault="00EE4931" w:rsidP="00CE7F81">
            <w:pPr>
              <w:spacing w:after="0" w:line="240" w:lineRule="auto"/>
              <w:jc w:val="both"/>
              <w:rPr>
                <w:rFonts w:ascii="Arial" w:hAnsi="Arial" w:cs="Arial"/>
              </w:rPr>
            </w:pPr>
            <w:r w:rsidRPr="00CE7F81">
              <w:rPr>
                <w:rFonts w:ascii="Arial" w:hAnsi="Arial" w:cs="Arial"/>
              </w:rPr>
              <w:t>Ambient</w:t>
            </w:r>
          </w:p>
        </w:tc>
        <w:tc>
          <w:tcPr>
            <w:tcW w:w="2552" w:type="dxa"/>
          </w:tcPr>
          <w:p w:rsidR="00EE4931" w:rsidRPr="00CE7F81" w:rsidRDefault="00EE4931" w:rsidP="00CE7F81">
            <w:pPr>
              <w:spacing w:after="0" w:line="240" w:lineRule="auto"/>
              <w:jc w:val="both"/>
              <w:rPr>
                <w:rFonts w:ascii="Arial" w:hAnsi="Arial" w:cs="Arial"/>
              </w:rPr>
            </w:pPr>
            <w:r w:rsidRPr="00CE7F81">
              <w:rPr>
                <w:rFonts w:ascii="Arial" w:hAnsi="Arial" w:cs="Arial"/>
              </w:rPr>
              <w:t>1.1</w:t>
            </w:r>
          </w:p>
        </w:tc>
      </w:tr>
    </w:tbl>
    <w:p w:rsidR="00EE4931" w:rsidRDefault="00EE4931" w:rsidP="00227972">
      <w:pPr>
        <w:spacing w:after="0"/>
        <w:jc w:val="both"/>
        <w:rPr>
          <w:rFonts w:ascii="Arial" w:hAnsi="Arial" w:cs="Arial"/>
        </w:rPr>
      </w:pPr>
    </w:p>
    <w:p w:rsidR="00EE4931" w:rsidRPr="000E1513" w:rsidRDefault="00EE4931" w:rsidP="00266AF7">
      <w:pPr>
        <w:spacing w:line="240" w:lineRule="auto"/>
        <w:jc w:val="center"/>
        <w:rPr>
          <w:rFonts w:ascii="Arial" w:hAnsi="Arial" w:cs="Arial"/>
          <w:b/>
          <w:bCs/>
        </w:rPr>
      </w:pPr>
      <w:r w:rsidRPr="000E1513">
        <w:rPr>
          <w:rFonts w:ascii="Arial" w:hAnsi="Arial" w:cs="Arial"/>
          <w:b/>
          <w:bCs/>
        </w:rPr>
        <w:t xml:space="preserve">Figura </w:t>
      </w:r>
      <w:r>
        <w:rPr>
          <w:rFonts w:ascii="Arial" w:hAnsi="Arial" w:cs="Arial"/>
          <w:b/>
          <w:bCs/>
        </w:rPr>
        <w:t>1</w:t>
      </w:r>
      <w:r w:rsidRPr="000E1513">
        <w:rPr>
          <w:rFonts w:ascii="Arial" w:hAnsi="Arial" w:cs="Arial"/>
          <w:b/>
          <w:bCs/>
        </w:rPr>
        <w:t>. Iluminación predeterminada</w:t>
      </w:r>
    </w:p>
    <w:p w:rsidR="00EE4931" w:rsidRDefault="00EE4931" w:rsidP="00D23EE0">
      <w:pPr>
        <w:spacing w:after="0"/>
        <w:jc w:val="center"/>
        <w:rPr>
          <w:rFonts w:ascii="Arial" w:hAnsi="Arial" w:cs="Arial"/>
        </w:rPr>
      </w:pPr>
      <w:r w:rsidRPr="00CE7F81">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234pt;height:168.75pt;visibility:visible">
            <v:imagedata r:id="rId5" o:title=""/>
          </v:shape>
        </w:pict>
      </w:r>
    </w:p>
    <w:p w:rsidR="00EE4931" w:rsidRDefault="00EE4931" w:rsidP="000B0C1D">
      <w:pPr>
        <w:spacing w:after="0"/>
        <w:ind w:left="2124"/>
        <w:jc w:val="both"/>
        <w:rPr>
          <w:rFonts w:ascii="Arial" w:hAnsi="Arial" w:cs="Arial"/>
        </w:rPr>
      </w:pPr>
      <w:r>
        <w:rPr>
          <w:rFonts w:ascii="Arial" w:hAnsi="Arial" w:cs="Arial"/>
        </w:rPr>
        <w:t>FUENTE: DANE. Aplicación prueba</w:t>
      </w:r>
    </w:p>
    <w:p w:rsidR="00EE4931" w:rsidRDefault="00EE4931" w:rsidP="00227972">
      <w:pPr>
        <w:spacing w:after="0"/>
        <w:jc w:val="both"/>
        <w:rPr>
          <w:rFonts w:ascii="Arial" w:hAnsi="Arial" w:cs="Arial"/>
        </w:rPr>
      </w:pPr>
    </w:p>
    <w:p w:rsidR="00EE4931" w:rsidRDefault="00EE4931" w:rsidP="00227972">
      <w:pPr>
        <w:spacing w:after="0"/>
        <w:jc w:val="both"/>
        <w:rPr>
          <w:rFonts w:ascii="Arial" w:hAnsi="Arial" w:cs="Arial"/>
        </w:rPr>
      </w:pPr>
      <w:r>
        <w:rPr>
          <w:rFonts w:ascii="Arial" w:hAnsi="Arial" w:cs="Arial"/>
        </w:rPr>
        <w:t>Para el ejemplo, se actualizó la iluminación según se muestra en tabla 3a.</w:t>
      </w:r>
    </w:p>
    <w:p w:rsidR="00EE4931" w:rsidRDefault="00EE4931" w:rsidP="00227972">
      <w:pPr>
        <w:spacing w:after="0"/>
        <w:jc w:val="both"/>
        <w:rPr>
          <w:rFonts w:ascii="Arial" w:hAnsi="Arial" w:cs="Arial"/>
        </w:rPr>
      </w:pPr>
    </w:p>
    <w:p w:rsidR="00EE4931" w:rsidRPr="00BA5B4C" w:rsidRDefault="00EE4931" w:rsidP="00266AF7">
      <w:pPr>
        <w:jc w:val="center"/>
        <w:rPr>
          <w:rFonts w:ascii="Arial" w:hAnsi="Arial" w:cs="Arial"/>
          <w:b/>
          <w:bCs/>
        </w:rPr>
      </w:pPr>
      <w:r>
        <w:rPr>
          <w:rFonts w:ascii="Arial" w:hAnsi="Arial" w:cs="Arial"/>
          <w:b/>
          <w:bCs/>
        </w:rPr>
        <w:br w:type="page"/>
      </w:r>
      <w:r w:rsidRPr="00BA5B4C">
        <w:rPr>
          <w:rFonts w:ascii="Arial" w:hAnsi="Arial" w:cs="Arial"/>
          <w:b/>
          <w:bCs/>
        </w:rPr>
        <w:t xml:space="preserve">Tabla </w:t>
      </w:r>
      <w:r>
        <w:rPr>
          <w:rFonts w:ascii="Arial" w:hAnsi="Arial" w:cs="Arial"/>
          <w:b/>
          <w:bCs/>
        </w:rPr>
        <w:t>3a</w:t>
      </w:r>
      <w:r w:rsidRPr="00BA5B4C">
        <w:rPr>
          <w:rFonts w:ascii="Arial" w:hAnsi="Arial" w:cs="Arial"/>
          <w:b/>
          <w:bCs/>
        </w:rPr>
        <w:t>. Nuevos valores de iluminación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49"/>
        <w:gridCol w:w="2657"/>
      </w:tblGrid>
      <w:tr w:rsidR="00EE4931" w:rsidRPr="00CE7F81" w:rsidTr="00D120A2">
        <w:trPr>
          <w:jc w:val="center"/>
        </w:trPr>
        <w:tc>
          <w:tcPr>
            <w:tcW w:w="2049" w:type="dxa"/>
          </w:tcPr>
          <w:p w:rsidR="00EE4931" w:rsidRPr="00CE7F81" w:rsidRDefault="00EE4931" w:rsidP="00CE7F81">
            <w:pPr>
              <w:spacing w:after="0" w:line="240" w:lineRule="auto"/>
              <w:jc w:val="center"/>
              <w:rPr>
                <w:rFonts w:ascii="Arial" w:hAnsi="Arial" w:cs="Arial"/>
                <w:b/>
                <w:bCs/>
              </w:rPr>
            </w:pPr>
            <w:r w:rsidRPr="00CE7F81">
              <w:rPr>
                <w:rFonts w:ascii="Arial" w:hAnsi="Arial" w:cs="Arial"/>
                <w:b/>
                <w:bCs/>
              </w:rPr>
              <w:t>PARAMETRO</w:t>
            </w:r>
          </w:p>
        </w:tc>
        <w:tc>
          <w:tcPr>
            <w:tcW w:w="2657" w:type="dxa"/>
          </w:tcPr>
          <w:p w:rsidR="00EE4931" w:rsidRPr="00CE7F81" w:rsidRDefault="00EE4931" w:rsidP="00CE7F81">
            <w:pPr>
              <w:spacing w:after="0" w:line="240" w:lineRule="auto"/>
              <w:jc w:val="center"/>
              <w:rPr>
                <w:rFonts w:ascii="Arial" w:hAnsi="Arial" w:cs="Arial"/>
                <w:b/>
                <w:bCs/>
              </w:rPr>
            </w:pPr>
            <w:r w:rsidRPr="00CE7F81">
              <w:rPr>
                <w:rFonts w:ascii="Arial" w:hAnsi="Arial" w:cs="Arial"/>
                <w:b/>
                <w:bCs/>
              </w:rPr>
              <w:t>VALOR</w:t>
            </w:r>
          </w:p>
        </w:tc>
      </w:tr>
      <w:tr w:rsidR="00EE4931" w:rsidRPr="00CE7F81" w:rsidTr="00D120A2">
        <w:trPr>
          <w:jc w:val="center"/>
        </w:trPr>
        <w:tc>
          <w:tcPr>
            <w:tcW w:w="2049" w:type="dxa"/>
          </w:tcPr>
          <w:p w:rsidR="00EE4931" w:rsidRPr="00CE7F81" w:rsidRDefault="00EE4931" w:rsidP="00CE7F81">
            <w:pPr>
              <w:spacing w:after="0" w:line="240" w:lineRule="auto"/>
              <w:jc w:val="both"/>
              <w:rPr>
                <w:rFonts w:ascii="Arial" w:hAnsi="Arial" w:cs="Arial"/>
              </w:rPr>
            </w:pPr>
            <w:r w:rsidRPr="00CE7F81">
              <w:rPr>
                <w:rFonts w:ascii="Arial" w:hAnsi="Arial" w:cs="Arial"/>
              </w:rPr>
              <w:t>visible</w:t>
            </w:r>
          </w:p>
        </w:tc>
        <w:tc>
          <w:tcPr>
            <w:tcW w:w="2657" w:type="dxa"/>
          </w:tcPr>
          <w:p w:rsidR="00EE4931" w:rsidRPr="00CE7F81" w:rsidRDefault="00EE4931" w:rsidP="00CE7F81">
            <w:pPr>
              <w:spacing w:after="0" w:line="240" w:lineRule="auto"/>
              <w:jc w:val="both"/>
              <w:rPr>
                <w:rFonts w:ascii="Arial" w:hAnsi="Arial" w:cs="Arial"/>
              </w:rPr>
            </w:pPr>
            <w:r w:rsidRPr="00CE7F81">
              <w:rPr>
                <w:rFonts w:ascii="Arial" w:hAnsi="Arial" w:cs="Arial"/>
              </w:rPr>
              <w:t>true</w:t>
            </w:r>
          </w:p>
        </w:tc>
      </w:tr>
      <w:tr w:rsidR="00EE4931" w:rsidRPr="00CE7F81" w:rsidTr="00D120A2">
        <w:trPr>
          <w:jc w:val="center"/>
        </w:trPr>
        <w:tc>
          <w:tcPr>
            <w:tcW w:w="2049" w:type="dxa"/>
          </w:tcPr>
          <w:p w:rsidR="00EE4931" w:rsidRPr="00CE7F81" w:rsidRDefault="00EE4931" w:rsidP="00CE7F81">
            <w:pPr>
              <w:spacing w:after="0" w:line="240" w:lineRule="auto"/>
              <w:jc w:val="both"/>
              <w:rPr>
                <w:rFonts w:ascii="Arial" w:hAnsi="Arial" w:cs="Arial"/>
              </w:rPr>
            </w:pPr>
            <w:r w:rsidRPr="00CE7F81">
              <w:rPr>
                <w:rFonts w:ascii="Arial" w:hAnsi="Arial" w:cs="Arial"/>
              </w:rPr>
              <w:t>type</w:t>
            </w:r>
          </w:p>
        </w:tc>
        <w:tc>
          <w:tcPr>
            <w:tcW w:w="2657" w:type="dxa"/>
          </w:tcPr>
          <w:p w:rsidR="00EE4931" w:rsidRPr="00CE7F81" w:rsidRDefault="00EE4931" w:rsidP="00CE7F81">
            <w:pPr>
              <w:spacing w:after="0" w:line="240" w:lineRule="auto"/>
              <w:jc w:val="both"/>
              <w:rPr>
                <w:rFonts w:ascii="Arial" w:hAnsi="Arial" w:cs="Arial"/>
              </w:rPr>
            </w:pPr>
            <w:r w:rsidRPr="00CE7F81">
              <w:rPr>
                <w:rFonts w:ascii="Arial" w:hAnsi="Arial" w:cs="Arial"/>
              </w:rPr>
              <w:t>point</w:t>
            </w:r>
          </w:p>
        </w:tc>
      </w:tr>
      <w:tr w:rsidR="00EE4931" w:rsidRPr="00CE7F81" w:rsidTr="00D120A2">
        <w:trPr>
          <w:jc w:val="center"/>
        </w:trPr>
        <w:tc>
          <w:tcPr>
            <w:tcW w:w="2049" w:type="dxa"/>
          </w:tcPr>
          <w:p w:rsidR="00EE4931" w:rsidRPr="00CE7F81" w:rsidRDefault="00EE4931" w:rsidP="00CE7F81">
            <w:pPr>
              <w:spacing w:after="0" w:line="240" w:lineRule="auto"/>
              <w:jc w:val="both"/>
              <w:rPr>
                <w:rFonts w:ascii="Arial" w:hAnsi="Arial" w:cs="Arial"/>
              </w:rPr>
            </w:pPr>
            <w:r w:rsidRPr="00CE7F81">
              <w:rPr>
                <w:rFonts w:ascii="Arial" w:hAnsi="Arial" w:cs="Arial"/>
              </w:rPr>
              <w:t>position</w:t>
            </w:r>
          </w:p>
        </w:tc>
        <w:tc>
          <w:tcPr>
            <w:tcW w:w="2657" w:type="dxa"/>
          </w:tcPr>
          <w:p w:rsidR="00EE4931" w:rsidRPr="00CE7F81" w:rsidRDefault="00EE4931" w:rsidP="00CE7F81">
            <w:pPr>
              <w:spacing w:after="0" w:line="240" w:lineRule="auto"/>
              <w:rPr>
                <w:rFonts w:ascii="Arial" w:hAnsi="Arial" w:cs="Arial"/>
              </w:rPr>
            </w:pPr>
            <w:r w:rsidRPr="00CE7F81">
              <w:rPr>
                <w:rFonts w:ascii="Arial" w:hAnsi="Arial" w:cs="Arial"/>
              </w:rPr>
              <w:t>[-74.0170, 40.7031, 100]</w:t>
            </w:r>
          </w:p>
        </w:tc>
      </w:tr>
      <w:tr w:rsidR="00EE4931" w:rsidRPr="00CE7F81" w:rsidTr="00D120A2">
        <w:trPr>
          <w:jc w:val="center"/>
        </w:trPr>
        <w:tc>
          <w:tcPr>
            <w:tcW w:w="2049" w:type="dxa"/>
          </w:tcPr>
          <w:p w:rsidR="00EE4931" w:rsidRPr="00CE7F81" w:rsidRDefault="00EE4931" w:rsidP="00CE7F81">
            <w:pPr>
              <w:spacing w:after="0" w:line="240" w:lineRule="auto"/>
              <w:jc w:val="both"/>
              <w:rPr>
                <w:rFonts w:ascii="Arial" w:hAnsi="Arial" w:cs="Arial"/>
              </w:rPr>
            </w:pPr>
            <w:r w:rsidRPr="00CE7F81">
              <w:rPr>
                <w:rFonts w:ascii="Arial" w:hAnsi="Arial" w:cs="Arial"/>
              </w:rPr>
              <w:t>origin</w:t>
            </w:r>
          </w:p>
        </w:tc>
        <w:tc>
          <w:tcPr>
            <w:tcW w:w="2657" w:type="dxa"/>
          </w:tcPr>
          <w:p w:rsidR="00EE4931" w:rsidRPr="00CE7F81" w:rsidRDefault="00EE4931" w:rsidP="00CE7F81">
            <w:pPr>
              <w:spacing w:after="0" w:line="240" w:lineRule="auto"/>
              <w:rPr>
                <w:rFonts w:ascii="Arial" w:hAnsi="Arial" w:cs="Arial"/>
              </w:rPr>
            </w:pPr>
            <w:r w:rsidRPr="00CE7F81">
              <w:rPr>
                <w:rFonts w:ascii="Arial" w:hAnsi="Arial" w:cs="Arial"/>
              </w:rPr>
              <w:t>world</w:t>
            </w:r>
          </w:p>
        </w:tc>
      </w:tr>
      <w:tr w:rsidR="00EE4931" w:rsidRPr="00CE7F81" w:rsidTr="00D120A2">
        <w:trPr>
          <w:jc w:val="center"/>
        </w:trPr>
        <w:tc>
          <w:tcPr>
            <w:tcW w:w="2049" w:type="dxa"/>
          </w:tcPr>
          <w:p w:rsidR="00EE4931" w:rsidRPr="00CE7F81" w:rsidRDefault="00EE4931" w:rsidP="00CE7F81">
            <w:pPr>
              <w:spacing w:after="0" w:line="240" w:lineRule="auto"/>
              <w:jc w:val="both"/>
              <w:rPr>
                <w:rFonts w:ascii="Arial" w:hAnsi="Arial" w:cs="Arial"/>
              </w:rPr>
            </w:pPr>
            <w:r w:rsidRPr="00CE7F81">
              <w:rPr>
                <w:rFonts w:ascii="Arial" w:hAnsi="Arial" w:cs="Arial"/>
              </w:rPr>
              <w:t>ambient</w:t>
            </w:r>
          </w:p>
        </w:tc>
        <w:tc>
          <w:tcPr>
            <w:tcW w:w="2657" w:type="dxa"/>
          </w:tcPr>
          <w:p w:rsidR="00EE4931" w:rsidRPr="00CE7F81" w:rsidRDefault="00EE4931" w:rsidP="00CE7F81">
            <w:pPr>
              <w:spacing w:after="0" w:line="240" w:lineRule="auto"/>
              <w:rPr>
                <w:rFonts w:ascii="Arial" w:hAnsi="Arial" w:cs="Arial"/>
              </w:rPr>
            </w:pPr>
            <w:r w:rsidRPr="00CE7F81">
              <w:rPr>
                <w:rFonts w:ascii="Arial" w:hAnsi="Arial" w:cs="Arial"/>
              </w:rPr>
              <w:t>0.3</w:t>
            </w:r>
          </w:p>
        </w:tc>
      </w:tr>
      <w:tr w:rsidR="00EE4931" w:rsidRPr="00CE7F81" w:rsidTr="00D120A2">
        <w:trPr>
          <w:jc w:val="center"/>
        </w:trPr>
        <w:tc>
          <w:tcPr>
            <w:tcW w:w="2049" w:type="dxa"/>
          </w:tcPr>
          <w:p w:rsidR="00EE4931" w:rsidRPr="00CE7F81" w:rsidRDefault="00EE4931" w:rsidP="00CE7F81">
            <w:pPr>
              <w:spacing w:after="0" w:line="240" w:lineRule="auto"/>
              <w:jc w:val="both"/>
              <w:rPr>
                <w:rFonts w:ascii="Arial" w:hAnsi="Arial" w:cs="Arial"/>
              </w:rPr>
            </w:pPr>
            <w:r w:rsidRPr="00CE7F81">
              <w:rPr>
                <w:rFonts w:ascii="Arial" w:hAnsi="Arial" w:cs="Arial"/>
              </w:rPr>
              <w:t>diffuse</w:t>
            </w:r>
          </w:p>
        </w:tc>
        <w:tc>
          <w:tcPr>
            <w:tcW w:w="2657" w:type="dxa"/>
          </w:tcPr>
          <w:p w:rsidR="00EE4931" w:rsidRPr="00CE7F81" w:rsidRDefault="00EE4931" w:rsidP="00CE7F81">
            <w:pPr>
              <w:spacing w:after="0" w:line="240" w:lineRule="auto"/>
              <w:rPr>
                <w:rFonts w:ascii="Arial" w:hAnsi="Arial" w:cs="Arial"/>
              </w:rPr>
            </w:pPr>
            <w:r w:rsidRPr="00CE7F81">
              <w:rPr>
                <w:rFonts w:ascii="Arial" w:hAnsi="Arial" w:cs="Arial"/>
              </w:rPr>
              <w:t>1</w:t>
            </w:r>
          </w:p>
        </w:tc>
      </w:tr>
      <w:tr w:rsidR="00EE4931" w:rsidRPr="00CE7F81" w:rsidTr="00D120A2">
        <w:trPr>
          <w:jc w:val="center"/>
        </w:trPr>
        <w:tc>
          <w:tcPr>
            <w:tcW w:w="2049" w:type="dxa"/>
          </w:tcPr>
          <w:p w:rsidR="00EE4931" w:rsidRPr="00CE7F81" w:rsidRDefault="00EE4931" w:rsidP="00CE7F81">
            <w:pPr>
              <w:spacing w:after="0" w:line="240" w:lineRule="auto"/>
              <w:jc w:val="both"/>
              <w:rPr>
                <w:rFonts w:ascii="Arial" w:hAnsi="Arial" w:cs="Arial"/>
              </w:rPr>
            </w:pPr>
            <w:r w:rsidRPr="00CE7F81">
              <w:rPr>
                <w:rFonts w:ascii="Arial" w:hAnsi="Arial" w:cs="Arial"/>
              </w:rPr>
              <w:t>specular</w:t>
            </w:r>
          </w:p>
        </w:tc>
        <w:tc>
          <w:tcPr>
            <w:tcW w:w="2657" w:type="dxa"/>
          </w:tcPr>
          <w:p w:rsidR="00EE4931" w:rsidRPr="00CE7F81" w:rsidRDefault="00EE4931" w:rsidP="00CE7F81">
            <w:pPr>
              <w:spacing w:after="0" w:line="240" w:lineRule="auto"/>
              <w:rPr>
                <w:rFonts w:ascii="Arial" w:hAnsi="Arial" w:cs="Arial"/>
              </w:rPr>
            </w:pPr>
            <w:r w:rsidRPr="00CE7F81">
              <w:rPr>
                <w:rFonts w:ascii="Arial" w:hAnsi="Arial" w:cs="Arial"/>
              </w:rPr>
              <w:t>.2</w:t>
            </w:r>
          </w:p>
        </w:tc>
      </w:tr>
    </w:tbl>
    <w:p w:rsidR="00EE4931" w:rsidRDefault="00EE4931" w:rsidP="00227972">
      <w:pPr>
        <w:spacing w:after="0"/>
        <w:jc w:val="both"/>
        <w:rPr>
          <w:rFonts w:ascii="Arial" w:hAnsi="Arial" w:cs="Arial"/>
        </w:rPr>
      </w:pPr>
      <w:r>
        <w:rPr>
          <w:rFonts w:ascii="Arial" w:hAnsi="Arial" w:cs="Arial"/>
        </w:rPr>
        <w:t>Al aplicar éstos valores de la configuración, se obtiene el mapa visualizado en figura ¿?.</w:t>
      </w:r>
    </w:p>
    <w:p w:rsidR="00EE4931" w:rsidRDefault="00EE4931" w:rsidP="00227972">
      <w:pPr>
        <w:spacing w:after="0"/>
        <w:jc w:val="both"/>
        <w:rPr>
          <w:rFonts w:ascii="Arial" w:hAnsi="Arial" w:cs="Arial"/>
        </w:rPr>
      </w:pPr>
    </w:p>
    <w:p w:rsidR="00EE4931" w:rsidRPr="00266AF7" w:rsidRDefault="00EE4931" w:rsidP="00266AF7">
      <w:pPr>
        <w:spacing w:line="240" w:lineRule="auto"/>
        <w:jc w:val="center"/>
        <w:rPr>
          <w:rFonts w:ascii="Arial" w:hAnsi="Arial" w:cs="Arial"/>
          <w:b/>
          <w:bCs/>
        </w:rPr>
      </w:pPr>
      <w:r w:rsidRPr="00D23EE0">
        <w:rPr>
          <w:rFonts w:ascii="Arial" w:hAnsi="Arial" w:cs="Arial"/>
          <w:b/>
          <w:bCs/>
        </w:rPr>
        <w:t>Figura ¿?. Iluminación del nuevo mapa</w:t>
      </w:r>
    </w:p>
    <w:p w:rsidR="00EE4931" w:rsidRDefault="00EE4931" w:rsidP="00EE41C0">
      <w:pPr>
        <w:spacing w:after="0"/>
        <w:jc w:val="center"/>
        <w:rPr>
          <w:rFonts w:ascii="Arial" w:hAnsi="Arial" w:cs="Arial"/>
        </w:rPr>
      </w:pPr>
      <w:r w:rsidRPr="00CE7F81">
        <w:rPr>
          <w:noProof/>
          <w:lang w:val="es-ES" w:eastAsia="es-ES"/>
        </w:rPr>
        <w:pict>
          <v:shape id="Imagen 1" o:spid="_x0000_i1026" type="#_x0000_t75" style="width:252.75pt;height:183pt;visibility:visible">
            <v:imagedata r:id="rId6" o:title=""/>
          </v:shape>
        </w:pict>
      </w:r>
    </w:p>
    <w:p w:rsidR="00EE4931" w:rsidRDefault="00EE4931" w:rsidP="000B0C1D">
      <w:pPr>
        <w:spacing w:after="0"/>
        <w:ind w:left="1800"/>
        <w:jc w:val="both"/>
        <w:rPr>
          <w:rFonts w:ascii="Arial" w:hAnsi="Arial" w:cs="Arial"/>
        </w:rPr>
      </w:pPr>
      <w:r>
        <w:rPr>
          <w:rFonts w:ascii="Arial" w:hAnsi="Arial" w:cs="Arial"/>
        </w:rPr>
        <w:t>FUENTE: DANE. Aplicación prueba</w:t>
      </w:r>
    </w:p>
    <w:p w:rsidR="00EE4931" w:rsidRDefault="00EE4931" w:rsidP="000B0C1D">
      <w:pPr>
        <w:jc w:val="both"/>
        <w:rPr>
          <w:rFonts w:ascii="Arial" w:hAnsi="Arial" w:cs="Arial"/>
        </w:rPr>
      </w:pPr>
      <w:r>
        <w:rPr>
          <w:rFonts w:ascii="Arial" w:hAnsi="Arial" w:cs="Arial"/>
        </w:rPr>
        <w:t>Como se visualiza en la figura, la iluminación se aplica sobre los bloques sólidos del mapa.</w:t>
      </w:r>
    </w:p>
    <w:p w:rsidR="00EE4931" w:rsidRDefault="00EE4931">
      <w:pPr>
        <w:rPr>
          <w:rFonts w:ascii="Arial" w:hAnsi="Arial" w:cs="Arial"/>
        </w:rPr>
      </w:pPr>
      <w:r>
        <w:rPr>
          <w:rFonts w:ascii="Arial" w:hAnsi="Arial" w:cs="Arial"/>
        </w:rPr>
        <w:t>Navegadores compatibles</w:t>
      </w:r>
    </w:p>
    <w:p w:rsidR="00EE4931" w:rsidRDefault="00EE4931" w:rsidP="00EE34A7">
      <w:pPr>
        <w:pStyle w:val="ListParagraph"/>
        <w:numPr>
          <w:ilvl w:val="0"/>
          <w:numId w:val="2"/>
        </w:numPr>
        <w:spacing w:after="0"/>
        <w:jc w:val="both"/>
        <w:rPr>
          <w:rFonts w:ascii="Arial" w:hAnsi="Arial" w:cs="Arial"/>
        </w:rPr>
      </w:pPr>
      <w:r>
        <w:rPr>
          <w:rFonts w:ascii="Arial" w:hAnsi="Arial" w:cs="Arial"/>
        </w:rPr>
        <w:t>Opera: Todas las versiones.</w:t>
      </w:r>
    </w:p>
    <w:p w:rsidR="00EE4931" w:rsidRDefault="00EE4931" w:rsidP="00EE34A7">
      <w:pPr>
        <w:pStyle w:val="ListParagraph"/>
        <w:numPr>
          <w:ilvl w:val="0"/>
          <w:numId w:val="2"/>
        </w:numPr>
        <w:spacing w:after="0"/>
        <w:jc w:val="both"/>
        <w:rPr>
          <w:rFonts w:ascii="Arial" w:hAnsi="Arial" w:cs="Arial"/>
        </w:rPr>
      </w:pPr>
      <w:r>
        <w:rPr>
          <w:rFonts w:ascii="Arial" w:hAnsi="Arial" w:cs="Arial"/>
        </w:rPr>
        <w:t>Chrome: Todas las versiones.</w:t>
      </w:r>
    </w:p>
    <w:p w:rsidR="00EE4931" w:rsidRDefault="00EE4931" w:rsidP="00EE34A7">
      <w:pPr>
        <w:pStyle w:val="ListParagraph"/>
        <w:numPr>
          <w:ilvl w:val="0"/>
          <w:numId w:val="2"/>
        </w:numPr>
        <w:spacing w:after="0"/>
        <w:jc w:val="both"/>
        <w:rPr>
          <w:rFonts w:ascii="Arial" w:hAnsi="Arial" w:cs="Arial"/>
        </w:rPr>
      </w:pPr>
      <w:r>
        <w:rPr>
          <w:rFonts w:ascii="Arial" w:hAnsi="Arial" w:cs="Arial"/>
        </w:rPr>
        <w:t>Firefox: No funciona en versiones 29 e inferiores.</w:t>
      </w:r>
    </w:p>
    <w:p w:rsidR="00EE4931" w:rsidRDefault="00EE4931" w:rsidP="00EE34A7">
      <w:pPr>
        <w:pStyle w:val="ListParagraph"/>
        <w:spacing w:after="0"/>
        <w:ind w:left="0"/>
        <w:jc w:val="both"/>
      </w:pPr>
      <w:r>
        <w:br w:type="page"/>
      </w:r>
      <w:bookmarkStart w:id="0" w:name="_GoBack"/>
      <w:bookmarkEnd w:id="0"/>
      <w:r>
        <w:t>Webgrafía</w:t>
      </w:r>
    </w:p>
    <w:p w:rsidR="00EE4931" w:rsidRDefault="00EE4931" w:rsidP="007141C8">
      <w:pPr>
        <w:spacing w:after="0"/>
        <w:rPr>
          <w:rFonts w:ascii="Arial" w:hAnsi="Arial" w:cs="Arial"/>
        </w:rPr>
      </w:pPr>
    </w:p>
    <w:p w:rsidR="00EE4931" w:rsidRPr="00AA1DE1" w:rsidRDefault="00EE4931" w:rsidP="00AA1DE1">
      <w:pPr>
        <w:pStyle w:val="ListParagraph"/>
        <w:numPr>
          <w:ilvl w:val="0"/>
          <w:numId w:val="3"/>
        </w:numPr>
        <w:spacing w:after="0"/>
        <w:rPr>
          <w:rFonts w:ascii="Arial" w:hAnsi="Arial" w:cs="Arial"/>
        </w:rPr>
      </w:pPr>
      <w:r w:rsidRPr="00AA1DE1">
        <w:rPr>
          <w:rFonts w:ascii="Arial" w:hAnsi="Arial" w:cs="Arial"/>
        </w:rPr>
        <w:t xml:space="preserve">Mapzen Tangram. Disponible: </w:t>
      </w:r>
      <w:hyperlink r:id="rId7" w:history="1">
        <w:r w:rsidRPr="00AA1DE1">
          <w:rPr>
            <w:rStyle w:val="Hyperlink"/>
            <w:rFonts w:ascii="Arial" w:hAnsi="Arial" w:cs="Arial"/>
          </w:rPr>
          <w:t>https://mapzen.com/projects/vector-tiles/</w:t>
        </w:r>
      </w:hyperlink>
    </w:p>
    <w:p w:rsidR="00EE4931" w:rsidRPr="00AA1DE1" w:rsidRDefault="00EE4931" w:rsidP="00AA1DE1">
      <w:pPr>
        <w:pStyle w:val="ListParagraph"/>
        <w:numPr>
          <w:ilvl w:val="0"/>
          <w:numId w:val="3"/>
        </w:numPr>
        <w:spacing w:after="0"/>
        <w:rPr>
          <w:rStyle w:val="Hyperlink"/>
          <w:rFonts w:ascii="Arial" w:hAnsi="Arial" w:cs="Arial"/>
          <w:lang w:val="en-US"/>
        </w:rPr>
      </w:pPr>
      <w:r w:rsidRPr="00AA1DE1">
        <w:rPr>
          <w:rFonts w:ascii="Arial" w:hAnsi="Arial" w:cs="Arial"/>
          <w:lang w:val="en-US"/>
        </w:rPr>
        <w:t xml:space="preserve">GitHub. Real-Time WebGL Maps.  </w:t>
      </w:r>
      <w:r w:rsidRPr="00AA1DE1">
        <w:rPr>
          <w:rFonts w:ascii="Arial" w:hAnsi="Arial" w:cs="Arial"/>
        </w:rPr>
        <w:t xml:space="preserve">Disponible: </w:t>
      </w:r>
      <w:hyperlink r:id="rId8" w:history="1">
        <w:r w:rsidRPr="00AA1DE1">
          <w:rPr>
            <w:rStyle w:val="Hyperlink"/>
            <w:rFonts w:ascii="Arial" w:hAnsi="Arial" w:cs="Arial"/>
          </w:rPr>
          <w:t>https://github.com/tangrams/tangram</w:t>
        </w:r>
      </w:hyperlink>
    </w:p>
    <w:p w:rsidR="00EE4931" w:rsidRPr="00AA1DE1" w:rsidRDefault="00EE4931" w:rsidP="00AA1DE1">
      <w:pPr>
        <w:pStyle w:val="ListParagraph"/>
        <w:numPr>
          <w:ilvl w:val="0"/>
          <w:numId w:val="3"/>
        </w:numPr>
        <w:spacing w:after="0"/>
        <w:rPr>
          <w:rFonts w:ascii="Arial" w:hAnsi="Arial" w:cs="Arial"/>
          <w:lang w:val="en-US"/>
        </w:rPr>
      </w:pPr>
      <w:r w:rsidRPr="00AA1DE1">
        <w:rPr>
          <w:rFonts w:ascii="Arial" w:hAnsi="Arial" w:cs="Arial"/>
          <w:lang w:val="en-US"/>
        </w:rPr>
        <w:t xml:space="preserve">Mapzen. Tangram Render 2D and 3D maps with fine control over almost every aspect of the map-making process. Disponible: </w:t>
      </w:r>
      <w:hyperlink r:id="rId9" w:history="1">
        <w:r w:rsidRPr="00AA1DE1">
          <w:rPr>
            <w:rStyle w:val="Hyperlink"/>
            <w:rFonts w:ascii="Arial" w:hAnsi="Arial" w:cs="Arial"/>
            <w:lang w:val="en-US"/>
          </w:rPr>
          <w:t>https://mapzen.com/documentation/tangram/</w:t>
        </w:r>
      </w:hyperlink>
    </w:p>
    <w:sectPr w:rsidR="00EE4931" w:rsidRPr="00AA1DE1" w:rsidSect="00BF51E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30C77"/>
    <w:multiLevelType w:val="hybridMultilevel"/>
    <w:tmpl w:val="CFD2694E"/>
    <w:lvl w:ilvl="0" w:tplc="0C0A000D">
      <w:start w:val="1"/>
      <w:numFmt w:val="bullet"/>
      <w:lvlText w:val=""/>
      <w:lvlJc w:val="left"/>
      <w:pPr>
        <w:tabs>
          <w:tab w:val="num" w:pos="360"/>
        </w:tabs>
        <w:ind w:left="360" w:hanging="360"/>
      </w:pPr>
      <w:rPr>
        <w:rFonts w:ascii="Wingdings" w:hAnsi="Wingdings" w:cs="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
    <w:nsid w:val="2B6B5A6E"/>
    <w:multiLevelType w:val="hybridMultilevel"/>
    <w:tmpl w:val="40FA489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
    <w:nsid w:val="31315CE2"/>
    <w:multiLevelType w:val="multilevel"/>
    <w:tmpl w:val="955458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34DC0891"/>
    <w:multiLevelType w:val="hybridMultilevel"/>
    <w:tmpl w:val="955458DA"/>
    <w:lvl w:ilvl="0" w:tplc="240A0001">
      <w:start w:val="1"/>
      <w:numFmt w:val="bullet"/>
      <w:lvlText w:val=""/>
      <w:lvlJc w:val="left"/>
      <w:pPr>
        <w:ind w:left="360" w:hanging="360"/>
      </w:pPr>
      <w:rPr>
        <w:rFonts w:ascii="Symbol" w:hAnsi="Symbol" w:cs="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cs="Wingdings" w:hint="default"/>
      </w:rPr>
    </w:lvl>
    <w:lvl w:ilvl="3" w:tplc="240A0001">
      <w:start w:val="1"/>
      <w:numFmt w:val="bullet"/>
      <w:lvlText w:val=""/>
      <w:lvlJc w:val="left"/>
      <w:pPr>
        <w:ind w:left="2520" w:hanging="360"/>
      </w:pPr>
      <w:rPr>
        <w:rFonts w:ascii="Symbol" w:hAnsi="Symbol" w:cs="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cs="Wingdings" w:hint="default"/>
      </w:rPr>
    </w:lvl>
    <w:lvl w:ilvl="6" w:tplc="240A0001">
      <w:start w:val="1"/>
      <w:numFmt w:val="bullet"/>
      <w:lvlText w:val=""/>
      <w:lvlJc w:val="left"/>
      <w:pPr>
        <w:ind w:left="4680" w:hanging="360"/>
      </w:pPr>
      <w:rPr>
        <w:rFonts w:ascii="Symbol" w:hAnsi="Symbol" w:cs="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cs="Wingdings" w:hint="default"/>
      </w:rPr>
    </w:lvl>
  </w:abstractNum>
  <w:abstractNum w:abstractNumId="4">
    <w:nsid w:val="3FED2311"/>
    <w:multiLevelType w:val="hybridMultilevel"/>
    <w:tmpl w:val="40FA489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5">
    <w:nsid w:val="66830909"/>
    <w:multiLevelType w:val="multilevel"/>
    <w:tmpl w:val="955458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41C8"/>
    <w:rsid w:val="00026CEA"/>
    <w:rsid w:val="000526A7"/>
    <w:rsid w:val="00057E90"/>
    <w:rsid w:val="00070B2A"/>
    <w:rsid w:val="00075CF6"/>
    <w:rsid w:val="000B0C1D"/>
    <w:rsid w:val="000B5314"/>
    <w:rsid w:val="000E1513"/>
    <w:rsid w:val="000E6C30"/>
    <w:rsid w:val="001401FE"/>
    <w:rsid w:val="00143197"/>
    <w:rsid w:val="00153525"/>
    <w:rsid w:val="001B5F36"/>
    <w:rsid w:val="00227972"/>
    <w:rsid w:val="00266AF7"/>
    <w:rsid w:val="00311CBB"/>
    <w:rsid w:val="00323236"/>
    <w:rsid w:val="00407846"/>
    <w:rsid w:val="004140E6"/>
    <w:rsid w:val="004A32FD"/>
    <w:rsid w:val="004E4A01"/>
    <w:rsid w:val="00514600"/>
    <w:rsid w:val="005803EC"/>
    <w:rsid w:val="005A701D"/>
    <w:rsid w:val="005E0690"/>
    <w:rsid w:val="00691950"/>
    <w:rsid w:val="006F6645"/>
    <w:rsid w:val="00704269"/>
    <w:rsid w:val="00712032"/>
    <w:rsid w:val="007141C8"/>
    <w:rsid w:val="00786795"/>
    <w:rsid w:val="007A67E1"/>
    <w:rsid w:val="0088681F"/>
    <w:rsid w:val="008A682F"/>
    <w:rsid w:val="008C1C5C"/>
    <w:rsid w:val="009076F1"/>
    <w:rsid w:val="00907C15"/>
    <w:rsid w:val="009A2FD1"/>
    <w:rsid w:val="009E3F86"/>
    <w:rsid w:val="00AA1DE1"/>
    <w:rsid w:val="00AA28D7"/>
    <w:rsid w:val="00AC09A0"/>
    <w:rsid w:val="00B71730"/>
    <w:rsid w:val="00B76840"/>
    <w:rsid w:val="00BA0A8C"/>
    <w:rsid w:val="00BA5B4C"/>
    <w:rsid w:val="00BD3402"/>
    <w:rsid w:val="00BF51EC"/>
    <w:rsid w:val="00C42999"/>
    <w:rsid w:val="00CE7F19"/>
    <w:rsid w:val="00CE7F81"/>
    <w:rsid w:val="00D120A2"/>
    <w:rsid w:val="00D23EE0"/>
    <w:rsid w:val="00D3507D"/>
    <w:rsid w:val="00D35608"/>
    <w:rsid w:val="00D621E1"/>
    <w:rsid w:val="00DC0D66"/>
    <w:rsid w:val="00E753B5"/>
    <w:rsid w:val="00EB15D7"/>
    <w:rsid w:val="00EE34A7"/>
    <w:rsid w:val="00EE41C0"/>
    <w:rsid w:val="00EE4931"/>
    <w:rsid w:val="00F91A05"/>
    <w:rsid w:val="00FB69D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1EC"/>
    <w:pPr>
      <w:spacing w:after="200" w:line="276" w:lineRule="auto"/>
    </w:pPr>
    <w:rPr>
      <w:rFonts w:cs="Calibri"/>
      <w:lang w:val="es-CO"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07846"/>
    <w:rPr>
      <w:color w:val="0000FF"/>
      <w:u w:val="single"/>
    </w:rPr>
  </w:style>
  <w:style w:type="paragraph" w:styleId="ListParagraph">
    <w:name w:val="List Paragraph"/>
    <w:basedOn w:val="Normal"/>
    <w:uiPriority w:val="99"/>
    <w:qFormat/>
    <w:rsid w:val="004140E6"/>
    <w:pPr>
      <w:ind w:left="720"/>
    </w:pPr>
  </w:style>
  <w:style w:type="paragraph" w:styleId="BalloonText">
    <w:name w:val="Balloon Text"/>
    <w:basedOn w:val="Normal"/>
    <w:link w:val="BalloonTextChar"/>
    <w:uiPriority w:val="99"/>
    <w:semiHidden/>
    <w:rsid w:val="008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682F"/>
    <w:rPr>
      <w:rFonts w:ascii="Tahoma" w:hAnsi="Tahoma" w:cs="Tahoma"/>
      <w:sz w:val="16"/>
      <w:szCs w:val="16"/>
    </w:rPr>
  </w:style>
  <w:style w:type="table" w:styleId="TableGrid">
    <w:name w:val="Table Grid"/>
    <w:basedOn w:val="TableNormal"/>
    <w:uiPriority w:val="99"/>
    <w:rsid w:val="008A682F"/>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grams/tangram" TargetMode="External"/><Relationship Id="rId3" Type="http://schemas.openxmlformats.org/officeDocument/2006/relationships/settings" Target="settings.xml"/><Relationship Id="rId7" Type="http://schemas.openxmlformats.org/officeDocument/2006/relationships/hyperlink" Target="https://mapzen.com/projects/vector-t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pzen.com/documentation/tangra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279</TotalTime>
  <Pages>5</Pages>
  <Words>780</Words>
  <Characters>4292</Characters>
  <Application>Microsoft Office Outlook</Application>
  <DocSecurity>0</DocSecurity>
  <Lines>0</Lines>
  <Paragraphs>0</Paragraphs>
  <ScaleCrop>false</ScaleCrop>
  <Company>Dark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A.Lobo M.</dc:creator>
  <cp:keywords/>
  <dc:description/>
  <cp:lastModifiedBy>Ing.Carlos A.Lobo M.</cp:lastModifiedBy>
  <cp:revision>19</cp:revision>
  <dcterms:created xsi:type="dcterms:W3CDTF">2015-11-27T21:58:00Z</dcterms:created>
  <dcterms:modified xsi:type="dcterms:W3CDTF">2015-11-28T20:09:00Z</dcterms:modified>
</cp:coreProperties>
</file>