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4a"/>
          <w:sz w:val="56"/>
          <w:szCs w:val="56"/>
        </w:rPr>
        <w:t xml:space="preserve">WOLVESTACK</w:t>
      </w:r>
    </w:p>
    <w:p>
      <w:pPr>
        <w:spacing w:after="400"/>
        <w:jc w:val="center"/>
      </w:pPr>
      <w:r>
        <w:rPr>
          <w:rFonts w:ascii="Arial" w:cs="Arial" w:eastAsia="Arial" w:hAnsi="Arial"/>
          <w:color w:val="2e75b6"/>
          <w:sz w:val="44"/>
          <w:szCs w:val="44"/>
        </w:rPr>
        <w:t xml:space="preserve">Peptide Tracking App</w:t>
      </w:r>
    </w:p>
    <w:p>
      <w:pPr>
        <w:spacing w:after="200"/>
        <w:jc w:val="center"/>
      </w:pPr>
      <w:r>
        <w:rPr>
          <w:rFonts w:ascii="Arial" w:cs="Arial" w:eastAsia="Arial" w:hAnsi="Arial"/>
          <w:color w:val="666666"/>
          <w:sz w:val="28"/>
          <w:szCs w:val="28"/>
        </w:rPr>
        <w:t xml:space="preserve">Business Plan &amp; Market Analysis</w:t>
      </w:r>
    </w:p>
    <w:p>
      <w:pPr>
        <w:spacing w:after="200"/>
        <w:jc w:val="center"/>
      </w:pPr>
      <w:r>
        <w:rPr>
          <w:rFonts w:ascii="Arial" w:cs="Arial" w:eastAsia="Arial" w:hAnsi="Arial"/>
          <w:color w:val="666666"/>
          <w:sz w:val="24"/>
          <w:szCs w:val="24"/>
        </w:rPr>
        <w:t xml:space="preserve">April 2026</w:t>
      </w:r>
    </w:p>
    <w:p>
      <w:pPr>
        <w:spacing w:before="2000"/>
      </w:pPr>
    </w:p>
    <w:p>
      <w:pPr>
        <w:pBdr>
          <w:top w:val="single" w:color="2e75b6" w:sz="6" w:space="1"/>
        </w:pBdr>
        <w:spacing w:before="200"/>
        <w:jc w:val="center"/>
      </w:pPr>
      <w:r>
        <w:rPr>
          <w:rFonts w:ascii="Arial" w:cs="Arial" w:eastAsia="Arial" w:hAnsi="Arial"/>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The peptide tracking app market is experiencing explosive growth. A competitor app reached $10k MRR within 4 days of launch and became the #3 fastest growing new app globally (April 2026). The broader peptide therapeutics market is projected to grow from $54.57 billion in 2026 to $81.5 billion by 2034.</w:t>
      </w:r>
    </w:p>
    <w:p>
      <w:pPr>
        <w:spacing w:after="160"/>
      </w:pPr>
      <w:r>
        <w:t xml:space="preserve">Wolvestack is uniquely positioned to capitalize on this opportunity. With 51 published research articles across 13 languages, an established Pinterest presence, existing affiliate relationships with peptide vendors, and deep domain expertise, Wolvestack already owns the content layer that every competitor app lacks. The strategy is to launch a companion app (or rebrand as a platform) that converts existing organic traffic into recurring subscription revenue while leveraging content as the moat no pure-tool competitor can replicate.</w:t>
      </w:r>
    </w:p>
    <w:p>
      <w:pPr>
        <w:spacing w:after="160"/>
      </w:pPr>
      <w:r>
        <w:rPr>
          <w:b/>
          <w:bCs/>
        </w:rPr>
        <w:t xml:space="preserve">Target: $10k MRR within 90 days of launch.</w:t>
      </w:r>
    </w:p>
    <w:p>
      <w:pPr>
        <w:pStyle w:val="Heading1"/>
      </w:pPr>
      <w:r>
        <w:t xml:space="preserve">Market Analysis</w:t>
      </w:r>
    </w:p>
    <w:p>
      <w:pPr>
        <w:pStyle w:val="Heading2"/>
      </w:pPr>
      <w:r>
        <w:t xml:space="preserve">Market Size &amp; Growth</w:t>
      </w:r>
    </w:p>
    <w:p>
      <w:pPr>
        <w:spacing w:after="120"/>
      </w:pPr>
      <w:r>
        <w:t xml:space="preserve">The peptide market sits at the intersection of three massive trends: biohacking going mainstream, GLP-1 weight loss drugs exploding in popularity, and health apps reaching $3.5B in revenue (up 23.5% YoY). Peptides went from underground biohacker forums to Marketplace (NPR) coverage in January 2026. The user base is expanding from hardcore biohackers to mainstream health consumers, particularly driven by semaglutide and tirzepatide adoption.</w:t>
      </w:r>
    </w:p>
    <w:p>
      <w:pPr>
        <w:pStyle w:val="Heading2"/>
      </w:pPr>
      <w:r>
        <w:t xml:space="preserve">Competitive Landscape</w:t>
      </w:r>
    </w:p>
    <w:p>
      <w:pPr>
        <w:spacing w:after="120"/>
      </w:pPr>
      <w:r>
        <w:t xml:space="preserve">At least 10 peptide tracking apps now exist in the App Store. The market went from zero to crowded in roughly 6 months.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2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2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5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6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PeptIQ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protocols (GPT-4), vial scanner, Apple Health sync, 85+ peptides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(3 peptides) / $19.99/mo or $99.99/yr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growing fast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protocol 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SHOTLOG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Dose tracking, reconstitution calc, weight/photo tracking, half-life decay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Premium (30-day demo)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2.8/5 (10 ratings)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Half-life visualization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PeptideKit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management, progress tracking (weight, muscle, aging, healing)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subscription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stage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Goal-based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PepTracker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Dose logging, reminders, weight loss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reviews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GLP-1 focused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Peptide + TRT + HRT + GLP-1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hormone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CycleViz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compound logging, injection site,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of logging</w:t>
            </w:r>
          </w:p>
        </w:tc>
      </w:tr>
    </w:tbl>
    <w:p>
      <w:pPr>
        <w:spacing w:after="160"/>
      </w:pPr>
    </w:p>
    <w:p>
      <w:pPr>
        <w:pStyle w:val="Heading2"/>
      </w:pPr>
      <w:r>
        <w:t xml:space="preserve">Competitor Weaknesses</w:t>
      </w:r>
    </w:p>
    <w:p>
      <w:pPr>
        <w:pStyle w:val="ListParagraph"/>
        <w:numPr>
          <w:ilvl w:val="0"/>
          <w:numId w:val="2"/>
        </w:numPr>
      </w:pPr>
      <w:r>
        <w:rPr>
          <w:b/>
          <w:bCs/>
        </w:rPr>
        <w:t xml:space="preserve">No content moat: </w:t>
      </w:r>
      <w:r>
        <w:t xml:space="preserve">Every competitor is a pure tool. They have no original research, no educational content, no SEO presence. Users discover them through App Store search, not organic traffic.</w:t>
      </w:r>
    </w:p>
    <w:p>
      <w:pPr>
        <w:pStyle w:val="ListParagraph"/>
        <w:numPr>
          <w:ilvl w:val="0"/>
          <w:numId w:val="2"/>
        </w:numPr>
      </w:pPr>
      <w:r>
        <w:rPr>
          <w:b/>
          <w:bCs/>
        </w:rPr>
        <w:t xml:space="preserve">No community: </w:t>
      </w:r>
      <w:r>
        <w:t xml:space="preserve">Most are solo-dev projects with no forums, no user-generated protocols, no social features.</w:t>
      </w:r>
    </w:p>
    <w:p>
      <w:pPr>
        <w:pStyle w:val="ListParagraph"/>
        <w:numPr>
          <w:ilvl w:val="0"/>
          <w:numId w:val="2"/>
        </w:numPr>
      </w:pPr>
      <w:r>
        <w:rPr>
          <w:b/>
          <w:bCs/>
        </w:rPr>
        <w:t xml:space="preserve">Generic AI: </w:t>
      </w:r>
      <w:r>
        <w:t xml:space="preserve">PeptIQ uses GPT-4 with generic prompting. None are fine-tuned on actual peptide research data.</w:t>
      </w:r>
    </w:p>
    <w:p>
      <w:pPr>
        <w:pStyle w:val="ListParagraph"/>
        <w:numPr>
          <w:ilvl w:val="0"/>
          <w:numId w:val="2"/>
        </w:numPr>
      </w:pPr>
      <w:r>
        <w:rPr>
          <w:b/>
          <w:bCs/>
        </w:rPr>
        <w:t xml:space="preserve">No vendor relationships: </w:t>
      </w:r>
      <w:r>
        <w:t xml:space="preserve">None have affiliate integrations with peptide suppliers, missing the highest-margin revenue stream.</w:t>
      </w:r>
    </w:p>
    <w:p>
      <w:pPr>
        <w:pStyle w:val="ListParagraph"/>
        <w:numPr>
          <w:ilvl w:val="0"/>
          <w:numId w:val="2"/>
        </w:numPr>
      </w:pPr>
      <w:r>
        <w:rPr>
          <w:b/>
          <w:bCs/>
        </w:rPr>
        <w:t xml:space="preserve">No multilingual support: </w:t>
      </w:r>
      <w:r>
        <w:t xml:space="preserve">All English-only. The international peptide market is completely unserved by apps.</w:t>
      </w:r>
    </w:p>
    <w:p>
      <w:pPr>
        <w:spacing w:after="160"/>
      </w:pPr>
    </w:p>
    <w:p>
      <w:pPr>
        <w:pStyle w:val="Heading1"/>
      </w:pPr>
      <w:r>
        <w:t xml:space="preserve">Wolvestack Competitive Advantages</w:t>
      </w:r>
    </w:p>
    <w:p>
      <w:pPr>
        <w:spacing w:after="120"/>
      </w:pPr>
      <w:r>
        <w:t xml:space="preserve">Wolvestack has several structural advantages that no pure-app competitor can easily replicate:</w:t>
      </w:r>
    </w:p>
    <w:p>
      <w:pPr>
        <w:pStyle w:val="Heading2"/>
      </w:pPr>
      <w:r>
        <w:t xml:space="preserve">Existing Content &amp; SEO Moat</w:t>
      </w:r>
    </w:p>
    <w:p>
      <w:pPr>
        <w:spacing w:after="120"/>
      </w:pPr>
      <w:r>
        <w:t xml:space="preserve">51 research articles covering every major peptide, published in 13 languages (663 total pages). This content already ranks in search and drives organic traffic. Competitors would need months of content creation to match this, and Wolvestack adds new articles daily via automated pipeline.</w:t>
      </w:r>
    </w:p>
    <w:p>
      <w:pPr>
        <w:pStyle w:val="Heading2"/>
      </w:pPr>
      <w:r>
        <w:t xml:space="preserve">Built-in Distribution</w:t>
      </w:r>
    </w:p>
    <w:p>
      <w:pPr>
        <w:pStyle w:val="ListParagraph"/>
        <w:numPr>
          <w:ilvl w:val="0"/>
          <w:numId w:val="3"/>
        </w:numPr>
      </w:pPr>
      <w:r>
        <w:rPr>
          <w:b/>
          <w:bCs/>
        </w:rPr>
        <w:t xml:space="preserve">SEO traffic: </w:t>
      </w:r>
      <w:r>
        <w:t xml:space="preserve">Organic visitors already landing on Wolvestack articles are the exact target user for a peptide app. Every article becomes a funnel to the app.</w:t>
      </w:r>
    </w:p>
    <w:p>
      <w:pPr>
        <w:pStyle w:val="ListParagraph"/>
        <w:numPr>
          <w:ilvl w:val="0"/>
          <w:numId w:val="3"/>
        </w:numPr>
      </w:pPr>
      <w:r>
        <w:rPr>
          <w:b/>
          <w:bCs/>
        </w:rPr>
        <w:t xml:space="preserve">Pinterest: </w:t>
      </w:r>
      <w:r>
        <w:t xml:space="preserve">51 pins on the Peptide Research Guides board, driving additional discovery traffic.</w:t>
      </w:r>
    </w:p>
    <w:p>
      <w:pPr>
        <w:pStyle w:val="ListParagraph"/>
        <w:numPr>
          <w:ilvl w:val="0"/>
          <w:numId w:val="3"/>
        </w:numPr>
      </w:pPr>
      <w:r>
        <w:rPr>
          <w:b/>
          <w:bCs/>
        </w:rPr>
        <w:t xml:space="preserve">Multilingual reach: </w:t>
      </w:r>
      <w:r>
        <w:t xml:space="preserve">Content in 13 languages means app can launch internationally from day one with built-in user acquisition in each market.</w:t>
      </w:r>
    </w:p>
    <w:p>
      <w:pPr>
        <w:spacing w:after="120"/>
      </w:pPr>
    </w:p>
    <w:p>
      <w:pPr>
        <w:pStyle w:val="Heading2"/>
      </w:pPr>
      <w:r>
        <w:t xml:space="preserve">Affiliate Revenue Layer</w:t>
      </w:r>
    </w:p>
    <w:p>
      <w:pPr>
        <w:spacing w:after="120"/>
      </w:pPr>
      <w:r>
        <w:t xml:space="preserve">Existing affiliate relationships with Ascension, Particle (10%), Limitless, and Integrative Peptides. Peptide vendor affiliate commissions are lucrative: Apollo offers 20% with $150+ AOV and lifetime rebills. An in-app vendor marketplace with affiliate tracking could generate more revenue than subscriptions alone. Average peptide user spends $500+/month on peptides.</w:t>
      </w:r>
    </w:p>
    <w:p>
      <w:pPr>
        <w:pStyle w:val="Heading2"/>
      </w:pPr>
      <w:r>
        <w:t xml:space="preserve">App Store Optimization Experience</w:t>
      </w:r>
    </w:p>
    <w:p>
      <w:pPr>
        <w:spacing w:after="160"/>
      </w:pPr>
      <w:r>
        <w:t xml:space="preserve">Your existing ASO experience is a major advantage in a category that just exploded. Most competing devs are building apps, not optimizing listings. Key ASO opportunities: custom product pages (up to 70 CPPs per app now), long-tail keyword targeting for specific peptides ("BPC-157 tracker", "semaglutide dose calculator"), and multilingual metadata that most competitors ignore entirely.</w:t>
      </w:r>
    </w:p>
    <w:p>
      <w:pPr>
        <w:pStyle w:val="Heading1"/>
      </w:pPr>
      <w:r>
        <w:t xml:space="preserve">Product Strategy</w:t>
      </w:r>
    </w:p>
    <w:p>
      <w:pPr>
        <w:pStyle w:val="Heading2"/>
      </w:pPr>
      <w:r>
        <w:t xml:space="preserve">App vs Sister App Decision</w:t>
      </w:r>
    </w:p>
    <w:p>
      <w:pPr>
        <w:spacing w:after="120"/>
      </w:pPr>
      <w:r>
        <w:rPr>
          <w:b/>
          <w:bCs/>
        </w:rPr>
        <w:t xml:space="preserve">Recommendation: Sister app under the Wolvestack brand.</w:t>
      </w:r>
      <w:r>
        <w:t xml:space="preserve"> Keep the website as the content/SEO engine and launch a dedicated app. The website drives traffic and credibility; the app captures and monetizes that traffic. They reinforce each other. The app name should include "Wolvestack" for brand continuity but also target keywords (e.g., "Wolvestack: Peptide Tracker").</w:t>
      </w:r>
    </w:p>
    <w:p>
      <w:pPr>
        <w:pStyle w:val="Heading2"/>
      </w:pPr>
      <w:r>
        <w:t xml:space="preserve">Core Features (MVP)</w:t>
      </w:r>
    </w:p>
    <w:p>
      <w:pPr>
        <w:spacing w:after="60"/>
      </w:pPr>
      <w:r>
        <w:rPr>
          <w:i/>
          <w:iCs/>
        </w:rPr>
        <w:t xml:space="preserve">Launch with these features to be competitive:</w:t>
      </w:r>
    </w:p>
    <w:p>
      <w:pPr>
        <w:pStyle w:val="ListParagraph"/>
        <w:numPr>
          <w:ilvl w:val="0"/>
          <w:numId w:val="4"/>
        </w:numPr>
      </w:pPr>
      <w:r>
        <w:rPr>
          <w:b/>
          <w:bCs/>
        </w:rPr>
        <w:t xml:space="preserve">Peptide Library: </w:t>
      </w:r>
      <w:r>
        <w:t xml:space="preserve">Full database of 85+ peptides with Wolvestack research content integrated (not just names and dosages, but actual research summaries from your articles). This is the key differentiator.</w:t>
      </w:r>
    </w:p>
    <w:p>
      <w:pPr>
        <w:pStyle w:val="ListParagraph"/>
        <w:numPr>
          <w:ilvl w:val="0"/>
          <w:numId w:val="4"/>
        </w:numPr>
      </w:pPr>
      <w:r>
        <w:rPr>
          <w:b/>
          <w:bCs/>
        </w:rPr>
        <w:t xml:space="preserve">Dose Tracker &amp; Reminders: </w:t>
      </w:r>
      <w:r>
        <w:t xml:space="preserve">Log injections with time, dosage, injection site. Push notification reminders. Site rotation tracking with body map.</w:t>
      </w:r>
    </w:p>
    <w:p>
      <w:pPr>
        <w:pStyle w:val="ListParagraph"/>
        <w:numPr>
          <w:ilvl w:val="0"/>
          <w:numId w:val="4"/>
        </w:numPr>
      </w:pPr>
      <w:r>
        <w:rPr>
          <w:b/>
          <w:bCs/>
        </w:rPr>
        <w:t xml:space="preserve">Reconstitution Calculator: </w:t>
      </w:r>
      <w:r>
        <w:t xml:space="preserve">Table stakes feature. Calculate BAC water volume, syringe units from vial size and desired dose.</w:t>
      </w:r>
    </w:p>
    <w:p>
      <w:pPr>
        <w:pStyle w:val="ListParagraph"/>
        <w:numPr>
          <w:ilvl w:val="0"/>
          <w:numId w:val="4"/>
        </w:numPr>
      </w:pPr>
      <w:r>
        <w:rPr>
          <w:b/>
          <w:bCs/>
        </w:rPr>
        <w:t xml:space="preserve">Protocol Templates: </w:t>
      </w:r>
      <w:r>
        <w:t xml:space="preserve">Pre-built protocols for common stacks (BPC-157 + TB-500, CJC-1295 + Ipamorelin, etc.) pulled from Wolvestack guide content.</w:t>
      </w:r>
    </w:p>
    <w:p>
      <w:pPr>
        <w:pStyle w:val="ListParagraph"/>
        <w:numPr>
          <w:ilvl w:val="0"/>
          <w:numId w:val="4"/>
        </w:numPr>
      </w:pPr>
      <w:r>
        <w:rPr>
          <w:b/>
          <w:bCs/>
        </w:rPr>
        <w:t xml:space="preserve">Progress Tracking: </w:t>
      </w:r>
      <w:r>
        <w:t xml:space="preserve">Weight, body measurements, progress photos, mood, side effects. Apple Health integration.</w:t>
      </w:r>
    </w:p>
    <w:p>
      <w:pPr>
        <w:pStyle w:val="ListParagraph"/>
        <w:numPr>
          <w:ilvl w:val="0"/>
          <w:numId w:val="4"/>
        </w:numPr>
      </w:pPr>
      <w:r>
        <w:rPr>
          <w:b/>
          <w:bCs/>
        </w:rPr>
        <w:t xml:space="preserve">Inventory Management: </w:t>
      </w:r>
      <w:r>
        <w:t xml:space="preserve">Track vial supply, expiration dates, reorder alerts that link to affiliate vendors.</w:t>
      </w:r>
    </w:p>
    <w:p>
      <w:pPr>
        <w:spacing w:after="120"/>
      </w:pPr>
    </w:p>
    <w:p>
      <w:pPr>
        <w:pStyle w:val="Heading2"/>
      </w:pPr>
      <w:r>
        <w:t xml:space="preserve">Premium Features (Subscription)</w:t>
      </w:r>
    </w:p>
    <w:p>
      <w:pPr>
        <w:pStyle w:val="ListParagraph"/>
        <w:numPr>
          <w:ilvl w:val="0"/>
          <w:numId w:val="5"/>
        </w:numPr>
      </w:pPr>
      <w:r>
        <w:rPr>
          <w:b/>
          <w:bCs/>
        </w:rPr>
        <w:t xml:space="preserve">AI Protocol Assistant: </w:t>
      </w:r>
      <w:r>
        <w:t xml:space="preserve">Claude or GPT-powered, but trained on Wolvestack's 51 research articles. Users describe goals, get personalized protocol suggestions with citations to your research.</w:t>
      </w:r>
    </w:p>
    <w:p>
      <w:pPr>
        <w:pStyle w:val="ListParagraph"/>
        <w:numPr>
          <w:ilvl w:val="0"/>
          <w:numId w:val="5"/>
        </w:numPr>
      </w:pPr>
      <w:r>
        <w:rPr>
          <w:b/>
          <w:bCs/>
        </w:rPr>
        <w:t xml:space="preserve">Half-Life Decay Visualization: </w:t>
      </w:r>
      <w:r>
        <w:t xml:space="preserve">Animated charts showing active peptide levels over time based on logged doses.</w:t>
      </w:r>
    </w:p>
    <w:p>
      <w:pPr>
        <w:pStyle w:val="ListParagraph"/>
        <w:numPr>
          <w:ilvl w:val="0"/>
          <w:numId w:val="5"/>
        </w:numPr>
      </w:pPr>
      <w:r>
        <w:rPr>
          <w:b/>
          <w:bCs/>
        </w:rPr>
        <w:t xml:space="preserve">Advanced Analytics: </w:t>
      </w:r>
      <w:r>
        <w:t xml:space="preserve">Correlation analysis between peptide protocols and tracked health metrics.</w:t>
      </w:r>
    </w:p>
    <w:p>
      <w:pPr>
        <w:pStyle w:val="ListParagraph"/>
        <w:numPr>
          <w:ilvl w:val="0"/>
          <w:numId w:val="5"/>
        </w:numPr>
      </w:pPr>
      <w:r>
        <w:rPr>
          <w:b/>
          <w:bCs/>
        </w:rPr>
        <w:t xml:space="preserve">Vendor Marketplace: </w:t>
      </w:r>
      <w:r>
        <w:t xml:space="preserve">In-app peptide vendor comparison with pricing, purity data, and one-tap ordering through affiliate links.</w:t>
      </w:r>
    </w:p>
    <w:p>
      <w:pPr>
        <w:pStyle w:val="ListParagraph"/>
        <w:numPr>
          <w:ilvl w:val="0"/>
          <w:numId w:val="5"/>
        </w:numPr>
      </w:pPr>
      <w:r>
        <w:rPr>
          <w:b/>
          <w:bCs/>
        </w:rPr>
        <w:t xml:space="preserve">Multilingual Support: </w:t>
      </w:r>
      <w:r>
        <w:t xml:space="preserve">Leverage existing 13-language content for international users. No competitor offers this.</w:t>
      </w:r>
    </w:p>
    <w:p>
      <w:pPr>
        <w:pStyle w:val="ListParagraph"/>
        <w:numPr>
          <w:ilvl w:val="0"/>
          <w:numId w:val="5"/>
        </w:numPr>
      </w:pPr>
      <w:r>
        <w:rPr>
          <w:b/>
          <w:bCs/>
        </w:rPr>
        <w:t xml:space="preserve">Cloud Sync &amp; Export: </w:t>
      </w:r>
      <w:r>
        <w:t xml:space="preserve">Cross-device sync, data export for sharing with healthcare providers.</w:t>
      </w:r>
    </w:p>
    <w:p>
      <w:pPr>
        <w:spacing w:after="160"/>
      </w:pPr>
    </w:p>
    <w:p>
      <w:pPr>
        <w:pStyle w:val="Heading1"/>
      </w:pPr>
      <w:r>
        <w:t xml:space="preserve">Business Model &amp; Pricing</w:t>
      </w:r>
    </w:p>
    <w:p>
      <w:pPr>
        <w:pStyle w:val="Heading2"/>
      </w:pPr>
      <w:r>
        <w:t xml:space="preserve">Revenue Streams</w:t>
      </w:r>
    </w:p>
    <w:p>
      <w:pPr>
        <w:spacing w:after="120"/>
      </w:pPr>
      <w:r>
        <w:t xml:space="preserve">Three complementary revenue streams, designed so each reinforces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8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2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Expected Revenue</w:t>
            </w:r>
          </w:p>
        </w:tc>
        <w:tc>
          <w:tcPr>
            <w:tcW w:type="dxa" w:w="21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Subscription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Monthly/annual premium tier via App Store + web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$5-15k/mo at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(after Apple cut)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 Commissions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vendor links, reorder alerts, 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$3-10k/mo at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(pure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Sponsored Vendor Listings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placement in vendor 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$1-3k/mo at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160"/>
      </w:pPr>
    </w:p>
    <w:p>
      <w:pPr>
        <w:pStyle w:val="Heading2"/>
      </w:pPr>
      <w:r>
        <w:t xml:space="preserve">Pricing Strategy</w:t>
      </w:r>
    </w:p>
    <w:p>
      <w:pPr>
        <w:spacing w:after="120"/>
      </w:pPr>
      <w:r>
        <w:t xml:space="preserve">Price at $14.99/month or $79.99/year (45% discount for annual). This undercuts PeptIQ ($19.99/mo) while still being premium. The target user spends $500+/month on peptides; $15/mo for tracking and optimization is trivially justified. Offer a 7-day free trial with full access to drive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peptides, basic tracker, reconstitution calculator, library access (limited), ads for vendor marketplace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peptides, AI assistant, advanced analytics, half-life charts, cloud sync, no ads, full library, protocol templates, inventory management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$14.99/mo or $79.99/yr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Lifetime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Premium features forever. Early adopter offer only.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$149.99 (launch promo)</w:t>
            </w:r>
          </w:p>
        </w:tc>
      </w:tr>
    </w:tbl>
    <w:p>
      <w:pPr>
        <w:spacing w:after="160"/>
      </w:pPr>
    </w:p>
    <w:p>
      <w:pPr>
        <w:pStyle w:val="Heading2"/>
      </w:pPr>
      <w: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MRR (App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$1,500 - $3,000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$7,500 - $10,500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$22,500 - $30,000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$45,000 - $75,000</w:t>
            </w:r>
          </w:p>
        </w:tc>
      </w:tr>
    </w:tbl>
    <w:p>
      <w:pPr>
        <w:spacing w:after="80"/>
      </w:pPr>
      <w:r>
        <w:rPr>
          <w:i/>
          <w:iCs/>
          <w:color w:val="666666"/>
          <w:sz w:val="20"/>
          <w:szCs w:val="20"/>
        </w:rPr>
        <w:t xml:space="preserve">Note: Affiliate revenue adds an estimated 30-50% on top of subscription MRR.</w:t>
      </w:r>
    </w:p>
    <w:p>
      <w:pPr>
        <w:spacing w:after="160"/>
      </w:pPr>
    </w:p>
    <w:p>
      <w:pPr>
        <w:pStyle w:val="Heading1"/>
      </w:pPr>
      <w:r>
        <w:t xml:space="preserve">App Store Optimization Strategy</w:t>
      </w:r>
    </w:p>
    <w:p>
      <w:pPr>
        <w:pStyle w:val="Heading2"/>
      </w:pPr>
      <w:r>
        <w:t xml:space="preserve">Keyword Strategy</w:t>
      </w:r>
    </w:p>
    <w:p>
      <w:pPr>
        <w:spacing w:after="120"/>
      </w:pPr>
      <w:r>
        <w:t xml:space="preserve">The peptide tracker category is new enough that keyword competition is relatively low, but growing fast. Target a mix of broad and long-tail keywords:</w:t>
      </w:r>
    </w:p>
    <w:p>
      <w:pPr>
        <w:pStyle w:val="Heading3"/>
      </w:pPr>
      <w:r>
        <w:t xml:space="preserve">Primary Keywords</w:t>
      </w:r>
    </w:p>
    <w:p>
      <w:pPr>
        <w:pStyle w:val="ListParagraph"/>
        <w:numPr>
          <w:ilvl w:val="0"/>
          <w:numId w:val="6"/>
        </w:numPr>
      </w:pPr>
      <w:r>
        <w:t xml:space="preserve">peptide tracker, peptide calculator, peptide app, peptide dose tracker</w:t>
      </w:r>
    </w:p>
    <w:p>
      <w:pPr>
        <w:pStyle w:val="ListParagraph"/>
        <w:numPr>
          <w:ilvl w:val="0"/>
          <w:numId w:val="6"/>
        </w:numPr>
      </w:pPr>
      <w:r>
        <w:t xml:space="preserve">semaglutide tracker, tirzepatide tracker, GLP-1 tracker</w:t>
      </w:r>
    </w:p>
    <w:p>
      <w:pPr>
        <w:pStyle w:val="ListParagraph"/>
        <w:numPr>
          <w:ilvl w:val="0"/>
          <w:numId w:val="6"/>
        </w:numPr>
      </w:pPr>
      <w:r>
        <w:t xml:space="preserve">BPC-157 dosage, TB-500 protocol, peptide reconstitution</w:t>
      </w:r>
    </w:p>
    <w:p>
      <w:pPr>
        <w:pStyle w:val="Heading3"/>
      </w:pPr>
      <w:r>
        <w:t xml:space="preserve">Long-Tail Keywords (Less Competition)</w:t>
      </w:r>
    </w:p>
    <w:p>
      <w:pPr>
        <w:pStyle w:val="ListParagraph"/>
        <w:numPr>
          <w:ilvl w:val="0"/>
          <w:numId w:val="7"/>
        </w:numPr>
      </w:pPr>
      <w:r>
        <w:t xml:space="preserve">peptide injection site rotation, peptide half-life calculator</w:t>
      </w:r>
    </w:p>
    <w:p>
      <w:pPr>
        <w:pStyle w:val="ListParagraph"/>
        <w:numPr>
          <w:ilvl w:val="0"/>
          <w:numId w:val="7"/>
        </w:numPr>
      </w:pPr>
      <w:r>
        <w:t xml:space="preserve">peptide stacking guide, peptide reconstitution calculator</w:t>
      </w:r>
    </w:p>
    <w:p>
      <w:pPr>
        <w:pStyle w:val="ListParagraph"/>
        <w:numPr>
          <w:ilvl w:val="0"/>
          <w:numId w:val="7"/>
        </w:numPr>
      </w:pPr>
      <w:r>
        <w:t xml:space="preserve">biohacking tracker, peptide research guide, peptide protocol builder</w:t>
      </w:r>
    </w:p>
    <w:p>
      <w:pPr>
        <w:spacing w:after="120"/>
      </w:pPr>
    </w:p>
    <w:p>
      <w:pPr>
        <w:pStyle w:val="Heading2"/>
      </w:pPr>
      <w:r>
        <w:t xml:space="preserve">Custom Product Pages (CPPs)</w:t>
      </w:r>
    </w:p>
    <w:p>
      <w:pPr>
        <w:spacing w:after="120"/>
      </w:pPr>
      <w:r>
        <w:t xml:space="preserve">With up to 70 CPPs now available, create targeted landing pages for different user intents. For example: a GLP-1/weight loss focused CPP for "semaglutide tracker" searches, a healing/recovery CPP for "BPC-157 dosage" searches, and a bodybuilding CPP for "peptide stack" searches. Each CPP shows screenshots and copy tailored to that specific use case.</w:t>
      </w:r>
    </w:p>
    <w:p>
      <w:pPr>
        <w:pStyle w:val="Heading2"/>
      </w:pPr>
      <w:r>
        <w:t xml:space="preserve">Cross-Promotion Flywheel</w:t>
      </w:r>
    </w:p>
    <w:p>
      <w:pPr>
        <w:spacing w:after="160"/>
      </w:pPr>
      <w:r>
        <w:t xml:space="preserve">This is the biggest advantage over competitors: every Wolvestack article becomes an app funnel. Add smart app banners to the website, deep links from articles to relevant app content (e.g., "BPC-157 Guide" article links to the BPC-157 protocol template in the app), and in-app links back to full research articles on the website. Pinterest pins can also include app download CTAs. This creates a flywheel: content drives app installs, app users consume more content, more content ranks higher, drives more installs.</w:t>
      </w:r>
    </w:p>
    <w:p>
      <w:pPr>
        <w:pStyle w:val="Heading2"/>
      </w:pPr>
      <w:r>
        <w:t xml:space="preserve">Ratings &amp; Reviews Strategy</w:t>
      </w:r>
    </w:p>
    <w:p>
      <w:pPr>
        <w:spacing w:after="160"/>
      </w:pPr>
      <w:r>
        <w:t xml:space="preserve">Prompt for reviews after positive moments (successful protocol completion, milestone tracked). Target 4.7+ average with 100+ reviews within first 60 days. Respond to every review publicly. Most competitors have very few ratings (SHOTLOG has only 10), so building a review base quickly will dominate the category.</w:t>
      </w:r>
    </w:p>
    <w:p>
      <w:pPr>
        <w:pStyle w:val="Heading1"/>
      </w:pPr>
      <w:r>
        <w:t xml:space="preserve">Technical Approach</w:t>
      </w:r>
    </w:p>
    <w:p>
      <w:pPr>
        <w:pStyle w:val="Heading2"/>
      </w:pPr>
      <w:r>
        <w:t xml:space="preserve">Build vs No-Code</w:t>
      </w:r>
    </w:p>
    <w:p>
      <w:pPr>
        <w:spacing w:after="120"/>
      </w:pPr>
      <w:r>
        <w:t xml:space="preserve">Two viable paths depending on budget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7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7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 Flutter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custom UI, better performance, own your codebase, App Store + Google Play from one codebase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months dev time, $5-15k if outsourced, ongoing maintenance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No-Code (FlutterFlow, Adalo)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in 2-4 weeks, lower upfront cost, iterate faster, some offer 50/50 revenue split with technical partner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customization, vendor lock-in, harder to differentiate UI, platform fees</w:t>
            </w:r>
          </w:p>
        </w:tc>
      </w:tr>
    </w:tbl>
    <w:p>
      <w:pPr>
        <w:spacing w:after="120"/>
      </w:pPr>
    </w:p>
    <w:p>
      <w:pPr>
        <w:spacing w:after="160"/>
      </w:pPr>
      <w:r>
        <w:rPr>
          <w:b/>
          <w:bCs/>
        </w:rPr>
        <w:t xml:space="preserve">Recommendation: </w:t>
      </w:r>
      <w:r>
        <w:t xml:space="preserve">Start with React Native for a native feel on both platforms. Use Expo for faster development. The investment pays off with full ownership and the ability to build genuinely differentiated features (AI integration, vendor marketplace, deep linking with website). If budget is tight, a no-code MVP to validate demand first is also viable.</w:t>
      </w:r>
    </w:p>
    <w:p>
      <w:pPr>
        <w:pStyle w:val="Heading2"/>
      </w:pPr>
      <w:r>
        <w:t xml:space="preserve">AI Integration</w:t>
      </w:r>
    </w:p>
    <w:p>
      <w:pPr>
        <w:spacing w:after="160"/>
      </w:pPr>
      <w:r>
        <w:t xml:space="preserve">The AI protocol assistant is the premium feature that justifies subscription pricing. Fine-tune or RAG-augment a model with all 51 Wolvestack research articles as source material. Unlike PeptIQ (which uses generic GPT-4), Wolvestack's AI would cite specific research from its own articles, creating a self-reinforcing content ecosystem. Cost: approximately $0.01-0.05 per query using Claude Haiku or GPT-4o-mini, well within margin at $14.99/mo subscription.</w:t>
      </w:r>
    </w:p>
    <w:p>
      <w:pPr>
        <w:pStyle w:val="Heading1"/>
      </w:pPr>
      <w:r>
        <w:t xml:space="preserve">Go-to-Market Plan</w:t>
      </w:r>
    </w:p>
    <w:p>
      <w:pPr>
        <w:pStyle w:val="Heading2"/>
      </w:pPr>
      <w:r>
        <w:t xml:space="preserve">Phase 1: Pre-Launch (Weeks 1-4)</w:t>
      </w:r>
    </w:p>
    <w:p>
      <w:pPr>
        <w:pStyle w:val="ListParagraph"/>
        <w:numPr>
          <w:ilvl w:val="0"/>
          <w:numId w:val="8"/>
        </w:numPr>
      </w:pPr>
      <w:r>
        <w:t xml:space="preserve">Add email capture / waitlist to all Wolvestack articles ("Get early access to the Wolvestack peptide tracking app")</w:t>
      </w:r>
    </w:p>
    <w:p>
      <w:pPr>
        <w:pStyle w:val="ListParagraph"/>
        <w:numPr>
          <w:ilvl w:val="0"/>
          <w:numId w:val="8"/>
        </w:numPr>
      </w:pPr>
      <w:r>
        <w:t xml:space="preserve">Create landing page at wolvestack.com/app with feature preview and email signup</w:t>
      </w:r>
    </w:p>
    <w:p>
      <w:pPr>
        <w:pStyle w:val="ListParagraph"/>
        <w:numPr>
          <w:ilvl w:val="0"/>
          <w:numId w:val="8"/>
        </w:numPr>
      </w:pPr>
      <w:r>
        <w:t xml:space="preserve">Add Pinterest pins specifically about the upcoming app</w:t>
      </w:r>
    </w:p>
    <w:p>
      <w:pPr>
        <w:pStyle w:val="ListParagraph"/>
        <w:numPr>
          <w:ilvl w:val="0"/>
          <w:numId w:val="8"/>
        </w:numPr>
      </w:pPr>
      <w:r>
        <w:t xml:space="preserve">Build MVP with core features (tracker, calculator, library, reminders)</w:t>
      </w:r>
    </w:p>
    <w:p>
      <w:pPr>
        <w:spacing w:after="120"/>
      </w:pPr>
    </w:p>
    <w:p>
      <w:pPr>
        <w:pStyle w:val="Heading2"/>
      </w:pPr>
      <w:r>
        <w:t xml:space="preserve">Phase 2: Launch (Weeks 5-8)</w:t>
      </w:r>
    </w:p>
    <w:p>
      <w:pPr>
        <w:pStyle w:val="ListParagraph"/>
        <w:numPr>
          <w:ilvl w:val="0"/>
          <w:numId w:val="9"/>
        </w:numPr>
      </w:pPr>
      <w:r>
        <w:t xml:space="preserve">Submit to App Store with optimized metadata, screenshots, and CPPs</w:t>
      </w:r>
    </w:p>
    <w:p>
      <w:pPr>
        <w:pStyle w:val="ListParagraph"/>
        <w:numPr>
          <w:ilvl w:val="0"/>
          <w:numId w:val="9"/>
        </w:numPr>
      </w:pPr>
      <w:r>
        <w:t xml:space="preserve">Email waitlist with launch announcement and 30-day free premium trial</w:t>
      </w:r>
    </w:p>
    <w:p>
      <w:pPr>
        <w:pStyle w:val="ListParagraph"/>
        <w:numPr>
          <w:ilvl w:val="0"/>
          <w:numId w:val="9"/>
        </w:numPr>
      </w:pPr>
      <w:r>
        <w:t xml:space="preserve">Add smart app banners and deep links to all 663 article pages</w:t>
      </w:r>
    </w:p>
    <w:p>
      <w:pPr>
        <w:pStyle w:val="ListParagraph"/>
        <w:numPr>
          <w:ilvl w:val="0"/>
          <w:numId w:val="9"/>
        </w:numPr>
      </w:pPr>
      <w:r>
        <w:t xml:space="preserve">Lifetime deal at $149.99 for first 100 users (creates urgency, generates reviews, front-loads revenue)</w:t>
      </w:r>
    </w:p>
    <w:p>
      <w:pPr>
        <w:pStyle w:val="ListParagraph"/>
        <w:numPr>
          <w:ilvl w:val="0"/>
          <w:numId w:val="9"/>
        </w:numPr>
      </w:pPr>
      <w:r>
        <w:t xml:space="preserve">Post on peptide Reddit communities, biohacking forums, and relevant X/Twitter accounts</w:t>
      </w:r>
    </w:p>
    <w:p>
      <w:pPr>
        <w:spacing w:after="120"/>
      </w:pPr>
    </w:p>
    <w:p>
      <w:pPr>
        <w:pStyle w:val="Heading2"/>
      </w:pPr>
      <w:r>
        <w:t xml:space="preserve">Phase 3: Growth (Months 3-6)</w:t>
      </w:r>
    </w:p>
    <w:p>
      <w:pPr>
        <w:pStyle w:val="ListParagraph"/>
        <w:numPr>
          <w:ilvl w:val="0"/>
          <w:numId w:val="9"/>
        </w:numPr>
      </w:pPr>
      <w:r>
        <w:t xml:space="preserve">Launch vendor marketplace with affiliate integration</w:t>
      </w:r>
    </w:p>
    <w:p>
      <w:pPr>
        <w:pStyle w:val="ListParagraph"/>
        <w:numPr>
          <w:ilvl w:val="0"/>
          <w:numId w:val="9"/>
        </w:numPr>
      </w:pPr>
      <w:r>
        <w:t xml:space="preserve">Add AI protocol assistant as premium feature</w:t>
      </w:r>
    </w:p>
    <w:p>
      <w:pPr>
        <w:pStyle w:val="ListParagraph"/>
        <w:numPr>
          <w:ilvl w:val="0"/>
          <w:numId w:val="9"/>
        </w:numPr>
      </w:pPr>
      <w:r>
        <w:t xml:space="preserve">Expand to international markets leveraging existing 13-language content</w:t>
      </w:r>
    </w:p>
    <w:p>
      <w:pPr>
        <w:pStyle w:val="ListParagraph"/>
        <w:numPr>
          <w:ilvl w:val="0"/>
          <w:numId w:val="9"/>
        </w:numPr>
      </w:pPr>
      <w:r>
        <w:t xml:space="preserve">Introduce sponsored vendor listings</w:t>
      </w:r>
    </w:p>
    <w:p>
      <w:pPr>
        <w:pStyle w:val="ListParagraph"/>
        <w:numPr>
          <w:ilvl w:val="0"/>
          <w:numId w:val="9"/>
        </w:numPr>
      </w:pPr>
      <w:r>
        <w:t xml:space="preserve">Explore Apple Search Ads for high-intent keywords</w:t>
      </w:r>
    </w:p>
    <w:p>
      <w:pPr>
        <w:spacing w:after="160"/>
      </w:pPr>
    </w:p>
    <w:p>
      <w:pPr>
        <w:pStyle w:val="Heading1"/>
      </w:pPr>
      <w:r>
        <w:t xml:space="preserve">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rejection (health claims)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as research/educational tracker, not medical device. Avoid treatment claims. Include disclaimers.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saturation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moat and affiliate revenue mean Wolvestack can succeed even in a crowded tracker market. Differentiation through content, not just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changes (peptide scheduling)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Diversify to broader biohacking/supplement tracking. App architecture should support any compound, not just peptides.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30% commission on subscriptions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web-based subscription as alternative. Affiliate revenue bypasses Apple entirely.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costs at 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Claude Haiku or GPT-4o-mini ($0.01-0.05/query). Rate limit free tier. Revenue per user far exceeds AI cost.</w:t>
            </w:r>
          </w:p>
        </w:tc>
      </w:tr>
    </w:tbl>
    <w:p>
      <w:pPr>
        <w:spacing w:after="160"/>
      </w:pPr>
    </w:p>
    <w:p>
      <w:pPr>
        <w:pStyle w:val="Heading1"/>
      </w:pPr>
      <w:r>
        <w:t xml:space="preserve">Financial Summary</w:t>
      </w:r>
    </w:p>
    <w:p>
      <w:pPr>
        <w:pStyle w:val="Heading2"/>
      </w:pPr>
      <w:r>
        <w:t xml:space="preserve">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development (React Native, outsourced)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 $15,000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Developer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one-time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hosting (Firebase/Supabase)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$0-50/mo initially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costs (first 3 months)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assets / App Store screenshots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Search Ads (launch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estimated startup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$6,000 - $19,000</w:t>
            </w:r>
          </w:p>
        </w:tc>
      </w:tr>
    </w:tbl>
    <w:p>
      <w:pPr>
        <w:spacing w:after="160"/>
      </w:pPr>
    </w:p>
    <w:p>
      <w:pPr>
        <w:pStyle w:val="Heading2"/>
      </w:pPr>
      <w:r>
        <w:t xml:space="preserve">Break-Even Analysis</w:t>
      </w:r>
    </w:p>
    <w:p>
      <w:pPr>
        <w:spacing w:after="160"/>
      </w:pPr>
      <w:r>
        <w:t xml:space="preserve">At $14.99/mo with Apple's 30% cut, net revenue per subscriber is approximately $10.50/mo. At $15k startup cost, break-even requires approximately 1,430 subscriber-months, or roughly 240 subscribers sustained for 6 months. Given existing Wolvestack traffic and the affiliate revenue layer (which has near-zero marginal cost), break-even within 3-4 months post-launch is realistic.</w:t>
      </w:r>
    </w:p>
    <w:p>
      <w:pPr>
        <w:pStyle w:val="Heading1"/>
      </w:pPr>
      <w:r>
        <w:t xml:space="preserve">Conclusion &amp; Recommendation</w:t>
      </w:r>
    </w:p>
    <w:p>
      <w:pPr>
        <w:spacing w:after="160"/>
      </w:pPr>
      <w:r>
        <w:t xml:space="preserve">The peptide app market is in a land-grab phase. Multiple apps have launched in the past 6 months, at least one has hit $10k MRR within days, and the underlying market (peptide therapeutics, GLP-1 drugs, biohacking) is growing rapidly. Wolvestack has structural advantages that pure-tool competitors cannot replicate: content moat, SEO distribution, multilingual reach, affiliate relationships, and ASO experience.</w:t>
      </w:r>
    </w:p>
    <w:p>
      <w:pPr>
        <w:spacing w:after="160"/>
      </w:pPr>
      <w:r>
        <w:t xml:space="preserve">The recommendation is to move quickly. Launch an MVP within 8 weeks, use existing content as distribution, and layer in premium features (AI, vendor marketplace) in months 2-4. The combination of subscription revenue and affiliate commissions creates a diversified revenue model with strong margins. The window for establishing dominance in this category is open but closing.</w:t>
      </w:r>
    </w:p>
    <w:p>
      <w:pPr>
        <w:spacing w:after="160"/>
      </w:pPr>
      <w:r>
        <w:rPr>
          <w:b/>
          <w:bCs/>
        </w:rPr>
        <w:t xml:space="preserve">Next steps: Validate demand by adding a waitlist to wolvestack.com, begin MVP development, and prepare App Store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Wolvestack App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2026-04-11T02:43:20.284Z</dcterms:created>
  <dcterms:modified xsi:type="dcterms:W3CDTF">2026-04-11T02:43:20.284Z</dcterms:modified>
</cp:coreProperties>
</file>

<file path=docProps/custom.xml><?xml version="1.0" encoding="utf-8"?>
<Properties xmlns="http://schemas.openxmlformats.org/officeDocument/2006/custom-properties" xmlns:vt="http://schemas.openxmlformats.org/officeDocument/2006/docPropsVTypes"/>
</file>