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 xml:space="preserve">Documento de </w:t>
      </w:r>
      <w:r w:rsidR="00FE2D7D">
        <w:rPr>
          <w:rFonts w:cs="Times New Roman"/>
          <w:color w:val="000000"/>
          <w:sz w:val="52"/>
          <w:szCs w:val="52"/>
        </w:rPr>
        <w:t>Tela</w:t>
      </w:r>
    </w:p>
    <w:p w:rsidR="0052085F" w:rsidRDefault="00FE2D7D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Tela</w:t>
      </w:r>
      <w:r w:rsidR="00DC71C1">
        <w:rPr>
          <w:rFonts w:cs="Times New Roman"/>
          <w:color w:val="000000"/>
          <w:sz w:val="36"/>
          <w:szCs w:val="36"/>
        </w:rPr>
        <w:t xml:space="preserve">: </w:t>
      </w:r>
      <w:r w:rsidR="00A00F69">
        <w:rPr>
          <w:rFonts w:cs="Times New Roman"/>
          <w:color w:val="000000"/>
          <w:sz w:val="36"/>
          <w:szCs w:val="36"/>
        </w:rPr>
        <w:t>TL02</w:t>
      </w:r>
      <w:r>
        <w:rPr>
          <w:rFonts w:cs="Times New Roman"/>
          <w:color w:val="000000"/>
          <w:sz w:val="36"/>
          <w:szCs w:val="36"/>
        </w:rPr>
        <w:t xml:space="preserve"> </w:t>
      </w:r>
      <w:r w:rsidR="00DC71C1">
        <w:rPr>
          <w:rFonts w:cs="Times New Roman"/>
          <w:color w:val="000000"/>
          <w:sz w:val="36"/>
          <w:szCs w:val="36"/>
        </w:rPr>
        <w:t xml:space="preserve">– </w:t>
      </w:r>
      <w:r w:rsidR="00764333">
        <w:rPr>
          <w:rFonts w:cs="Times New Roman"/>
          <w:color w:val="000000"/>
          <w:sz w:val="36"/>
          <w:szCs w:val="36"/>
        </w:rPr>
        <w:t xml:space="preserve">Tela </w:t>
      </w:r>
      <w:r>
        <w:rPr>
          <w:rFonts w:cs="Times New Roman"/>
          <w:color w:val="000000"/>
          <w:sz w:val="36"/>
          <w:szCs w:val="36"/>
        </w:rPr>
        <w:t xml:space="preserve">do </w:t>
      </w:r>
      <w:r w:rsidR="00A00F69">
        <w:rPr>
          <w:rFonts w:cs="Times New Roman"/>
          <w:color w:val="000000"/>
          <w:sz w:val="36"/>
          <w:szCs w:val="36"/>
        </w:rPr>
        <w:t>Administrador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 w:rsidP="00764333">
      <w:pPr>
        <w:rPr>
          <w:rFonts w:cs="Times New Roman"/>
          <w:b/>
          <w:color w:val="000000"/>
          <w:sz w:val="28"/>
          <w:szCs w:val="28"/>
        </w:rPr>
      </w:pPr>
    </w:p>
    <w:p w:rsidR="0052085F" w:rsidRDefault="00DC71C1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B867A8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</w:t>
            </w:r>
            <w:r w:rsidR="00067AC0">
              <w:rPr>
                <w:rFonts w:cs="Times New Roman"/>
                <w:color w:val="000000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AB126B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</w:t>
            </w:r>
            <w:r w:rsidR="00382351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B867A8" w:rsidP="00067AC0">
            <w:pPr>
              <w:spacing w:after="0"/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Dannyele</w:t>
            </w:r>
            <w:bookmarkStart w:id="0" w:name="_GoBack"/>
            <w:bookmarkEnd w:id="0"/>
            <w:proofErr w:type="spellEnd"/>
          </w:p>
        </w:tc>
      </w:tr>
      <w:tr w:rsidR="00FE2D7D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Alteração da tela e padronização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9702236"/>
      <w:bookmarkStart w:id="2" w:name="_Toc419746521"/>
      <w:r>
        <w:rPr>
          <w:rFonts w:cs="Times New Roman"/>
        </w:rPr>
        <w:lastRenderedPageBreak/>
        <w:t>Sumário</w:t>
      </w:r>
      <w:bookmarkEnd w:id="1"/>
      <w:bookmarkEnd w:id="2"/>
    </w:p>
    <w:p w:rsidR="00764333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764333" w:rsidRPr="005F5EF7">
        <w:rPr>
          <w:rFonts w:cs="Times New Roman"/>
          <w:noProof/>
        </w:rPr>
        <w:t>1.</w:t>
      </w:r>
      <w:r w:rsidR="00764333"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="00764333" w:rsidRPr="005F5EF7">
        <w:rPr>
          <w:rFonts w:cs="Times New Roman"/>
          <w:noProof/>
        </w:rPr>
        <w:t>Descrição</w:t>
      </w:r>
      <w:r w:rsidR="00764333">
        <w:rPr>
          <w:noProof/>
        </w:rPr>
        <w:tab/>
      </w:r>
      <w:r w:rsidR="00764333">
        <w:rPr>
          <w:noProof/>
        </w:rPr>
        <w:fldChar w:fldCharType="begin"/>
      </w:r>
      <w:r w:rsidR="00764333">
        <w:rPr>
          <w:noProof/>
        </w:rPr>
        <w:instrText xml:space="preserve"> PAGEREF _Toc419746522 \h </w:instrText>
      </w:r>
      <w:r w:rsidR="00764333">
        <w:rPr>
          <w:noProof/>
        </w:rPr>
      </w:r>
      <w:r w:rsidR="00764333">
        <w:rPr>
          <w:noProof/>
        </w:rPr>
        <w:fldChar w:fldCharType="separate"/>
      </w:r>
      <w:r w:rsidR="00764333">
        <w:rPr>
          <w:noProof/>
        </w:rPr>
        <w:t>4</w:t>
      </w:r>
      <w:r w:rsidR="00764333">
        <w:rPr>
          <w:noProof/>
        </w:rPr>
        <w:fldChar w:fldCharType="end"/>
      </w:r>
    </w:p>
    <w:p w:rsidR="00764333" w:rsidRDefault="00764333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F5EF7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F5EF7">
        <w:rPr>
          <w:rFonts w:cs="Times New Roman"/>
          <w:noProof/>
        </w:rPr>
        <w:t>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_Toc419746523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4333" w:rsidRDefault="0076433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F5EF7">
        <w:rPr>
          <w:rFonts w:cs="Times New Roman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F5EF7">
        <w:rPr>
          <w:rFonts w:cs="Times New Roman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_Toc419746524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64333" w:rsidRDefault="00764333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5F5EF7">
        <w:rPr>
          <w:rFonts w:cs="Times New Roman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5F5EF7">
        <w:rPr>
          <w:rFonts w:cs="Times New Roman"/>
          <w:noProof/>
        </w:rPr>
        <w:t>Comandos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_Toc419746525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77672F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6431812"/>
      <w:bookmarkStart w:id="4" w:name="_Toc419746522"/>
      <w:bookmarkEnd w:id="3"/>
      <w:r>
        <w:rPr>
          <w:rFonts w:cs="Times New Roman"/>
        </w:rPr>
        <w:lastRenderedPageBreak/>
        <w:t>Descrição</w:t>
      </w:r>
      <w:bookmarkEnd w:id="4"/>
    </w:p>
    <w:p w:rsidR="0052085F" w:rsidRDefault="00F1672F">
      <w:pPr>
        <w:ind w:firstLine="708"/>
        <w:jc w:val="both"/>
        <w:rPr>
          <w:rFonts w:cs="Times New Roman"/>
        </w:rPr>
      </w:pPr>
      <w:r>
        <w:rPr>
          <w:rFonts w:eastAsia="Times New Roman" w:cs="Times New Roman"/>
        </w:rPr>
        <w:t xml:space="preserve">Esta é a tela que será exibida para o administrador do sistema após a sua autenticação no mesmo. Nela, o administrador </w:t>
      </w:r>
      <w:r w:rsidR="00A00F69">
        <w:rPr>
          <w:rFonts w:eastAsia="Times New Roman" w:cs="Times New Roman"/>
        </w:rPr>
        <w:t xml:space="preserve">poderá </w:t>
      </w:r>
      <w:r>
        <w:rPr>
          <w:rFonts w:eastAsia="Times New Roman" w:cs="Times New Roman"/>
        </w:rPr>
        <w:t>visualizar ou excluir gerentes de salas já cadastrados no sistema, assim como efetivar o cadastro de novos gerentes de salas</w:t>
      </w:r>
      <w:r w:rsidR="00A00F69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Além disso, a tela oferece as opções de alterar e exibir detalhes dos gerentes de salas.</w:t>
      </w:r>
    </w:p>
    <w:p w:rsidR="0052085F" w:rsidRDefault="00FE2D7D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6431813"/>
      <w:bookmarkStart w:id="6" w:name="_Toc419746523"/>
      <w:bookmarkEnd w:id="5"/>
      <w:r>
        <w:rPr>
          <w:rFonts w:cs="Times New Roman"/>
        </w:rPr>
        <w:t>Especificação</w:t>
      </w:r>
      <w:bookmarkEnd w:id="6"/>
    </w:p>
    <w:p w:rsidR="0052085F" w:rsidRPr="00FE2D7D" w:rsidRDefault="00F1672F" w:rsidP="00FE2D7D">
      <w:pPr>
        <w:ind w:firstLine="708"/>
        <w:jc w:val="both"/>
        <w:rPr>
          <w:rFonts w:eastAsia="Times New Roman" w:cs="Times New Roman"/>
        </w:rPr>
      </w:pPr>
      <w:bookmarkStart w:id="7" w:name="_Toc416431814"/>
      <w:bookmarkStart w:id="8" w:name="_Toc416431815"/>
      <w:bookmarkStart w:id="9" w:name="_Toc416431816"/>
      <w:bookmarkStart w:id="10" w:name="_Toc416431817"/>
      <w:bookmarkStart w:id="11" w:name="_Fluxo_principal"/>
      <w:bookmarkEnd w:id="7"/>
      <w:bookmarkEnd w:id="8"/>
      <w:bookmarkEnd w:id="9"/>
      <w:bookmarkEnd w:id="10"/>
      <w:bookmarkEnd w:id="11"/>
      <w:r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5273042" cy="31884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02 - Tela do administrad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05" cy="319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F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2" w:name="_Toc416431818"/>
      <w:bookmarkStart w:id="13" w:name="_Toc416431819"/>
      <w:bookmarkStart w:id="14" w:name="_FA01_–_Dados"/>
      <w:bookmarkStart w:id="15" w:name="_FA01_–_Adicionar"/>
      <w:bookmarkStart w:id="16" w:name="_Toc419746524"/>
      <w:bookmarkEnd w:id="12"/>
      <w:bookmarkEnd w:id="13"/>
      <w:bookmarkEnd w:id="14"/>
      <w:bookmarkEnd w:id="15"/>
      <w:r>
        <w:rPr>
          <w:rFonts w:cs="Times New Roman"/>
        </w:rPr>
        <w:t>Campos</w:t>
      </w:r>
      <w:bookmarkEnd w:id="1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2"/>
        <w:gridCol w:w="1422"/>
        <w:gridCol w:w="1700"/>
        <w:gridCol w:w="1977"/>
        <w:gridCol w:w="1557"/>
        <w:gridCol w:w="1421"/>
      </w:tblGrid>
      <w:tr w:rsidR="00A00F69" w:rsidTr="00A00F69">
        <w:trPr>
          <w:trHeight w:val="1"/>
        </w:trPr>
        <w:tc>
          <w:tcPr>
            <w:tcW w:w="6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bookmarkStart w:id="17" w:name="_FA02_–_Dados"/>
            <w:bookmarkStart w:id="18" w:name="_FA03_–_Dados"/>
            <w:bookmarkEnd w:id="17"/>
            <w:bookmarkEnd w:id="18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7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9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07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Requisitos de conteúdo</w:t>
            </w:r>
          </w:p>
        </w:tc>
        <w:tc>
          <w:tcPr>
            <w:tcW w:w="8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Requisitos de edição</w:t>
            </w:r>
          </w:p>
        </w:tc>
        <w:tc>
          <w:tcPr>
            <w:tcW w:w="7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A00F69" w:rsidTr="00A00F69">
        <w:trPr>
          <w:trHeight w:val="1"/>
        </w:trPr>
        <w:tc>
          <w:tcPr>
            <w:tcW w:w="6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proofErr w:type="gramStart"/>
            <w:r>
              <w:rPr>
                <w:rFonts w:eastAsia="Times New Roman" w:cs="Times New Roman"/>
              </w:rPr>
              <w:t>2</w:t>
            </w:r>
            <w:proofErr w:type="gramEnd"/>
          </w:p>
        </w:tc>
        <w:tc>
          <w:tcPr>
            <w:tcW w:w="7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A00F69" w:rsidRDefault="006B2C45" w:rsidP="008E480A">
            <w:pPr>
              <w:widowControl w:val="0"/>
              <w:spacing w:after="0"/>
            </w:pPr>
            <w:r>
              <w:rPr>
                <w:rFonts w:eastAsia="Times New Roman" w:cs="Times New Roman"/>
              </w:rPr>
              <w:t>Lista de Gerentes de Salas</w:t>
            </w:r>
          </w:p>
        </w:tc>
        <w:tc>
          <w:tcPr>
            <w:tcW w:w="92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A00F69" w:rsidRDefault="006B2C45" w:rsidP="008E480A">
            <w:pPr>
              <w:widowControl w:val="0"/>
              <w:spacing w:after="0"/>
            </w:pPr>
            <w:r>
              <w:rPr>
                <w:rFonts w:eastAsia="Times New Roman" w:cs="Times New Roman"/>
              </w:rPr>
              <w:t>Mostra os principais dados dos gerentes de salas cadastrados no sistema.</w:t>
            </w:r>
          </w:p>
        </w:tc>
        <w:tc>
          <w:tcPr>
            <w:tcW w:w="1077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A00F69" w:rsidRDefault="00764333" w:rsidP="008E480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</w:rPr>
              <w:t>A</w:t>
            </w:r>
            <w:r w:rsidR="00A00F69">
              <w:rPr>
                <w:rFonts w:eastAsia="Times New Roman" w:cs="Times New Roman"/>
              </w:rPr>
              <w:t>lterável</w:t>
            </w:r>
          </w:p>
        </w:tc>
        <w:tc>
          <w:tcPr>
            <w:tcW w:w="84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A00F69" w:rsidRDefault="00764333" w:rsidP="008E480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77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A00F69" w:rsidRDefault="00764333" w:rsidP="00A00F69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</w:rPr>
              <w:t>A tabela tem as opções de alterar, excluir e exibir os detalhes dos Gerentes de Salas já cadastrados no sistema.</w:t>
            </w:r>
          </w:p>
        </w:tc>
      </w:tr>
    </w:tbl>
    <w:p w:rsidR="00854F9C" w:rsidRDefault="00854F9C">
      <w:pPr>
        <w:rPr>
          <w:rFonts w:cs="Times New Roman"/>
        </w:rPr>
      </w:pPr>
    </w:p>
    <w:p w:rsidR="00764333" w:rsidRDefault="00764333">
      <w:pPr>
        <w:rPr>
          <w:rFonts w:cs="Times New Roman"/>
        </w:rPr>
      </w:pPr>
    </w:p>
    <w:p w:rsidR="000A2F85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9" w:name="_Toc416431820"/>
      <w:bookmarkStart w:id="20" w:name="_FE01_–_Login"/>
      <w:bookmarkStart w:id="21" w:name="_FE01_–_Dados"/>
      <w:bookmarkStart w:id="22" w:name="_Toc419746525"/>
      <w:bookmarkEnd w:id="19"/>
      <w:bookmarkEnd w:id="20"/>
      <w:bookmarkEnd w:id="21"/>
      <w:r>
        <w:rPr>
          <w:rFonts w:cs="Times New Roman"/>
        </w:rPr>
        <w:lastRenderedPageBreak/>
        <w:t>Comandos</w:t>
      </w:r>
      <w:bookmarkEnd w:id="22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1272"/>
        <w:gridCol w:w="2695"/>
        <w:gridCol w:w="2122"/>
        <w:gridCol w:w="1984"/>
      </w:tblGrid>
      <w:tr w:rsidR="00A00F69" w:rsidTr="00A00F69">
        <w:trPr>
          <w:trHeight w:val="1"/>
        </w:trPr>
        <w:tc>
          <w:tcPr>
            <w:tcW w:w="60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bookmarkStart w:id="23" w:name="_FE02_–_Dados"/>
            <w:bookmarkEnd w:id="23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6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14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1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Requisitos de validade</w:t>
            </w:r>
          </w:p>
        </w:tc>
        <w:tc>
          <w:tcPr>
            <w:tcW w:w="10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D9D9D9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A00F69" w:rsidTr="00A00F69">
        <w:trPr>
          <w:trHeight w:val="1"/>
        </w:trPr>
        <w:tc>
          <w:tcPr>
            <w:tcW w:w="60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proofErr w:type="gramStart"/>
            <w:r>
              <w:rPr>
                <w:rFonts w:eastAsia="Times New Roman" w:cs="Times New Roman"/>
              </w:rPr>
              <w:t>1</w:t>
            </w:r>
            <w:proofErr w:type="gramEnd"/>
          </w:p>
        </w:tc>
        <w:tc>
          <w:tcPr>
            <w:tcW w:w="6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</w:rPr>
              <w:t>Sair</w:t>
            </w:r>
          </w:p>
        </w:tc>
        <w:tc>
          <w:tcPr>
            <w:tcW w:w="14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A00F69" w:rsidRDefault="006B2C45" w:rsidP="006B2C45">
            <w:pPr>
              <w:widowControl w:val="0"/>
              <w:spacing w:after="0"/>
            </w:pPr>
            <w:r>
              <w:rPr>
                <w:rFonts w:eastAsia="Times New Roman" w:cs="Times New Roman"/>
              </w:rPr>
              <w:t>F</w:t>
            </w:r>
            <w:r w:rsidR="00A00F69">
              <w:rPr>
                <w:rFonts w:eastAsia="Times New Roman" w:cs="Times New Roman"/>
              </w:rPr>
              <w:t>az o</w:t>
            </w:r>
            <w:r w:rsidR="00294BD2">
              <w:rPr>
                <w:rFonts w:eastAsia="Times New Roman" w:cs="Times New Roman"/>
              </w:rPr>
              <w:t xml:space="preserve"> </w:t>
            </w:r>
            <w:proofErr w:type="spellStart"/>
            <w:r w:rsidR="00294BD2">
              <w:rPr>
                <w:rFonts w:eastAsia="Times New Roman" w:cs="Times New Roman"/>
              </w:rPr>
              <w:t>logout</w:t>
            </w:r>
            <w:proofErr w:type="spellEnd"/>
            <w:r w:rsidR="00294BD2">
              <w:rPr>
                <w:rFonts w:eastAsia="Times New Roman" w:cs="Times New Roman"/>
              </w:rPr>
              <w:t xml:space="preserve"> do A</w:t>
            </w:r>
            <w:r>
              <w:rPr>
                <w:rFonts w:eastAsia="Times New Roman" w:cs="Times New Roman"/>
              </w:rPr>
              <w:t>dministrador.</w:t>
            </w:r>
          </w:p>
        </w:tc>
        <w:tc>
          <w:tcPr>
            <w:tcW w:w="11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A00F69" w:rsidRDefault="00A00F69" w:rsidP="00A00F69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0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A00F69" w:rsidRDefault="00A00F69" w:rsidP="008E480A">
            <w:pPr>
              <w:widowControl w:val="0"/>
              <w:spacing w:after="0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6B2C45" w:rsidTr="00A00F69">
        <w:trPr>
          <w:trHeight w:val="1"/>
        </w:trPr>
        <w:tc>
          <w:tcPr>
            <w:tcW w:w="60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6B2C45" w:rsidRDefault="006B2C45" w:rsidP="008E480A">
            <w:pPr>
              <w:widowControl w:val="0"/>
              <w:spacing w:after="0"/>
              <w:jc w:val="center"/>
              <w:rPr>
                <w:rFonts w:eastAsia="Times New Roman" w:cs="Times New Roman"/>
              </w:rPr>
            </w:pPr>
            <w:proofErr w:type="gramStart"/>
            <w:r>
              <w:rPr>
                <w:rFonts w:eastAsia="Times New Roman" w:cs="Times New Roman"/>
              </w:rPr>
              <w:t>3</w:t>
            </w:r>
            <w:proofErr w:type="gramEnd"/>
          </w:p>
        </w:tc>
        <w:tc>
          <w:tcPr>
            <w:tcW w:w="69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6B2C45" w:rsidRDefault="006B2C45" w:rsidP="008E480A">
            <w:pPr>
              <w:widowControl w:val="0"/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Novo Gerente</w:t>
            </w:r>
          </w:p>
        </w:tc>
        <w:tc>
          <w:tcPr>
            <w:tcW w:w="1468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6B2C45" w:rsidRDefault="006B2C45" w:rsidP="006B2C45">
            <w:pPr>
              <w:widowControl w:val="0"/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Chama a tela de cadastro de gerentes.</w:t>
            </w:r>
          </w:p>
        </w:tc>
        <w:tc>
          <w:tcPr>
            <w:tcW w:w="11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6B2C45" w:rsidRDefault="006B2C45" w:rsidP="00A00F69">
            <w:pPr>
              <w:widowControl w:val="0"/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08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uto"/>
            <w:tcMar>
              <w:left w:w="54" w:type="dxa"/>
              <w:right w:w="54" w:type="dxa"/>
            </w:tcMar>
          </w:tcPr>
          <w:p w:rsidR="006B2C45" w:rsidRDefault="006B2C45" w:rsidP="008E480A">
            <w:pPr>
              <w:widowControl w:val="0"/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</w:tbl>
    <w:p w:rsidR="0052085F" w:rsidRPr="00FE2D7D" w:rsidRDefault="0052085F" w:rsidP="00FE2D7D">
      <w:pPr>
        <w:pStyle w:val="Ttulo2"/>
        <w:rPr>
          <w:rFonts w:cs="Times New Roman"/>
        </w:rPr>
      </w:pPr>
    </w:p>
    <w:sectPr w:rsidR="0052085F" w:rsidRPr="00FE2D7D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72F" w:rsidRDefault="0077672F">
      <w:pPr>
        <w:spacing w:after="0" w:line="240" w:lineRule="auto"/>
      </w:pPr>
      <w:r>
        <w:separator/>
      </w:r>
    </w:p>
  </w:endnote>
  <w:endnote w:type="continuationSeparator" w:id="0">
    <w:p w:rsidR="0077672F" w:rsidRDefault="0077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B867A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72F" w:rsidRDefault="0077672F">
      <w:pPr>
        <w:spacing w:after="0" w:line="240" w:lineRule="auto"/>
      </w:pPr>
      <w:r>
        <w:separator/>
      </w:r>
    </w:p>
  </w:footnote>
  <w:footnote w:type="continuationSeparator" w:id="0">
    <w:p w:rsidR="0077672F" w:rsidRDefault="00776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FE2D7D">
      <w:rPr>
        <w:rFonts w:ascii="Cambria" w:hAnsi="Cambria"/>
        <w:sz w:val="32"/>
        <w:szCs w:val="32"/>
      </w:rPr>
      <w:t>o de Tela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67AC0"/>
    <w:rsid w:val="00093EB3"/>
    <w:rsid w:val="00094E9B"/>
    <w:rsid w:val="000A2F85"/>
    <w:rsid w:val="000E580A"/>
    <w:rsid w:val="001149D7"/>
    <w:rsid w:val="00142109"/>
    <w:rsid w:val="00260BE0"/>
    <w:rsid w:val="00294BD2"/>
    <w:rsid w:val="00382351"/>
    <w:rsid w:val="004A70EB"/>
    <w:rsid w:val="0052085F"/>
    <w:rsid w:val="005A6800"/>
    <w:rsid w:val="0069578E"/>
    <w:rsid w:val="006B2C45"/>
    <w:rsid w:val="00724832"/>
    <w:rsid w:val="00733005"/>
    <w:rsid w:val="00764333"/>
    <w:rsid w:val="0077672F"/>
    <w:rsid w:val="00854F9C"/>
    <w:rsid w:val="00881E71"/>
    <w:rsid w:val="008D689F"/>
    <w:rsid w:val="00940AE1"/>
    <w:rsid w:val="009A5474"/>
    <w:rsid w:val="00A00F69"/>
    <w:rsid w:val="00A02894"/>
    <w:rsid w:val="00A70F1B"/>
    <w:rsid w:val="00AB126B"/>
    <w:rsid w:val="00AF5276"/>
    <w:rsid w:val="00B6370A"/>
    <w:rsid w:val="00B867A8"/>
    <w:rsid w:val="00D966D3"/>
    <w:rsid w:val="00DC71C1"/>
    <w:rsid w:val="00F1672F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7128E-FC35-4D83-B8EB-345B61CF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50</cp:revision>
  <dcterms:created xsi:type="dcterms:W3CDTF">2015-03-26T14:48:00Z</dcterms:created>
  <dcterms:modified xsi:type="dcterms:W3CDTF">2015-05-19T02:14:00Z</dcterms:modified>
  <dc:language>pt-BR</dc:language>
</cp:coreProperties>
</file>