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jpg" ContentType="image/jpeg"/>
  <Override PartName="/word/media/rId48.jpg" ContentType="image/jpeg"/>
  <Override PartName="/word/media/rId36.jpg" ContentType="image/jpeg"/>
  <Override PartName="/word/media/rId39.jpg" ContentType="image/jpeg"/>
  <Override PartName="/word/media/rId51.jpg" ContentType="image/jpeg"/>
  <Override PartName="/word/media/rId42.jpg" ContentType="image/jpeg"/>
  <Override PartName="/word/media/rId24.jpg" ContentType="image/jpeg"/>
  <Override PartName="/word/media/rId45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5.1 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55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5.2 Порядок выполнения работы</w:t>
      </w:r>
    </w:p>
    <w:bookmarkStart w:id="54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5.2.1 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Вошли в систему от имени пользователя guest.</w:t>
      </w:r>
    </w:p>
    <w:p>
      <w:pPr>
        <w:pStyle w:val="CaptionedFigure"/>
      </w:pPr>
      <w:r>
        <w:drawing>
          <wp:inline>
            <wp:extent cx="3733800" cy="2809240"/>
            <wp:effectExtent b="0" l="0" r="0" t="0"/>
            <wp:docPr descr="программа simpleid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simpleid</w:t>
      </w:r>
    </w:p>
    <w:p>
      <w:pPr>
        <w:pStyle w:val="Compact"/>
        <w:numPr>
          <w:ilvl w:val="0"/>
          <w:numId w:val="1002"/>
        </w:numPr>
      </w:pPr>
      <w:r>
        <w:t xml:space="preserve">Написали программу simpleid.c.Скомпилировали программу и убедились, что файл программы создан: gcc simpleid.c -o simpleid. Выполнили программу simpleid командой ./simpleid. 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r>
        <w:drawing>
          <wp:inline>
            <wp:extent cx="3733800" cy="1841384"/>
            <wp:effectExtent b="0" l="0" r="0" t="0"/>
            <wp:docPr descr="программа simpleid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simpleid</w:t>
      </w:r>
    </w:p>
    <w:p>
      <w:pPr>
        <w:pStyle w:val="Compact"/>
        <w:numPr>
          <w:ilvl w:val="0"/>
          <w:numId w:val="1003"/>
        </w:numPr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программа simpleid2" title="" id="28" name="Picture"/>
            <a:graphic>
              <a:graphicData uri="http://schemas.openxmlformats.org/drawingml/2006/picture">
                <pic:pic>
                  <pic:nvPicPr>
                    <pic:cNvPr descr="image/6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simpleid2</w:t>
      </w:r>
    </w:p>
    <w:p>
      <w:pPr>
        <w:pStyle w:val="Compact"/>
        <w:numPr>
          <w:ilvl w:val="0"/>
          <w:numId w:val="1004"/>
        </w:numPr>
      </w:pPr>
      <w:r>
        <w:t xml:space="preserve">Скомпилировали и запустили simpleid2.c:</w:t>
      </w:r>
    </w:p>
    <w:p>
      <w:pPr>
        <w:pStyle w:val="CaptionedFigure"/>
      </w:pPr>
      <w:r>
        <w:drawing>
          <wp:inline>
            <wp:extent cx="3733800" cy="1341834"/>
            <wp:effectExtent b="0" l="0" r="0" t="0"/>
            <wp:docPr descr="запустили simpleid2" title="" id="31" name="Picture"/>
            <a:graphic>
              <a:graphicData uri="http://schemas.openxmlformats.org/drawingml/2006/picture">
                <pic:pic>
                  <pic:nvPicPr>
                    <pic:cNvPr descr="image/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запустили simpleid2</w:t>
      </w:r>
    </w:p>
    <w:p>
      <w:pPr>
        <w:pStyle w:val="Compact"/>
        <w:numPr>
          <w:ilvl w:val="0"/>
          <w:numId w:val="1005"/>
        </w:numPr>
      </w:pPr>
      <w:r>
        <w:t xml:space="preserve">От имени суперпользователя выполнили команды, Использовали su для повышения прав до суперпользователя.Выполнили проверку правильности установки новых атрибутов и смены владельца файла simpleid2:</w:t>
      </w:r>
      <w:r>
        <w:t xml:space="preserve"> </w:t>
      </w:r>
      <w:r>
        <w:t xml:space="preserve">Запустили simpleid2 и id:</w:t>
      </w:r>
    </w:p>
    <w:p>
      <w:pPr>
        <w:pStyle w:val="CaptionedFigure"/>
      </w:pPr>
      <w:r>
        <w:drawing>
          <wp:inline>
            <wp:extent cx="3733800" cy="1778211"/>
            <wp:effectExtent b="0" l="0" r="0" t="0"/>
            <wp:docPr descr="запустили simpleid2 и id" title="" id="34" name="Picture"/>
            <a:graphic>
              <a:graphicData uri="http://schemas.openxmlformats.org/drawingml/2006/picture">
                <pic:pic>
                  <pic:nvPicPr>
                    <pic:cNvPr descr="image/1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запустили simpleid2 и id</w:t>
      </w:r>
    </w:p>
    <w:p>
      <w:pPr>
        <w:pStyle w:val="Compact"/>
        <w:numPr>
          <w:ilvl w:val="0"/>
          <w:numId w:val="1006"/>
        </w:numPr>
      </w:pPr>
      <w:r>
        <w:t xml:space="preserve">Проделали тоже самое относительно SetGID-бита.Написали программу readfile.c</w:t>
      </w:r>
    </w:p>
    <w:p>
      <w:pPr>
        <w:pStyle w:val="CaptionedFigure"/>
      </w:pPr>
      <w:r>
        <w:drawing>
          <wp:inline>
            <wp:extent cx="3733800" cy="3019909"/>
            <wp:effectExtent b="0" l="0" r="0" t="0"/>
            <wp:docPr descr="программа readfile" title="" id="37" name="Picture"/>
            <a:graphic>
              <a:graphicData uri="http://schemas.openxmlformats.org/drawingml/2006/picture">
                <pic:pic>
                  <pic:nvPicPr>
                    <pic:cNvPr descr="image/1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readfile</w:t>
      </w:r>
    </w:p>
    <w:p>
      <w:pPr>
        <w:pStyle w:val="Compact"/>
        <w:numPr>
          <w:ilvl w:val="0"/>
          <w:numId w:val="1007"/>
        </w:numPr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pStyle w:val="CaptionedFigure"/>
      </w:pPr>
      <w:r>
        <w:drawing>
          <wp:inline>
            <wp:extent cx="3733800" cy="551836"/>
            <wp:effectExtent b="0" l="0" r="0" t="0"/>
            <wp:docPr descr="программа readfile" title="" id="40" name="Picture"/>
            <a:graphic>
              <a:graphicData uri="http://schemas.openxmlformats.org/drawingml/2006/picture">
                <pic:pic>
                  <pic:nvPicPr>
                    <pic:cNvPr descr="image/1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readfile</w:t>
      </w:r>
    </w:p>
    <w:p>
      <w:pPr>
        <w:pStyle w:val="Compact"/>
        <w:numPr>
          <w:ilvl w:val="0"/>
          <w:numId w:val="1008"/>
        </w:numPr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мог.Проверили, что пользователь guest не может прочитать файл readfile.c .Сменили у программы readfile владельца и установили SetU’D-бит.Проверили, может ли программа readfile прочитать файл readfile.c Проверили,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3733800" cy="2236613"/>
            <wp:effectExtent b="0" l="0" r="0" t="0"/>
            <wp:docPr descr="результат программы readfile" title="" id="43" name="Picture"/>
            <a:graphic>
              <a:graphicData uri="http://schemas.openxmlformats.org/drawingml/2006/picture">
                <pic:pic>
                  <pic:nvPicPr>
                    <pic:cNvPr descr="image/1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программы readfile</w:t>
      </w:r>
    </w:p>
    <w:p>
      <w:pPr>
        <w:pStyle w:val="BodyText"/>
      </w:pPr>
      <w:r>
        <w:t xml:space="preserve">##Исследование Sticky-бита</w:t>
      </w:r>
      <w:r>
        <w:t xml:space="preserve"> </w:t>
      </w:r>
      <w:r>
        <w:t xml:space="preserve">1. 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Compact"/>
        <w:numPr>
          <w:ilvl w:val="0"/>
          <w:numId w:val="1009"/>
        </w:numPr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pStyle w:val="Compact"/>
        <w:numPr>
          <w:ilvl w:val="0"/>
          <w:numId w:val="1010"/>
        </w:numPr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aptionedFigure"/>
      </w:pPr>
      <w:r>
        <w:drawing>
          <wp:inline>
            <wp:extent cx="3733800" cy="1288891"/>
            <wp:effectExtent b="0" l="0" r="0" t="0"/>
            <wp:docPr descr="исследование Sticky-бита" title="" id="46" name="Picture"/>
            <a:graphic>
              <a:graphicData uri="http://schemas.openxmlformats.org/drawingml/2006/picture">
                <pic:pic>
                  <pic:nvPicPr>
                    <pic:cNvPr descr="image/3b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исследование Sticky-бита</w:t>
      </w:r>
    </w:p>
    <w:p>
      <w:pPr>
        <w:pStyle w:val="Compact"/>
        <w:numPr>
          <w:ilvl w:val="0"/>
          <w:numId w:val="1011"/>
        </w:numPr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Compact"/>
        <w:numPr>
          <w:ilvl w:val="0"/>
          <w:numId w:val="1012"/>
        </w:numPr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pStyle w:val="Compact"/>
        <w:numPr>
          <w:ilvl w:val="0"/>
          <w:numId w:val="1013"/>
        </w:numPr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14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br/>
      </w:r>
      <w:r>
        <w:rPr>
          <w:rStyle w:val="VerbatimChar"/>
        </w:rP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15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br/>
      </w: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pStyle w:val="Compact"/>
        <w:numPr>
          <w:ilvl w:val="0"/>
          <w:numId w:val="1016"/>
        </w:numPr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br/>
      </w:r>
      <w:r>
        <w:rPr>
          <w:rStyle w:val="VerbatimChar"/>
        </w:rPr>
        <w:t xml:space="preserve">ls -l / | grep tmp</w:t>
      </w:r>
    </w:p>
    <w:p>
      <w:pPr>
        <w:pStyle w:val="CaptionedFigure"/>
      </w:pPr>
      <w:r>
        <w:drawing>
          <wp:inline>
            <wp:extent cx="3733800" cy="2968371"/>
            <wp:effectExtent b="0" l="0" r="0" t="0"/>
            <wp:docPr descr="исследование Sticky-бита" title="" id="49" name="Picture"/>
            <a:graphic>
              <a:graphicData uri="http://schemas.openxmlformats.org/drawingml/2006/picture">
                <pic:pic>
                  <pic:nvPicPr>
                    <pic:cNvPr descr="image/11b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исследование Sticky-бита</w:t>
      </w:r>
    </w:p>
    <w:p>
      <w:pPr>
        <w:numPr>
          <w:ilvl w:val="0"/>
          <w:numId w:val="1017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17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17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br/>
      </w:r>
      <w:r>
        <w:rPr>
          <w:rStyle w:val="VerbatimChar"/>
        </w:rPr>
        <w:t xml:space="preserve">su</w:t>
      </w:r>
      <w:r>
        <w:br/>
      </w:r>
      <w:r>
        <w:br/>
      </w:r>
      <w:r>
        <w:rPr>
          <w:rStyle w:val="VerbatimChar"/>
        </w:rPr>
        <w:t xml:space="preserve">chmod +t /tmp</w:t>
      </w:r>
      <w:r>
        <w:br/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3024378"/>
            <wp:effectExtent b="0" l="0" r="0" t="0"/>
            <wp:docPr descr="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1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исследование Sticky-бита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48" Target="media/rId48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45" Target="media/rId45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№05</dc:title>
  <dc:creator>Бансимба Клодели Дьегра НПИбд-02-22</dc:creator>
  <dc:language>ru-RU</dc:language>
  <cp:keywords/>
  <dcterms:created xsi:type="dcterms:W3CDTF">2024-04-13T18:44:38Z</dcterms:created>
  <dcterms:modified xsi:type="dcterms:W3CDTF">2024-04-13T18:44:38Z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