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21.jpg" ContentType="image/jpeg"/>
  <Override PartName="/word/media/rId5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6.1 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54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6.2 Порядок выполнения работы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 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r>
        <w:drawing>
          <wp:inline>
            <wp:extent cx="3733800" cy="4097650"/>
            <wp:effectExtent b="0" l="0" r="0" t="0"/>
            <wp:docPr descr="запуск http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http</w:t>
      </w:r>
    </w:p>
    <w:p>
      <w:pPr>
        <w:pStyle w:val="Compact"/>
        <w:numPr>
          <w:ilvl w:val="0"/>
          <w:numId w:val="1002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 . 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r>
        <w:drawing>
          <wp:inline>
            <wp:extent cx="3733800" cy="3047912"/>
            <wp:effectExtent b="0" l="0" r="0" t="0"/>
            <wp:docPr descr="переключатели SELinux для http" title="" id="25" name="Picture"/>
            <a:graphic>
              <a:graphicData uri="http://schemas.openxmlformats.org/drawingml/2006/picture">
                <pic:pic>
                  <pic:nvPicPr>
                    <pic:cNvPr descr="image/4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переключатели SELinux для http</w:t>
      </w:r>
    </w:p>
    <w:p>
      <w:pPr>
        <w:pStyle w:val="Compact"/>
        <w:numPr>
          <w:ilvl w:val="0"/>
          <w:numId w:val="1003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 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pStyle w:val="CaptionedFigure"/>
      </w:pPr>
      <w:r>
        <w:drawing>
          <wp:inline>
            <wp:extent cx="3733800" cy="3258981"/>
            <wp:effectExtent b="0" l="0" r="0" t="0"/>
            <wp:docPr descr="переключатели SELinux для http" title="" id="28" name="Picture"/>
            <a:graphic>
              <a:graphicData uri="http://schemas.openxmlformats.org/drawingml/2006/picture">
                <pic:pic>
                  <pic:nvPicPr>
                    <pic:cNvPr descr="image/6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переключатели SELinux для http</w:t>
      </w:r>
    </w:p>
    <w:p>
      <w:pPr>
        <w:pStyle w:val="Compact"/>
        <w:numPr>
          <w:ilvl w:val="0"/>
          <w:numId w:val="1004"/>
        </w:numPr>
      </w:pPr>
      <w:r>
        <w:t xml:space="preserve">Определите тип файлов, находящихся в директории /var/www/html: ls -lZ /var/www/html. В директории изначально нет файлов. Определите круг пользователей, которым разрешено создание файлов в директории /var/www/html. Создавать файлы может только root. 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pStyle w:val="CaptionedFigure"/>
      </w:pPr>
      <w:r>
        <w:drawing>
          <wp:inline>
            <wp:extent cx="3733800" cy="1670497"/>
            <wp:effectExtent b="0" l="0" r="0" t="0"/>
            <wp:docPr descr="создание html-файла и доступ по http" title="" id="31" name="Picture"/>
            <a:graphic>
              <a:graphicData uri="http://schemas.openxmlformats.org/drawingml/2006/picture">
                <pic:pic>
                  <pic:nvPicPr>
                    <pic:cNvPr descr="image/9a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html-файла и доступ по http</w:t>
      </w:r>
    </w:p>
    <w:p>
      <w:pPr>
        <w:pStyle w:val="CaptionedFigure"/>
      </w:pPr>
      <w:r>
        <w:drawing>
          <wp:inline>
            <wp:extent cx="3733800" cy="685023"/>
            <wp:effectExtent b="0" l="0" r="0" t="0"/>
            <wp:docPr descr="создание html-файла и доступ по http" title="" id="34" name="Picture"/>
            <a:graphic>
              <a:graphicData uri="http://schemas.openxmlformats.org/drawingml/2006/picture">
                <pic:pic>
                  <pic:nvPicPr>
                    <pic:cNvPr descr="image/9b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html-файла и доступ по http</w:t>
      </w:r>
    </w:p>
    <w:p>
      <w:pPr>
        <w:pStyle w:val="Compact"/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 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r>
        <w:drawing>
          <wp:inline>
            <wp:extent cx="3733800" cy="1227893"/>
            <wp:effectExtent b="0" l="0" r="0" t="0"/>
            <wp:docPr descr="создание html-файла и доступ по http" title="" id="37" name="Picture"/>
            <a:graphic>
              <a:graphicData uri="http://schemas.openxmlformats.org/drawingml/2006/picture">
                <pic:pic>
                  <pic:nvPicPr>
                    <pic:cNvPr descr="image/1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html-файла и доступ по http</w:t>
      </w:r>
    </w:p>
    <w:p>
      <w:pPr>
        <w:pStyle w:val="Compact"/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 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pStyle w:val="CaptionedFigure"/>
      </w:pPr>
      <w:r>
        <w:drawing>
          <wp:inline>
            <wp:extent cx="3733800" cy="1778222"/>
            <wp:effectExtent b="0" l="0" r="0" t="0"/>
            <wp:docPr descr="Измениние контекст файла" title="" id="40" name="Picture"/>
            <a:graphic>
              <a:graphicData uri="http://schemas.openxmlformats.org/drawingml/2006/picture">
                <pic:pic>
                  <pic:nvPicPr>
                    <pic:cNvPr descr="image/1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Измениние контекст файла</w:t>
      </w:r>
    </w:p>
    <w:p>
      <w:pPr>
        <w:pStyle w:val="Compact"/>
        <w:numPr>
          <w:ilvl w:val="0"/>
          <w:numId w:val="1007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r>
        <w:drawing>
          <wp:inline>
            <wp:extent cx="3733800" cy="1082594"/>
            <wp:effectExtent b="0" l="0" r="0" t="0"/>
            <wp:docPr descr="ошибка доступа после изменения контекста" title="" id="43" name="Picture"/>
            <a:graphic>
              <a:graphicData uri="http://schemas.openxmlformats.org/drawingml/2006/picture">
                <pic:pic>
                  <pic:nvPicPr>
                    <pic:cNvPr descr="image/1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ошибка доступа после изменения контекста</w:t>
      </w:r>
    </w:p>
    <w:p>
      <w:pPr>
        <w:pStyle w:val="Compact"/>
        <w:numPr>
          <w:ilvl w:val="0"/>
          <w:numId w:val="1008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r>
        <w:drawing>
          <wp:inline>
            <wp:extent cx="3733800" cy="3725136"/>
            <wp:effectExtent b="0" l="0" r="0" t="0"/>
            <wp:docPr descr="лог ошибок" title="" id="46" name="Picture"/>
            <a:graphic>
              <a:graphicData uri="http://schemas.openxmlformats.org/drawingml/2006/picture">
                <pic:pic>
                  <pic:nvPicPr>
                    <pic:cNvPr descr="image/1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лог ошибок</w:t>
      </w:r>
    </w:p>
    <w:p>
      <w:pPr>
        <w:pStyle w:val="Compact"/>
        <w:numPr>
          <w:ilvl w:val="0"/>
          <w:numId w:val="1009"/>
        </w:numPr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переключение порта" title="" id="49" name="Picture"/>
            <a:graphic>
              <a:graphicData uri="http://schemas.openxmlformats.org/drawingml/2006/picture">
                <pic:pic>
                  <pic:nvPicPr>
                    <pic:cNvPr descr="image/1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порта</w:t>
      </w:r>
    </w:p>
    <w:p>
      <w:pPr>
        <w:numPr>
          <w:ilvl w:val="0"/>
          <w:numId w:val="1010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10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 . 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r>
        <w:drawing>
          <wp:inline>
            <wp:extent cx="3733800" cy="782893"/>
            <wp:effectExtent b="0" l="0" r="0" t="0"/>
            <wp:docPr descr="доступ по http на 81 порт" title="" id="52" name="Picture"/>
            <a:graphic>
              <a:graphicData uri="http://schemas.openxmlformats.org/drawingml/2006/picture">
                <pic:pic>
                  <pic:nvPicPr>
                    <pic:cNvPr descr="image/2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доступ по http на 81 порт</w:t>
      </w:r>
    </w:p>
    <w:p>
      <w:pPr>
        <w:numPr>
          <w:ilvl w:val="0"/>
          <w:numId w:val="1011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1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1"/>
        </w:numPr>
      </w:pPr>
      <w:r>
        <w:t xml:space="preserve">Удалите файл /var/www/html/test.html: rm /var/www/html/test.html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№06</dc:title>
  <dc:creator>Бансимба Клодели Дьегра НПИбд-02-22</dc:creator>
  <dc:language>ru-RU</dc:language>
  <cp:keywords/>
  <dcterms:created xsi:type="dcterms:W3CDTF">2024-04-27T16:55:59Z</dcterms:created>
  <dcterms:modified xsi:type="dcterms:W3CDTF">2024-04-27T16:55:59Z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