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C60A" w14:textId="757F9563" w:rsidR="004B1BDE" w:rsidRDefault="00CD7390" w:rsidP="00CD7390">
      <w:pPr>
        <w:jc w:val="both"/>
      </w:pPr>
      <w:r>
        <w:tab/>
        <w:t xml:space="preserve">Um algoritmo possui complexidade, que não é temporal ou espacial ou de qualquer natureza que não puramente matemática a princípio. Essa complexidade, ao ser representada em outro sistema físico, como a memória de um computador, corresponde a dois tipos de complexidade, temporal ou espacial. A distribuição da complexidade do algoritmo nessas duas categorias depende das possibilidades oferecidas pelo algoritmo e da forma tomada pelo código. Em geral, um algoritmo oferece certo grau de liberdade para a variação do compromisso (trade-off) entre complexidade espacial e temporal.  </w:t>
      </w:r>
    </w:p>
    <w:p w14:paraId="3A92FD3D" w14:textId="3409D3D2" w:rsidR="00FC24F1" w:rsidRDefault="00FC24F1" w:rsidP="00CD7390">
      <w:pPr>
        <w:jc w:val="both"/>
      </w:pPr>
    </w:p>
    <w:p w14:paraId="780FDDC7" w14:textId="36126102" w:rsidR="00FC24F1" w:rsidRDefault="00FC24F1" w:rsidP="00CD7390">
      <w:pPr>
        <w:jc w:val="both"/>
      </w:pPr>
      <w:r>
        <w:t>Uma solução analítica tem complexidade temporal O(1) e geralmente também complexidade espacial O(1) .</w:t>
      </w:r>
    </w:p>
    <w:sectPr w:rsidR="00FC2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3AA"/>
    <w:rsid w:val="004B1BDE"/>
    <w:rsid w:val="00AD33AA"/>
    <w:rsid w:val="00CD7390"/>
    <w:rsid w:val="00FC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C0AE"/>
  <w15:chartTrackingRefBased/>
  <w15:docId w15:val="{ACC10925-B37A-4F37-8CF2-AAF38209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2022-07-12T03:38:00Z</dcterms:created>
  <dcterms:modified xsi:type="dcterms:W3CDTF">2022-07-12T18:58:00Z</dcterms:modified>
</cp:coreProperties>
</file>