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F366" w14:textId="12A28569" w:rsidR="004B1BDE" w:rsidRPr="008321F2" w:rsidRDefault="001C7144" w:rsidP="00230538">
      <w:pPr>
        <w:jc w:val="both"/>
      </w:pPr>
      <w:r>
        <w:t>Os matemáticos resolveram escapar desse problema atacando a definição de reta nos quatro primeiros postulados, percebendo que existem outras entidades, que se nomeadas de retas, satisfazem os 4 primeiros mas não o 5. Usaram isto para afirmar terem provado que o 5º postulado não pode ser deduzido dos 4 primeiros. Porém, isto é apenas um disfarce para o fato de que para não assumir que não conseguem realizar a prova ou mostrar que ela é impossível para a entidade geométrica que continua a existir e que é a menor distância entre dois pontos em um espaço euclidiano</w:t>
      </w:r>
      <w:r w:rsidR="00230538">
        <w:t>, que é apenas um espaço intrinsecamente simétrico. E não importa qual seja a infraestrutura do mundo em que estamos imersos, ainda existe uma verdade indeterminada a respeito das retas definidas como a menor distância entre dois pontos. Redirecionar uma palavra não elimina o seu significante</w:t>
      </w:r>
      <w:r w:rsidR="008321F2">
        <w:t>.</w:t>
      </w:r>
    </w:p>
    <w:sectPr w:rsidR="004B1BDE" w:rsidRPr="0083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A20"/>
    <w:rsid w:val="001C7144"/>
    <w:rsid w:val="00230538"/>
    <w:rsid w:val="00392A20"/>
    <w:rsid w:val="004B1BDE"/>
    <w:rsid w:val="0083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9B80"/>
  <w15:chartTrackingRefBased/>
  <w15:docId w15:val="{E7CAB0E0-08D9-40F1-B857-DF1E42E8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2022-07-26T17:59:00Z</dcterms:created>
  <dcterms:modified xsi:type="dcterms:W3CDTF">2022-07-26T18:09:00Z</dcterms:modified>
</cp:coreProperties>
</file>