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3EA6" w14:textId="0F979FA5" w:rsidR="004B1BDE" w:rsidRDefault="00F149C3" w:rsidP="00353C61">
      <w:pPr>
        <w:jc w:val="both"/>
      </w:pPr>
      <w:r>
        <w:t>É</w:t>
      </w:r>
      <w:r w:rsidR="00353C61">
        <w:t xml:space="preserve"> a relação entre dois estados de um sistema em instantes distintos, a ideia de que o anterior é que determina a forma do posterior. </w:t>
      </w:r>
      <w:r>
        <w:t>Como não faz sentido dizer que o momento posterior existe durante o anterior, se um estado determina outro, só pode ser no sentido do anterior para o posterior, no sentido em que as coisas mudam com o tempo.</w:t>
      </w:r>
    </w:p>
    <w:p w14:paraId="46D43E5B" w14:textId="10BFC06F" w:rsidR="00F149C3" w:rsidRDefault="00F149C3" w:rsidP="00353C61">
      <w:pPr>
        <w:jc w:val="both"/>
      </w:pPr>
      <w:r>
        <w:t xml:space="preserve">A ideia de causalidade é a de que em algum grau o sistema é determinístico. Mas não parece haver nenhuma margem para indeterminismo quando se quer dizer que o </w:t>
      </w:r>
      <w:r w:rsidR="00AC71B6">
        <w:t xml:space="preserve">passado é a causa do futuro. Seria preciso certa assimetria, que algumas coisas não tivessem causa no passado. </w:t>
      </w:r>
    </w:p>
    <w:sectPr w:rsidR="00F14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EDE"/>
    <w:rsid w:val="00085EDE"/>
    <w:rsid w:val="00353C61"/>
    <w:rsid w:val="004B1BDE"/>
    <w:rsid w:val="00AC71B6"/>
    <w:rsid w:val="00F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9B35"/>
  <w15:chartTrackingRefBased/>
  <w15:docId w15:val="{C9AAC572-AD3B-48D8-AFBB-790DB2F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2022-08-23T20:34:00Z</dcterms:created>
  <dcterms:modified xsi:type="dcterms:W3CDTF">2022-08-23T20:45:00Z</dcterms:modified>
</cp:coreProperties>
</file>