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A9" w:rsidRPr="00D149E8" w:rsidRDefault="00545CB8" w:rsidP="00545CB8">
      <w:pPr>
        <w:pStyle w:val="Ttulo1"/>
        <w:jc w:val="center"/>
      </w:pPr>
      <w:r>
        <w:t xml:space="preserve">Instalação do Serviço </w:t>
      </w:r>
      <w:proofErr w:type="spellStart"/>
      <w:r>
        <w:t>Propag</w:t>
      </w:r>
      <w:proofErr w:type="spellEnd"/>
      <w:r>
        <w:br/>
      </w:r>
    </w:p>
    <w:p w:rsidR="00D149E8" w:rsidRDefault="00D149E8" w:rsidP="00D149E8">
      <w:pPr>
        <w:pStyle w:val="PargrafodaLista"/>
        <w:numPr>
          <w:ilvl w:val="0"/>
          <w:numId w:val="2"/>
        </w:numPr>
      </w:pPr>
      <w:r w:rsidRPr="00D149E8">
        <w:t>Verificar versão Java recomendado acima de 1.6</w:t>
      </w:r>
    </w:p>
    <w:p w:rsidR="00545CB8" w:rsidRPr="00D149E8" w:rsidRDefault="00545CB8" w:rsidP="00545CB8">
      <w:r>
        <w:rPr>
          <w:noProof/>
          <w:lang w:eastAsia="pt-BR"/>
        </w:rPr>
        <w:drawing>
          <wp:inline distT="0" distB="0" distL="0" distR="0">
            <wp:extent cx="5400040" cy="1294765"/>
            <wp:effectExtent l="19050" t="0" r="0" b="0"/>
            <wp:docPr id="1" name="Imagem 0" descr="Java 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-vers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E8" w:rsidRDefault="00D149E8" w:rsidP="00D149E8">
      <w:pPr>
        <w:pStyle w:val="PargrafodaLista"/>
        <w:numPr>
          <w:ilvl w:val="0"/>
          <w:numId w:val="2"/>
        </w:numPr>
      </w:pPr>
      <w:r>
        <w:t>Pegar arquivo PROPAG</w:t>
      </w:r>
    </w:p>
    <w:p w:rsidR="00D149E8" w:rsidRDefault="002025B7" w:rsidP="00D149E8">
      <w:pPr>
        <w:pStyle w:val="PargrafodaLista"/>
        <w:numPr>
          <w:ilvl w:val="1"/>
          <w:numId w:val="2"/>
        </w:numPr>
      </w:pPr>
      <w:hyperlink r:id="rId10" w:history="1">
        <w:r w:rsidR="00D149E8" w:rsidRPr="009677F2">
          <w:rPr>
            <w:rStyle w:val="Hyperlink"/>
          </w:rPr>
          <w:t>https://github.com/wal-mart/propag</w:t>
        </w:r>
      </w:hyperlink>
    </w:p>
    <w:p w:rsidR="00545CB8" w:rsidRDefault="00545CB8" w:rsidP="00545CB8"/>
    <w:p w:rsidR="00D149E8" w:rsidRDefault="00D149E8" w:rsidP="00D149E8">
      <w:pPr>
        <w:pStyle w:val="PargrafodaLista"/>
        <w:numPr>
          <w:ilvl w:val="0"/>
          <w:numId w:val="2"/>
        </w:numPr>
      </w:pPr>
      <w:proofErr w:type="gramStart"/>
      <w:r>
        <w:t>Ir na</w:t>
      </w:r>
      <w:proofErr w:type="gramEnd"/>
      <w:r>
        <w:t xml:space="preserve"> pasta onde foi baixado o </w:t>
      </w:r>
      <w:proofErr w:type="spellStart"/>
      <w:r>
        <w:t>Propag</w:t>
      </w:r>
      <w:proofErr w:type="spellEnd"/>
      <w:r>
        <w:t xml:space="preserve">, </w:t>
      </w:r>
      <w:proofErr w:type="spellStart"/>
      <w:r>
        <w:t>movelo</w:t>
      </w:r>
      <w:proofErr w:type="spellEnd"/>
      <w:r w:rsidR="003518E2">
        <w:t xml:space="preserve">  para </w:t>
      </w:r>
      <w:r w:rsidRPr="00D149E8">
        <w:t>C:\Program Files</w:t>
      </w:r>
      <w:r>
        <w:t>.</w:t>
      </w:r>
    </w:p>
    <w:p w:rsidR="005C12BD" w:rsidRDefault="005C12BD" w:rsidP="005C12BD">
      <w:r>
        <w:rPr>
          <w:noProof/>
          <w:lang w:eastAsia="pt-BR"/>
        </w:rPr>
        <w:drawing>
          <wp:inline distT="0" distB="0" distL="0" distR="0">
            <wp:extent cx="5400040" cy="2516505"/>
            <wp:effectExtent l="19050" t="0" r="0" b="0"/>
            <wp:docPr id="4" name="Imagem 3" descr="Program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Fil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BD" w:rsidRDefault="005C12BD" w:rsidP="005C12BD"/>
    <w:p w:rsidR="005C12BD" w:rsidRDefault="005C12BD" w:rsidP="005C12BD"/>
    <w:p w:rsidR="005C12BD" w:rsidRDefault="005C12BD" w:rsidP="005C12BD"/>
    <w:p w:rsidR="005C12BD" w:rsidRDefault="005C12BD" w:rsidP="005C12BD"/>
    <w:p w:rsidR="005C12BD" w:rsidRDefault="005C12BD" w:rsidP="005C12BD"/>
    <w:p w:rsidR="005C12BD" w:rsidRDefault="005C12BD" w:rsidP="005C12BD"/>
    <w:p w:rsidR="00D149E8" w:rsidRDefault="00D149E8" w:rsidP="00D149E8">
      <w:pPr>
        <w:pStyle w:val="PargrafodaLista"/>
        <w:numPr>
          <w:ilvl w:val="0"/>
          <w:numId w:val="2"/>
        </w:numPr>
      </w:pPr>
      <w:r>
        <w:t xml:space="preserve">Usar </w:t>
      </w:r>
      <w:proofErr w:type="spellStart"/>
      <w:r>
        <w:t>prompt</w:t>
      </w:r>
      <w:proofErr w:type="spellEnd"/>
      <w:r>
        <w:t xml:space="preserve"> do Dos em modo Administrador.</w:t>
      </w:r>
    </w:p>
    <w:p w:rsidR="005C12BD" w:rsidRDefault="005C12BD" w:rsidP="005C12BD">
      <w:r>
        <w:rPr>
          <w:noProof/>
          <w:lang w:eastAsia="pt-BR"/>
        </w:rPr>
        <w:lastRenderedPageBreak/>
        <w:drawing>
          <wp:inline distT="0" distB="0" distL="0" distR="0">
            <wp:extent cx="3836292" cy="3168503"/>
            <wp:effectExtent l="19050" t="0" r="0" b="0"/>
            <wp:docPr id="5" name="Imagem 4" descr="comand 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 Promp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E8" w:rsidRDefault="00604708" w:rsidP="00D149E8">
      <w:pPr>
        <w:pStyle w:val="PargrafodaLista"/>
        <w:numPr>
          <w:ilvl w:val="0"/>
          <w:numId w:val="2"/>
        </w:numPr>
      </w:pPr>
      <w:r>
        <w:t>Ir at</w:t>
      </w:r>
      <w:r w:rsidR="00A95AF2">
        <w:t>é</w:t>
      </w:r>
      <w:r w:rsidR="00D149E8">
        <w:t xml:space="preserve"> a pasta </w:t>
      </w:r>
      <w:proofErr w:type="spellStart"/>
      <w:r w:rsidR="00D149E8">
        <w:t>Propag</w:t>
      </w:r>
      <w:proofErr w:type="spellEnd"/>
      <w:r w:rsidR="00D149E8">
        <w:t xml:space="preserve"> e executar o </w:t>
      </w:r>
      <w:proofErr w:type="spellStart"/>
      <w:r w:rsidR="00D149E8">
        <w:t>bat</w:t>
      </w:r>
      <w:proofErr w:type="spellEnd"/>
      <w:r w:rsidR="00D149E8">
        <w:t xml:space="preserve"> </w:t>
      </w:r>
      <w:r w:rsidR="00A32281">
        <w:t>(install-</w:t>
      </w:r>
      <w:proofErr w:type="gramStart"/>
      <w:r w:rsidR="00A32281">
        <w:t>service.</w:t>
      </w:r>
      <w:proofErr w:type="gramEnd"/>
      <w:r w:rsidR="00A32281">
        <w:t>bat).</w:t>
      </w:r>
    </w:p>
    <w:p w:rsidR="00A32281" w:rsidRDefault="00A32281" w:rsidP="00A32281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A32281">
        <w:rPr>
          <w:lang w:val="en-US"/>
        </w:rPr>
        <w:t>Comando</w:t>
      </w:r>
      <w:proofErr w:type="spellEnd"/>
      <w:r w:rsidRPr="00A32281">
        <w:rPr>
          <w:lang w:val="en-US"/>
        </w:rPr>
        <w:t xml:space="preserve"> (install-service.bat –install)</w:t>
      </w:r>
    </w:p>
    <w:p w:rsidR="005C12BD" w:rsidRDefault="005C12BD" w:rsidP="005C12B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1614170"/>
            <wp:effectExtent l="19050" t="0" r="0" b="0"/>
            <wp:docPr id="7" name="Imagem 6" descr="Install 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 ba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3E" w:rsidRDefault="002B4B3E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4216D0" w:rsidRDefault="004216D0" w:rsidP="005C12BD">
      <w:pPr>
        <w:rPr>
          <w:lang w:val="en-US"/>
        </w:rPr>
      </w:pPr>
    </w:p>
    <w:p w:rsidR="002B4B3E" w:rsidRDefault="002B4B3E" w:rsidP="005C12BD">
      <w:pPr>
        <w:rPr>
          <w:lang w:val="en-US"/>
        </w:rPr>
      </w:pPr>
    </w:p>
    <w:p w:rsidR="00A32281" w:rsidRDefault="00A32281" w:rsidP="00A32281">
      <w:pPr>
        <w:pStyle w:val="PargrafodaLista"/>
        <w:numPr>
          <w:ilvl w:val="0"/>
          <w:numId w:val="2"/>
        </w:numPr>
      </w:pPr>
      <w:r w:rsidRPr="00A32281">
        <w:lastRenderedPageBreak/>
        <w:t xml:space="preserve">Verificar se o </w:t>
      </w:r>
      <w:r>
        <w:t>serviço</w:t>
      </w:r>
      <w:r w:rsidR="003518E2">
        <w:t xml:space="preserve"> </w:t>
      </w:r>
      <w:r w:rsidRPr="00A32281">
        <w:t>foi adicionado</w:t>
      </w:r>
      <w:r>
        <w:t xml:space="preserve"> ao S</w:t>
      </w:r>
      <w:r w:rsidRPr="00A32281">
        <w:t>ervices</w:t>
      </w:r>
      <w:r>
        <w:t>.</w:t>
      </w:r>
    </w:p>
    <w:p w:rsidR="000662A1" w:rsidRDefault="000662A1" w:rsidP="000662A1">
      <w:r>
        <w:rPr>
          <w:noProof/>
          <w:lang w:eastAsia="pt-BR"/>
        </w:rPr>
        <w:drawing>
          <wp:inline distT="0" distB="0" distL="0" distR="0">
            <wp:extent cx="4499787" cy="3561907"/>
            <wp:effectExtent l="19050" t="0" r="0" b="0"/>
            <wp:docPr id="2" name="Imagem 1" descr="Tela 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Servic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009" cy="35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94" w:rsidRDefault="00895294" w:rsidP="00895294">
      <w:pPr>
        <w:pStyle w:val="PargrafodaLista"/>
        <w:numPr>
          <w:ilvl w:val="0"/>
          <w:numId w:val="2"/>
        </w:numPr>
      </w:pPr>
      <w:r>
        <w:t xml:space="preserve">Stop Serviço para instalação do </w:t>
      </w:r>
      <w:proofErr w:type="spellStart"/>
      <w:r>
        <w:t>Client</w:t>
      </w:r>
      <w:proofErr w:type="spellEnd"/>
    </w:p>
    <w:p w:rsidR="00895294" w:rsidRDefault="000662A1" w:rsidP="000662A1">
      <w:pPr>
        <w:ind w:left="720"/>
      </w:pPr>
      <w:r>
        <w:rPr>
          <w:noProof/>
          <w:lang w:eastAsia="pt-BR"/>
        </w:rPr>
        <w:drawing>
          <wp:inline distT="0" distB="0" distL="0" distR="0">
            <wp:extent cx="5400985" cy="3902149"/>
            <wp:effectExtent l="19050" t="0" r="9215" b="0"/>
            <wp:docPr id="3" name="Imagem 2" descr="Propag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ag Sto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94" w:rsidRDefault="00895294" w:rsidP="00895294"/>
    <w:p w:rsidR="00895294" w:rsidRDefault="00895294" w:rsidP="008354DA">
      <w:pPr>
        <w:pStyle w:val="Ttulo1"/>
        <w:jc w:val="center"/>
      </w:pPr>
      <w:r>
        <w:lastRenderedPageBreak/>
        <w:t xml:space="preserve">Instalação do serviço </w:t>
      </w:r>
      <w:proofErr w:type="spellStart"/>
      <w:proofErr w:type="gramStart"/>
      <w:r>
        <w:t>CTFclient</w:t>
      </w:r>
      <w:proofErr w:type="spellEnd"/>
      <w:proofErr w:type="gramEnd"/>
    </w:p>
    <w:p w:rsidR="008354DA" w:rsidRPr="008354DA" w:rsidRDefault="008354DA" w:rsidP="008354DA"/>
    <w:p w:rsidR="00895294" w:rsidRDefault="00895294" w:rsidP="00895294">
      <w:pPr>
        <w:pStyle w:val="PargrafodaLista"/>
        <w:numPr>
          <w:ilvl w:val="0"/>
          <w:numId w:val="4"/>
        </w:numPr>
      </w:pPr>
      <w:r>
        <w:t xml:space="preserve">Pegar </w:t>
      </w:r>
      <w:proofErr w:type="spellStart"/>
      <w:proofErr w:type="gramStart"/>
      <w:r>
        <w:t>arquivoCTFClient</w:t>
      </w:r>
      <w:proofErr w:type="spellEnd"/>
      <w:proofErr w:type="gramEnd"/>
    </w:p>
    <w:p w:rsidR="00895294" w:rsidRDefault="002025B7" w:rsidP="00895294">
      <w:pPr>
        <w:pStyle w:val="PargrafodaLista"/>
        <w:numPr>
          <w:ilvl w:val="1"/>
          <w:numId w:val="4"/>
        </w:numPr>
      </w:pPr>
      <w:hyperlink r:id="rId16" w:history="1">
        <w:r w:rsidR="00895294" w:rsidRPr="009677F2">
          <w:rPr>
            <w:rStyle w:val="Hyperlink"/>
          </w:rPr>
          <w:t>https://github.com/wal-mart/CTF</w:t>
        </w:r>
      </w:hyperlink>
      <w:r w:rsidR="00895294">
        <w:t>Client</w:t>
      </w:r>
    </w:p>
    <w:p w:rsidR="003D57B2" w:rsidRDefault="00731DD5" w:rsidP="00731DD5">
      <w:pPr>
        <w:pStyle w:val="PargrafodaLista"/>
        <w:numPr>
          <w:ilvl w:val="0"/>
          <w:numId w:val="4"/>
        </w:numPr>
        <w:rPr>
          <w:noProof/>
          <w:lang w:eastAsia="pt-BR"/>
        </w:rPr>
      </w:pPr>
      <w:r>
        <w:rPr>
          <w:noProof/>
          <w:lang w:eastAsia="pt-BR"/>
        </w:rPr>
        <w:t>Descompacte o arquivo e start o setup (execute como administrador)</w:t>
      </w:r>
    </w:p>
    <w:p w:rsidR="00731DD5" w:rsidRDefault="00731DD5" w:rsidP="00731DD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15322" cy="3238952"/>
            <wp:effectExtent l="19050" t="0" r="8978" b="0"/>
            <wp:docPr id="6" name="Imagem 5" descr="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D5" w:rsidRDefault="00731DD5" w:rsidP="00450165">
      <w:pPr>
        <w:pStyle w:val="PargrafodaLista"/>
        <w:numPr>
          <w:ilvl w:val="0"/>
          <w:numId w:val="7"/>
        </w:numPr>
        <w:rPr>
          <w:noProof/>
          <w:lang w:eastAsia="pt-BR"/>
        </w:rPr>
      </w:pPr>
      <w:r>
        <w:rPr>
          <w:noProof/>
          <w:lang w:eastAsia="pt-BR"/>
        </w:rPr>
        <w:t>Seguir telas:</w:t>
      </w:r>
    </w:p>
    <w:p w:rsidR="004D2B3B" w:rsidRDefault="004D2B3B" w:rsidP="00731DD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53692" cy="3696216"/>
            <wp:effectExtent l="19050" t="0" r="0" b="0"/>
            <wp:docPr id="8" name="Imagem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3B" w:rsidRDefault="004D2B3B" w:rsidP="00731DD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48902" cy="3648584"/>
            <wp:effectExtent l="19050" t="0" r="8848" b="0"/>
            <wp:docPr id="10" name="Imagem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D5" w:rsidRDefault="004D2B3B" w:rsidP="003D57B2">
      <w:r>
        <w:rPr>
          <w:noProof/>
          <w:lang w:eastAsia="pt-BR"/>
        </w:rPr>
        <w:drawing>
          <wp:inline distT="0" distB="0" distL="0" distR="0">
            <wp:extent cx="4791744" cy="3620005"/>
            <wp:effectExtent l="19050" t="0" r="8856" b="0"/>
            <wp:docPr id="11" name="Imagem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3B" w:rsidRDefault="004D2B3B" w:rsidP="003D57B2">
      <w:r>
        <w:rPr>
          <w:noProof/>
          <w:lang w:eastAsia="pt-BR"/>
        </w:rPr>
        <w:lastRenderedPageBreak/>
        <w:drawing>
          <wp:inline distT="0" distB="0" distL="0" distR="0">
            <wp:extent cx="4791744" cy="3639058"/>
            <wp:effectExtent l="19050" t="0" r="8856" b="0"/>
            <wp:docPr id="12" name="Imagem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9D" w:rsidRDefault="004D2B3B" w:rsidP="003D57B2">
      <w:r>
        <w:rPr>
          <w:noProof/>
          <w:lang w:eastAsia="pt-BR"/>
        </w:rPr>
        <w:drawing>
          <wp:inline distT="0" distB="0" distL="0" distR="0">
            <wp:extent cx="4791744" cy="3629532"/>
            <wp:effectExtent l="19050" t="0" r="8856" b="0"/>
            <wp:docPr id="13" name="Imagem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Obs</w:t>
      </w:r>
      <w:proofErr w:type="spellEnd"/>
      <w:r>
        <w:t xml:space="preserve">: O Serviço web no </w:t>
      </w:r>
      <w:proofErr w:type="spellStart"/>
      <w:proofErr w:type="gramStart"/>
      <w:r>
        <w:t>CTFClient</w:t>
      </w:r>
      <w:proofErr w:type="spellEnd"/>
      <w:proofErr w:type="gramEnd"/>
      <w:r>
        <w:t xml:space="preserve">: Deve estar em </w:t>
      </w:r>
      <w:r w:rsidRPr="004D2B3B">
        <w:rPr>
          <w:b/>
          <w:sz w:val="28"/>
        </w:rPr>
        <w:t>(Sim)</w:t>
      </w:r>
      <w:r>
        <w:t>.</w:t>
      </w:r>
    </w:p>
    <w:p w:rsidR="004D2B3B" w:rsidRDefault="001132A8" w:rsidP="003D57B2">
      <w:r>
        <w:rPr>
          <w:noProof/>
          <w:lang w:eastAsia="pt-BR"/>
        </w:rPr>
        <w:lastRenderedPageBreak/>
        <w:drawing>
          <wp:inline distT="0" distB="0" distL="0" distR="0">
            <wp:extent cx="4801270" cy="3620005"/>
            <wp:effectExtent l="19050" t="0" r="0" b="0"/>
            <wp:docPr id="14" name="Imagem 1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A8" w:rsidRDefault="001132A8" w:rsidP="003D57B2">
      <w:r>
        <w:rPr>
          <w:noProof/>
          <w:lang w:eastAsia="pt-BR"/>
        </w:rPr>
        <w:drawing>
          <wp:inline distT="0" distB="0" distL="0" distR="0">
            <wp:extent cx="4782218" cy="3581900"/>
            <wp:effectExtent l="19050" t="0" r="0" b="0"/>
            <wp:docPr id="15" name="Imagem 1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A8" w:rsidRDefault="001132A8" w:rsidP="003D57B2">
      <w:r>
        <w:rPr>
          <w:noProof/>
          <w:lang w:eastAsia="pt-BR"/>
        </w:rPr>
        <w:lastRenderedPageBreak/>
        <w:drawing>
          <wp:inline distT="0" distB="0" distL="0" distR="0">
            <wp:extent cx="5400040" cy="2877185"/>
            <wp:effectExtent l="19050" t="0" r="0" b="0"/>
            <wp:docPr id="16" name="Imagem 1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A8" w:rsidRDefault="001132A8" w:rsidP="003D57B2">
      <w:r>
        <w:rPr>
          <w:noProof/>
          <w:lang w:eastAsia="pt-BR"/>
        </w:rPr>
        <w:drawing>
          <wp:inline distT="0" distB="0" distL="0" distR="0">
            <wp:extent cx="4839376" cy="3610479"/>
            <wp:effectExtent l="19050" t="0" r="0" b="0"/>
            <wp:docPr id="17" name="Imagem 16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A8" w:rsidRDefault="00450165" w:rsidP="003D57B2">
      <w:r>
        <w:t>Após a conclusão, devemos estopar o serviço que foi instalado para a substituição do arquivo XML com a configuração que devera rodar.</w:t>
      </w:r>
    </w:p>
    <w:p w:rsidR="00450165" w:rsidRDefault="00450165" w:rsidP="003D57B2"/>
    <w:p w:rsidR="00450165" w:rsidRDefault="00450165" w:rsidP="003D57B2"/>
    <w:p w:rsidR="00450165" w:rsidRDefault="00450165" w:rsidP="003D57B2"/>
    <w:p w:rsidR="00450165" w:rsidRDefault="00450165" w:rsidP="003D57B2"/>
    <w:p w:rsidR="00450165" w:rsidRDefault="00450165" w:rsidP="003D57B2"/>
    <w:p w:rsidR="00450165" w:rsidRDefault="00450165" w:rsidP="00450165">
      <w:pPr>
        <w:pStyle w:val="PargrafodaLista"/>
        <w:numPr>
          <w:ilvl w:val="0"/>
          <w:numId w:val="7"/>
        </w:numPr>
      </w:pPr>
      <w:r>
        <w:lastRenderedPageBreak/>
        <w:t>Localizar o serviço no Service.</w:t>
      </w:r>
    </w:p>
    <w:p w:rsidR="00450165" w:rsidRDefault="00450165" w:rsidP="00450165">
      <w:r>
        <w:rPr>
          <w:noProof/>
          <w:lang w:eastAsia="pt-BR"/>
        </w:rPr>
        <w:drawing>
          <wp:inline distT="0" distB="0" distL="0" distR="0">
            <wp:extent cx="5258534" cy="5363324"/>
            <wp:effectExtent l="19050" t="0" r="0" b="0"/>
            <wp:docPr id="18" name="Imagem 17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65" w:rsidRDefault="00450165" w:rsidP="00450165">
      <w:pPr>
        <w:pStyle w:val="PargrafodaLista"/>
        <w:numPr>
          <w:ilvl w:val="0"/>
          <w:numId w:val="7"/>
        </w:numPr>
      </w:pPr>
      <w:r>
        <w:t xml:space="preserve">Copiar o </w:t>
      </w:r>
      <w:proofErr w:type="spellStart"/>
      <w:proofErr w:type="gramStart"/>
      <w:r>
        <w:t>Xml</w:t>
      </w:r>
      <w:proofErr w:type="spellEnd"/>
      <w:proofErr w:type="gramEnd"/>
      <w:r>
        <w:t xml:space="preserve"> (</w:t>
      </w:r>
      <w:proofErr w:type="spellStart"/>
      <w:r w:rsidRPr="00450165">
        <w:t>configCTFClient</w:t>
      </w:r>
      <w:proofErr w:type="spellEnd"/>
      <w:r w:rsidRPr="00450165">
        <w:t xml:space="preserve"> </w:t>
      </w:r>
      <w:r>
        <w:t xml:space="preserve">) e colar em </w:t>
      </w:r>
      <w:r w:rsidRPr="00450165">
        <w:t>C:\Program Files (x86)\</w:t>
      </w:r>
      <w:proofErr w:type="spellStart"/>
      <w:r w:rsidRPr="00450165">
        <w:t>Auttar</w:t>
      </w:r>
      <w:proofErr w:type="spellEnd"/>
      <w:r w:rsidRPr="00450165">
        <w:t>\</w:t>
      </w:r>
      <w:proofErr w:type="spellStart"/>
      <w:r w:rsidRPr="00450165">
        <w:t>CTFClient</w:t>
      </w:r>
      <w:proofErr w:type="spellEnd"/>
      <w:r w:rsidRPr="00450165">
        <w:t>\bin</w:t>
      </w:r>
    </w:p>
    <w:p w:rsidR="00450165" w:rsidRDefault="00450165" w:rsidP="00450165">
      <w:r>
        <w:rPr>
          <w:noProof/>
          <w:lang w:eastAsia="pt-BR"/>
        </w:rPr>
        <w:drawing>
          <wp:inline distT="0" distB="0" distL="0" distR="0">
            <wp:extent cx="3863372" cy="1945758"/>
            <wp:effectExtent l="19050" t="0" r="3778" b="0"/>
            <wp:docPr id="19" name="Imagem 1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65" w:rsidRDefault="00450165" w:rsidP="00450165"/>
    <w:p w:rsidR="00450165" w:rsidRDefault="00450165" w:rsidP="00450165">
      <w:r>
        <w:rPr>
          <w:noProof/>
          <w:lang w:eastAsia="pt-BR"/>
        </w:rPr>
        <w:lastRenderedPageBreak/>
        <w:drawing>
          <wp:inline distT="0" distB="0" distL="0" distR="0">
            <wp:extent cx="5400040" cy="3021965"/>
            <wp:effectExtent l="19050" t="0" r="0" b="0"/>
            <wp:docPr id="20" name="Imagem 19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65" w:rsidRDefault="00450165" w:rsidP="00450165">
      <w:r>
        <w:rPr>
          <w:noProof/>
          <w:lang w:eastAsia="pt-BR"/>
        </w:rPr>
        <w:drawing>
          <wp:inline distT="0" distB="0" distL="0" distR="0">
            <wp:extent cx="5400040" cy="3127375"/>
            <wp:effectExtent l="19050" t="0" r="0" b="0"/>
            <wp:docPr id="21" name="Imagem 20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5392922" cy="2073349"/>
            <wp:effectExtent l="19050" t="0" r="0" b="0"/>
            <wp:docPr id="22" name="Imagem 21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441" cy="20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0F" w:rsidRDefault="00F4360F" w:rsidP="00F4360F">
      <w:pPr>
        <w:pStyle w:val="PargrafodaLista"/>
        <w:numPr>
          <w:ilvl w:val="0"/>
          <w:numId w:val="7"/>
        </w:numPr>
      </w:pPr>
      <w:r>
        <w:lastRenderedPageBreak/>
        <w:t>Inicializar o serviço</w:t>
      </w:r>
    </w:p>
    <w:p w:rsidR="00F4360F" w:rsidRDefault="00F4360F" w:rsidP="00F4360F">
      <w:r>
        <w:rPr>
          <w:noProof/>
          <w:lang w:eastAsia="pt-BR"/>
        </w:rPr>
        <w:drawing>
          <wp:inline distT="0" distB="0" distL="0" distR="0">
            <wp:extent cx="4887007" cy="4906060"/>
            <wp:effectExtent l="19050" t="0" r="8843" b="0"/>
            <wp:docPr id="23" name="Imagem 22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0F" w:rsidRDefault="00F4360F" w:rsidP="00F4360F">
      <w:r>
        <w:t>Pronto.</w:t>
      </w:r>
    </w:p>
    <w:p w:rsidR="004216D0" w:rsidRDefault="004216D0" w:rsidP="00F4360F">
      <w:proofErr w:type="spellStart"/>
      <w:r>
        <w:t>Obs</w:t>
      </w:r>
      <w:proofErr w:type="spellEnd"/>
      <w:r>
        <w:t>: Devem-se seguir a seguinte sequencia para iniciar os serviços.</w:t>
      </w:r>
    </w:p>
    <w:p w:rsidR="004216D0" w:rsidRDefault="004216D0" w:rsidP="004216D0">
      <w:pPr>
        <w:pStyle w:val="PargrafodaLista"/>
        <w:numPr>
          <w:ilvl w:val="0"/>
          <w:numId w:val="9"/>
        </w:numPr>
      </w:pPr>
      <w:r>
        <w:t>Stop os dois serviços.</w:t>
      </w:r>
    </w:p>
    <w:p w:rsidR="004216D0" w:rsidRDefault="004216D0" w:rsidP="004216D0">
      <w:pPr>
        <w:pStyle w:val="PargrafodaLista"/>
        <w:numPr>
          <w:ilvl w:val="0"/>
          <w:numId w:val="9"/>
        </w:numPr>
      </w:pPr>
      <w:r>
        <w:t xml:space="preserve">Inicie o </w:t>
      </w:r>
      <w:proofErr w:type="spellStart"/>
      <w:r>
        <w:t>Propag</w:t>
      </w:r>
      <w:proofErr w:type="spellEnd"/>
    </w:p>
    <w:p w:rsidR="004216D0" w:rsidRDefault="004216D0" w:rsidP="004216D0">
      <w:pPr>
        <w:pStyle w:val="PargrafodaLista"/>
        <w:numPr>
          <w:ilvl w:val="0"/>
          <w:numId w:val="9"/>
        </w:numPr>
      </w:pPr>
      <w:r>
        <w:t xml:space="preserve">Inicie o </w:t>
      </w:r>
      <w:proofErr w:type="spellStart"/>
      <w:proofErr w:type="gramStart"/>
      <w:r>
        <w:t>CTFClient</w:t>
      </w:r>
      <w:proofErr w:type="spellEnd"/>
      <w:proofErr w:type="gramEnd"/>
    </w:p>
    <w:p w:rsidR="0034651E" w:rsidRDefault="0034651E" w:rsidP="007177DD">
      <w:pPr>
        <w:pStyle w:val="PargrafodaLista"/>
        <w:numPr>
          <w:ilvl w:val="0"/>
          <w:numId w:val="9"/>
        </w:numPr>
      </w:pPr>
      <w:r>
        <w:t>Observe os logs em</w:t>
      </w:r>
      <w:proofErr w:type="gramStart"/>
      <w:r>
        <w:t xml:space="preserve"> </w:t>
      </w:r>
      <w:r w:rsidR="007177DD">
        <w:t xml:space="preserve"> </w:t>
      </w:r>
      <w:proofErr w:type="gramEnd"/>
      <w:r w:rsidRPr="0034651E">
        <w:t>C:\Program Files\</w:t>
      </w:r>
      <w:proofErr w:type="spellStart"/>
      <w:r w:rsidRPr="0034651E">
        <w:t>ProPag</w:t>
      </w:r>
      <w:proofErr w:type="spellEnd"/>
      <w:r w:rsidRPr="0034651E">
        <w:t>\logs</w:t>
      </w:r>
      <w:r w:rsidR="007177DD">
        <w:t xml:space="preserve"> e </w:t>
      </w:r>
      <w:r w:rsidR="007177DD" w:rsidRPr="007177DD">
        <w:t>C:\Program Files (x86)\</w:t>
      </w:r>
      <w:proofErr w:type="spellStart"/>
      <w:r w:rsidR="007177DD" w:rsidRPr="007177DD">
        <w:t>Auttar</w:t>
      </w:r>
      <w:proofErr w:type="spellEnd"/>
      <w:r w:rsidR="007177DD" w:rsidRPr="007177DD">
        <w:t>\</w:t>
      </w:r>
      <w:proofErr w:type="spellStart"/>
      <w:r w:rsidR="007177DD" w:rsidRPr="007177DD">
        <w:t>CTFClient</w:t>
      </w:r>
      <w:proofErr w:type="spellEnd"/>
      <w:r w:rsidR="007177DD" w:rsidRPr="007177DD">
        <w:t>\bin\logs</w:t>
      </w:r>
    </w:p>
    <w:p w:rsidR="00557E47" w:rsidRDefault="00557E47" w:rsidP="00557E47">
      <w:pPr>
        <w:pStyle w:val="PargrafodaLista"/>
        <w:numPr>
          <w:ilvl w:val="0"/>
          <w:numId w:val="9"/>
        </w:numPr>
      </w:pPr>
      <w:r>
        <w:t xml:space="preserve">Em alguns casos o serviço cliente deve </w:t>
      </w:r>
      <w:r w:rsidR="00D703F4">
        <w:t xml:space="preserve">apontar para outro IP ou </w:t>
      </w:r>
      <w:bookmarkStart w:id="0" w:name="_GoBack"/>
      <w:bookmarkEnd w:id="0"/>
      <w:r>
        <w:t xml:space="preserve">ouvir em </w:t>
      </w:r>
      <w:r w:rsidR="00D703F4">
        <w:t>outra</w:t>
      </w:r>
      <w:r>
        <w:t xml:space="preserve"> porta</w:t>
      </w:r>
      <w:r w:rsidR="002226CC">
        <w:t>.</w:t>
      </w:r>
      <w:r>
        <w:t xml:space="preserve"> (</w:t>
      </w:r>
      <w:proofErr w:type="gramStart"/>
      <w:r w:rsidRPr="00557E47">
        <w:t>configCTFClient</w:t>
      </w:r>
      <w:proofErr w:type="gramEnd"/>
      <w:r>
        <w:t>.xml)</w:t>
      </w:r>
    </w:p>
    <w:p w:rsidR="00D149E8" w:rsidRPr="00A32281" w:rsidRDefault="00D703F4" w:rsidP="00D149E8">
      <w:r>
        <w:rPr>
          <w:noProof/>
          <w:lang w:eastAsia="pt-BR"/>
        </w:rPr>
        <w:drawing>
          <wp:inline distT="0" distB="0" distL="0" distR="0">
            <wp:extent cx="5401339" cy="124246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9E8" w:rsidRPr="00A32281" w:rsidSect="0070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5B7" w:rsidRDefault="002025B7" w:rsidP="004D2B3B">
      <w:pPr>
        <w:spacing w:after="0" w:line="240" w:lineRule="auto"/>
      </w:pPr>
      <w:r>
        <w:separator/>
      </w:r>
    </w:p>
  </w:endnote>
  <w:endnote w:type="continuationSeparator" w:id="0">
    <w:p w:rsidR="002025B7" w:rsidRDefault="002025B7" w:rsidP="004D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5B7" w:rsidRDefault="002025B7" w:rsidP="004D2B3B">
      <w:pPr>
        <w:spacing w:after="0" w:line="240" w:lineRule="auto"/>
      </w:pPr>
      <w:r>
        <w:separator/>
      </w:r>
    </w:p>
  </w:footnote>
  <w:footnote w:type="continuationSeparator" w:id="0">
    <w:p w:rsidR="002025B7" w:rsidRDefault="002025B7" w:rsidP="004D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8F5"/>
    <w:multiLevelType w:val="hybridMultilevel"/>
    <w:tmpl w:val="DB88A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20B7"/>
    <w:multiLevelType w:val="hybridMultilevel"/>
    <w:tmpl w:val="851C1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A2FFC"/>
    <w:multiLevelType w:val="hybridMultilevel"/>
    <w:tmpl w:val="0F92B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B1774"/>
    <w:multiLevelType w:val="hybridMultilevel"/>
    <w:tmpl w:val="14185DB0"/>
    <w:lvl w:ilvl="0" w:tplc="A2040E6E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AD3710"/>
    <w:multiLevelType w:val="hybridMultilevel"/>
    <w:tmpl w:val="38F80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B2704"/>
    <w:multiLevelType w:val="hybridMultilevel"/>
    <w:tmpl w:val="0BB46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1233D"/>
    <w:multiLevelType w:val="hybridMultilevel"/>
    <w:tmpl w:val="4D5C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E3F48"/>
    <w:multiLevelType w:val="hybridMultilevel"/>
    <w:tmpl w:val="DDEC34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162DD7"/>
    <w:multiLevelType w:val="hybridMultilevel"/>
    <w:tmpl w:val="EC38E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9E8"/>
    <w:rsid w:val="000662A1"/>
    <w:rsid w:val="001132A8"/>
    <w:rsid w:val="002025B7"/>
    <w:rsid w:val="002226CC"/>
    <w:rsid w:val="002B4B3E"/>
    <w:rsid w:val="0034651E"/>
    <w:rsid w:val="003518E2"/>
    <w:rsid w:val="003D57B2"/>
    <w:rsid w:val="004216D0"/>
    <w:rsid w:val="00450165"/>
    <w:rsid w:val="004D2B3B"/>
    <w:rsid w:val="00545CB8"/>
    <w:rsid w:val="00557E47"/>
    <w:rsid w:val="005C12BD"/>
    <w:rsid w:val="00604708"/>
    <w:rsid w:val="00604D9D"/>
    <w:rsid w:val="007053A9"/>
    <w:rsid w:val="007177DD"/>
    <w:rsid w:val="00731DD5"/>
    <w:rsid w:val="007843B2"/>
    <w:rsid w:val="00812604"/>
    <w:rsid w:val="008354DA"/>
    <w:rsid w:val="00895294"/>
    <w:rsid w:val="00937036"/>
    <w:rsid w:val="00A32281"/>
    <w:rsid w:val="00A87087"/>
    <w:rsid w:val="00A95AF2"/>
    <w:rsid w:val="00BF23E2"/>
    <w:rsid w:val="00D149E8"/>
    <w:rsid w:val="00D703F4"/>
    <w:rsid w:val="00E172F7"/>
    <w:rsid w:val="00F4360F"/>
    <w:rsid w:val="00F6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A9"/>
  </w:style>
  <w:style w:type="paragraph" w:styleId="Ttulo1">
    <w:name w:val="heading 1"/>
    <w:basedOn w:val="Normal"/>
    <w:next w:val="Normal"/>
    <w:link w:val="Ttulo1Char"/>
    <w:uiPriority w:val="9"/>
    <w:qFormat/>
    <w:rsid w:val="00545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9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49E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CB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45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D2B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D2B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D2B3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github.com/wal-mart/CTF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wal-mart/propa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CFE22-8C05-445A-9B7D-BA0D8476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Clodoaldo Viana</cp:lastModifiedBy>
  <cp:revision>19</cp:revision>
  <dcterms:created xsi:type="dcterms:W3CDTF">2013-05-13T14:52:00Z</dcterms:created>
  <dcterms:modified xsi:type="dcterms:W3CDTF">2013-05-20T14:05:00Z</dcterms:modified>
</cp:coreProperties>
</file>