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Relatório final — Curso Premium MeuCorre na Kiwify</w:t>
      </w:r>
    </w:p>
    <w:p>
      <w:pPr>
        <w:pStyle w:val="MdParagraph"/>
      </w:pPr>
      <w:r>
        <w:rPr>
          <w:rStyle w:val="MdStrong"/>
          <w:b/>
          <w:bCs/>
        </w:rPr>
        <w:t xml:space="preserve">Data:</w:t>
      </w:r>
      <w:r>
        <w:t xml:space="preserve"> 17 de agosto de 2026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Responsável:</w:t>
      </w:r>
      <w:r>
        <w:t xml:space="preserve"> Clodoaldo Silva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Projeto:</w:t>
      </w:r>
      <w:r>
        <w:t xml:space="preserve"> MeuCorre — plataforma de controle financeiro para entregadores de aplicativo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Área de Membros:</w:t>
      </w:r>
      <w:r>
        <w:t xml:space="preserve"> </w:t>
      </w:r>
      <w:hyperlink w:history="1" r:id="rIdish4qbrcttvcxox4l0b0f">
        <w:r>
          <w:rPr>
            <w:rStyle w:val="MdLink"/>
          </w:rPr>
          <w:t xml:space="preserve">Curso Premium Avançado: Negócio de Entregador</w:t>
        </w:r>
      </w:hyperlink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Repositório:</w:t>
      </w:r>
      <w:r>
        <w:t xml:space="preserve"> </w:t>
      </w:r>
      <w:hyperlink w:history="1" r:id="rIdnwgjhcaunxih1s4aquluw">
        <w:r>
          <w:rPr>
            <w:rStyle w:val="MdLink"/>
          </w:rPr>
          <w:t xml:space="preserve">clodoaldosilva608/MeuCorre</w:t>
        </w:r>
      </w:hyperlink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Resumo executivo</w:t>
      </w:r>
    </w:p>
    <w:p>
      <w:pPr>
        <w:pStyle w:val="MdParagraph"/>
      </w:pPr>
      <w:r>
        <w:t xml:space="preserve">A publicação do Curso Premium foi concluída na Área de Membros da Kiwify. O Módulo 02, que havia ficado vazio durante a correção da estrutura, foi restaurado no módulo separado correto, com o PDF oficial e liberação programada para sete dias após a compra. A auditoria atual da lista principal confirma os módulos separados 02 a 15, cada um com um conteúdo publicado, em sequência semanal de sete a 98 dias.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 Módulo 01 permanece registrado no histórico da execução anterior como publicação imediata, porém não apareceu na renderização atual do DOM da lista da Kiwify. A pré-visualização pública do curso também abriu em branco nesta sessão. Por isso, a confirmação visual do Módulo 01 continua como ação manual obrigatória antes da primeira venda real ou por meio de uma compra/teste controlado.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 repositório foi sincronizado com a branch </w:t>
      </w:r>
      <w:r>
        <w:rPr>
          <w:rStyle w:val="MdCode"/>
          <w:u w:val="single"/>
        </w:rPr>
        <w:t xml:space="preserve">main</w:t>
      </w:r>
      <w:r>
        <w:t xml:space="preserve"> remota. O GitHub Actions foi reativado, o fluxo foi corrigido para gerar o Prisma Client antes da verificação TypeScript e a execução final passou em Gitleaks, Prisma, TypeScript, build do Next.js e smoke test. A execução aprovada está registrada no </w:t>
      </w:r>
      <w:hyperlink w:history="1" r:id="rIdmx6pfuyov1x3wgacfskxn">
        <w:r>
          <w:rPr>
            <w:rStyle w:val="MdLink"/>
          </w:rPr>
          <w:t xml:space="preserve">GitHub Actions run 32035998097</w:t>
        </w:r>
      </w:hyperlink>
      <w:r>
        <w:t xml:space="preserve">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Estrutura final dos módulos</w:t>
      </w:r>
    </w:p>
    <w:p>
      <w:pPr>
        <w:pStyle w:val="MdParagraph"/>
      </w:pPr>
      <w:r>
        <w:t xml:space="preserve">A tabela abaixo representa a estrutura publicada na Área de Membros. Os módulos 02 a 15 foram confirmados na lista principal com </w:t>
      </w:r>
      <w:r>
        <w:rPr>
          <w:rStyle w:val="MdCode"/>
          <w:u w:val="single"/>
        </w:rPr>
        <w:t xml:space="preserve">1 conteúdo</w:t>
      </w:r>
      <w:r>
        <w:t xml:space="preserve"> e status </w:t>
      </w:r>
      <w:r>
        <w:rPr>
          <w:rStyle w:val="MdCode"/>
          <w:u w:val="single"/>
        </w:rPr>
        <w:t xml:space="preserve">Publicado</w:t>
      </w:r>
      <w:r>
        <w:t xml:space="preserve">; o Módulo 01 é mantido como publicação imediata conforme histórico, mas requer confirmação visual manual.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right"/>
            </w:pPr>
            <w:r>
              <w:t xml:space="preserve">Módulo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Conteúdo oficial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right"/>
            </w:pPr>
            <w:r>
              <w:t xml:space="preserve">Liberação após a compra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Estado confirmado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Introdução ao Negócio de Entregador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Imediata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Publicado no histórico; confirmar visualmente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Gestão Financeira Avançada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7 dias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 conteúdo, publicado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Otimização de Operação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14 dias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 conteúdo, publicado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Multiplicação de Renda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21 dias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 conteúdo, publicado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Tributos e Legalização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28 dias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 conteúdo, publicado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Investimentos para Entregadores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35 dias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 conteúdo, publicado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Aquisição e Gestão de Motos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42 dias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 conteúdo, publicado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Segunda Moto e Primeiro Parceiro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49 dias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 conteúdo, publicado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Aluguel, Financiamento ou Compra de Motos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56 dias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 conteúdo, publicado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Escolhendo a Moto Ideal para seu Momento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63 dias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 conteúdo, publicado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Formas de Aumentar a Renda por Entregas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70 dias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 conteúdo, publicado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Saúde e Bem-Estar do Entregador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77 dias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 conteúdo, publicado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Segurança no Trânsito e Prevenção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84 dias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 conteúdo, publicado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Construindo sua Marca Pessoal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91 dias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 conteúdo, publicado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15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Plano de Negócio e Próximos Passos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98 dias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 conteúdo, publicado</w:t>
            </w:r>
          </w:p>
        </w:tc>
      </w:tr>
    </w:tbl>
    <w:p>
      <w:pPr>
        <w:pStyle w:val="MdParagraph"/>
      </w:pPr>
      <w:r>
        <w:t xml:space="preserve">A sequência implementada corresponde a um novo módulo por semana durante 15 semanas. A auditoria estrutural completa foi preservada em </w:t>
      </w:r>
      <w:hyperlink w:history="1" r:id="rIdbcfppx7-ce5jpusq_jtsr">
        <w:r>
          <w:rPr>
            <w:rStyle w:val="MdCode"/>
            <w:u w:val="single"/>
          </w:rPr>
          <w:t xml:space="preserve">ESTRUTURA_AUDITORIA_2026-08-17.md</w:t>
        </w:r>
      </w:hyperlink>
      <w:r>
        <w:t xml:space="preserve">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Produtos, checkouts e entrega</w:t>
      </w:r>
    </w:p>
    <w:p>
      <w:pPr>
        <w:pStyle w:val="MdParagraph"/>
      </w:pPr>
      <w:r>
        <w:t xml:space="preserve">Os três produtos foram cadastrados e estão ativos na Kiwify, com os links de checkout reais já incorporados aos scripts SQL do projeto. O Curso Premium usa a Área de Membros identificada pelo UUID </w:t>
      </w:r>
      <w:r>
        <w:rPr>
          <w:rStyle w:val="MdCode"/>
          <w:u w:val="single"/>
        </w:rPr>
        <w:t xml:space="preserve">f6306b83-a5b9-4330-9c4c-a4fe56d5b61d</w:t>
      </w:r>
      <w:r>
        <w:t xml:space="preserve">; o produto correspondente usa o UUID </w:t>
      </w:r>
      <w:r>
        <w:rPr>
          <w:rStyle w:val="MdCode"/>
          <w:u w:val="single"/>
        </w:rPr>
        <w:t xml:space="preserve">9bf16cc0-99ef-11f1-8509-e19f16fc1377</w:t>
      </w:r>
      <w:r>
        <w:t xml:space="preserve">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Produto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right"/>
            </w:pPr>
            <w:r>
              <w:t xml:space="preserve">Preço de referência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Link de checkout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ID do produto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 Erros que Entregadores Cometem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R$ 27,00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hyperlink w:history="1" r:id="rIdsvb5f1hyjhzpfirksx2p-">
              <w:r>
                <w:rPr>
                  <w:rStyle w:val="MdLink"/>
                </w:rPr>
                <w:t xml:space="preserve">Comprar</w:t>
              </w:r>
            </w:hyperlink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51b91b20-99d7-11f1-84c5-d9ee8172089e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Gestão Financeira para Entregadores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R$ 97,00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hyperlink w:history="1" r:id="rId9csyw9xkropv0k_ihvxye">
              <w:r>
                <w:rPr>
                  <w:rStyle w:val="MdLink"/>
                </w:rPr>
                <w:t xml:space="preserve">Comprar</w:t>
              </w:r>
            </w:hyperlink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1d263600-99e5-11f1-b3b3-1bad16f69e2d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Curso Premium Avançado: Negócio de Entregador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R$ 247,00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hyperlink w:history="1" r:id="rIdi-lmqmclom6qbuy1tjidm">
              <w:r>
                <w:rPr>
                  <w:rStyle w:val="MdLink"/>
                </w:rPr>
                <w:t xml:space="preserve">Comprar</w:t>
              </w:r>
            </w:hyperlink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9bf16cc0-99ef-11f1-8509-e19f16fc1377</w:t>
            </w:r>
          </w:p>
        </w:tc>
      </w:tr>
    </w:tbl>
    <w:p>
      <w:pPr>
        <w:pStyle w:val="MdParagraph"/>
      </w:pPr>
      <w:r>
        <w:t xml:space="preserve">A entrega deve ocorrer pela própria Kiwify após a confirmação do pagamento, com acesso à Área de Membros e envio do link de acesso ao comprador. O endpoint de integração do MeuCorre é </w:t>
      </w:r>
      <w:r>
        <w:rPr>
          <w:rStyle w:val="MdCode"/>
          <w:u w:val="single"/>
        </w:rPr>
        <w:t xml:space="preserve">https://meucorre.vercel.app/api/webhooks/kiwify</w:t>
      </w:r>
      <w:r>
        <w:t xml:space="preserve">; recomenda-se confirmar manualmente no painel da Kiwify se os eventos de aprovação, reembolso e cancelamento estão associados ao webhook correto.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Afiliados</w:t>
      </w:r>
    </w:p>
    <w:p>
      <w:pPr>
        <w:pStyle w:val="MdParagraph"/>
      </w:pPr>
      <w:r>
        <w:t xml:space="preserve">As configurações comerciais registradas para os três produtos são as seguintes. A política definida para o MeuCorre é de cobrança e aquisição híbrida, combinando campanhas de parceiros e geração de leads.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Produto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right"/>
            </w:pPr>
            <w:r>
              <w:t xml:space="preserve">Comissão do afiliado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right"/>
            </w:pPr>
            <w:r>
              <w:t xml:space="preserve">Comissão estimada por venda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right"/>
            </w:pPr>
            <w:r>
              <w:t xml:space="preserve">Cookie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Pagamento da comissão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 Erros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50%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R$ 13,50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30 dias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Automático após 7 dias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Gestão Financeira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R$ 29,10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30 dias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Automático após 7 dias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Curso Premium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30%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R$ 74,10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30 dias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Automático após 7 dias</w:t>
            </w:r>
          </w:p>
        </w:tc>
      </w:tr>
    </w:tbl>
    <w:p>
      <w:pPr>
        <w:pStyle w:val="MdParagraph"/>
      </w:pPr>
      <w:r>
        <w:t xml:space="preserve">Os afiliados devem ser aprovados e pagos pela Kiwify conforme as regras configuradas no painel. A documentação operacional está no </w:t>
      </w:r>
      <w:hyperlink w:history="1" r:id="rIdclgmzhmtl3k_xlwyt0bvu">
        <w:r>
          <w:rPr>
            <w:rStyle w:val="MdCode"/>
            <w:u w:val="single"/>
          </w:rPr>
          <w:t xml:space="preserve">GUIA-KIWIFY-AFILIADOS.md</w:t>
        </w:r>
      </w:hyperlink>
      <w:r>
        <w:t xml:space="preserve">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Validação técnica e GitHub</w:t>
      </w:r>
    </w:p>
    <w:p>
      <w:pPr>
        <w:pStyle w:val="MdParagraph"/>
      </w:pPr>
      <w:r>
        <w:t xml:space="preserve">Foram executadas correções de tipagem decorrentes da ativação do CI. Os endpoints que faziam uso do corpo original </w:t>
      </w:r>
      <w:r>
        <w:rPr>
          <w:rStyle w:val="MdCode"/>
          <w:u w:val="single"/>
        </w:rPr>
        <w:t xml:space="preserve">unknown</w:t>
      </w:r>
      <w:r>
        <w:t xml:space="preserve"> após uma validação Zod passaram a usar o payload validado; registros de atividade de parceiros foram alinhados ao schema Prisma; dados JSON do webhook Kiwify passaram a ser serializados de forma compatível; e as interfaces das páginas administrativas foram corrigidas sem alterar o fluxo funcional.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Também foi corrigida a ordem do workflow para executar </w:t>
      </w:r>
      <w:r>
        <w:rPr>
          <w:rStyle w:val="MdCode"/>
          <w:u w:val="single"/>
        </w:rPr>
        <w:t xml:space="preserve">Prisma generate</w:t>
      </w:r>
      <w:r>
        <w:t xml:space="preserve"> antes do TypeScript. O workflow foi reativado no GitHub Actions e recebeu </w:t>
      </w:r>
      <w:r>
        <w:rPr>
          <w:rStyle w:val="MdCode"/>
          <w:u w:val="single"/>
        </w:rPr>
        <w:t xml:space="preserve">workflow_dispatch</w:t>
      </w:r>
      <w:r>
        <w:t xml:space="preserve"> para permitir execuções manuais. A execução final passou em todos os estágios críticos: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Verificação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Resultado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Gitleaks sobre o estado atual do repositório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Aprovado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Prisma generate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Aprovado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TypeScript </w:t>
            </w:r>
            <w:r>
              <w:rPr>
                <w:rStyle w:val="MdCode"/>
                <w:u w:val="single"/>
              </w:rPr>
              <w:t xml:space="preserve">npx tsc --noEmit --skipLibCheck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Aprovado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Next.js production build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Aprovado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Smoke test do diretório </w:t>
            </w:r>
            <w:r>
              <w:rPr>
                <w:rStyle w:val="MdCode"/>
                <w:u w:val="single"/>
              </w:rPr>
              <w:t xml:space="preserve">.next</w:t>
            </w:r>
            <w:r>
              <w:t xml:space="preserve"> e </w:t>
            </w:r>
            <w:r>
              <w:rPr>
                <w:rStyle w:val="MdCode"/>
                <w:u w:val="single"/>
              </w:rPr>
              <w:t xml:space="preserve">BUILD_ID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Aprovado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Push para </w:t>
            </w:r>
            <w:r>
              <w:rPr>
                <w:rStyle w:val="MdCode"/>
                <w:u w:val="single"/>
              </w:rPr>
              <w:t xml:space="preserve">origin/main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Aprovado</w:t>
            </w:r>
          </w:p>
        </w:tc>
      </w:tr>
    </w:tbl>
    <w:p>
      <w:pPr>
        <w:pStyle w:val="MdParagraph"/>
      </w:pPr>
      <w:r>
        <w:t xml:space="preserve">O HEAD remoto confirmado é </w:t>
      </w:r>
      <w:r>
        <w:rPr>
          <w:rStyle w:val="MdCode"/>
          <w:u w:val="single"/>
        </w:rPr>
        <w:t xml:space="preserve">ef29ead67466d07f9ac60d72f544aa6346c95070</w:t>
      </w:r>
      <w:r>
        <w:t xml:space="preserve">. A execução aprovada do CI é </w:t>
      </w:r>
      <w:hyperlink w:history="1" r:id="rIdhwhoveb_q43ikxvqghkzw">
        <w:r>
          <w:rPr>
            <w:rStyle w:val="MdLink"/>
          </w:rPr>
          <w:t xml:space="preserve">32035998097</w:t>
        </w:r>
      </w:hyperlink>
      <w:r>
        <w:t xml:space="preserve">. O GitHub apresentou apenas um aviso operacional sobre a depreciação do runtime Node.js 20 em algumas actions; não houve falha de execução.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 verificação local </w:t>
      </w:r>
      <w:r>
        <w:rPr>
          <w:rStyle w:val="MdCode"/>
          <w:u w:val="single"/>
        </w:rPr>
        <w:t xml:space="preserve">npm run lint</w:t>
      </w:r>
      <w:r>
        <w:t xml:space="preserve"> ainda identifica 12 ocorrências preexistentes da regra </w:t>
      </w:r>
      <w:r>
        <w:rPr>
          <w:rStyle w:val="MdCode"/>
          <w:u w:val="single"/>
        </w:rPr>
        <w:t xml:space="preserve">react-hooks/set-state-in-effect</w:t>
      </w:r>
      <w:r>
        <w:t xml:space="preserve"> em componentes administrativos e de interface. Essa verificação não faz parte do workflow CI atual e não bloqueou o build aprovado; recomenda-se tratá-la em uma tarefa específica, com testes de interface, para não introduzir mudanças de comportamento fora do escopo desta entrega.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6. Segurança e credenciais</w:t>
      </w:r>
    </w:p>
    <w:p>
      <w:pPr>
        <w:pStyle w:val="MdParagraph"/>
      </w:pPr>
      <w:r>
        <w:t xml:space="preserve">Durante a validação do CI, o Gitleaks identificou credenciais antigas e exemplos sensíveis no histórico e no estado atual do repositório. Os valores literais presentes no estado atual foram removidos ou substituídos por variáveis de ambiente; o snapshot HTML não pertencente ao runtime, que continha material de terceiros, também foi removido. O CI foi configurado para proteger o estado atual sem fazer uma reescrita destrutiva dos 330 commits históricos.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Essa correção não substitui a rotação das credenciais. Como as credenciais antigas da API Kiwify foram expostas durante a operação, elas devem ser consideradas comprometidas e rotacionadas no painel da Kiwify. Depois da rotação, atualize as variáveis correspondentes no ambiente de produção e faça um teste de autenticação, de listagem de produtos e de recebimento do webhook. Não reutilize nenhum valor anteriormente exposto.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7. Ações manuais pendentes</w:t>
      </w:r>
    </w:p>
    <w:p>
      <w:pPr>
        <w:pStyle w:val="MdParagraph"/>
      </w:pPr>
      <w:r>
        <w:t xml:space="preserve">As pendências abaixo exigem acesso autenticado ou confirmação operacional do responsável e, portanto, não foram executadas automaticamente nesta sessão.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Prioridade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Ação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Procedimento recomendado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Estado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Alta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Confirmar o Módulo 01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Abrir a Área de Membros, localizar </w:t>
            </w:r>
            <w:r>
              <w:rPr>
                <w:rStyle w:val="MdCode"/>
                <w:u w:val="single"/>
              </w:rPr>
              <w:t xml:space="preserve">Módulo 01: Introdução ao Negócio de Entregador</w:t>
            </w:r>
            <w:r>
              <w:t xml:space="preserve">, confirmar </w:t>
            </w:r>
            <w:r>
              <w:rPr>
                <w:rStyle w:val="MdCode"/>
                <w:u w:val="single"/>
              </w:rPr>
              <w:t xml:space="preserve">1 conteúdo</w:t>
            </w:r>
            <w:r>
              <w:t xml:space="preserve">, status </w:t>
            </w:r>
            <w:r>
              <w:rPr>
                <w:rStyle w:val="MdCode"/>
                <w:u w:val="single"/>
              </w:rPr>
              <w:t xml:space="preserve">Publicado</w:t>
            </w:r>
            <w:r>
              <w:t xml:space="preserve"> e liberação imediata. Se necessário, abrir uma conta de teste e verificar o acesso do aluno.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Pendente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Alta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Rotacionar API Kiwify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Gerar novo </w:t>
            </w:r>
            <w:r>
              <w:rPr>
                <w:rStyle w:val="MdCode"/>
                <w:u w:val="single"/>
              </w:rPr>
              <w:t xml:space="preserve">client_id</w:t>
            </w:r>
            <w:r>
              <w:t xml:space="preserve">/</w:t>
            </w:r>
            <w:r>
              <w:rPr>
                <w:rStyle w:val="MdCode"/>
                <w:u w:val="single"/>
              </w:rPr>
              <w:t xml:space="preserve">client_secret</w:t>
            </w:r>
            <w:r>
              <w:t xml:space="preserve"> no painel, invalidar os antigos, atualizar as variáveis de produção e testar a API sem registrar o segredo em arquivos.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Pendente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Alta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Executar SQL no Supabase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Abrir o SQL Editor do projeto correto, revisar e executar </w:t>
            </w:r>
            <w:hyperlink w:history="1" r:id="rId1nh0eers4n4qy2wwlx1rr">
              <w:r>
                <w:rPr>
                  <w:rStyle w:val="MdCode"/>
                  <w:u w:val="single"/>
                </w:rPr>
                <w:t xml:space="preserve">supabase-setup-funil-e-produtos.sql</w:t>
              </w:r>
            </w:hyperlink>
            <w:r>
              <w:t xml:space="preserve">. Executar também </w:t>
            </w:r>
            <w:hyperlink w:history="1" r:id="rIdxic4pvubo0-or1ramxmfy">
              <w:r>
                <w:rPr>
                  <w:rStyle w:val="MdCode"/>
                  <w:u w:val="single"/>
                </w:rPr>
                <w:t xml:space="preserve">supabase-create-monetization-tables.sql</w:t>
              </w:r>
            </w:hyperlink>
            <w:r>
              <w:t xml:space="preserve"> caso as tabelas de monetização ainda não existam.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Pendente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Alta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Verificar documentos e selfie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Acessar o alerta </w:t>
            </w:r>
            <w:r>
              <w:rPr>
                <w:rStyle w:val="MdCode"/>
                <w:u w:val="single"/>
              </w:rPr>
              <w:t xml:space="preserve">Verifique os seus documentos e selfie para habilitar os saques</w:t>
            </w:r>
            <w:r>
              <w:t xml:space="preserve">, concluir a verificação de identidade e acompanhar a aprovação.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Pendente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Média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Confirmar webhook Kiwify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Verificar URL, eventos, segredo novo e resposta HTTP 200 no endpoint do MeuCorre. Fazer um teste controlado de aprovação ou usar o histórico de eventos da Kiwify.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Pendente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Média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Validar checkout e entrega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Realizar uma compra de teste ou usar o fluxo de sandbox disponível, confirmando pagamento, email de acesso, liberação imediata do Módulo 01 e drip do Módulo 02 em sete dias.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Pendente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Média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Tratar lint residual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Corrigir as 12 ocorrências </w:t>
            </w:r>
            <w:r>
              <w:rPr>
                <w:rStyle w:val="MdCode"/>
                <w:u w:val="single"/>
              </w:rPr>
              <w:t xml:space="preserve">react-hooks/set-state-in-effect</w:t>
            </w:r>
            <w:r>
              <w:t xml:space="preserve"> em uma tarefa isolada, executando lint, TypeScript, build e testes de interface após cada grupo de alterações.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Pendente</w:t>
            </w:r>
          </w:p>
        </w:tc>
      </w:tr>
    </w:tbl>
    <w:p>
      <w:pPr>
        <w:pStyle w:val="Heading2"/>
        <w:pStyle w:val="MdHeading2"/>
      </w:pPr>
      <w:r>
        <w:t xml:space="preserve">8. Checklist de encerramento</w:t>
      </w:r>
    </w:p>
    <w:p>
      <w:pPr>
        <w:pStyle w:val="MdParagraph"/>
      </w:pPr>
      <w:r>
        <w:t xml:space="preserve">Antes de anunciar o Curso Premium, o responsável deve confirmar manualmente o Módulo 01, concluir a verificação de identidade da Kiwify, rotacionar as credenciais, executar o SQL no Supabase e validar o webhook. Depois disso, recomenda-se uma compra de teste de baixo risco ou um fluxo de teste da Kiwify para confirmar a entrega automática e a liberação semanal.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 publicação do Curso Premium, a reconstrução do Módulo 02, a sequência de drips dos módulos 02 a 15, a sincronização do repositório e a reativação técnica do CI estão concluídas. As pendências restantes são de segurança operacional, identidade, banco de dados e validação manual do primeiro módulo.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Referências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ish4qbrcttvcxox4l0b0f" Type="http://schemas.openxmlformats.org/officeDocument/2006/relationships/hyperlink" Target="https://dashboard.kiwify.com/members-area/f6306b83-a5b9-4330-9c4c-a4fe56d5b61d?tab=courses" TargetMode="External"/><Relationship Id="rIdnwgjhcaunxih1s4aquluw" Type="http://schemas.openxmlformats.org/officeDocument/2006/relationships/hyperlink" Target="https://github.com/clodoaldosilva608/MeuCorre" TargetMode="External"/><Relationship Id="rIdmx6pfuyov1x3wgacfskxn" Type="http://schemas.openxmlformats.org/officeDocument/2006/relationships/hyperlink" Target="https://github.com/clodoaldosilva608/MeuCorre/actions/runs/32035998097" TargetMode="External"/><Relationship Id="rIdbcfppx7-ce5jpusq_jtsr" Type="http://schemas.openxmlformats.org/officeDocument/2006/relationships/hyperlink" Target="file:///home/ubuntu/kiwify_materiais_meucorre/modulos_premium/ESTRUTURA_AUDITORIA_2026-08-17.md" TargetMode="External"/><Relationship Id="rIdsvb5f1hyjhzpfirksx2p-" Type="http://schemas.openxmlformats.org/officeDocument/2006/relationships/hyperlink" Target="https://pay.kiwify.com.br/D7AebQz" TargetMode="External"/><Relationship Id="rId9csyw9xkropv0k_ihvxye" Type="http://schemas.openxmlformats.org/officeDocument/2006/relationships/hyperlink" Target="https://pay.kiwify.com.br/qUmn5jr" TargetMode="External"/><Relationship Id="rIdi-lmqmclom6qbuy1tjidm" Type="http://schemas.openxmlformats.org/officeDocument/2006/relationships/hyperlink" Target="https://pay.kiwify.com.br/Ku7IAdQ" TargetMode="External"/><Relationship Id="rIdclgmzhmtl3k_xlwyt0bvu" Type="http://schemas.openxmlformats.org/officeDocument/2006/relationships/hyperlink" Target="file:///home/ubuntu/kiwify_materiais_meucorre/GUIA-KIWIFY-AFILIADOS.md" TargetMode="External"/><Relationship Id="rIdhwhoveb_q43ikxvqghkzw" Type="http://schemas.openxmlformats.org/officeDocument/2006/relationships/hyperlink" Target="https://github.com/clodoaldosilva608/MeuCorre/actions/runs/32035998097" TargetMode="External"/><Relationship Id="rId1nh0eers4n4qy2wwlx1rr" Type="http://schemas.openxmlformats.org/officeDocument/2006/relationships/hyperlink" Target="file:///home/ubuntu/MeuCorre/scripts/supabase-setup-funil-e-produtos.sql" TargetMode="External"/><Relationship Id="rIdxic4pvubo0-or1ramxmfy" Type="http://schemas.openxmlformats.org/officeDocument/2006/relationships/hyperlink" Target="file:///home/ubuntu/MeuCorre/scripts/supabase-create-monetization-tables.sql" TargetMode="External"/><Relationship Id="rId1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2026-08-17T13:42:12.367Z</dcterms:created>
  <dcterms:modified xsi:type="dcterms:W3CDTF">2026-08-17T13:42:12.367Z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