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left"/>
        <w:rPr/>
      </w:pPr>
      <w:bookmarkStart w:colFirst="0" w:colLast="0" w:name="_fm9v1hws165s" w:id="0"/>
      <w:bookmarkEnd w:id="0"/>
      <w:r w:rsidDel="00000000" w:rsidR="00000000" w:rsidRPr="00000000">
        <w:rPr>
          <w:rtl w:val="0"/>
        </w:rPr>
        <w:t xml:space="preserve">Guide pédagogique semaine data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Etape 1: déterminer les sujets d’enquête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Template documentation: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Template documentation projects Data IJBA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2 : valider la faisabilité du sujet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Recherche des données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Contact d’experts pour valider l’intuition et les définitions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Création du schéma de construction des jeux de données finaux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7.79527559055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7.3329104004183"/>
        <w:gridCol w:w="1895.5853267156774"/>
        <w:gridCol w:w="1438.8177781094898"/>
        <w:gridCol w:w="4796.059260364967"/>
        <w:tblGridChange w:id="0">
          <w:tblGrid>
            <w:gridCol w:w="1507.3329104004183"/>
            <w:gridCol w:w="1895.5853267156774"/>
            <w:gridCol w:w="1438.8177781094898"/>
            <w:gridCol w:w="4796.059260364967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Données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Données intermédiaires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Colonnes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A</w:t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B</w:t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AB</w:t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Colonne A</w:t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Colonne X Fichier AB calculé avec colonnes Y de fichier A et Z de fichier B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Colonne 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C</w:t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C_clean</w:t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Colonne C</w:t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Uniquements les colonnes X et Y gardées de fichier C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Colonne D</w:t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D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D_clean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Colonne 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Fichier D épurée des lignes non pertinentes</w:t>
            </w:r>
          </w:p>
        </w:tc>
      </w:tr>
    </w:tbl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3 : Début de l’enquête (lundi / mardi)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Répartition des tâches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Création du journal de bord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Organisation du Google Drive commun à l’équipe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4 : V1 du rendu (mercredi)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Création de la trame de l’article / du dossier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Rédaction d’une première version à relire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5 : Finalisation de l’article et v1 du making of (jeudi)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Rédaction d’une première version du making of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jc w:val="left"/>
      </w:pPr>
      <w:r w:rsidDel="00000000" w:rsidR="00000000" w:rsidRPr="00000000">
        <w:rPr>
          <w:rtl w:val="0"/>
        </w:rPr>
        <w:t xml:space="preserve">Identification des phases de l’enquête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Identification des éléments du travail à mettre en avant dans des encadrés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Screenshot des documents de travail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Liste des sources de données et des interlocuteurs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Timeline visuelle jour par jour des étapes du travail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Téléversement sur Wordpress en mode brouillon</w:t>
      </w:r>
    </w:p>
    <w:p w:rsidR="00000000" w:rsidDel="00000000" w:rsidP="00000000" w:rsidRDefault="00000000" w:rsidRPr="00000000" w14:paraId="0000003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Etape 6 : derniers ajustements et publication (vendredi)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Dernière relecture des enquêtes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Finalisation des making of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Publication sur le site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Ubuntu" w:cs="Ubuntu" w:eastAsia="Ubuntu" w:hAnsi="Ubuntu"/>
      <w:color w:val="990000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left"/>
    </w:pPr>
    <w:rPr>
      <w:rFonts w:ascii="Ubuntu" w:cs="Ubuntu" w:eastAsia="Ubuntu" w:hAnsi="Ubuntu"/>
      <w:color w:val="99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</w:pPr>
    <w:rPr>
      <w:rFonts w:ascii="Ubuntu" w:cs="Ubuntu" w:eastAsia="Ubuntu" w:hAnsi="Ubuntu"/>
      <w:i w:val="1"/>
      <w:iCs w:val="1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ZKTJaE7sx9Gx7DbrhvptMiIbF0ve4RVq60AgezNI9po/edit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