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caps/>
          <w:color w:val="888888"/>
          <w:sz w:val="20"/>
          <w:szCs w:val="20"/>
        </w:rPr>
        <w:t xml:space="preserve">PRODUCT REQUIREMENTS DOCUMENT</w:t>
      </w:r>
    </w:p>
    <w:p>
      <w:pPr>
        <w:spacing w:after="100"/>
      </w:pPr>
      <w:r>
        <w:rPr>
          <w:rFonts w:ascii="Arial" w:cs="Arial" w:eastAsia="Arial" w:hAnsi="Arial"/>
          <w:b/>
          <w:bCs/>
          <w:color w:val="1A56A0"/>
          <w:sz w:val="80"/>
          <w:szCs w:val="80"/>
        </w:rPr>
        <w:t xml:space="preserve">RouteStop</w:t>
      </w:r>
    </w:p>
    <w:p>
      <w:pPr>
        <w:spacing w:after="200"/>
      </w:pPr>
      <w:r>
        <w:rPr>
          <w:rFonts w:ascii="Arial" w:cs="Arial" w:eastAsia="Arial" w:hAnsi="Arial"/>
          <w:color w:val="444444"/>
          <w:sz w:val="26"/>
          <w:szCs w:val="26"/>
        </w:rPr>
        <w:t xml:space="preserve">Smart Trip Planner: Gas, Food &amp; Rest Stops — All in One Route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bCs/>
                <w:sz w:val="20"/>
                <w:szCs w:val="20"/>
              </w:rPr>
              <w:t xml:space="preserve">Version</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1.0 — MVP</w:t>
            </w:r>
          </w:p>
        </w:tc>
      </w:tr>
      <w:tr>
        <w:tc>
          <w:tcPr>
            <w:tcW w:type="dxa" w:w="28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bCs/>
                <w:sz w:val="20"/>
                <w:szCs w:val="20"/>
              </w:rPr>
              <w:t xml:space="preserve">Date</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May 2026</w:t>
            </w:r>
          </w:p>
        </w:tc>
      </w:tr>
      <w:tr>
        <w:tc>
          <w:tcPr>
            <w:tcW w:type="dxa" w:w="28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bCs/>
                <w:sz w:val="20"/>
                <w:szCs w:val="20"/>
              </w:rPr>
              <w:t xml:space="preserve">Platform</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Web Application (React + Node.js)</w:t>
            </w:r>
          </w:p>
        </w:tc>
      </w:tr>
      <w:tr>
        <w:tc>
          <w:tcPr>
            <w:tcW w:type="dxa" w:w="28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bCs/>
                <w:sz w:val="20"/>
                <w:szCs w:val="20"/>
              </w:rPr>
              <w:t xml:space="preserve">API Cost</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Near-zero: free OSM/OSRM/Overpass/Nominatim stack; Google Places API only for gas prices (free-tier generous)</w:t>
            </w:r>
          </w:p>
        </w:tc>
      </w:tr>
      <w:tr>
        <w:tc>
          <w:tcPr>
            <w:tcW w:type="dxa" w:w="28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bCs/>
                <w:sz w:val="20"/>
                <w:szCs w:val="20"/>
              </w:rPr>
              <w:t xml:space="preserve">Status</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Ready for Development</w:t>
            </w:r>
          </w:p>
        </w:tc>
      </w:tr>
    </w:tbl>
    <w:p>
      <w:pPr>
        <w:spacing w:after="0" w:before="40"/>
      </w:pPr>
    </w:p>
    <w:p>
      <w:pPr>
        <w:pBdr>
          <w:bottom w:val="single" w:color="DDDDDD" w:sz="4" w:space="1"/>
        </w:pBdr>
        <w:spacing w:after="200"/>
      </w:pPr>
    </w:p>
    <w:p>
      <w:pPr>
        <w:pStyle w:val="Heading1"/>
        <w:spacing w:after="160" w:before="320"/>
      </w:pPr>
      <w:r>
        <w:rPr>
          <w:rFonts w:ascii="Arial" w:cs="Arial" w:eastAsia="Arial" w:hAnsi="Arial"/>
          <w:b/>
          <w:bCs/>
          <w:color w:val="1A56A0"/>
          <w:sz w:val="36"/>
          <w:szCs w:val="36"/>
        </w:rPr>
        <w:t xml:space="preserve">1. Overview</w:t>
      </w:r>
    </w:p>
    <w:p>
      <w:pPr>
        <w:spacing w:after="120"/>
      </w:pPr>
      <w:r>
        <w:rPr>
          <w:rFonts w:ascii="Arial" w:cs="Arial" w:eastAsia="Arial" w:hAnsi="Arial"/>
          <w:sz w:val="22"/>
          <w:szCs w:val="22"/>
        </w:rPr>
        <w:t xml:space="preserve">RouteStop is a web-based trip planning tool that takes a driver's current location, final destination, current fuel range (miles remaining), and optional vehicle details, then automatically plans the optimal sequence of gas stops — and optionally food and hotel stops — along the route. Unlike a basic gas-price finder, RouteStop reasons about the whole trip: when you'll need fuel, which stations along your path offer the best price for the least detour, and how to weave in meal and overnight stops at times the user specifies.</w:t>
      </w:r>
    </w:p>
    <w:p>
      <w:pPr>
        <w:spacing w:after="120"/>
      </w:pPr>
      <w:r>
        <w:rPr>
          <w:rFonts w:ascii="Arial" w:cs="Arial" w:eastAsia="Arial" w:hAnsi="Arial"/>
          <w:sz w:val="22"/>
          <w:szCs w:val="22"/>
        </w:rPr>
        <w:t xml:space="preserve">The entire tech stack is free and open-source (OpenStreetMap, OSRM, Overpass API, Nominatim, Leaflet.js), with the single exception of the Google Places API for real-time gas prices — which has a generous free monthly quota sufficient for personal/hobby-scale usage.</w:t>
      </w:r>
    </w:p>
    <w:p>
      <w:pPr>
        <w:pBdr>
          <w:bottom w:val="single" w:color="DDDDDD" w:sz="4" w:space="1"/>
        </w:pBdr>
        <w:spacing w:after="200"/>
      </w:pPr>
    </w:p>
    <w:p>
      <w:pPr>
        <w:pStyle w:val="Heading1"/>
        <w:spacing w:after="160" w:before="320"/>
      </w:pPr>
      <w:r>
        <w:rPr>
          <w:rFonts w:ascii="Arial" w:cs="Arial" w:eastAsia="Arial" w:hAnsi="Arial"/>
          <w:b/>
          <w:bCs/>
          <w:color w:val="1A56A0"/>
          <w:sz w:val="36"/>
          <w:szCs w:val="36"/>
        </w:rPr>
        <w:t xml:space="preserve">2. Goals &amp; Success Metrics</w:t>
      </w:r>
    </w:p>
    <w:p>
      <w:pPr>
        <w:pStyle w:val="Heading2"/>
        <w:spacing w:after="120" w:before="240"/>
      </w:pPr>
      <w:r>
        <w:rPr>
          <w:rFonts w:ascii="Arial" w:cs="Arial" w:eastAsia="Arial" w:hAnsi="Arial"/>
          <w:b/>
          <w:bCs/>
          <w:color w:val="2E75B6"/>
          <w:sz w:val="28"/>
          <w:szCs w:val="28"/>
        </w:rPr>
        <w:t xml:space="preserve">2.1 Primary Goals</w:t>
      </w:r>
    </w:p>
    <w:p>
      <w:pPr>
        <w:pStyle w:val="ListParagraph"/>
        <w:numPr>
          <w:ilvl w:val="0"/>
          <w:numId w:val="2"/>
        </w:numPr>
        <w:spacing w:after="80"/>
      </w:pPr>
      <w:r>
        <w:rPr>
          <w:rFonts w:ascii="Arial" w:cs="Arial" w:eastAsia="Arial" w:hAnsi="Arial"/>
          <w:sz w:val="22"/>
          <w:szCs w:val="22"/>
        </w:rPr>
        <w:t xml:space="preserve">Given origin, destination, and fuel range, calculate exactly how many gas stops are needed and where along the route they must occur.</w:t>
      </w:r>
    </w:p>
    <w:p>
      <w:pPr>
        <w:pStyle w:val="ListParagraph"/>
        <w:numPr>
          <w:ilvl w:val="0"/>
          <w:numId w:val="2"/>
        </w:numPr>
        <w:spacing w:after="80"/>
      </w:pPr>
      <w:r>
        <w:rPr>
          <w:rFonts w:ascii="Arial" w:cs="Arial" w:eastAsia="Arial" w:hAnsi="Arial"/>
          <w:sz w:val="22"/>
          <w:szCs w:val="22"/>
        </w:rPr>
        <w:t xml:space="preserve">At each required stop zone, identify nearby gas stations with real-time prices and rank them by a user-configured score (cheapest, fastest, or balanced).</w:t>
      </w:r>
    </w:p>
    <w:p>
      <w:pPr>
        <w:pStyle w:val="ListParagraph"/>
        <w:numPr>
          <w:ilvl w:val="0"/>
          <w:numId w:val="2"/>
        </w:numPr>
        <w:spacing w:after="80"/>
      </w:pPr>
      <w:r>
        <w:rPr>
          <w:rFonts w:ascii="Arial" w:cs="Arial" w:eastAsia="Arial" w:hAnsi="Arial"/>
          <w:sz w:val="22"/>
          <w:szCs w:val="22"/>
        </w:rPr>
        <w:t xml:space="preserve">Optionally insert food stops (restaurants) and overnight stops (hotels/motels) at user-specified times or mileage points along the route.</w:t>
      </w:r>
    </w:p>
    <w:p>
      <w:pPr>
        <w:pStyle w:val="ListParagraph"/>
        <w:numPr>
          <w:ilvl w:val="0"/>
          <w:numId w:val="2"/>
        </w:numPr>
        <w:spacing w:after="80"/>
      </w:pPr>
      <w:r>
        <w:rPr>
          <w:rFonts w:ascii="Arial" w:cs="Arial" w:eastAsia="Arial" w:hAnsi="Arial"/>
          <w:sz w:val="22"/>
          <w:szCs w:val="22"/>
        </w:rPr>
        <w:t xml:space="preserve">Support mid-trip recalculation: when the user updates their current location or remaining range, replan stops from that point forward.</w:t>
      </w:r>
    </w:p>
    <w:p>
      <w:pPr>
        <w:pStyle w:val="ListParagraph"/>
        <w:numPr>
          <w:ilvl w:val="0"/>
          <w:numId w:val="2"/>
        </w:numPr>
        <w:spacing w:after="80"/>
      </w:pPr>
      <w:r>
        <w:rPr>
          <w:rFonts w:ascii="Arial" w:cs="Arial" w:eastAsia="Arial" w:hAnsi="Arial"/>
          <w:sz w:val="22"/>
          <w:szCs w:val="22"/>
        </w:rPr>
        <w:t xml:space="preserve">Save completed trip plans to browser localStorage so they can be revisited without an account.</w:t>
      </w:r>
    </w:p>
    <w:p>
      <w:pPr>
        <w:pStyle w:val="Heading2"/>
        <w:spacing w:after="120" w:before="240"/>
      </w:pPr>
      <w:r>
        <w:rPr>
          <w:rFonts w:ascii="Arial" w:cs="Arial" w:eastAsia="Arial" w:hAnsi="Arial"/>
          <w:b/>
          <w:bCs/>
          <w:color w:val="2E75B6"/>
          <w:sz w:val="28"/>
          <w:szCs w:val="28"/>
        </w:rPr>
        <w:t xml:space="preserve">2.2 Success Metrics</w:t>
      </w:r>
    </w:p>
    <w:p>
      <w:pPr>
        <w:pStyle w:val="ListParagraph"/>
        <w:numPr>
          <w:ilvl w:val="0"/>
          <w:numId w:val="2"/>
        </w:numPr>
        <w:spacing w:after="80"/>
      </w:pPr>
      <w:r>
        <w:rPr>
          <w:rFonts w:ascii="Arial" w:cs="Arial" w:eastAsia="Arial" w:hAnsi="Arial"/>
          <w:sz w:val="22"/>
          <w:szCs w:val="22"/>
        </w:rPr>
        <w:t xml:space="preserve">Full trip plan (route + all stops) renders within 8 seconds for a route up to 1,000 miles on a standard broadband connection.</w:t>
      </w:r>
    </w:p>
    <w:p>
      <w:pPr>
        <w:pStyle w:val="ListParagraph"/>
        <w:numPr>
          <w:ilvl w:val="0"/>
          <w:numId w:val="2"/>
        </w:numPr>
        <w:spacing w:after="80"/>
      </w:pPr>
      <w:r>
        <w:rPr>
          <w:rFonts w:ascii="Arial" w:cs="Arial" w:eastAsia="Arial" w:hAnsi="Arial"/>
          <w:sz w:val="22"/>
          <w:szCs w:val="22"/>
        </w:rPr>
        <w:t xml:space="preserve">Gas stop placement never leaves the user stranded — every calculated refuel point is reachable on the stated remaining range with a 15% buffer.</w:t>
      </w:r>
    </w:p>
    <w:p>
      <w:pPr>
        <w:pStyle w:val="ListParagraph"/>
        <w:numPr>
          <w:ilvl w:val="0"/>
          <w:numId w:val="2"/>
        </w:numPr>
        <w:spacing w:after="80"/>
      </w:pPr>
      <w:r>
        <w:rPr>
          <w:rFonts w:ascii="Arial" w:cs="Arial" w:eastAsia="Arial" w:hAnsi="Arial"/>
          <w:sz w:val="22"/>
          <w:szCs w:val="22"/>
        </w:rPr>
        <w:t xml:space="preserve">User can complete a basic trip plan (origin → destination, fuel range entered, gas stops surfaced) in under 2 minutes with no tutorial.</w:t>
      </w:r>
    </w:p>
    <w:p>
      <w:pPr>
        <w:pBdr>
          <w:bottom w:val="single" w:color="DDDDDD" w:sz="4" w:space="1"/>
        </w:pBdr>
        <w:spacing w:after="200"/>
      </w:pPr>
    </w:p>
    <w:p>
      <w:pPr>
        <w:pStyle w:val="Heading1"/>
        <w:spacing w:after="160" w:before="320"/>
      </w:pPr>
      <w:r>
        <w:rPr>
          <w:rFonts w:ascii="Arial" w:cs="Arial" w:eastAsia="Arial" w:hAnsi="Arial"/>
          <w:b/>
          <w:bCs/>
          <w:color w:val="1A56A0"/>
          <w:sz w:val="36"/>
          <w:szCs w:val="36"/>
        </w:rPr>
        <w:t xml:space="preserve">3. Target Users</w:t>
      </w:r>
    </w:p>
    <w:p>
      <w:pPr>
        <w:pStyle w:val="ListParagraph"/>
        <w:numPr>
          <w:ilvl w:val="0"/>
          <w:numId w:val="2"/>
        </w:numPr>
        <w:spacing w:after="80"/>
      </w:pPr>
      <w:r>
        <w:rPr>
          <w:rFonts w:ascii="Arial" w:cs="Arial" w:eastAsia="Arial" w:hAnsi="Arial"/>
          <w:sz w:val="22"/>
          <w:szCs w:val="22"/>
        </w:rPr>
        <w:t xml:space="preserve">Road-trippers planning multi-day drives who want a complete stop schedule before departure.</w:t>
      </w:r>
    </w:p>
    <w:p>
      <w:pPr>
        <w:pStyle w:val="ListParagraph"/>
        <w:numPr>
          <w:ilvl w:val="0"/>
          <w:numId w:val="2"/>
        </w:numPr>
        <w:spacing w:after="80"/>
      </w:pPr>
      <w:r>
        <w:rPr>
          <w:rFonts w:ascii="Arial" w:cs="Arial" w:eastAsia="Arial" w:hAnsi="Arial"/>
          <w:sz w:val="22"/>
          <w:szCs w:val="22"/>
        </w:rPr>
        <w:t xml:space="preserve">Budget-conscious commuters or travelers who want to avoid premium-priced highway stations by planning ahead.</w:t>
      </w:r>
    </w:p>
    <w:p>
      <w:pPr>
        <w:pStyle w:val="ListParagraph"/>
        <w:numPr>
          <w:ilvl w:val="0"/>
          <w:numId w:val="2"/>
        </w:numPr>
        <w:spacing w:after="80"/>
      </w:pPr>
      <w:r>
        <w:rPr>
          <w:rFonts w:ascii="Arial" w:cs="Arial" w:eastAsia="Arial" w:hAnsi="Arial"/>
          <w:sz w:val="22"/>
          <w:szCs w:val="22"/>
        </w:rPr>
        <w:t xml:space="preserve">Drivers unfamiliar with a route who want confidence they won't run out of fuel between stops.</w:t>
      </w:r>
    </w:p>
    <w:p>
      <w:pPr>
        <w:pStyle w:val="ListParagraph"/>
        <w:numPr>
          <w:ilvl w:val="0"/>
          <w:numId w:val="2"/>
        </w:numPr>
        <w:spacing w:after="80"/>
      </w:pPr>
      <w:r>
        <w:rPr>
          <w:rFonts w:ascii="Arial" w:cs="Arial" w:eastAsia="Arial" w:hAnsi="Arial"/>
          <w:sz w:val="22"/>
          <w:szCs w:val="22"/>
        </w:rPr>
        <w:t xml:space="preserve">Families coordinating meal and rest stops around the fuel schedule.</w:t>
      </w:r>
    </w:p>
    <w:p>
      <w:pPr>
        <w:pBdr>
          <w:bottom w:val="single" w:color="DDDDDD" w:sz="4" w:space="1"/>
        </w:pBdr>
        <w:spacing w:after="200"/>
      </w:pPr>
    </w:p>
    <w:p>
      <w:pPr>
        <w:pStyle w:val="Heading1"/>
        <w:spacing w:after="160" w:before="320"/>
      </w:pPr>
      <w:r>
        <w:rPr>
          <w:rFonts w:ascii="Arial" w:cs="Arial" w:eastAsia="Arial" w:hAnsi="Arial"/>
          <w:b/>
          <w:bCs/>
          <w:color w:val="1A56A0"/>
          <w:sz w:val="36"/>
          <w:szCs w:val="36"/>
        </w:rPr>
        <w:t xml:space="preserve">4. Scope</w:t>
      </w:r>
    </w:p>
    <w:p>
      <w:pPr>
        <w:pStyle w:val="Heading2"/>
        <w:spacing w:after="120" w:before="240"/>
      </w:pPr>
      <w:r>
        <w:rPr>
          <w:rFonts w:ascii="Arial" w:cs="Arial" w:eastAsia="Arial" w:hAnsi="Arial"/>
          <w:b/>
          <w:bCs/>
          <w:color w:val="2E75B6"/>
          <w:sz w:val="28"/>
          <w:szCs w:val="28"/>
        </w:rPr>
        <w:t xml:space="preserve">4.1 In Scope — MVP</w:t>
      </w:r>
    </w:p>
    <w:p>
      <w:pPr>
        <w:spacing w:after="80" w:before="200"/>
      </w:pPr>
      <w:r>
        <w:rPr>
          <w:rFonts w:ascii="Arial" w:cs="Arial" w:eastAsia="Arial" w:hAnsi="Arial"/>
          <w:b/>
          <w:bCs/>
          <w:color w:val="333333"/>
          <w:sz w:val="24"/>
          <w:szCs w:val="24"/>
        </w:rPr>
        <w:t xml:space="preserve">Trip Inputs</w:t>
      </w:r>
    </w:p>
    <w:p>
      <w:pPr>
        <w:pStyle w:val="ListParagraph"/>
        <w:numPr>
          <w:ilvl w:val="0"/>
          <w:numId w:val="2"/>
        </w:numPr>
        <w:spacing w:after="80"/>
      </w:pPr>
      <w:r>
        <w:rPr>
          <w:rFonts w:ascii="Arial" w:cs="Arial" w:eastAsia="Arial" w:hAnsi="Arial"/>
          <w:sz w:val="22"/>
          <w:szCs w:val="22"/>
        </w:rPr>
        <w:t xml:space="preserve">Origin: browser geolocation (auto) or manual text entry with Nominatim autocomplete.</w:t>
      </w:r>
    </w:p>
    <w:p>
      <w:pPr>
        <w:pStyle w:val="ListParagraph"/>
        <w:numPr>
          <w:ilvl w:val="0"/>
          <w:numId w:val="2"/>
        </w:numPr>
        <w:spacing w:after="80"/>
      </w:pPr>
      <w:r>
        <w:rPr>
          <w:rFonts w:ascii="Arial" w:cs="Arial" w:eastAsia="Arial" w:hAnsi="Arial"/>
          <w:sz w:val="22"/>
          <w:szCs w:val="22"/>
        </w:rPr>
        <w:t xml:space="preserve">Destination: required text field with Nominatim autocomplete.</w:t>
      </w:r>
    </w:p>
    <w:p>
      <w:pPr>
        <w:pStyle w:val="ListParagraph"/>
        <w:numPr>
          <w:ilvl w:val="0"/>
          <w:numId w:val="2"/>
        </w:numPr>
        <w:spacing w:after="80"/>
      </w:pPr>
      <w:r>
        <w:rPr>
          <w:rFonts w:ascii="Arial" w:cs="Arial" w:eastAsia="Arial" w:hAnsi="Arial"/>
          <w:sz w:val="22"/>
          <w:szCs w:val="22"/>
        </w:rPr>
        <w:t xml:space="preserve">Miles remaining (current fuel range): required numeric input.</w:t>
      </w:r>
    </w:p>
    <w:p>
      <w:pPr>
        <w:pStyle w:val="ListParagraph"/>
        <w:numPr>
          <w:ilvl w:val="0"/>
          <w:numId w:val="2"/>
        </w:numPr>
        <w:spacing w:after="80"/>
      </w:pPr>
      <w:r>
        <w:rPr>
          <w:rFonts w:ascii="Arial" w:cs="Arial" w:eastAsia="Arial" w:hAnsi="Arial"/>
          <w:sz w:val="22"/>
          <w:szCs w:val="22"/>
        </w:rPr>
        <w:t xml:space="preserve">Fuel type preference: Regular / Midgrade / Premium / Diesel (default: Regular).</w:t>
      </w:r>
    </w:p>
    <w:p>
      <w:pPr>
        <w:pStyle w:val="ListParagraph"/>
        <w:numPr>
          <w:ilvl w:val="0"/>
          <w:numId w:val="2"/>
        </w:numPr>
        <w:spacing w:after="80"/>
      </w:pPr>
      <w:r>
        <w:rPr>
          <w:rFonts w:ascii="Arial" w:cs="Arial" w:eastAsia="Arial" w:hAnsi="Arial"/>
          <w:sz w:val="22"/>
          <w:szCs w:val="22"/>
        </w:rPr>
        <w:t xml:space="preserve">Optimization preference: slider or segmented control with three modes — Cheapest (price weight 100%), Balanced (50/50), and Fastest (detour weight 100%).</w:t>
      </w:r>
    </w:p>
    <w:p>
      <w:pPr>
        <w:spacing w:after="80" w:before="200"/>
      </w:pPr>
      <w:r>
        <w:rPr>
          <w:rFonts w:ascii="Arial" w:cs="Arial" w:eastAsia="Arial" w:hAnsi="Arial"/>
          <w:b/>
          <w:bCs/>
          <w:color w:val="333333"/>
          <w:sz w:val="24"/>
          <w:szCs w:val="24"/>
        </w:rPr>
        <w:t xml:space="preserve">Optional Vehicle Profile</w:t>
      </w:r>
    </w:p>
    <w:p>
      <w:pPr>
        <w:pStyle w:val="ListParagraph"/>
        <w:numPr>
          <w:ilvl w:val="0"/>
          <w:numId w:val="2"/>
        </w:numPr>
        <w:spacing w:after="80"/>
      </w:pPr>
      <w:r>
        <w:rPr>
          <w:rFonts w:ascii="Arial" w:cs="Arial" w:eastAsia="Arial" w:hAnsi="Arial"/>
          <w:sz w:val="22"/>
          <w:szCs w:val="22"/>
        </w:rPr>
        <w:t xml:space="preserve">Vehicle year/make/model (free text or dropdown lookup against a static dataset of common MPG values).</w:t>
      </w:r>
    </w:p>
    <w:p>
      <w:pPr>
        <w:pStyle w:val="ListParagraph"/>
        <w:numPr>
          <w:ilvl w:val="0"/>
          <w:numId w:val="2"/>
        </w:numPr>
        <w:spacing w:after="80"/>
      </w:pPr>
      <w:r>
        <w:rPr>
          <w:rFonts w:ascii="Arial" w:cs="Arial" w:eastAsia="Arial" w:hAnsi="Arial"/>
          <w:sz w:val="22"/>
          <w:szCs w:val="22"/>
        </w:rPr>
        <w:t xml:space="preserve">Tank size (gallons) — if provided, enables full-tank cost estimate and smarter stop spacing.</w:t>
      </w:r>
    </w:p>
    <w:p>
      <w:pPr>
        <w:pStyle w:val="ListParagraph"/>
        <w:numPr>
          <w:ilvl w:val="0"/>
          <w:numId w:val="2"/>
        </w:numPr>
        <w:spacing w:after="80"/>
      </w:pPr>
      <w:r>
        <w:rPr>
          <w:rFonts w:ascii="Arial" w:cs="Arial" w:eastAsia="Arial" w:hAnsi="Arial"/>
          <w:sz w:val="22"/>
          <w:szCs w:val="22"/>
        </w:rPr>
        <w:t xml:space="preserve">MPG — editable override; auto-populated if vehicle matched.</w:t>
      </w:r>
    </w:p>
    <w:p>
      <w:pPr>
        <w:pStyle w:val="ListParagraph"/>
        <w:numPr>
          <w:ilvl w:val="0"/>
          <w:numId w:val="2"/>
        </w:numPr>
        <w:spacing w:after="80"/>
      </w:pPr>
      <w:r>
        <w:rPr>
          <w:rFonts w:ascii="Arial" w:cs="Arial" w:eastAsia="Arial" w:hAnsi="Arial"/>
          <w:sz w:val="22"/>
          <w:szCs w:val="22"/>
        </w:rPr>
        <w:t xml:space="preserve">When vehicle profile is provided, the app calculates total range, estimated fuel cost for the trip, and flags whether a single tank can complete the route.</w:t>
      </w:r>
    </w:p>
    <w:p>
      <w:pPr>
        <w:spacing w:after="80" w:before="200"/>
      </w:pPr>
      <w:r>
        <w:rPr>
          <w:rFonts w:ascii="Arial" w:cs="Arial" w:eastAsia="Arial" w:hAnsi="Arial"/>
          <w:b/>
          <w:bCs/>
          <w:color w:val="333333"/>
          <w:sz w:val="24"/>
          <w:szCs w:val="24"/>
        </w:rPr>
        <w:t xml:space="preserve">Optional Lifestyle Stops</w:t>
      </w:r>
    </w:p>
    <w:p>
      <w:pPr>
        <w:pStyle w:val="ListParagraph"/>
        <w:numPr>
          <w:ilvl w:val="0"/>
          <w:numId w:val="2"/>
        </w:numPr>
        <w:spacing w:after="80"/>
      </w:pPr>
      <w:r>
        <w:rPr>
          <w:rFonts w:ascii="Arial" w:cs="Arial" w:eastAsia="Arial" w:hAnsi="Arial"/>
          <w:sz w:val="22"/>
          <w:szCs w:val="22"/>
        </w:rPr>
        <w:t xml:space="preserve">Food stop: user picks a time window (e.g., "around 12:00 PM" or "after 150 miles"). App finds restaurants near the route corridor at that point using Overpass API. User selects one or dismisses.</w:t>
      </w:r>
    </w:p>
    <w:p>
      <w:pPr>
        <w:pStyle w:val="ListParagraph"/>
        <w:numPr>
          <w:ilvl w:val="0"/>
          <w:numId w:val="2"/>
        </w:numPr>
        <w:spacing w:after="80"/>
      </w:pPr>
      <w:r>
        <w:rPr>
          <w:rFonts w:ascii="Arial" w:cs="Arial" w:eastAsia="Arial" w:hAnsi="Arial"/>
          <w:sz w:val="22"/>
          <w:szCs w:val="22"/>
        </w:rPr>
        <w:t xml:space="preserve">Hotel/motel stop: user picks an overnight time or mileage. App finds lodging options near the route using Overpass API. User selects one or dismisses.</w:t>
      </w:r>
    </w:p>
    <w:p>
      <w:pPr>
        <w:pStyle w:val="ListParagraph"/>
        <w:numPr>
          <w:ilvl w:val="0"/>
          <w:numId w:val="2"/>
        </w:numPr>
        <w:spacing w:after="80"/>
      </w:pPr>
      <w:r>
        <w:rPr>
          <w:rFonts w:ascii="Arial" w:cs="Arial" w:eastAsia="Arial" w:hAnsi="Arial"/>
          <w:sz w:val="22"/>
          <w:szCs w:val="22"/>
        </w:rPr>
        <w:t xml:space="preserve">Multiple food and hotel stops can be added.</w:t>
      </w:r>
    </w:p>
    <w:p>
      <w:pPr>
        <w:spacing w:after="80" w:before="200"/>
      </w:pPr>
      <w:r>
        <w:rPr>
          <w:rFonts w:ascii="Arial" w:cs="Arial" w:eastAsia="Arial" w:hAnsi="Arial"/>
          <w:b/>
          <w:bCs/>
          <w:color w:val="333333"/>
          <w:sz w:val="24"/>
          <w:szCs w:val="24"/>
        </w:rPr>
        <w:t xml:space="preserve">Route &amp; Stop Planning</w:t>
      </w:r>
    </w:p>
    <w:p>
      <w:pPr>
        <w:pStyle w:val="ListParagraph"/>
        <w:numPr>
          <w:ilvl w:val="0"/>
          <w:numId w:val="2"/>
        </w:numPr>
        <w:spacing w:after="80"/>
      </w:pPr>
      <w:r>
        <w:rPr>
          <w:rFonts w:ascii="Arial" w:cs="Arial" w:eastAsia="Arial" w:hAnsi="Arial"/>
          <w:sz w:val="22"/>
          <w:szCs w:val="22"/>
        </w:rPr>
        <w:t xml:space="preserve">Full route drawn on Leaflet.js map using OSRM for directions (polyline + turn-by-turn distance/duration).</w:t>
      </w:r>
    </w:p>
    <w:p>
      <w:pPr>
        <w:pStyle w:val="ListParagraph"/>
        <w:numPr>
          <w:ilvl w:val="0"/>
          <w:numId w:val="2"/>
        </w:numPr>
        <w:spacing w:after="80"/>
      </w:pPr>
      <w:r>
        <w:rPr>
          <w:rFonts w:ascii="Arial" w:cs="Arial" w:eastAsia="Arial" w:hAnsi="Arial"/>
          <w:sz w:val="22"/>
          <w:szCs w:val="22"/>
        </w:rPr>
        <w:t xml:space="preserve">Stop zones computed by dividing the route into fuel-safe segments: each segment is at most (miles_remaining × 0.85) for the first leg, then (full_range × 0.85) for subsequent legs.</w:t>
      </w:r>
    </w:p>
    <w:p>
      <w:pPr>
        <w:pStyle w:val="ListParagraph"/>
        <w:numPr>
          <w:ilvl w:val="0"/>
          <w:numId w:val="2"/>
        </w:numPr>
        <w:spacing w:after="80"/>
      </w:pPr>
      <w:r>
        <w:rPr>
          <w:rFonts w:ascii="Arial" w:cs="Arial" w:eastAsia="Arial" w:hAnsi="Arial"/>
          <w:sz w:val="22"/>
          <w:szCs w:val="22"/>
        </w:rPr>
        <w:t xml:space="preserve">Within each stop zone (±1 mile corridor off route, user-adjustable to 0.25/0.5/1/2 mi), gas stations fetched from Overpass API and prices fetched from Google Places API.</w:t>
      </w:r>
    </w:p>
    <w:p>
      <w:pPr>
        <w:pStyle w:val="ListParagraph"/>
        <w:numPr>
          <w:ilvl w:val="0"/>
          <w:numId w:val="2"/>
        </w:numPr>
        <w:spacing w:after="80"/>
      </w:pPr>
      <w:r>
        <w:rPr>
          <w:rFonts w:ascii="Arial" w:cs="Arial" w:eastAsia="Arial" w:hAnsi="Arial"/>
          <w:sz w:val="22"/>
          <w:szCs w:val="22"/>
        </w:rPr>
        <w:t xml:space="preserve">Stations ranked by RouteStop Score (see Section 6). User can override and select any station in the zone.</w:t>
      </w:r>
    </w:p>
    <w:p>
      <w:pPr>
        <w:pStyle w:val="ListParagraph"/>
        <w:numPr>
          <w:ilvl w:val="0"/>
          <w:numId w:val="2"/>
        </w:numPr>
        <w:spacing w:after="80"/>
      </w:pPr>
      <w:r>
        <w:rPr>
          <w:rFonts w:ascii="Arial" w:cs="Arial" w:eastAsia="Arial" w:hAnsi="Arial"/>
          <w:sz w:val="22"/>
          <w:szCs w:val="22"/>
        </w:rPr>
        <w:t xml:space="preserve">Map shows the full route polyline, all stop markers (gas = green, food = orange, hotel = purple), and the corridor shading for the active stop zone.</w:t>
      </w:r>
    </w:p>
    <w:p>
      <w:pPr>
        <w:spacing w:after="80" w:before="200"/>
      </w:pPr>
      <w:r>
        <w:rPr>
          <w:rFonts w:ascii="Arial" w:cs="Arial" w:eastAsia="Arial" w:hAnsi="Arial"/>
          <w:b/>
          <w:bCs/>
          <w:color w:val="333333"/>
          <w:sz w:val="24"/>
          <w:szCs w:val="24"/>
        </w:rPr>
        <w:t xml:space="preserve">Results Display</w:t>
      </w:r>
    </w:p>
    <w:p>
      <w:pPr>
        <w:pStyle w:val="ListParagraph"/>
        <w:numPr>
          <w:ilvl w:val="0"/>
          <w:numId w:val="2"/>
        </w:numPr>
        <w:spacing w:after="80"/>
      </w:pPr>
      <w:r>
        <w:rPr>
          <w:rFonts w:ascii="Arial" w:cs="Arial" w:eastAsia="Arial" w:hAnsi="Arial"/>
          <w:sz w:val="22"/>
          <w:szCs w:val="22"/>
        </w:rPr>
        <w:t xml:space="preserve">Itinerary panel: ordered list of stops with stop type icon, name, address, ETA (based on departure time input), and key detail (price/gal for gas, cuisine type for food, star rating for hotel).</w:t>
      </w:r>
    </w:p>
    <w:p>
      <w:pPr>
        <w:pStyle w:val="ListParagraph"/>
        <w:numPr>
          <w:ilvl w:val="0"/>
          <w:numId w:val="2"/>
        </w:numPr>
        <w:spacing w:after="80"/>
      </w:pPr>
      <w:r>
        <w:rPr>
          <w:rFonts w:ascii="Arial" w:cs="Arial" w:eastAsia="Arial" w:hAnsi="Arial"/>
          <w:sz w:val="22"/>
          <w:szCs w:val="22"/>
        </w:rPr>
        <w:t xml:space="preserve">Each stop card is expandable: shows all candidates in that zone, sortable by score/price/detour.</w:t>
      </w:r>
    </w:p>
    <w:p>
      <w:pPr>
        <w:pStyle w:val="ListParagraph"/>
        <w:numPr>
          <w:ilvl w:val="0"/>
          <w:numId w:val="2"/>
        </w:numPr>
        <w:spacing w:after="80"/>
      </w:pPr>
      <w:r>
        <w:rPr>
          <w:rFonts w:ascii="Arial" w:cs="Arial" w:eastAsia="Arial" w:hAnsi="Arial"/>
          <w:sz w:val="22"/>
          <w:szCs w:val="22"/>
        </w:rPr>
        <w:t xml:space="preserve">Estimated total fuel cost shown at top when vehicle profile is complete.</w:t>
      </w:r>
    </w:p>
    <w:p>
      <w:pPr>
        <w:pStyle w:val="ListParagraph"/>
        <w:numPr>
          <w:ilvl w:val="0"/>
          <w:numId w:val="2"/>
        </w:numPr>
        <w:spacing w:after="80"/>
      </w:pPr>
      <w:r>
        <w:rPr>
          <w:rFonts w:ascii="Arial" w:cs="Arial" w:eastAsia="Arial" w:hAnsi="Arial"/>
          <w:sz w:val="22"/>
          <w:szCs w:val="22"/>
        </w:rPr>
        <w:t xml:space="preserve">Departure time input (optional, defaults to "now") used to calculate ETAs.</w:t>
      </w:r>
    </w:p>
    <w:p>
      <w:pPr>
        <w:spacing w:after="80" w:before="200"/>
      </w:pPr>
      <w:r>
        <w:rPr>
          <w:rFonts w:ascii="Arial" w:cs="Arial" w:eastAsia="Arial" w:hAnsi="Arial"/>
          <w:b/>
          <w:bCs/>
          <w:color w:val="333333"/>
          <w:sz w:val="24"/>
          <w:szCs w:val="24"/>
        </w:rPr>
        <w:t xml:space="preserve">Mid-Trip Recalculation</w:t>
      </w:r>
    </w:p>
    <w:p>
      <w:pPr>
        <w:pStyle w:val="ListParagraph"/>
        <w:numPr>
          <w:ilvl w:val="0"/>
          <w:numId w:val="2"/>
        </w:numPr>
        <w:spacing w:after="80"/>
      </w:pPr>
      <w:r>
        <w:rPr>
          <w:rFonts w:ascii="Arial" w:cs="Arial" w:eastAsia="Arial" w:hAnsi="Arial"/>
          <w:sz w:val="22"/>
          <w:szCs w:val="22"/>
        </w:rPr>
        <w:t xml:space="preserve">"I'm driving now" mode: user updates current location and remaining miles. App replans all upcoming stops from the new position forward.</w:t>
      </w:r>
    </w:p>
    <w:p>
      <w:pPr>
        <w:pStyle w:val="ListParagraph"/>
        <w:numPr>
          <w:ilvl w:val="0"/>
          <w:numId w:val="2"/>
        </w:numPr>
        <w:spacing w:after="80"/>
      </w:pPr>
      <w:r>
        <w:rPr>
          <w:rFonts w:ascii="Arial" w:cs="Arial" w:eastAsia="Arial" w:hAnsi="Arial"/>
          <w:sz w:val="22"/>
          <w:szCs w:val="22"/>
        </w:rPr>
        <w:t xml:space="preserve">Recalculation triggered manually by the user (button), not automatically via GPS polling.</w:t>
      </w:r>
    </w:p>
    <w:p>
      <w:pPr>
        <w:spacing w:after="80" w:before="200"/>
      </w:pPr>
      <w:r>
        <w:rPr>
          <w:rFonts w:ascii="Arial" w:cs="Arial" w:eastAsia="Arial" w:hAnsi="Arial"/>
          <w:b/>
          <w:bCs/>
          <w:color w:val="333333"/>
          <w:sz w:val="24"/>
          <w:szCs w:val="24"/>
        </w:rPr>
        <w:t xml:space="preserve">Trip Persistence</w:t>
      </w:r>
    </w:p>
    <w:p>
      <w:pPr>
        <w:pStyle w:val="ListParagraph"/>
        <w:numPr>
          <w:ilvl w:val="0"/>
          <w:numId w:val="2"/>
        </w:numPr>
        <w:spacing w:after="80"/>
      </w:pPr>
      <w:r>
        <w:rPr>
          <w:rFonts w:ascii="Arial" w:cs="Arial" w:eastAsia="Arial" w:hAnsi="Arial"/>
          <w:sz w:val="22"/>
          <w:szCs w:val="22"/>
        </w:rPr>
        <w:t xml:space="preserve">Completed trip plans saved to localStorage with a name and timestamp.</w:t>
      </w:r>
    </w:p>
    <w:p>
      <w:pPr>
        <w:pStyle w:val="ListParagraph"/>
        <w:numPr>
          <w:ilvl w:val="0"/>
          <w:numId w:val="2"/>
        </w:numPr>
        <w:spacing w:after="80"/>
      </w:pPr>
      <w:r>
        <w:rPr>
          <w:rFonts w:ascii="Arial" w:cs="Arial" w:eastAsia="Arial" w:hAnsi="Arial"/>
          <w:sz w:val="22"/>
          <w:szCs w:val="22"/>
        </w:rPr>
        <w:t xml:space="preserve">Saved trips panel lists past plans; user can load, rename, or delete.</w:t>
      </w:r>
    </w:p>
    <w:p>
      <w:pPr>
        <w:pStyle w:val="ListParagraph"/>
        <w:numPr>
          <w:ilvl w:val="0"/>
          <w:numId w:val="2"/>
        </w:numPr>
        <w:spacing w:after="80"/>
      </w:pPr>
      <w:r>
        <w:rPr>
          <w:rFonts w:ascii="Arial" w:cs="Arial" w:eastAsia="Arial" w:hAnsi="Arial"/>
          <w:sz w:val="22"/>
          <w:szCs w:val="22"/>
        </w:rPr>
        <w:t xml:space="preserve">No account or server-side storage required.</w:t>
      </w:r>
    </w:p>
    <w:p>
      <w:pPr>
        <w:pStyle w:val="Heading2"/>
        <w:spacing w:after="120" w:before="240"/>
      </w:pPr>
      <w:r>
        <w:rPr>
          <w:rFonts w:ascii="Arial" w:cs="Arial" w:eastAsia="Arial" w:hAnsi="Arial"/>
          <w:b/>
          <w:bCs/>
          <w:color w:val="2E75B6"/>
          <w:sz w:val="28"/>
          <w:szCs w:val="28"/>
        </w:rPr>
        <w:t xml:space="preserve">4.2 Out of Scope — MVP</w:t>
      </w:r>
    </w:p>
    <w:p>
      <w:pPr>
        <w:pStyle w:val="ListParagraph"/>
        <w:numPr>
          <w:ilvl w:val="0"/>
          <w:numId w:val="2"/>
        </w:numPr>
        <w:spacing w:after="80"/>
      </w:pPr>
      <w:r>
        <w:rPr>
          <w:rFonts w:ascii="Arial" w:cs="Arial" w:eastAsia="Arial" w:hAnsi="Arial"/>
          <w:sz w:val="22"/>
          <w:szCs w:val="22"/>
        </w:rPr>
        <w:t xml:space="preserve">Native iOS or Android app.</w:t>
      </w:r>
    </w:p>
    <w:p>
      <w:pPr>
        <w:pStyle w:val="ListParagraph"/>
        <w:numPr>
          <w:ilvl w:val="0"/>
          <w:numId w:val="2"/>
        </w:numPr>
        <w:spacing w:after="80"/>
      </w:pPr>
      <w:r>
        <w:rPr>
          <w:rFonts w:ascii="Arial" w:cs="Arial" w:eastAsia="Arial" w:hAnsi="Arial"/>
          <w:sz w:val="22"/>
          <w:szCs w:val="22"/>
        </w:rPr>
        <w:t xml:space="preserve">User accounts or cloud sync.</w:t>
      </w:r>
    </w:p>
    <w:p>
      <w:pPr>
        <w:pStyle w:val="ListParagraph"/>
        <w:numPr>
          <w:ilvl w:val="0"/>
          <w:numId w:val="2"/>
        </w:numPr>
        <w:spacing w:after="80"/>
      </w:pPr>
      <w:r>
        <w:rPr>
          <w:rFonts w:ascii="Arial" w:cs="Arial" w:eastAsia="Arial" w:hAnsi="Arial"/>
          <w:sz w:val="22"/>
          <w:szCs w:val="22"/>
        </w:rPr>
        <w:t xml:space="preserve">Real-time GPS tracking or turn-by-turn navigation.</w:t>
      </w:r>
    </w:p>
    <w:p>
      <w:pPr>
        <w:pStyle w:val="ListParagraph"/>
        <w:numPr>
          <w:ilvl w:val="0"/>
          <w:numId w:val="2"/>
        </w:numPr>
        <w:spacing w:after="80"/>
      </w:pPr>
      <w:r>
        <w:rPr>
          <w:rFonts w:ascii="Arial" w:cs="Arial" w:eastAsia="Arial" w:hAnsi="Arial"/>
          <w:sz w:val="22"/>
          <w:szCs w:val="22"/>
        </w:rPr>
        <w:t xml:space="preserve">Automatic price alerts or push notifications.</w:t>
      </w:r>
    </w:p>
    <w:p>
      <w:pPr>
        <w:pStyle w:val="ListParagraph"/>
        <w:numPr>
          <w:ilvl w:val="0"/>
          <w:numId w:val="2"/>
        </w:numPr>
        <w:spacing w:after="80"/>
      </w:pPr>
      <w:r>
        <w:rPr>
          <w:rFonts w:ascii="Arial" w:cs="Arial" w:eastAsia="Arial" w:hAnsi="Arial"/>
          <w:sz w:val="22"/>
          <w:szCs w:val="22"/>
        </w:rPr>
        <w:t xml:space="preserve">EV charging station search.</w:t>
      </w:r>
    </w:p>
    <w:p>
      <w:pPr>
        <w:pStyle w:val="ListParagraph"/>
        <w:numPr>
          <w:ilvl w:val="0"/>
          <w:numId w:val="2"/>
        </w:numPr>
        <w:spacing w:after="80"/>
      </w:pPr>
      <w:r>
        <w:rPr>
          <w:rFonts w:ascii="Arial" w:cs="Arial" w:eastAsia="Arial" w:hAnsi="Arial"/>
          <w:sz w:val="22"/>
          <w:szCs w:val="22"/>
        </w:rPr>
        <w:t xml:space="preserve">Sharable/printable itinerary (post-MVP).</w:t>
      </w:r>
    </w:p>
    <w:p>
      <w:pPr>
        <w:pStyle w:val="ListParagraph"/>
        <w:numPr>
          <w:ilvl w:val="0"/>
          <w:numId w:val="2"/>
        </w:numPr>
        <w:spacing w:after="80"/>
      </w:pPr>
      <w:r>
        <w:rPr>
          <w:rFonts w:ascii="Arial" w:cs="Arial" w:eastAsia="Arial" w:hAnsi="Arial"/>
          <w:sz w:val="22"/>
          <w:szCs w:val="22"/>
        </w:rPr>
        <w:t xml:space="preserve">Crowd-sourced price reporting.</w:t>
      </w:r>
    </w:p>
    <w:p>
      <w:pPr>
        <w:pStyle w:val="ListParagraph"/>
        <w:numPr>
          <w:ilvl w:val="0"/>
          <w:numId w:val="2"/>
        </w:numPr>
        <w:spacing w:after="80"/>
      </w:pPr>
      <w:r>
        <w:rPr>
          <w:rFonts w:ascii="Arial" w:cs="Arial" w:eastAsia="Arial" w:hAnsi="Arial"/>
          <w:sz w:val="22"/>
          <w:szCs w:val="22"/>
        </w:rPr>
        <w:t xml:space="preserve">Hotel booking or restaurant reservation integrations.</w:t>
      </w:r>
    </w:p>
    <w:p>
      <w:pPr>
        <w:pBdr>
          <w:bottom w:val="single" w:color="DDDDDD" w:sz="4" w:space="1"/>
        </w:pBdr>
        <w:spacing w:after="200"/>
      </w:pPr>
    </w:p>
    <w:p>
      <w:pPr>
        <w:pStyle w:val="Heading1"/>
        <w:spacing w:after="160" w:before="320"/>
      </w:pPr>
      <w:r>
        <w:rPr>
          <w:rFonts w:ascii="Arial" w:cs="Arial" w:eastAsia="Arial" w:hAnsi="Arial"/>
          <w:b/>
          <w:bCs/>
          <w:color w:val="1A56A0"/>
          <w:sz w:val="36"/>
          <w:szCs w:val="36"/>
        </w:rPr>
        <w:t xml:space="preserve">5. User Stories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4960"/>
      </w:tblGrid>
      <w:tr>
        <w:trPr>
          <w:tblHeader/>
        </w:trPr>
        <w:tc>
          <w:tcPr>
            <w:tcW w:type="dxa" w:w="600"/>
            <w:tcBorders>
              <w:top w:val="single" w:color="CCCCCC" w:sz="1"/>
              <w:left w:val="single" w:color="CCCCCC" w:sz="1"/>
              <w:bottom w:val="single" w:color="CCCCCC" w:sz="1"/>
              <w:right w:val="single" w:color="CCCCCC" w:sz="1"/>
            </w:tcBorders>
            <w:shd w:fill="1A56A0" w:val="clear"/>
            <w:tcMar>
              <w:top w:type="dxa" w:w="100"/>
              <w:left w:type="dxa" w:w="130"/>
              <w:bottom w:type="dxa" w:w="100"/>
              <w:right w:type="dxa" w:w="130"/>
            </w:tcMar>
          </w:tcPr>
          <w:p>
            <w:r>
              <w:rPr>
                <w:rFonts w:ascii="Arial" w:cs="Arial" w:eastAsia="Arial" w:hAnsi="Arial"/>
                <w:b/>
                <w:bCs/>
                <w:color w:val="FFFFFF"/>
                <w:sz w:val="19"/>
                <w:szCs w:val="19"/>
              </w:rPr>
              <w:t xml:space="preserve">ID</w:t>
            </w:r>
          </w:p>
        </w:tc>
        <w:tc>
          <w:tcPr>
            <w:tcW w:type="dxa" w:w="3800"/>
            <w:tcBorders>
              <w:top w:val="single" w:color="CCCCCC" w:sz="1"/>
              <w:left w:val="single" w:color="CCCCCC" w:sz="1"/>
              <w:bottom w:val="single" w:color="CCCCCC" w:sz="1"/>
              <w:right w:val="single" w:color="CCCCCC" w:sz="1"/>
            </w:tcBorders>
            <w:shd w:fill="1A56A0" w:val="clear"/>
            <w:tcMar>
              <w:top w:type="dxa" w:w="100"/>
              <w:left w:type="dxa" w:w="130"/>
              <w:bottom w:type="dxa" w:w="100"/>
              <w:right w:type="dxa" w:w="130"/>
            </w:tcMar>
          </w:tcPr>
          <w:p>
            <w:r>
              <w:rPr>
                <w:rFonts w:ascii="Arial" w:cs="Arial" w:eastAsia="Arial" w:hAnsi="Arial"/>
                <w:b/>
                <w:bCs/>
                <w:color w:val="FFFFFF"/>
                <w:sz w:val="19"/>
                <w:szCs w:val="19"/>
              </w:rPr>
              <w:t xml:space="preserve">User Story</w:t>
            </w:r>
          </w:p>
        </w:tc>
        <w:tc>
          <w:tcPr>
            <w:tcW w:type="dxa" w:w="4960"/>
            <w:tcBorders>
              <w:top w:val="single" w:color="CCCCCC" w:sz="1"/>
              <w:left w:val="single" w:color="CCCCCC" w:sz="1"/>
              <w:bottom w:val="single" w:color="CCCCCC" w:sz="1"/>
              <w:right w:val="single" w:color="CCCCCC" w:sz="1"/>
            </w:tcBorders>
            <w:shd w:fill="1A56A0" w:val="clear"/>
            <w:tcMar>
              <w:top w:type="dxa" w:w="100"/>
              <w:left w:type="dxa" w:w="130"/>
              <w:bottom w:type="dxa" w:w="100"/>
              <w:right w:type="dxa" w:w="130"/>
            </w:tcMar>
          </w:tcPr>
          <w:p>
            <w:r>
              <w:rPr>
                <w:rFonts w:ascii="Arial" w:cs="Arial" w:eastAsia="Arial" w:hAnsi="Arial"/>
                <w:b/>
                <w:bCs/>
                <w:color w:val="FFFFFF"/>
                <w:sz w:val="19"/>
                <w:szCs w:val="19"/>
              </w:rPr>
              <w:t xml:space="preserve">Acceptance Criteria</w:t>
            </w:r>
          </w:p>
        </w:tc>
      </w:tr>
      <w:tr>
        <w:tc>
          <w:tcPr>
            <w:tcW w:type="dxa" w:w="600"/>
            <w:tcBorders>
              <w:top w:val="single" w:color="CCCCCC" w:sz="1"/>
              <w:left w:val="single" w:color="CCCCCC" w:sz="1"/>
              <w:bottom w:val="single" w:color="CCCCCC" w:sz="1"/>
              <w:right w:val="single" w:color="CCCCCC" w:sz="1"/>
            </w:tcBorders>
            <w:shd w:fill="F0F4F9" w:val="clear"/>
            <w:tcMar>
              <w:top w:type="dxa" w:w="90"/>
              <w:left w:type="dxa" w:w="130"/>
              <w:bottom w:type="dxa" w:w="90"/>
              <w:right w:type="dxa" w:w="130"/>
            </w:tcMar>
          </w:tcPr>
          <w:p>
            <w:r>
              <w:rPr>
                <w:rFonts w:ascii="Arial" w:cs="Arial" w:eastAsia="Arial" w:hAnsi="Arial"/>
                <w:sz w:val="19"/>
                <w:szCs w:val="19"/>
              </w:rPr>
              <w:t xml:space="preserve">US-01</w:t>
            </w:r>
          </w:p>
        </w:tc>
        <w:tc>
          <w:tcPr>
            <w:tcW w:type="dxa" w:w="3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19"/>
                <w:szCs w:val="19"/>
              </w:rPr>
              <w:t xml:space="preserve">As a driver, I want to enter my origin and destination so the app knows my route.</w:t>
            </w:r>
          </w:p>
        </w:tc>
        <w:tc>
          <w:tcPr>
            <w:tcW w:type="dxa" w:w="4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19"/>
                <w:szCs w:val="19"/>
              </w:rPr>
              <w:t xml:space="preserve">Both fields support text autocomplete via Nominatim. Geolocation auto-fills origin on permission grant. Route polyline renders on map within 5 seconds.</w:t>
            </w:r>
          </w:p>
        </w:tc>
      </w:tr>
      <w:tr>
        <w:tc>
          <w:tcPr>
            <w:tcW w:type="dxa" w:w="600"/>
            <w:tcBorders>
              <w:top w:val="single" w:color="CCCCCC" w:sz="1"/>
              <w:left w:val="single" w:color="CCCCCC" w:sz="1"/>
              <w:bottom w:val="single" w:color="CCCCCC" w:sz="1"/>
              <w:right w:val="single" w:color="CCCCCC" w:sz="1"/>
            </w:tcBorders>
            <w:shd w:fill="F0F4F9" w:val="clear"/>
            <w:tcMar>
              <w:top w:type="dxa" w:w="90"/>
              <w:left w:type="dxa" w:w="130"/>
              <w:bottom w:type="dxa" w:w="90"/>
              <w:right w:type="dxa" w:w="130"/>
            </w:tcMar>
          </w:tcPr>
          <w:p>
            <w:r>
              <w:rPr>
                <w:rFonts w:ascii="Arial" w:cs="Arial" w:eastAsia="Arial" w:hAnsi="Arial"/>
                <w:sz w:val="19"/>
                <w:szCs w:val="19"/>
              </w:rPr>
              <w:t xml:space="preserve">US-02</w:t>
            </w:r>
          </w:p>
        </w:tc>
        <w:tc>
          <w:tcPr>
            <w:tcW w:type="dxa" w:w="3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19"/>
                <w:szCs w:val="19"/>
              </w:rPr>
              <w:t xml:space="preserve">As a driver, I want to enter my remaining fuel range so the app knows when I need gas.</w:t>
            </w:r>
          </w:p>
        </w:tc>
        <w:tc>
          <w:tcPr>
            <w:tcW w:type="dxa" w:w="4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19"/>
                <w:szCs w:val="19"/>
              </w:rPr>
              <w:t xml:space="preserve">Numeric input accepts miles. Validation rejects zero or negative values. A helper text explains: 'How many miles can you drive before empty?'</w:t>
            </w:r>
          </w:p>
        </w:tc>
      </w:tr>
      <w:tr>
        <w:tc>
          <w:tcPr>
            <w:tcW w:type="dxa" w:w="600"/>
            <w:tcBorders>
              <w:top w:val="single" w:color="CCCCCC" w:sz="1"/>
              <w:left w:val="single" w:color="CCCCCC" w:sz="1"/>
              <w:bottom w:val="single" w:color="CCCCCC" w:sz="1"/>
              <w:right w:val="single" w:color="CCCCCC" w:sz="1"/>
            </w:tcBorders>
            <w:shd w:fill="F0F4F9" w:val="clear"/>
            <w:tcMar>
              <w:top w:type="dxa" w:w="90"/>
              <w:left w:type="dxa" w:w="130"/>
              <w:bottom w:type="dxa" w:w="90"/>
              <w:right w:type="dxa" w:w="130"/>
            </w:tcMar>
          </w:tcPr>
          <w:p>
            <w:r>
              <w:rPr>
                <w:rFonts w:ascii="Arial" w:cs="Arial" w:eastAsia="Arial" w:hAnsi="Arial"/>
                <w:sz w:val="19"/>
                <w:szCs w:val="19"/>
              </w:rPr>
              <w:t xml:space="preserve">US-03</w:t>
            </w:r>
          </w:p>
        </w:tc>
        <w:tc>
          <w:tcPr>
            <w:tcW w:type="dxa" w:w="3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19"/>
                <w:szCs w:val="19"/>
              </w:rPr>
              <w:t xml:space="preserve">As a driver, I want the app to find gas stops before I run out so I never get stranded.</w:t>
            </w:r>
          </w:p>
        </w:tc>
        <w:tc>
          <w:tcPr>
            <w:tcW w:type="dxa" w:w="4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19"/>
                <w:szCs w:val="19"/>
              </w:rPr>
              <w:t xml:space="preserve">App places stop zones at 85% of range intervals. At least one station is surfaced per zone. If no station found in zone, app widens corridor and alerts user.</w:t>
            </w:r>
          </w:p>
        </w:tc>
      </w:tr>
      <w:tr>
        <w:tc>
          <w:tcPr>
            <w:tcW w:type="dxa" w:w="600"/>
            <w:tcBorders>
              <w:top w:val="single" w:color="CCCCCC" w:sz="1"/>
              <w:left w:val="single" w:color="CCCCCC" w:sz="1"/>
              <w:bottom w:val="single" w:color="CCCCCC" w:sz="1"/>
              <w:right w:val="single" w:color="CCCCCC" w:sz="1"/>
            </w:tcBorders>
            <w:shd w:fill="F0F4F9" w:val="clear"/>
            <w:tcMar>
              <w:top w:type="dxa" w:w="90"/>
              <w:left w:type="dxa" w:w="130"/>
              <w:bottom w:type="dxa" w:w="90"/>
              <w:right w:type="dxa" w:w="130"/>
            </w:tcMar>
          </w:tcPr>
          <w:p>
            <w:r>
              <w:rPr>
                <w:rFonts w:ascii="Arial" w:cs="Arial" w:eastAsia="Arial" w:hAnsi="Arial"/>
                <w:sz w:val="19"/>
                <w:szCs w:val="19"/>
              </w:rPr>
              <w:t xml:space="preserve">US-04</w:t>
            </w:r>
          </w:p>
        </w:tc>
        <w:tc>
          <w:tcPr>
            <w:tcW w:type="dxa" w:w="3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19"/>
                <w:szCs w:val="19"/>
              </w:rPr>
              <w:t xml:space="preserve">As a budget-conscious driver, I want to see gas prices at each stop so I pick the cheapest option.</w:t>
            </w:r>
          </w:p>
        </w:tc>
        <w:tc>
          <w:tcPr>
            <w:tcW w:type="dxa" w:w="4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19"/>
                <w:szCs w:val="19"/>
              </w:rPr>
              <w:t xml:space="preserve">Each station card shows price/gal from Google Places API with a 'last updated' timestamp. Stations with no price data are shown with a 'price unavailable' badge.</w:t>
            </w:r>
          </w:p>
        </w:tc>
      </w:tr>
      <w:tr>
        <w:tc>
          <w:tcPr>
            <w:tcW w:type="dxa" w:w="600"/>
            <w:tcBorders>
              <w:top w:val="single" w:color="CCCCCC" w:sz="1"/>
              <w:left w:val="single" w:color="CCCCCC" w:sz="1"/>
              <w:bottom w:val="single" w:color="CCCCCC" w:sz="1"/>
              <w:right w:val="single" w:color="CCCCCC" w:sz="1"/>
            </w:tcBorders>
            <w:shd w:fill="F0F4F9" w:val="clear"/>
            <w:tcMar>
              <w:top w:type="dxa" w:w="90"/>
              <w:left w:type="dxa" w:w="130"/>
              <w:bottom w:type="dxa" w:w="90"/>
              <w:right w:type="dxa" w:w="130"/>
            </w:tcMar>
          </w:tcPr>
          <w:p>
            <w:r>
              <w:rPr>
                <w:rFonts w:ascii="Arial" w:cs="Arial" w:eastAsia="Arial" w:hAnsi="Arial"/>
                <w:sz w:val="19"/>
                <w:szCs w:val="19"/>
              </w:rPr>
              <w:t xml:space="preserve">US-05</w:t>
            </w:r>
          </w:p>
        </w:tc>
        <w:tc>
          <w:tcPr>
            <w:tcW w:type="dxa" w:w="3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19"/>
                <w:szCs w:val="19"/>
              </w:rPr>
              <w:t xml:space="preserve">As a driver who values time, I want to control whether the app optimizes for price or speed.</w:t>
            </w:r>
          </w:p>
        </w:tc>
        <w:tc>
          <w:tcPr>
            <w:tcW w:type="dxa" w:w="4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19"/>
                <w:szCs w:val="19"/>
              </w:rPr>
              <w:t xml:space="preserve">Optimization control (Cheapest / Balanced / Fastest) is visible before planning. Changing it re-ranks stations instantly without a new API call.</w:t>
            </w:r>
          </w:p>
        </w:tc>
      </w:tr>
      <w:tr>
        <w:tc>
          <w:tcPr>
            <w:tcW w:type="dxa" w:w="600"/>
            <w:tcBorders>
              <w:top w:val="single" w:color="CCCCCC" w:sz="1"/>
              <w:left w:val="single" w:color="CCCCCC" w:sz="1"/>
              <w:bottom w:val="single" w:color="CCCCCC" w:sz="1"/>
              <w:right w:val="single" w:color="CCCCCC" w:sz="1"/>
            </w:tcBorders>
            <w:shd w:fill="F0F4F9" w:val="clear"/>
            <w:tcMar>
              <w:top w:type="dxa" w:w="90"/>
              <w:left w:type="dxa" w:w="130"/>
              <w:bottom w:type="dxa" w:w="90"/>
              <w:right w:type="dxa" w:w="130"/>
            </w:tcMar>
          </w:tcPr>
          <w:p>
            <w:r>
              <w:rPr>
                <w:rFonts w:ascii="Arial" w:cs="Arial" w:eastAsia="Arial" w:hAnsi="Arial"/>
                <w:sz w:val="19"/>
                <w:szCs w:val="19"/>
              </w:rPr>
              <w:t xml:space="preserve">US-06</w:t>
            </w:r>
          </w:p>
        </w:tc>
        <w:tc>
          <w:tcPr>
            <w:tcW w:type="dxa" w:w="3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19"/>
                <w:szCs w:val="19"/>
              </w:rPr>
              <w:t xml:space="preserve">As a driver with a specific car, I want to enter my vehicle info so the app can estimate total fuel cost.</w:t>
            </w:r>
          </w:p>
        </w:tc>
        <w:tc>
          <w:tcPr>
            <w:tcW w:type="dxa" w:w="4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19"/>
                <w:szCs w:val="19"/>
              </w:rPr>
              <w:t xml:space="preserve">Optional vehicle profile accepts make/model or manual MPG + tank size. When complete, trip summary shows estimated gallons needed and total cost at average stop price.</w:t>
            </w:r>
          </w:p>
        </w:tc>
      </w:tr>
      <w:tr>
        <w:tc>
          <w:tcPr>
            <w:tcW w:type="dxa" w:w="600"/>
            <w:tcBorders>
              <w:top w:val="single" w:color="CCCCCC" w:sz="1"/>
              <w:left w:val="single" w:color="CCCCCC" w:sz="1"/>
              <w:bottom w:val="single" w:color="CCCCCC" w:sz="1"/>
              <w:right w:val="single" w:color="CCCCCC" w:sz="1"/>
            </w:tcBorders>
            <w:shd w:fill="F0F4F9" w:val="clear"/>
            <w:tcMar>
              <w:top w:type="dxa" w:w="90"/>
              <w:left w:type="dxa" w:w="130"/>
              <w:bottom w:type="dxa" w:w="90"/>
              <w:right w:type="dxa" w:w="130"/>
            </w:tcMar>
          </w:tcPr>
          <w:p>
            <w:r>
              <w:rPr>
                <w:rFonts w:ascii="Arial" w:cs="Arial" w:eastAsia="Arial" w:hAnsi="Arial"/>
                <w:sz w:val="19"/>
                <w:szCs w:val="19"/>
              </w:rPr>
              <w:t xml:space="preserve">US-07</w:t>
            </w:r>
          </w:p>
        </w:tc>
        <w:tc>
          <w:tcPr>
            <w:tcW w:type="dxa" w:w="3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19"/>
                <w:szCs w:val="19"/>
              </w:rPr>
              <w:t xml:space="preserve">As a driver on a long trip, I want to schedule a lunch stop so the app works it into my route.</w:t>
            </w:r>
          </w:p>
        </w:tc>
        <w:tc>
          <w:tcPr>
            <w:tcW w:type="dxa" w:w="4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19"/>
                <w:szCs w:val="19"/>
              </w:rPr>
              <w:t xml:space="preserve">Food stop button opens a time/mileage picker. App queries Overpass API for restaurants near that route point. User selects one; it appears on the map and itinerary.</w:t>
            </w:r>
          </w:p>
        </w:tc>
      </w:tr>
      <w:tr>
        <w:tc>
          <w:tcPr>
            <w:tcW w:type="dxa" w:w="600"/>
            <w:tcBorders>
              <w:top w:val="single" w:color="CCCCCC" w:sz="1"/>
              <w:left w:val="single" w:color="CCCCCC" w:sz="1"/>
              <w:bottom w:val="single" w:color="CCCCCC" w:sz="1"/>
              <w:right w:val="single" w:color="CCCCCC" w:sz="1"/>
            </w:tcBorders>
            <w:shd w:fill="F0F4F9" w:val="clear"/>
            <w:tcMar>
              <w:top w:type="dxa" w:w="90"/>
              <w:left w:type="dxa" w:w="130"/>
              <w:bottom w:type="dxa" w:w="90"/>
              <w:right w:type="dxa" w:w="130"/>
            </w:tcMar>
          </w:tcPr>
          <w:p>
            <w:r>
              <w:rPr>
                <w:rFonts w:ascii="Arial" w:cs="Arial" w:eastAsia="Arial" w:hAnsi="Arial"/>
                <w:sz w:val="19"/>
                <w:szCs w:val="19"/>
              </w:rPr>
              <w:t xml:space="preserve">US-08</w:t>
            </w:r>
          </w:p>
        </w:tc>
        <w:tc>
          <w:tcPr>
            <w:tcW w:type="dxa" w:w="3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19"/>
                <w:szCs w:val="19"/>
              </w:rPr>
              <w:t xml:space="preserve">As a driver doing an overnight trip, I want to add a hotel stop at a certain point.</w:t>
            </w:r>
          </w:p>
        </w:tc>
        <w:tc>
          <w:tcPr>
            <w:tcW w:type="dxa" w:w="4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19"/>
                <w:szCs w:val="19"/>
              </w:rPr>
              <w:t xml:space="preserve">Hotel stop button works identically to food stop but filters for tourism=hotel|motel in Overpass. Lodging name and address shown on itinerary card.</w:t>
            </w:r>
          </w:p>
        </w:tc>
      </w:tr>
      <w:tr>
        <w:tc>
          <w:tcPr>
            <w:tcW w:type="dxa" w:w="600"/>
            <w:tcBorders>
              <w:top w:val="single" w:color="CCCCCC" w:sz="1"/>
              <w:left w:val="single" w:color="CCCCCC" w:sz="1"/>
              <w:bottom w:val="single" w:color="CCCCCC" w:sz="1"/>
              <w:right w:val="single" w:color="CCCCCC" w:sz="1"/>
            </w:tcBorders>
            <w:shd w:fill="F0F4F9" w:val="clear"/>
            <w:tcMar>
              <w:top w:type="dxa" w:w="90"/>
              <w:left w:type="dxa" w:w="130"/>
              <w:bottom w:type="dxa" w:w="90"/>
              <w:right w:type="dxa" w:w="130"/>
            </w:tcMar>
          </w:tcPr>
          <w:p>
            <w:r>
              <w:rPr>
                <w:rFonts w:ascii="Arial" w:cs="Arial" w:eastAsia="Arial" w:hAnsi="Arial"/>
                <w:sz w:val="19"/>
                <w:szCs w:val="19"/>
              </w:rPr>
              <w:t xml:space="preserve">US-09</w:t>
            </w:r>
          </w:p>
        </w:tc>
        <w:tc>
          <w:tcPr>
            <w:tcW w:type="dxa" w:w="3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19"/>
                <w:szCs w:val="19"/>
              </w:rPr>
              <w:t xml:space="preserve">As a driver mid-trip, I want to update my location and re-plan stops from where I am now.</w:t>
            </w:r>
          </w:p>
        </w:tc>
        <w:tc>
          <w:tcPr>
            <w:tcW w:type="dxa" w:w="4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19"/>
                <w:szCs w:val="19"/>
              </w:rPr>
              <w:t xml:space="preserve">"Update My Position" button opens origin re-entry (geolocation or manual). App replans all stops from new position using updated remaining range. Previous stops are greyed out.</w:t>
            </w:r>
          </w:p>
        </w:tc>
      </w:tr>
      <w:tr>
        <w:tc>
          <w:tcPr>
            <w:tcW w:type="dxa" w:w="600"/>
            <w:tcBorders>
              <w:top w:val="single" w:color="CCCCCC" w:sz="1"/>
              <w:left w:val="single" w:color="CCCCCC" w:sz="1"/>
              <w:bottom w:val="single" w:color="CCCCCC" w:sz="1"/>
              <w:right w:val="single" w:color="CCCCCC" w:sz="1"/>
            </w:tcBorders>
            <w:shd w:fill="F0F4F9" w:val="clear"/>
            <w:tcMar>
              <w:top w:type="dxa" w:w="90"/>
              <w:left w:type="dxa" w:w="130"/>
              <w:bottom w:type="dxa" w:w="90"/>
              <w:right w:type="dxa" w:w="130"/>
            </w:tcMar>
          </w:tcPr>
          <w:p>
            <w:r>
              <w:rPr>
                <w:rFonts w:ascii="Arial" w:cs="Arial" w:eastAsia="Arial" w:hAnsi="Arial"/>
                <w:sz w:val="19"/>
                <w:szCs w:val="19"/>
              </w:rPr>
              <w:t xml:space="preserve">US-10</w:t>
            </w:r>
          </w:p>
        </w:tc>
        <w:tc>
          <w:tcPr>
            <w:tcW w:type="dxa" w:w="3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19"/>
                <w:szCs w:val="19"/>
              </w:rPr>
              <w:t xml:space="preserve">As a returning user, I want to see my past trips so I don't have to re-enter everything.</w:t>
            </w:r>
          </w:p>
        </w:tc>
        <w:tc>
          <w:tcPr>
            <w:tcW w:type="dxa" w:w="4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19"/>
                <w:szCs w:val="19"/>
              </w:rPr>
              <w:t xml:space="preserve">Saved trips panel lists plans by name and date. Tapping a plan re-loads the full route and stop configuration. User can rename or delete plans.</w:t>
            </w:r>
          </w:p>
        </w:tc>
      </w:tr>
    </w:tbl>
    <w:p>
      <w:pPr>
        <w:spacing w:after="0" w:before="40"/>
      </w:pPr>
    </w:p>
    <w:p>
      <w:pPr>
        <w:pBdr>
          <w:bottom w:val="single" w:color="DDDDDD" w:sz="4" w:space="1"/>
        </w:pBdr>
        <w:spacing w:after="200"/>
      </w:pPr>
    </w:p>
    <w:p>
      <w:pPr>
        <w:pStyle w:val="Heading1"/>
        <w:spacing w:after="160" w:before="320"/>
      </w:pPr>
      <w:r>
        <w:rPr>
          <w:rFonts w:ascii="Arial" w:cs="Arial" w:eastAsia="Arial" w:hAnsi="Arial"/>
          <w:b/>
          <w:bCs/>
          <w:color w:val="1A56A0"/>
          <w:sz w:val="36"/>
          <w:szCs w:val="36"/>
        </w:rPr>
        <w:t xml:space="preserve">6. RouteStop Score Algorithm</w:t>
      </w:r>
    </w:p>
    <w:p>
      <w:pPr>
        <w:pStyle w:val="Heading2"/>
        <w:spacing w:after="120" w:before="240"/>
      </w:pPr>
      <w:r>
        <w:rPr>
          <w:rFonts w:ascii="Arial" w:cs="Arial" w:eastAsia="Arial" w:hAnsi="Arial"/>
          <w:b/>
          <w:bCs/>
          <w:color w:val="2E75B6"/>
          <w:sz w:val="28"/>
          <w:szCs w:val="28"/>
        </w:rPr>
        <w:t xml:space="preserve">6.1 Inputs per Station (i)</w:t>
      </w:r>
    </w:p>
    <w:p>
      <w:pPr>
        <w:pStyle w:val="ListParagraph"/>
        <w:numPr>
          <w:ilvl w:val="0"/>
          <w:numId w:val="2"/>
        </w:numPr>
        <w:spacing w:after="80"/>
      </w:pPr>
      <w:r>
        <w:rPr>
          <w:rFonts w:ascii="Arial" w:cs="Arial" w:eastAsia="Arial" w:hAnsi="Arial"/>
          <w:sz w:val="22"/>
          <w:szCs w:val="22"/>
        </w:rPr>
        <w:t xml:space="preserve">P_i = price per gallon (from Google Places API fuelOptions; excluded from scoring if unavailable).</w:t>
      </w:r>
    </w:p>
    <w:p>
      <w:pPr>
        <w:pStyle w:val="ListParagraph"/>
        <w:numPr>
          <w:ilvl w:val="0"/>
          <w:numId w:val="2"/>
        </w:numPr>
        <w:spacing w:after="80"/>
      </w:pPr>
      <w:r>
        <w:rPr>
          <w:rFonts w:ascii="Arial" w:cs="Arial" w:eastAsia="Arial" w:hAnsi="Arial"/>
          <w:sz w:val="22"/>
          <w:szCs w:val="22"/>
        </w:rPr>
        <w:t xml:space="preserve">D_i = detour distance in miles: (origin → station → destination) minus (origin → destination). Always &gt;= 0.</w:t>
      </w:r>
    </w:p>
    <w:p>
      <w:pPr>
        <w:pStyle w:val="ListParagraph"/>
        <w:numPr>
          <w:ilvl w:val="0"/>
          <w:numId w:val="2"/>
        </w:numPr>
        <w:spacing w:after="80"/>
      </w:pPr>
      <w:r>
        <w:rPr>
          <w:rFonts w:ascii="Arial" w:cs="Arial" w:eastAsia="Arial" w:hAnsi="Arial"/>
          <w:sz w:val="22"/>
          <w:szCs w:val="22"/>
        </w:rPr>
        <w:t xml:space="preserve">w_p = price weight set by user optimization preference (0.0 to 1.0).</w:t>
      </w:r>
    </w:p>
    <w:p>
      <w:pPr>
        <w:pStyle w:val="ListParagraph"/>
        <w:numPr>
          <w:ilvl w:val="0"/>
          <w:numId w:val="2"/>
        </w:numPr>
        <w:spacing w:after="80"/>
      </w:pPr>
      <w:r>
        <w:rPr>
          <w:rFonts w:ascii="Arial" w:cs="Arial" w:eastAsia="Arial" w:hAnsi="Arial"/>
          <w:sz w:val="22"/>
          <w:szCs w:val="22"/>
        </w:rPr>
        <w:t xml:space="preserve">w_d = detour weight = 1.0 − w_p.</w:t>
      </w:r>
    </w:p>
    <w:p>
      <w:pPr>
        <w:pStyle w:val="ListParagraph"/>
        <w:numPr>
          <w:ilvl w:val="0"/>
          <w:numId w:val="2"/>
        </w:numPr>
        <w:spacing w:after="80"/>
      </w:pPr>
      <w:r>
        <w:rPr>
          <w:rFonts w:ascii="Arial" w:cs="Arial" w:eastAsia="Arial" w:hAnsi="Arial"/>
          <w:sz w:val="22"/>
          <w:szCs w:val="22"/>
        </w:rPr>
        <w:t xml:space="preserve">Presets: Cheapest = w_p 1.0 / w_d 0.0 | Balanced = 0.5 / 0.5 | Fastest = 0.0 / 1.0.</w:t>
      </w:r>
    </w:p>
    <w:p>
      <w:pPr>
        <w:pStyle w:val="Heading2"/>
        <w:spacing w:after="120" w:before="240"/>
      </w:pPr>
      <w:r>
        <w:rPr>
          <w:rFonts w:ascii="Arial" w:cs="Arial" w:eastAsia="Arial" w:hAnsi="Arial"/>
          <w:b/>
          <w:bCs/>
          <w:color w:val="2E75B6"/>
          <w:sz w:val="28"/>
          <w:szCs w:val="28"/>
        </w:rPr>
        <w:t xml:space="preserve">6.2 Normalization (across all stations in the zone with price data)</w:t>
      </w:r>
    </w:p>
    <w:p>
      <w:pPr>
        <w:shd w:fill="F5F5F5" w:val="clear"/>
        <w:spacing w:after="120" w:before="80"/>
        <w:ind w:left="360"/>
      </w:pPr>
      <w:r>
        <w:rPr>
          <w:rFonts w:ascii="Courier New" w:cs="Courier New" w:eastAsia="Courier New" w:hAnsi="Courier New"/>
          <w:color w:val="333333"/>
          <w:sz w:val="19"/>
          <w:szCs w:val="19"/>
        </w:rPr>
        <w:t xml:space="preserve">price_norm_i  = (P_i − P_min) / (P_max − P_min)   // 0 = cheapest, 1 = most expensive</w:t>
      </w:r>
    </w:p>
    <w:p>
      <w:pPr>
        <w:shd w:fill="F5F5F5" w:val="clear"/>
        <w:spacing w:after="120" w:before="80"/>
        <w:ind w:left="360"/>
      </w:pPr>
      <w:r>
        <w:rPr>
          <w:rFonts w:ascii="Courier New" w:cs="Courier New" w:eastAsia="Courier New" w:hAnsi="Courier New"/>
          <w:color w:val="333333"/>
          <w:sz w:val="19"/>
          <w:szCs w:val="19"/>
        </w:rPr>
        <w:t xml:space="preserve">detour_norm_i = (D_i − D_min) / (D_max − D_min)   // 0 = least detour, 1 = most</w:t>
      </w:r>
    </w:p>
    <w:p>
      <w:pPr>
        <w:spacing w:after="120"/>
      </w:pPr>
      <w:r>
        <w:rPr>
          <w:rFonts w:ascii="Arial" w:cs="Arial" w:eastAsia="Arial" w:hAnsi="Arial"/>
          <w:sz w:val="22"/>
          <w:szCs w:val="22"/>
        </w:rPr>
        <w:t xml:space="preserve">When P_max = P_min or D_max = D_min (all values equal), the normalized value is 0 for all stations in that dimension.</w:t>
      </w:r>
    </w:p>
    <w:p>
      <w:pPr>
        <w:pStyle w:val="Heading2"/>
        <w:spacing w:after="120" w:before="240"/>
      </w:pPr>
      <w:r>
        <w:rPr>
          <w:rFonts w:ascii="Arial" w:cs="Arial" w:eastAsia="Arial" w:hAnsi="Arial"/>
          <w:b/>
          <w:bCs/>
          <w:color w:val="2E75B6"/>
          <w:sz w:val="28"/>
          <w:szCs w:val="28"/>
        </w:rPr>
        <w:t xml:space="preserve">6.3 Composite Score</w:t>
      </w:r>
    </w:p>
    <w:p>
      <w:pPr>
        <w:shd w:fill="F5F5F5" w:val="clear"/>
        <w:spacing w:after="120" w:before="80"/>
        <w:ind w:left="360"/>
      </w:pPr>
      <w:r>
        <w:rPr>
          <w:rFonts w:ascii="Courier New" w:cs="Courier New" w:eastAsia="Courier New" w:hAnsi="Courier New"/>
          <w:color w:val="333333"/>
          <w:sz w:val="19"/>
          <w:szCs w:val="19"/>
        </w:rPr>
        <w:t xml:space="preserve">RouteStop_Score_i = (w_p × price_norm_i) + (w_d × detour_norm_i)</w:t>
      </w:r>
    </w:p>
    <w:p>
      <w:pPr>
        <w:spacing w:after="120"/>
      </w:pPr>
      <w:r>
        <w:rPr>
          <w:rFonts w:ascii="Arial" w:cs="Arial" w:eastAsia="Arial" w:hAnsi="Arial"/>
          <w:sz w:val="22"/>
          <w:szCs w:val="22"/>
        </w:rPr>
        <w:t xml:space="preserve">Lower score = better. Stations are sorted ascending. The top-ranked station is the default recommended stop but the user can override.</w:t>
      </w:r>
    </w:p>
    <w:p>
      <w:pPr>
        <w:pStyle w:val="Heading2"/>
        <w:spacing w:after="120" w:before="240"/>
      </w:pPr>
      <w:r>
        <w:rPr>
          <w:rFonts w:ascii="Arial" w:cs="Arial" w:eastAsia="Arial" w:hAnsi="Arial"/>
          <w:b/>
          <w:bCs/>
          <w:color w:val="2E75B6"/>
          <w:sz w:val="28"/>
          <w:szCs w:val="28"/>
        </w:rPr>
        <w:t xml:space="preserve">6.4 Safety Override</w:t>
      </w:r>
    </w:p>
    <w:p>
      <w:pPr>
        <w:spacing w:after="120"/>
      </w:pPr>
      <w:r>
        <w:rPr>
          <w:rFonts w:ascii="Arial" w:cs="Arial" w:eastAsia="Arial" w:hAnsi="Arial"/>
          <w:sz w:val="22"/>
          <w:szCs w:val="22"/>
        </w:rPr>
        <w:t xml:space="preserve">Any station that requires a detour longer than the user's current remaining range minus the 15% safety buffer is automatically excluded from the candidate list, regardless of price. This prevents the algorithm from recommending a stop the car can't safely reach.</w:t>
      </w:r>
    </w:p>
    <w:p>
      <w:pPr>
        <w:pBdr>
          <w:bottom w:val="single" w:color="DDDDDD" w:sz="4" w:space="1"/>
        </w:pBdr>
        <w:spacing w:after="200"/>
      </w:pPr>
    </w:p>
    <w:p>
      <w:pPr>
        <w:pStyle w:val="Heading1"/>
        <w:spacing w:after="160" w:before="320"/>
      </w:pPr>
      <w:r>
        <w:rPr>
          <w:rFonts w:ascii="Arial" w:cs="Arial" w:eastAsia="Arial" w:hAnsi="Arial"/>
          <w:b/>
          <w:bCs/>
          <w:color w:val="1A56A0"/>
          <w:sz w:val="36"/>
          <w:szCs w:val="36"/>
        </w:rPr>
        <w:t xml:space="preserve">7. Fuel Stop Placement Logic</w:t>
      </w:r>
    </w:p>
    <w:p>
      <w:pPr>
        <w:pStyle w:val="Heading2"/>
        <w:spacing w:after="120" w:before="240"/>
      </w:pPr>
      <w:r>
        <w:rPr>
          <w:rFonts w:ascii="Arial" w:cs="Arial" w:eastAsia="Arial" w:hAnsi="Arial"/>
          <w:b/>
          <w:bCs/>
          <w:color w:val="2E75B6"/>
          <w:sz w:val="28"/>
          <w:szCs w:val="28"/>
        </w:rPr>
        <w:t xml:space="preserve">7.1 Segment Calculation</w:t>
      </w:r>
    </w:p>
    <w:p>
      <w:pPr>
        <w:pStyle w:val="ListParagraph"/>
        <w:numPr>
          <w:ilvl w:val="0"/>
          <w:numId w:val="2"/>
        </w:numPr>
        <w:spacing w:after="80"/>
      </w:pPr>
      <w:r>
        <w:rPr>
          <w:rFonts w:ascii="Arial" w:cs="Arial" w:eastAsia="Arial" w:hAnsi="Arial"/>
          <w:sz w:val="22"/>
          <w:szCs w:val="22"/>
        </w:rPr>
        <w:t xml:space="preserve">Leg 1 safe range: miles_remaining × 0.85 (first segment, since tank is already partially depleted).</w:t>
      </w:r>
    </w:p>
    <w:p>
      <w:pPr>
        <w:pStyle w:val="ListParagraph"/>
        <w:numPr>
          <w:ilvl w:val="0"/>
          <w:numId w:val="2"/>
        </w:numPr>
        <w:spacing w:after="80"/>
      </w:pPr>
      <w:r>
        <w:rPr>
          <w:rFonts w:ascii="Arial" w:cs="Arial" w:eastAsia="Arial" w:hAnsi="Arial"/>
          <w:sz w:val="22"/>
          <w:szCs w:val="22"/>
        </w:rPr>
        <w:t xml:space="preserve">Subsequent leg safe range: (tank_size_gallons × mpg) × 0.85, or if vehicle profile not provided, use the user's miles_remaining as a proxy for full tank range.</w:t>
      </w:r>
    </w:p>
    <w:p>
      <w:pPr>
        <w:pStyle w:val="ListParagraph"/>
        <w:numPr>
          <w:ilvl w:val="0"/>
          <w:numId w:val="2"/>
        </w:numPr>
        <w:spacing w:after="80"/>
      </w:pPr>
      <w:r>
        <w:rPr>
          <w:rFonts w:ascii="Arial" w:cs="Arial" w:eastAsia="Arial" w:hAnsi="Arial"/>
          <w:sz w:val="22"/>
          <w:szCs w:val="22"/>
        </w:rPr>
        <w:t xml:space="preserve">Project each safe-range distance along the OSRM route polyline to find the geographic "stop zone center."</w:t>
      </w:r>
    </w:p>
    <w:p>
      <w:pPr>
        <w:pStyle w:val="ListParagraph"/>
        <w:numPr>
          <w:ilvl w:val="0"/>
          <w:numId w:val="2"/>
        </w:numPr>
        <w:spacing w:after="80"/>
      </w:pPr>
      <w:r>
        <w:rPr>
          <w:rFonts w:ascii="Arial" w:cs="Arial" w:eastAsia="Arial" w:hAnsi="Arial"/>
          <w:sz w:val="22"/>
          <w:szCs w:val="22"/>
        </w:rPr>
        <w:t xml:space="preserve">The stop zone is a corridor ±radius (user-set, default 1 mi) around the route at that center point.</w:t>
      </w:r>
    </w:p>
    <w:p>
      <w:pPr>
        <w:pStyle w:val="Heading2"/>
        <w:spacing w:after="120" w:before="240"/>
      </w:pPr>
      <w:r>
        <w:rPr>
          <w:rFonts w:ascii="Arial" w:cs="Arial" w:eastAsia="Arial" w:hAnsi="Arial"/>
          <w:b/>
          <w:bCs/>
          <w:color w:val="2E75B6"/>
          <w:sz w:val="28"/>
          <w:szCs w:val="28"/>
        </w:rPr>
        <w:t xml:space="preserve">7.2 Station Candidate Fetch</w:t>
      </w:r>
    </w:p>
    <w:p>
      <w:pPr>
        <w:pStyle w:val="ListParagraph"/>
        <w:numPr>
          <w:ilvl w:val="0"/>
          <w:numId w:val="2"/>
        </w:numPr>
        <w:spacing w:after="80"/>
      </w:pPr>
      <w:r>
        <w:rPr>
          <w:rFonts w:ascii="Arial" w:cs="Arial" w:eastAsia="Arial" w:hAnsi="Arial"/>
          <w:sz w:val="22"/>
          <w:szCs w:val="22"/>
        </w:rPr>
        <w:t xml:space="preserve">Query Overpass API for amenity=fuel nodes within a bounding box around the stop zone center.</w:t>
      </w:r>
    </w:p>
    <w:p>
      <w:pPr>
        <w:pStyle w:val="ListParagraph"/>
        <w:numPr>
          <w:ilvl w:val="0"/>
          <w:numId w:val="2"/>
        </w:numPr>
        <w:spacing w:after="80"/>
      </w:pPr>
      <w:r>
        <w:rPr>
          <w:rFonts w:ascii="Arial" w:cs="Arial" w:eastAsia="Arial" w:hAnsi="Arial"/>
          <w:sz w:val="22"/>
          <w:szCs w:val="22"/>
        </w:rPr>
        <w:t xml:space="preserve">For each candidate station, call Google Places API (Nearby Search with fuelOptions field mask) to retrieve fuel prices.</w:t>
      </w:r>
    </w:p>
    <w:p>
      <w:pPr>
        <w:pStyle w:val="ListParagraph"/>
        <w:numPr>
          <w:ilvl w:val="0"/>
          <w:numId w:val="2"/>
        </w:numPr>
        <w:spacing w:after="80"/>
      </w:pPr>
      <w:r>
        <w:rPr>
          <w:rFonts w:ascii="Arial" w:cs="Arial" w:eastAsia="Arial" w:hAnsi="Arial"/>
          <w:sz w:val="22"/>
          <w:szCs w:val="22"/>
        </w:rPr>
        <w:t xml:space="preserve">Query OSRM Route API to calculate the detour for each candidate.</w:t>
      </w:r>
    </w:p>
    <w:p>
      <w:pPr>
        <w:pStyle w:val="ListParagraph"/>
        <w:numPr>
          <w:ilvl w:val="0"/>
          <w:numId w:val="2"/>
        </w:numPr>
        <w:spacing w:after="80"/>
      </w:pPr>
      <w:r>
        <w:rPr>
          <w:rFonts w:ascii="Arial" w:cs="Arial" w:eastAsia="Arial" w:hAnsi="Arial"/>
          <w:sz w:val="22"/>
          <w:szCs w:val="22"/>
        </w:rPr>
        <w:t xml:space="preserve">Score, rank, and present candidates. Pre-select the top-ranked station but allow user override.</w:t>
      </w:r>
    </w:p>
    <w:p>
      <w:pPr>
        <w:pStyle w:val="Heading2"/>
        <w:spacing w:after="120" w:before="240"/>
      </w:pPr>
      <w:r>
        <w:rPr>
          <w:rFonts w:ascii="Arial" w:cs="Arial" w:eastAsia="Arial" w:hAnsi="Arial"/>
          <w:b/>
          <w:bCs/>
          <w:color w:val="2E75B6"/>
          <w:sz w:val="28"/>
          <w:szCs w:val="28"/>
        </w:rPr>
        <w:t xml:space="preserve">7.3 No Station Found</w:t>
      </w:r>
    </w:p>
    <w:p>
      <w:pPr>
        <w:pStyle w:val="ListParagraph"/>
        <w:numPr>
          <w:ilvl w:val="0"/>
          <w:numId w:val="2"/>
        </w:numPr>
        <w:spacing w:after="80"/>
      </w:pPr>
      <w:r>
        <w:rPr>
          <w:rFonts w:ascii="Arial" w:cs="Arial" w:eastAsia="Arial" w:hAnsi="Arial"/>
          <w:sz w:val="22"/>
          <w:szCs w:val="22"/>
        </w:rPr>
        <w:t xml:space="preserve">If no stations found within the default corridor, automatically widen by 0.5 mi increments up to 5 mi, and alert the user.</w:t>
      </w:r>
    </w:p>
    <w:p>
      <w:pPr>
        <w:pStyle w:val="ListParagraph"/>
        <w:numPr>
          <w:ilvl w:val="0"/>
          <w:numId w:val="2"/>
        </w:numPr>
        <w:spacing w:after="80"/>
      </w:pPr>
      <w:r>
        <w:rPr>
          <w:rFonts w:ascii="Arial" w:cs="Arial" w:eastAsia="Arial" w:hAnsi="Arial"/>
          <w:sz w:val="22"/>
          <w:szCs w:val="22"/>
        </w:rPr>
        <w:t xml:space="preserve">If still no stations found: show a warning banner — "No gas stations found in this zone. Consider refueling earlier or checking manually."</w:t>
      </w:r>
    </w:p>
    <w:p>
      <w:pPr>
        <w:pStyle w:val="Heading2"/>
        <w:spacing w:after="120" w:before="240"/>
      </w:pPr>
      <w:r>
        <w:rPr>
          <w:rFonts w:ascii="Arial" w:cs="Arial" w:eastAsia="Arial" w:hAnsi="Arial"/>
          <w:b/>
          <w:bCs/>
          <w:color w:val="2E75B6"/>
          <w:sz w:val="28"/>
          <w:szCs w:val="28"/>
        </w:rPr>
        <w:t xml:space="preserve">7.4 Mid-Trip Recalculation</w:t>
      </w:r>
    </w:p>
    <w:p>
      <w:pPr>
        <w:pStyle w:val="ListParagraph"/>
        <w:numPr>
          <w:ilvl w:val="0"/>
          <w:numId w:val="2"/>
        </w:numPr>
        <w:spacing w:after="80"/>
      </w:pPr>
      <w:r>
        <w:rPr>
          <w:rFonts w:ascii="Arial" w:cs="Arial" w:eastAsia="Arial" w:hAnsi="Arial"/>
          <w:sz w:val="22"/>
          <w:szCs w:val="22"/>
        </w:rPr>
        <w:t xml:space="preserve">User inputs new current location and remaining miles.</w:t>
      </w:r>
    </w:p>
    <w:p>
      <w:pPr>
        <w:pStyle w:val="ListParagraph"/>
        <w:numPr>
          <w:ilvl w:val="0"/>
          <w:numId w:val="2"/>
        </w:numPr>
        <w:spacing w:after="80"/>
      </w:pPr>
      <w:r>
        <w:rPr>
          <w:rFonts w:ascii="Arial" w:cs="Arial" w:eastAsia="Arial" w:hAnsi="Arial"/>
          <w:sz w:val="22"/>
          <w:szCs w:val="22"/>
        </w:rPr>
        <w:t xml:space="preserve">All past stops are locked (greyed). Steps 7.1–7.3 re-run from the new position for all future legs.</w:t>
      </w:r>
    </w:p>
    <w:p>
      <w:pPr>
        <w:pStyle w:val="ListParagraph"/>
        <w:numPr>
          <w:ilvl w:val="0"/>
          <w:numId w:val="2"/>
        </w:numPr>
        <w:spacing w:after="80"/>
      </w:pPr>
      <w:r>
        <w:rPr>
          <w:rFonts w:ascii="Arial" w:cs="Arial" w:eastAsia="Arial" w:hAnsi="Arial"/>
          <w:sz w:val="22"/>
          <w:szCs w:val="22"/>
        </w:rPr>
        <w:t xml:space="preserve">If the user has already passed a planned stop, the app checks if the next stop is still safely reachable; if not, it inserts an emergency stop zone immediately.</w:t>
      </w:r>
    </w:p>
    <w:p>
      <w:pPr>
        <w:pBdr>
          <w:bottom w:val="single" w:color="DDDDDD" w:sz="4" w:space="1"/>
        </w:pBdr>
        <w:spacing w:after="200"/>
      </w:pPr>
    </w:p>
    <w:p>
      <w:r>
        <w:br w:type="page"/>
      </w:r>
    </w:p>
    <w:p>
      <w:pPr>
        <w:pStyle w:val="Heading1"/>
        <w:spacing w:after="160" w:before="320"/>
      </w:pPr>
      <w:r>
        <w:rPr>
          <w:rFonts w:ascii="Arial" w:cs="Arial" w:eastAsia="Arial" w:hAnsi="Arial"/>
          <w:b/>
          <w:bCs/>
          <w:color w:val="1A56A0"/>
          <w:sz w:val="36"/>
          <w:szCs w:val="36"/>
        </w:rPr>
        <w:t xml:space="preserve">8. Technical Architecture</w:t>
      </w:r>
    </w:p>
    <w:p>
      <w:pPr>
        <w:pStyle w:val="Heading2"/>
        <w:spacing w:after="120" w:before="240"/>
      </w:pPr>
      <w:r>
        <w:rPr>
          <w:rFonts w:ascii="Arial" w:cs="Arial" w:eastAsia="Arial" w:hAnsi="Arial"/>
          <w:b/>
          <w:bCs/>
          <w:color w:val="2E75B6"/>
          <w:sz w:val="28"/>
          <w:szCs w:val="28"/>
        </w:rPr>
        <w:t xml:space="preserve">8.1 Stack — 100% Free Except Gas Prices</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3000"/>
      </w:tblGrid>
      <w:tr>
        <w:trPr>
          <w:tblHeader/>
        </w:trPr>
        <w:tc>
          <w:tcPr>
            <w:tcW w:type="dxa" w:w="2200"/>
            <w:tcBorders>
              <w:top w:val="single" w:color="CCCCCC" w:sz="1"/>
              <w:left w:val="single" w:color="CCCCCC" w:sz="1"/>
              <w:bottom w:val="single" w:color="CCCCCC" w:sz="1"/>
              <w:right w:val="single" w:color="CCCCCC" w:sz="1"/>
            </w:tcBorders>
            <w:shd w:fill="1A56A0" w:val="clear"/>
            <w:tcMar>
              <w:top w:type="dxa" w:w="100"/>
              <w:left w:type="dxa" w:w="130"/>
              <w:bottom w:type="dxa" w:w="100"/>
              <w:right w:type="dxa" w:w="130"/>
            </w:tcMar>
          </w:tcPr>
          <w:p>
            <w:r>
              <w:rPr>
                <w:rFonts w:ascii="Arial" w:cs="Arial" w:eastAsia="Arial" w:hAnsi="Arial"/>
                <w:b/>
                <w:bCs/>
                <w:color w:val="FFFFFF"/>
                <w:sz w:val="19"/>
                <w:szCs w:val="19"/>
              </w:rPr>
              <w:t xml:space="preserve">Layer</w:t>
            </w:r>
          </w:p>
        </w:tc>
        <w:tc>
          <w:tcPr>
            <w:tcW w:type="dxa" w:w="4560"/>
            <w:tcBorders>
              <w:top w:val="single" w:color="CCCCCC" w:sz="1"/>
              <w:left w:val="single" w:color="CCCCCC" w:sz="1"/>
              <w:bottom w:val="single" w:color="CCCCCC" w:sz="1"/>
              <w:right w:val="single" w:color="CCCCCC" w:sz="1"/>
            </w:tcBorders>
            <w:shd w:fill="1A56A0" w:val="clear"/>
            <w:tcMar>
              <w:top w:type="dxa" w:w="100"/>
              <w:left w:type="dxa" w:w="130"/>
              <w:bottom w:type="dxa" w:w="100"/>
              <w:right w:type="dxa" w:w="130"/>
            </w:tcMar>
          </w:tcPr>
          <w:p>
            <w:r>
              <w:rPr>
                <w:rFonts w:ascii="Arial" w:cs="Arial" w:eastAsia="Arial" w:hAnsi="Arial"/>
                <w:b/>
                <w:bCs/>
                <w:color w:val="FFFFFF"/>
                <w:sz w:val="19"/>
                <w:szCs w:val="19"/>
              </w:rPr>
              <w:t xml:space="preserve">Technology</w:t>
            </w:r>
          </w:p>
        </w:tc>
        <w:tc>
          <w:tcPr>
            <w:tcW w:type="dxa" w:w="2600"/>
            <w:tcBorders>
              <w:top w:val="single" w:color="CCCCCC" w:sz="1"/>
              <w:left w:val="single" w:color="CCCCCC" w:sz="1"/>
              <w:bottom w:val="single" w:color="CCCCCC" w:sz="1"/>
              <w:right w:val="single" w:color="CCCCCC" w:sz="1"/>
            </w:tcBorders>
            <w:shd w:fill="1A56A0" w:val="clear"/>
            <w:tcMar>
              <w:top w:type="dxa" w:w="100"/>
              <w:left w:type="dxa" w:w="130"/>
              <w:bottom w:type="dxa" w:w="100"/>
              <w:right w:type="dxa" w:w="130"/>
            </w:tcMar>
          </w:tcPr>
          <w:p>
            <w:r>
              <w:rPr>
                <w:rFonts w:ascii="Arial" w:cs="Arial" w:eastAsia="Arial" w:hAnsi="Arial"/>
                <w:b/>
                <w:bCs/>
                <w:color w:val="FFFFFF"/>
                <w:sz w:val="19"/>
                <w:szCs w:val="19"/>
              </w:rPr>
              <w:t xml:space="preserve">Cost</w:t>
            </w:r>
          </w:p>
        </w:tc>
      </w:tr>
      <w:tr>
        <w:tc>
          <w:tcPr>
            <w:tcW w:type="dxa" w:w="2200"/>
            <w:tcBorders>
              <w:top w:val="single" w:color="CCCCCC" w:sz="1"/>
              <w:left w:val="single" w:color="CCCCCC" w:sz="1"/>
              <w:bottom w:val="single" w:color="CCCCCC" w:sz="1"/>
              <w:right w:val="single" w:color="CCCCCC" w:sz="1"/>
            </w:tcBorders>
            <w:shd w:fill="F0F4F9" w:val="clear"/>
            <w:tcMar>
              <w:top w:type="dxa" w:w="90"/>
              <w:left w:type="dxa" w:w="130"/>
              <w:bottom w:type="dxa" w:w="90"/>
              <w:right w:type="dxa" w:w="130"/>
            </w:tcMar>
          </w:tcPr>
          <w:p>
            <w:r>
              <w:rPr>
                <w:rFonts w:ascii="Arial" w:cs="Arial" w:eastAsia="Arial" w:hAnsi="Arial"/>
                <w:sz w:val="19"/>
                <w:szCs w:val="19"/>
              </w:rPr>
              <w:t xml:space="preserve">Frontend</w:t>
            </w:r>
          </w:p>
        </w:tc>
        <w:tc>
          <w:tcPr>
            <w:tcW w:type="dxa" w:w="45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19"/>
                <w:szCs w:val="19"/>
              </w:rPr>
              <w:t xml:space="preserve">React (Vite) + Tailwind CSS + React-Leaflet</w:t>
            </w:r>
          </w:p>
        </w:tc>
        <w:tc>
          <w:tcPr>
            <w:tcW w:type="dxa" w:w="26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19"/>
                <w:szCs w:val="19"/>
              </w:rPr>
              <w:t xml:space="preserve">Free</w:t>
            </w:r>
          </w:p>
        </w:tc>
      </w:tr>
      <w:tr>
        <w:tc>
          <w:tcPr>
            <w:tcW w:type="dxa" w:w="2200"/>
            <w:tcBorders>
              <w:top w:val="single" w:color="CCCCCC" w:sz="1"/>
              <w:left w:val="single" w:color="CCCCCC" w:sz="1"/>
              <w:bottom w:val="single" w:color="CCCCCC" w:sz="1"/>
              <w:right w:val="single" w:color="CCCCCC" w:sz="1"/>
            </w:tcBorders>
            <w:shd w:fill="F0F4F9" w:val="clear"/>
            <w:tcMar>
              <w:top w:type="dxa" w:w="90"/>
              <w:left w:type="dxa" w:w="130"/>
              <w:bottom w:type="dxa" w:w="90"/>
              <w:right w:type="dxa" w:w="130"/>
            </w:tcMar>
          </w:tcPr>
          <w:p>
            <w:r>
              <w:rPr>
                <w:rFonts w:ascii="Arial" w:cs="Arial" w:eastAsia="Arial" w:hAnsi="Arial"/>
                <w:sz w:val="19"/>
                <w:szCs w:val="19"/>
              </w:rPr>
              <w:t xml:space="preserve">Map Rendering</w:t>
            </w:r>
          </w:p>
        </w:tc>
        <w:tc>
          <w:tcPr>
            <w:tcW w:type="dxa" w:w="45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19"/>
                <w:szCs w:val="19"/>
              </w:rPr>
              <w:t xml:space="preserve">Leaflet.js + OpenStreetMap tiles</w:t>
            </w:r>
          </w:p>
        </w:tc>
        <w:tc>
          <w:tcPr>
            <w:tcW w:type="dxa" w:w="26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19"/>
                <w:szCs w:val="19"/>
              </w:rPr>
              <w:t xml:space="preserve">Free (attribution required)</w:t>
            </w:r>
          </w:p>
        </w:tc>
      </w:tr>
      <w:tr>
        <w:tc>
          <w:tcPr>
            <w:tcW w:type="dxa" w:w="2200"/>
            <w:tcBorders>
              <w:top w:val="single" w:color="CCCCCC" w:sz="1"/>
              <w:left w:val="single" w:color="CCCCCC" w:sz="1"/>
              <w:bottom w:val="single" w:color="CCCCCC" w:sz="1"/>
              <w:right w:val="single" w:color="CCCCCC" w:sz="1"/>
            </w:tcBorders>
            <w:shd w:fill="F0F4F9" w:val="clear"/>
            <w:tcMar>
              <w:top w:type="dxa" w:w="90"/>
              <w:left w:type="dxa" w:w="130"/>
              <w:bottom w:type="dxa" w:w="90"/>
              <w:right w:type="dxa" w:w="130"/>
            </w:tcMar>
          </w:tcPr>
          <w:p>
            <w:r>
              <w:rPr>
                <w:rFonts w:ascii="Arial" w:cs="Arial" w:eastAsia="Arial" w:hAnsi="Arial"/>
                <w:sz w:val="19"/>
                <w:szCs w:val="19"/>
              </w:rPr>
              <w:t xml:space="preserve">Routing</w:t>
            </w:r>
          </w:p>
        </w:tc>
        <w:tc>
          <w:tcPr>
            <w:tcW w:type="dxa" w:w="45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19"/>
                <w:szCs w:val="19"/>
              </w:rPr>
              <w:t xml:space="preserve">OSRM public demo API (or self-hosted)</w:t>
            </w:r>
          </w:p>
        </w:tc>
        <w:tc>
          <w:tcPr>
            <w:tcW w:type="dxa" w:w="26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19"/>
                <w:szCs w:val="19"/>
              </w:rPr>
              <w:t xml:space="preserve">Free</w:t>
            </w:r>
          </w:p>
        </w:tc>
      </w:tr>
      <w:tr>
        <w:tc>
          <w:tcPr>
            <w:tcW w:type="dxa" w:w="2200"/>
            <w:tcBorders>
              <w:top w:val="single" w:color="CCCCCC" w:sz="1"/>
              <w:left w:val="single" w:color="CCCCCC" w:sz="1"/>
              <w:bottom w:val="single" w:color="CCCCCC" w:sz="1"/>
              <w:right w:val="single" w:color="CCCCCC" w:sz="1"/>
            </w:tcBorders>
            <w:shd w:fill="F0F4F9" w:val="clear"/>
            <w:tcMar>
              <w:top w:type="dxa" w:w="90"/>
              <w:left w:type="dxa" w:w="130"/>
              <w:bottom w:type="dxa" w:w="90"/>
              <w:right w:type="dxa" w:w="130"/>
            </w:tcMar>
          </w:tcPr>
          <w:p>
            <w:r>
              <w:rPr>
                <w:rFonts w:ascii="Arial" w:cs="Arial" w:eastAsia="Arial" w:hAnsi="Arial"/>
                <w:sz w:val="19"/>
                <w:szCs w:val="19"/>
              </w:rPr>
              <w:t xml:space="preserve">POI Search (food/hotels)</w:t>
            </w:r>
          </w:p>
        </w:tc>
        <w:tc>
          <w:tcPr>
            <w:tcW w:type="dxa" w:w="45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19"/>
                <w:szCs w:val="19"/>
              </w:rPr>
              <w:t xml:space="preserve">Overpass API (OpenStreetMap) — no key needed</w:t>
            </w:r>
          </w:p>
        </w:tc>
        <w:tc>
          <w:tcPr>
            <w:tcW w:type="dxa" w:w="26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19"/>
                <w:szCs w:val="19"/>
              </w:rPr>
              <w:t xml:space="preserve">Free</w:t>
            </w:r>
          </w:p>
        </w:tc>
      </w:tr>
      <w:tr>
        <w:tc>
          <w:tcPr>
            <w:tcW w:type="dxa" w:w="2200"/>
            <w:tcBorders>
              <w:top w:val="single" w:color="CCCCCC" w:sz="1"/>
              <w:left w:val="single" w:color="CCCCCC" w:sz="1"/>
              <w:bottom w:val="single" w:color="CCCCCC" w:sz="1"/>
              <w:right w:val="single" w:color="CCCCCC" w:sz="1"/>
            </w:tcBorders>
            <w:shd w:fill="F0F4F9" w:val="clear"/>
            <w:tcMar>
              <w:top w:type="dxa" w:w="90"/>
              <w:left w:type="dxa" w:w="130"/>
              <w:bottom w:type="dxa" w:w="90"/>
              <w:right w:type="dxa" w:w="130"/>
            </w:tcMar>
          </w:tcPr>
          <w:p>
            <w:r>
              <w:rPr>
                <w:rFonts w:ascii="Arial" w:cs="Arial" w:eastAsia="Arial" w:hAnsi="Arial"/>
                <w:sz w:val="19"/>
                <w:szCs w:val="19"/>
              </w:rPr>
              <w:t xml:space="preserve">Geocoding / Autocomplete</w:t>
            </w:r>
          </w:p>
        </w:tc>
        <w:tc>
          <w:tcPr>
            <w:tcW w:type="dxa" w:w="45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19"/>
                <w:szCs w:val="19"/>
              </w:rPr>
              <w:t xml:space="preserve">Nominatim (OSM) — no key needed</w:t>
            </w:r>
          </w:p>
        </w:tc>
        <w:tc>
          <w:tcPr>
            <w:tcW w:type="dxa" w:w="26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19"/>
                <w:szCs w:val="19"/>
              </w:rPr>
              <w:t xml:space="preserve">Free</w:t>
            </w:r>
          </w:p>
        </w:tc>
      </w:tr>
      <w:tr>
        <w:tc>
          <w:tcPr>
            <w:tcW w:type="dxa" w:w="2200"/>
            <w:tcBorders>
              <w:top w:val="single" w:color="CCCCCC" w:sz="1"/>
              <w:left w:val="single" w:color="CCCCCC" w:sz="1"/>
              <w:bottom w:val="single" w:color="CCCCCC" w:sz="1"/>
              <w:right w:val="single" w:color="CCCCCC" w:sz="1"/>
            </w:tcBorders>
            <w:shd w:fill="F0F4F9" w:val="clear"/>
            <w:tcMar>
              <w:top w:type="dxa" w:w="90"/>
              <w:left w:type="dxa" w:w="130"/>
              <w:bottom w:type="dxa" w:w="90"/>
              <w:right w:type="dxa" w:w="130"/>
            </w:tcMar>
          </w:tcPr>
          <w:p>
            <w:r>
              <w:rPr>
                <w:rFonts w:ascii="Arial" w:cs="Arial" w:eastAsia="Arial" w:hAnsi="Arial"/>
                <w:sz w:val="19"/>
                <w:szCs w:val="19"/>
              </w:rPr>
              <w:t xml:space="preserve">Gas Prices</w:t>
            </w:r>
          </w:p>
        </w:tc>
        <w:tc>
          <w:tcPr>
            <w:tcW w:type="dxa" w:w="45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19"/>
                <w:szCs w:val="19"/>
              </w:rPr>
              <w:t xml:space="preserve">Google Places API (New) — fuelOptions field</w:t>
            </w:r>
          </w:p>
        </w:tc>
        <w:tc>
          <w:tcPr>
            <w:tcW w:type="dxa" w:w="26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19"/>
                <w:szCs w:val="19"/>
              </w:rPr>
              <w:t xml:space="preserve">Free tier ~$200/mo credit; ~$0.017/req above that</w:t>
            </w:r>
          </w:p>
        </w:tc>
      </w:tr>
      <w:tr>
        <w:tc>
          <w:tcPr>
            <w:tcW w:type="dxa" w:w="2200"/>
            <w:tcBorders>
              <w:top w:val="single" w:color="CCCCCC" w:sz="1"/>
              <w:left w:val="single" w:color="CCCCCC" w:sz="1"/>
              <w:bottom w:val="single" w:color="CCCCCC" w:sz="1"/>
              <w:right w:val="single" w:color="CCCCCC" w:sz="1"/>
            </w:tcBorders>
            <w:shd w:fill="F0F4F9" w:val="clear"/>
            <w:tcMar>
              <w:top w:type="dxa" w:w="90"/>
              <w:left w:type="dxa" w:w="130"/>
              <w:bottom w:type="dxa" w:w="90"/>
              <w:right w:type="dxa" w:w="130"/>
            </w:tcMar>
          </w:tcPr>
          <w:p>
            <w:r>
              <w:rPr>
                <w:rFonts w:ascii="Arial" w:cs="Arial" w:eastAsia="Arial" w:hAnsi="Arial"/>
                <w:sz w:val="19"/>
                <w:szCs w:val="19"/>
              </w:rPr>
              <w:t xml:space="preserve">Vehicle MPG Data</w:t>
            </w:r>
          </w:p>
        </w:tc>
        <w:tc>
          <w:tcPr>
            <w:tcW w:type="dxa" w:w="45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19"/>
                <w:szCs w:val="19"/>
              </w:rPr>
              <w:t xml:space="preserve">Static JSON from fueleconomy.gov EPA dataset</w:t>
            </w:r>
          </w:p>
        </w:tc>
        <w:tc>
          <w:tcPr>
            <w:tcW w:type="dxa" w:w="26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19"/>
                <w:szCs w:val="19"/>
              </w:rPr>
              <w:t xml:space="preserve">Free, public domain</w:t>
            </w:r>
          </w:p>
        </w:tc>
      </w:tr>
      <w:tr>
        <w:tc>
          <w:tcPr>
            <w:tcW w:type="dxa" w:w="2200"/>
            <w:tcBorders>
              <w:top w:val="single" w:color="CCCCCC" w:sz="1"/>
              <w:left w:val="single" w:color="CCCCCC" w:sz="1"/>
              <w:bottom w:val="single" w:color="CCCCCC" w:sz="1"/>
              <w:right w:val="single" w:color="CCCCCC" w:sz="1"/>
            </w:tcBorders>
            <w:shd w:fill="F0F4F9" w:val="clear"/>
            <w:tcMar>
              <w:top w:type="dxa" w:w="90"/>
              <w:left w:type="dxa" w:w="130"/>
              <w:bottom w:type="dxa" w:w="90"/>
              <w:right w:type="dxa" w:w="130"/>
            </w:tcMar>
          </w:tcPr>
          <w:p>
            <w:r>
              <w:rPr>
                <w:rFonts w:ascii="Arial" w:cs="Arial" w:eastAsia="Arial" w:hAnsi="Arial"/>
                <w:sz w:val="19"/>
                <w:szCs w:val="19"/>
              </w:rPr>
              <w:t xml:space="preserve">Trip Storage</w:t>
            </w:r>
          </w:p>
        </w:tc>
        <w:tc>
          <w:tcPr>
            <w:tcW w:type="dxa" w:w="45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19"/>
                <w:szCs w:val="19"/>
              </w:rPr>
              <w:t xml:space="preserve">Browser localStorage — no backend needed</w:t>
            </w:r>
          </w:p>
        </w:tc>
        <w:tc>
          <w:tcPr>
            <w:tcW w:type="dxa" w:w="26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19"/>
                <w:szCs w:val="19"/>
              </w:rPr>
              <w:t xml:space="preserve">Free</w:t>
            </w:r>
          </w:p>
        </w:tc>
      </w:tr>
      <w:tr>
        <w:tc>
          <w:tcPr>
            <w:tcW w:type="dxa" w:w="2200"/>
            <w:tcBorders>
              <w:top w:val="single" w:color="CCCCCC" w:sz="1"/>
              <w:left w:val="single" w:color="CCCCCC" w:sz="1"/>
              <w:bottom w:val="single" w:color="CCCCCC" w:sz="1"/>
              <w:right w:val="single" w:color="CCCCCC" w:sz="1"/>
            </w:tcBorders>
            <w:shd w:fill="F0F4F9" w:val="clear"/>
            <w:tcMar>
              <w:top w:type="dxa" w:w="90"/>
              <w:left w:type="dxa" w:w="130"/>
              <w:bottom w:type="dxa" w:w="90"/>
              <w:right w:type="dxa" w:w="130"/>
            </w:tcMar>
          </w:tcPr>
          <w:p>
            <w:r>
              <w:rPr>
                <w:rFonts w:ascii="Arial" w:cs="Arial" w:eastAsia="Arial" w:hAnsi="Arial"/>
                <w:sz w:val="19"/>
                <w:szCs w:val="19"/>
              </w:rPr>
              <w:t xml:space="preserve">Hosting</w:t>
            </w:r>
          </w:p>
        </w:tc>
        <w:tc>
          <w:tcPr>
            <w:tcW w:type="dxa" w:w="45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19"/>
                <w:szCs w:val="19"/>
              </w:rPr>
              <w:t xml:space="preserve">Vercel free tier</w:t>
            </w:r>
          </w:p>
        </w:tc>
        <w:tc>
          <w:tcPr>
            <w:tcW w:type="dxa" w:w="26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19"/>
                <w:szCs w:val="19"/>
              </w:rPr>
              <w:t xml:space="preserve">Free</w:t>
            </w:r>
          </w:p>
        </w:tc>
      </w:tr>
      <w:tr>
        <w:tc>
          <w:tcPr>
            <w:tcW w:type="dxa" w:w="2200"/>
            <w:tcBorders>
              <w:top w:val="single" w:color="CCCCCC" w:sz="1"/>
              <w:left w:val="single" w:color="CCCCCC" w:sz="1"/>
              <w:bottom w:val="single" w:color="CCCCCC" w:sz="1"/>
              <w:right w:val="single" w:color="CCCCCC" w:sz="1"/>
            </w:tcBorders>
            <w:shd w:fill="F0F4F9" w:val="clear"/>
            <w:tcMar>
              <w:top w:type="dxa" w:w="90"/>
              <w:left w:type="dxa" w:w="130"/>
              <w:bottom w:type="dxa" w:w="90"/>
              <w:right w:type="dxa" w:w="130"/>
            </w:tcMar>
          </w:tcPr>
          <w:p>
            <w:r>
              <w:rPr>
                <w:rFonts w:ascii="Arial" w:cs="Arial" w:eastAsia="Arial" w:hAnsi="Arial"/>
                <w:sz w:val="19"/>
                <w:szCs w:val="19"/>
              </w:rPr>
              <w:t xml:space="preserve">Backend</w:t>
            </w:r>
          </w:p>
        </w:tc>
        <w:tc>
          <w:tcPr>
            <w:tcW w:type="dxa" w:w="45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19"/>
                <w:szCs w:val="19"/>
              </w:rPr>
              <w:t xml:space="preserve">Node.js + Express (or Next.js API routes) — proxies Google API key only</w:t>
            </w:r>
          </w:p>
        </w:tc>
        <w:tc>
          <w:tcPr>
            <w:tcW w:type="dxa" w:w="26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19"/>
                <w:szCs w:val="19"/>
              </w:rPr>
              <w:t xml:space="preserve">Free (Vercel serverless)</w:t>
            </w:r>
          </w:p>
        </w:tc>
      </w:tr>
    </w:tbl>
    <w:p>
      <w:pPr>
        <w:pStyle w:val="Heading2"/>
        <w:spacing w:after="120" w:before="240"/>
      </w:pPr>
      <w:r>
        <w:rPr>
          <w:rFonts w:ascii="Arial" w:cs="Arial" w:eastAsia="Arial" w:hAnsi="Arial"/>
          <w:b/>
          <w:bCs/>
          <w:color w:val="2E75B6"/>
          <w:sz w:val="28"/>
          <w:szCs w:val="28"/>
        </w:rPr>
        <w:t xml:space="preserve">8.2 Why OSRM Over Google Directions</w:t>
      </w:r>
    </w:p>
    <w:p>
      <w:pPr>
        <w:pStyle w:val="ListParagraph"/>
        <w:numPr>
          <w:ilvl w:val="0"/>
          <w:numId w:val="2"/>
        </w:numPr>
        <w:spacing w:after="80"/>
      </w:pPr>
      <w:r>
        <w:rPr>
          <w:rFonts w:ascii="Arial" w:cs="Arial" w:eastAsia="Arial" w:hAnsi="Arial"/>
          <w:sz w:val="22"/>
          <w:szCs w:val="22"/>
        </w:rPr>
        <w:t xml:space="preserve">OSRM's public demo server is free with no API key. It provides route distance/duration and the route geometry (polyline) needed for stop zone calculation.</w:t>
      </w:r>
    </w:p>
    <w:p>
      <w:pPr>
        <w:pStyle w:val="ListParagraph"/>
        <w:numPr>
          <w:ilvl w:val="0"/>
          <w:numId w:val="2"/>
        </w:numPr>
        <w:spacing w:after="80"/>
      </w:pPr>
      <w:r>
        <w:rPr>
          <w:rFonts w:ascii="Arial" w:cs="Arial" w:eastAsia="Arial" w:hAnsi="Arial"/>
          <w:sz w:val="22"/>
          <w:szCs w:val="22"/>
        </w:rPr>
        <w:t xml:space="preserve">Limitation: the public OSRM demo server has no SLA and is not suitable for high-traffic production apps. For MVP/personal use it is fine. If traffic grows, self-host OSRM on a ~$10/month VPS or switch to GraphHopper's free tier.</w:t>
      </w:r>
    </w:p>
    <w:p>
      <w:pPr>
        <w:pStyle w:val="ListParagraph"/>
        <w:numPr>
          <w:ilvl w:val="0"/>
          <w:numId w:val="2"/>
        </w:numPr>
        <w:spacing w:after="80"/>
      </w:pPr>
      <w:r>
        <w:rPr>
          <w:rFonts w:ascii="Arial" w:cs="Arial" w:eastAsia="Arial" w:hAnsi="Arial"/>
          <w:sz w:val="22"/>
          <w:szCs w:val="22"/>
        </w:rPr>
        <w:t xml:space="preserve">Google Directions API charges $0.005/request. With multiple stops per trip, this adds up quickly — OSRM eliminates this cost entirely.</w:t>
      </w:r>
    </w:p>
    <w:p>
      <w:pPr>
        <w:pStyle w:val="Heading2"/>
        <w:spacing w:after="120" w:before="240"/>
      </w:pPr>
      <w:r>
        <w:rPr>
          <w:rFonts w:ascii="Arial" w:cs="Arial" w:eastAsia="Arial" w:hAnsi="Arial"/>
          <w:b/>
          <w:bCs/>
          <w:color w:val="2E75B6"/>
          <w:sz w:val="28"/>
          <w:szCs w:val="28"/>
        </w:rPr>
        <w:t xml:space="preserve">8.3 Why Overpass API for Food/Hotels</w:t>
      </w:r>
    </w:p>
    <w:p>
      <w:pPr>
        <w:pStyle w:val="ListParagraph"/>
        <w:numPr>
          <w:ilvl w:val="0"/>
          <w:numId w:val="2"/>
        </w:numPr>
        <w:spacing w:after="80"/>
      </w:pPr>
      <w:r>
        <w:rPr>
          <w:rFonts w:ascii="Arial" w:cs="Arial" w:eastAsia="Arial" w:hAnsi="Arial"/>
          <w:sz w:val="22"/>
          <w:szCs w:val="22"/>
        </w:rPr>
        <w:t xml:space="preserve">Completely free, no API key, worldwide coverage of restaurants (amenity=restaurant, amenity=fast_food, amenity=cafe) and lodging (tourism=hotel, tourism=motel, tourism=hostel).</w:t>
      </w:r>
    </w:p>
    <w:p>
      <w:pPr>
        <w:pStyle w:val="ListParagraph"/>
        <w:numPr>
          <w:ilvl w:val="0"/>
          <w:numId w:val="2"/>
        </w:numPr>
        <w:spacing w:after="80"/>
      </w:pPr>
      <w:r>
        <w:rPr>
          <w:rFonts w:ascii="Arial" w:cs="Arial" w:eastAsia="Arial" w:hAnsi="Arial"/>
          <w:sz w:val="22"/>
          <w:szCs w:val="22"/>
        </w:rPr>
        <w:t xml:space="preserve">Limitation: OSM data quality varies. In rural areas, some businesses may be missing or have outdated hours. Display hours and a link to the business website when available; prompt user to verify.</w:t>
      </w:r>
    </w:p>
    <w:p>
      <w:pPr>
        <w:pStyle w:val="ListParagraph"/>
        <w:numPr>
          <w:ilvl w:val="0"/>
          <w:numId w:val="2"/>
        </w:numPr>
        <w:spacing w:after="80"/>
      </w:pPr>
      <w:r>
        <w:rPr>
          <w:rFonts w:ascii="Arial" w:cs="Arial" w:eastAsia="Arial" w:hAnsi="Arial"/>
          <w:sz w:val="22"/>
          <w:szCs w:val="22"/>
        </w:rPr>
        <w:t xml:space="preserve">Query pattern: bounded box around the stop zone center, filtered by amenity/tourism tag.</w:t>
      </w:r>
    </w:p>
    <w:p>
      <w:pPr>
        <w:pStyle w:val="Heading2"/>
        <w:spacing w:after="120" w:before="240"/>
      </w:pPr>
      <w:r>
        <w:rPr>
          <w:rFonts w:ascii="Arial" w:cs="Arial" w:eastAsia="Arial" w:hAnsi="Arial"/>
          <w:b/>
          <w:bCs/>
          <w:color w:val="2E75B6"/>
          <w:sz w:val="28"/>
          <w:szCs w:val="28"/>
        </w:rPr>
        <w:t xml:space="preserve">8.4 Data Flow — Full Trip Plan</w:t>
      </w:r>
    </w:p>
    <w:p>
      <w:pPr>
        <w:pStyle w:val="ListParagraph"/>
        <w:numPr>
          <w:ilvl w:val="0"/>
          <w:numId w:val="2"/>
        </w:numPr>
        <w:spacing w:after="80"/>
      </w:pPr>
      <w:r>
        <w:rPr>
          <w:rFonts w:ascii="Arial" w:cs="Arial" w:eastAsia="Arial" w:hAnsi="Arial"/>
          <w:sz w:val="22"/>
          <w:szCs w:val="22"/>
        </w:rPr>
        <w:t xml:space="preserve">User enters inputs → frontend sends to backend (Node.js).</w:t>
      </w:r>
    </w:p>
    <w:p>
      <w:pPr>
        <w:pStyle w:val="ListParagraph"/>
        <w:numPr>
          <w:ilvl w:val="0"/>
          <w:numId w:val="2"/>
        </w:numPr>
        <w:spacing w:after="80"/>
      </w:pPr>
      <w:r>
        <w:rPr>
          <w:rFonts w:ascii="Arial" w:cs="Arial" w:eastAsia="Arial" w:hAnsi="Arial"/>
          <w:sz w:val="22"/>
          <w:szCs w:val="22"/>
        </w:rPr>
        <w:t xml:space="preserve">Backend calls Nominatim to geocode origin/destination text to lat/lng.</w:t>
      </w:r>
    </w:p>
    <w:p>
      <w:pPr>
        <w:pStyle w:val="ListParagraph"/>
        <w:numPr>
          <w:ilvl w:val="0"/>
          <w:numId w:val="2"/>
        </w:numPr>
        <w:spacing w:after="80"/>
      </w:pPr>
      <w:r>
        <w:rPr>
          <w:rFonts w:ascii="Arial" w:cs="Arial" w:eastAsia="Arial" w:hAnsi="Arial"/>
          <w:sz w:val="22"/>
          <w:szCs w:val="22"/>
        </w:rPr>
        <w:t xml:space="preserve">Backend calls OSRM Route API with origin + destination to get the route polyline and total distance/duration.</w:t>
      </w:r>
    </w:p>
    <w:p>
      <w:pPr>
        <w:pStyle w:val="ListParagraph"/>
        <w:numPr>
          <w:ilvl w:val="0"/>
          <w:numId w:val="2"/>
        </w:numPr>
        <w:spacing w:after="80"/>
      </w:pPr>
      <w:r>
        <w:rPr>
          <w:rFonts w:ascii="Arial" w:cs="Arial" w:eastAsia="Arial" w:hAnsi="Arial"/>
          <w:sz w:val="22"/>
          <w:szCs w:val="22"/>
        </w:rPr>
        <w:t xml:space="preserve">Backend projects stop zone centers along the polyline at safe-range intervals (Section 7.1).</w:t>
      </w:r>
    </w:p>
    <w:p>
      <w:pPr>
        <w:pStyle w:val="ListParagraph"/>
        <w:numPr>
          <w:ilvl w:val="0"/>
          <w:numId w:val="2"/>
        </w:numPr>
        <w:spacing w:after="80"/>
      </w:pPr>
      <w:r>
        <w:rPr>
          <w:rFonts w:ascii="Arial" w:cs="Arial" w:eastAsia="Arial" w:hAnsi="Arial"/>
          <w:sz w:val="22"/>
          <w:szCs w:val="22"/>
        </w:rPr>
        <w:t xml:space="preserve">For each stop zone: backend calls Overpass API to get nearby fuel stations, then calls Google Places API (proxied, key never exposed client-side) to get fuelOptions for each station, then calls OSRM for detour distances.</w:t>
      </w:r>
    </w:p>
    <w:p>
      <w:pPr>
        <w:pStyle w:val="ListParagraph"/>
        <w:numPr>
          <w:ilvl w:val="0"/>
          <w:numId w:val="2"/>
        </w:numPr>
        <w:spacing w:after="80"/>
      </w:pPr>
      <w:r>
        <w:rPr>
          <w:rFonts w:ascii="Arial" w:cs="Arial" w:eastAsia="Arial" w:hAnsi="Arial"/>
          <w:sz w:val="22"/>
          <w:szCs w:val="22"/>
        </w:rPr>
        <w:t xml:space="preserve">If food/hotel stops requested: backend calls Overpass API at the relevant route point for restaurants or lodging.</w:t>
      </w:r>
    </w:p>
    <w:p>
      <w:pPr>
        <w:pStyle w:val="ListParagraph"/>
        <w:numPr>
          <w:ilvl w:val="0"/>
          <w:numId w:val="2"/>
        </w:numPr>
        <w:spacing w:after="80"/>
      </w:pPr>
      <w:r>
        <w:rPr>
          <w:rFonts w:ascii="Arial" w:cs="Arial" w:eastAsia="Arial" w:hAnsi="Arial"/>
          <w:sz w:val="22"/>
          <w:szCs w:val="22"/>
        </w:rPr>
        <w:t xml:space="preserve">Backend computes RouteStop Scores, assembles the full trip plan JSON, and returns to frontend.</w:t>
      </w:r>
    </w:p>
    <w:p>
      <w:pPr>
        <w:pStyle w:val="ListParagraph"/>
        <w:numPr>
          <w:ilvl w:val="0"/>
          <w:numId w:val="2"/>
        </w:numPr>
        <w:spacing w:after="80"/>
      </w:pPr>
      <w:r>
        <w:rPr>
          <w:rFonts w:ascii="Arial" w:cs="Arial" w:eastAsia="Arial" w:hAnsi="Arial"/>
          <w:sz w:val="22"/>
          <w:szCs w:val="22"/>
        </w:rPr>
        <w:t xml:space="preserve">Frontend renders map with Leaflet (polyline + stop markers) and the itinerary panel.</w:t>
      </w:r>
    </w:p>
    <w:p>
      <w:pPr>
        <w:pStyle w:val="Heading2"/>
        <w:spacing w:after="120" w:before="240"/>
      </w:pPr>
      <w:r>
        <w:rPr>
          <w:rFonts w:ascii="Arial" w:cs="Arial" w:eastAsia="Arial" w:hAnsi="Arial"/>
          <w:b/>
          <w:bCs/>
          <w:color w:val="2E75B6"/>
          <w:sz w:val="28"/>
          <w:szCs w:val="28"/>
        </w:rPr>
        <w:t xml:space="preserve">8.5 API Key Security</w:t>
      </w:r>
    </w:p>
    <w:p>
      <w:pPr>
        <w:spacing w:after="120"/>
      </w:pPr>
      <w:r>
        <w:rPr>
          <w:rFonts w:ascii="Arial" w:cs="Arial" w:eastAsia="Arial" w:hAnsi="Arial"/>
          <w:sz w:val="22"/>
          <w:szCs w:val="22"/>
        </w:rPr>
        <w:t xml:space="preserve">The Google Places API key must NEVER appear in client-side code. All Google API calls are made from the Node.js backend. Use environment variables (process.env.GOOGLE_PLACES_KEY). Restrict the key in Google Cloud Console to your Vercel deployment domain and to Places API only.</w:t>
      </w:r>
    </w:p>
    <w:p>
      <w:pPr>
        <w:pBdr>
          <w:bottom w:val="single" w:color="DDDDDD" w:sz="4" w:space="1"/>
        </w:pBdr>
        <w:spacing w:after="200"/>
      </w:pPr>
    </w:p>
    <w:p>
      <w:pPr>
        <w:pStyle w:val="Heading1"/>
        <w:spacing w:after="160" w:before="320"/>
      </w:pPr>
      <w:r>
        <w:rPr>
          <w:rFonts w:ascii="Arial" w:cs="Arial" w:eastAsia="Arial" w:hAnsi="Arial"/>
          <w:b/>
          <w:bCs/>
          <w:color w:val="1A56A0"/>
          <w:sz w:val="36"/>
          <w:szCs w:val="36"/>
        </w:rPr>
        <w:t xml:space="preserve">9. UI/UX Requirements</w:t>
      </w:r>
    </w:p>
    <w:p>
      <w:pPr>
        <w:pStyle w:val="Heading2"/>
        <w:spacing w:after="120" w:before="240"/>
      </w:pPr>
      <w:r>
        <w:rPr>
          <w:rFonts w:ascii="Arial" w:cs="Arial" w:eastAsia="Arial" w:hAnsi="Arial"/>
          <w:b/>
          <w:bCs/>
          <w:color w:val="2E75B6"/>
          <w:sz w:val="28"/>
          <w:szCs w:val="28"/>
        </w:rPr>
        <w:t xml:space="preserve">9.1 Page Layout</w:t>
      </w:r>
    </w:p>
    <w:p>
      <w:pPr>
        <w:pStyle w:val="ListParagraph"/>
        <w:numPr>
          <w:ilvl w:val="0"/>
          <w:numId w:val="2"/>
        </w:numPr>
        <w:spacing w:after="80"/>
      </w:pPr>
      <w:r>
        <w:rPr>
          <w:rFonts w:ascii="Arial" w:cs="Arial" w:eastAsia="Arial" w:hAnsi="Arial"/>
          <w:sz w:val="22"/>
          <w:szCs w:val="22"/>
        </w:rPr>
        <w:t xml:space="preserve">Single-page app. Two-panel layout on desktop: left panel = inputs + itinerary; right panel = full-height Leaflet map.</w:t>
      </w:r>
    </w:p>
    <w:p>
      <w:pPr>
        <w:pStyle w:val="ListParagraph"/>
        <w:numPr>
          <w:ilvl w:val="0"/>
          <w:numId w:val="2"/>
        </w:numPr>
        <w:spacing w:after="80"/>
      </w:pPr>
      <w:r>
        <w:rPr>
          <w:rFonts w:ascii="Arial" w:cs="Arial" w:eastAsia="Arial" w:hAnsi="Arial"/>
          <w:sz w:val="22"/>
          <w:szCs w:val="22"/>
        </w:rPr>
        <w:t xml:space="preserve">On mobile (&lt; 768px): stacked layout, map on top (collapsed to ~40vh), itinerary below.</w:t>
      </w:r>
    </w:p>
    <w:p>
      <w:pPr>
        <w:pStyle w:val="Heading2"/>
        <w:spacing w:after="120" w:before="240"/>
      </w:pPr>
      <w:r>
        <w:rPr>
          <w:rFonts w:ascii="Arial" w:cs="Arial" w:eastAsia="Arial" w:hAnsi="Arial"/>
          <w:b/>
          <w:bCs/>
          <w:color w:val="2E75B6"/>
          <w:sz w:val="28"/>
          <w:szCs w:val="28"/>
        </w:rPr>
        <w:t xml:space="preserve">9.2 Input Flow</w:t>
      </w:r>
    </w:p>
    <w:p>
      <w:pPr>
        <w:pStyle w:val="ListParagraph"/>
        <w:numPr>
          <w:ilvl w:val="0"/>
          <w:numId w:val="2"/>
        </w:numPr>
        <w:spacing w:after="80"/>
      </w:pPr>
      <w:r>
        <w:rPr>
          <w:rFonts w:ascii="Arial" w:cs="Arial" w:eastAsia="Arial" w:hAnsi="Arial"/>
          <w:sz w:val="22"/>
          <w:szCs w:val="22"/>
        </w:rPr>
        <w:t xml:space="preserve">Step 1 — Route: Origin field (geolocation button + text), Destination field, Departure time (optional, defaults to now).</w:t>
      </w:r>
    </w:p>
    <w:p>
      <w:pPr>
        <w:pStyle w:val="ListParagraph"/>
        <w:numPr>
          <w:ilvl w:val="0"/>
          <w:numId w:val="2"/>
        </w:numPr>
        <w:spacing w:after="80"/>
      </w:pPr>
      <w:r>
        <w:rPr>
          <w:rFonts w:ascii="Arial" w:cs="Arial" w:eastAsia="Arial" w:hAnsi="Arial"/>
          <w:sz w:val="22"/>
          <w:szCs w:val="22"/>
        </w:rPr>
        <w:t xml:space="preserve">Step 2 — Your Car: Miles remaining (required). Vehicle profile section (collapsible): make/model lookup, MPG override, tank size. Fuel type selector.</w:t>
      </w:r>
    </w:p>
    <w:p>
      <w:pPr>
        <w:pStyle w:val="ListParagraph"/>
        <w:numPr>
          <w:ilvl w:val="0"/>
          <w:numId w:val="2"/>
        </w:numPr>
        <w:spacing w:after="80"/>
      </w:pPr>
      <w:r>
        <w:rPr>
          <w:rFonts w:ascii="Arial" w:cs="Arial" w:eastAsia="Arial" w:hAnsi="Arial"/>
          <w:sz w:val="22"/>
          <w:szCs w:val="22"/>
        </w:rPr>
        <w:t xml:space="preserve">Step 3 — Extra Stops: Add Food Stop button (opens time/mileage picker). Add Hotel Stop button. Multiple stops allowed.</w:t>
      </w:r>
    </w:p>
    <w:p>
      <w:pPr>
        <w:pStyle w:val="ListParagraph"/>
        <w:numPr>
          <w:ilvl w:val="0"/>
          <w:numId w:val="2"/>
        </w:numPr>
        <w:spacing w:after="80"/>
      </w:pPr>
      <w:r>
        <w:rPr>
          <w:rFonts w:ascii="Arial" w:cs="Arial" w:eastAsia="Arial" w:hAnsi="Arial"/>
          <w:sz w:val="22"/>
          <w:szCs w:val="22"/>
        </w:rPr>
        <w:t xml:space="preserve">Plan My Trip button — triggers full calculation.</w:t>
      </w:r>
    </w:p>
    <w:p>
      <w:pPr>
        <w:pStyle w:val="Heading2"/>
        <w:spacing w:after="120" w:before="240"/>
      </w:pPr>
      <w:r>
        <w:rPr>
          <w:rFonts w:ascii="Arial" w:cs="Arial" w:eastAsia="Arial" w:hAnsi="Arial"/>
          <w:b/>
          <w:bCs/>
          <w:color w:val="2E75B6"/>
          <w:sz w:val="28"/>
          <w:szCs w:val="28"/>
        </w:rPr>
        <w:t xml:space="preserve">9.3 Map Behavior</w:t>
      </w:r>
    </w:p>
    <w:p>
      <w:pPr>
        <w:pStyle w:val="ListParagraph"/>
        <w:numPr>
          <w:ilvl w:val="0"/>
          <w:numId w:val="2"/>
        </w:numPr>
        <w:spacing w:after="80"/>
      </w:pPr>
      <w:r>
        <w:rPr>
          <w:rFonts w:ascii="Arial" w:cs="Arial" w:eastAsia="Arial" w:hAnsi="Arial"/>
          <w:sz w:val="22"/>
          <w:szCs w:val="22"/>
        </w:rPr>
        <w:t xml:space="preserve">Route polyline drawn in blue. Stop zone corridors shown as semi-transparent colored bands.</w:t>
      </w:r>
    </w:p>
    <w:p>
      <w:pPr>
        <w:pStyle w:val="ListParagraph"/>
        <w:numPr>
          <w:ilvl w:val="0"/>
          <w:numId w:val="2"/>
        </w:numPr>
        <w:spacing w:after="80"/>
      </w:pPr>
      <w:r>
        <w:rPr>
          <w:rFonts w:ascii="Arial" w:cs="Arial" w:eastAsia="Arial" w:hAnsi="Arial"/>
          <w:sz w:val="22"/>
          <w:szCs w:val="22"/>
        </w:rPr>
        <w:t xml:space="preserve">Gas stop markers: green pin with $ icon. Food: orange pin with fork icon. Hotel: purple pin with bed icon.</w:t>
      </w:r>
    </w:p>
    <w:p>
      <w:pPr>
        <w:pStyle w:val="ListParagraph"/>
        <w:numPr>
          <w:ilvl w:val="0"/>
          <w:numId w:val="2"/>
        </w:numPr>
        <w:spacing w:after="80"/>
      </w:pPr>
      <w:r>
        <w:rPr>
          <w:rFonts w:ascii="Arial" w:cs="Arial" w:eastAsia="Arial" w:hAnsi="Arial"/>
          <w:sz w:val="22"/>
          <w:szCs w:val="22"/>
        </w:rPr>
        <w:t xml:space="preserve">Clicking a marker opens a popup with the stop's top recommendation and a link to expand alternatives.</w:t>
      </w:r>
    </w:p>
    <w:p>
      <w:pPr>
        <w:pStyle w:val="ListParagraph"/>
        <w:numPr>
          <w:ilvl w:val="0"/>
          <w:numId w:val="2"/>
        </w:numPr>
        <w:spacing w:after="80"/>
      </w:pPr>
      <w:r>
        <w:rPr>
          <w:rFonts w:ascii="Arial" w:cs="Arial" w:eastAsia="Arial" w:hAnsi="Arial"/>
          <w:sz w:val="22"/>
          <w:szCs w:val="22"/>
        </w:rPr>
        <w:t xml:space="preserve">A "driving" mode toggle replaces past-stop markers with a checkmark and adjusts the map view to center on the next upcoming stop.</w:t>
      </w:r>
    </w:p>
    <w:p>
      <w:pPr>
        <w:pStyle w:val="Heading2"/>
        <w:spacing w:after="120" w:before="240"/>
      </w:pPr>
      <w:r>
        <w:rPr>
          <w:rFonts w:ascii="Arial" w:cs="Arial" w:eastAsia="Arial" w:hAnsi="Arial"/>
          <w:b/>
          <w:bCs/>
          <w:color w:val="2E75B6"/>
          <w:sz w:val="28"/>
          <w:szCs w:val="28"/>
        </w:rPr>
        <w:t xml:space="preserve">9.4 Itinerary Panel</w:t>
      </w:r>
    </w:p>
    <w:p>
      <w:pPr>
        <w:pStyle w:val="ListParagraph"/>
        <w:numPr>
          <w:ilvl w:val="0"/>
          <w:numId w:val="2"/>
        </w:numPr>
        <w:spacing w:after="80"/>
      </w:pPr>
      <w:r>
        <w:rPr>
          <w:rFonts w:ascii="Arial" w:cs="Arial" w:eastAsia="Arial" w:hAnsi="Arial"/>
          <w:sz w:val="22"/>
          <w:szCs w:val="22"/>
        </w:rPr>
        <w:t xml:space="preserve">Ordered list of stops, each showing: stop number, type icon, station/restaurant/hotel name, ETA, and key stat (price/gal, cuisine, or star rating from OSM data if available).</w:t>
      </w:r>
    </w:p>
    <w:p>
      <w:pPr>
        <w:pStyle w:val="ListParagraph"/>
        <w:numPr>
          <w:ilvl w:val="0"/>
          <w:numId w:val="2"/>
        </w:numPr>
        <w:spacing w:after="80"/>
      </w:pPr>
      <w:r>
        <w:rPr>
          <w:rFonts w:ascii="Arial" w:cs="Arial" w:eastAsia="Arial" w:hAnsi="Arial"/>
          <w:sz w:val="22"/>
          <w:szCs w:val="22"/>
        </w:rPr>
        <w:t xml:space="preserve">Expandable section per stop shows all ranked alternatives in the zone.</w:t>
      </w:r>
    </w:p>
    <w:p>
      <w:pPr>
        <w:pStyle w:val="ListParagraph"/>
        <w:numPr>
          <w:ilvl w:val="0"/>
          <w:numId w:val="2"/>
        </w:numPr>
        <w:spacing w:after="80"/>
      </w:pPr>
      <w:r>
        <w:rPr>
          <w:rFonts w:ascii="Arial" w:cs="Arial" w:eastAsia="Arial" w:hAnsi="Arial"/>
          <w:sz w:val="22"/>
          <w:szCs w:val="22"/>
        </w:rPr>
        <w:t xml:space="preserve">Trip summary header: total distance, estimated drive time, number of gas stops, estimated total fuel cost (when vehicle profile provided).</w:t>
      </w:r>
    </w:p>
    <w:p>
      <w:pPr>
        <w:pStyle w:val="Heading2"/>
        <w:spacing w:after="120" w:before="240"/>
      </w:pPr>
      <w:r>
        <w:rPr>
          <w:rFonts w:ascii="Arial" w:cs="Arial" w:eastAsia="Arial" w:hAnsi="Arial"/>
          <w:b/>
          <w:bCs/>
          <w:color w:val="2E75B6"/>
          <w:sz w:val="28"/>
          <w:szCs w:val="28"/>
        </w:rPr>
        <w:t xml:space="preserve">9.5 Error &amp; Edge States</w:t>
      </w:r>
    </w:p>
    <w:p>
      <w:pPr>
        <w:pStyle w:val="ListParagraph"/>
        <w:numPr>
          <w:ilvl w:val="0"/>
          <w:numId w:val="2"/>
        </w:numPr>
        <w:spacing w:after="80"/>
      </w:pPr>
      <w:r>
        <w:rPr>
          <w:rFonts w:ascii="Arial" w:cs="Arial" w:eastAsia="Arial" w:hAnsi="Arial"/>
          <w:sz w:val="22"/>
          <w:szCs w:val="22"/>
        </w:rPr>
        <w:t xml:space="preserve">No route found (OSRM): "Couldn't calculate a route. Check your origin and destination."</w:t>
      </w:r>
    </w:p>
    <w:p>
      <w:pPr>
        <w:pStyle w:val="ListParagraph"/>
        <w:numPr>
          <w:ilvl w:val="0"/>
          <w:numId w:val="2"/>
        </w:numPr>
        <w:spacing w:after="80"/>
      </w:pPr>
      <w:r>
        <w:rPr>
          <w:rFonts w:ascii="Arial" w:cs="Arial" w:eastAsia="Arial" w:hAnsi="Arial"/>
          <w:sz w:val="22"/>
          <w:szCs w:val="22"/>
        </w:rPr>
        <w:t xml:space="preserve">No gas stations in zone: widen corridor automatically; if still none, show warning with suggestion to refuel earlier.</w:t>
      </w:r>
    </w:p>
    <w:p>
      <w:pPr>
        <w:pStyle w:val="ListParagraph"/>
        <w:numPr>
          <w:ilvl w:val="0"/>
          <w:numId w:val="2"/>
        </w:numPr>
        <w:spacing w:after="80"/>
      </w:pPr>
      <w:r>
        <w:rPr>
          <w:rFonts w:ascii="Arial" w:cs="Arial" w:eastAsia="Arial" w:hAnsi="Arial"/>
          <w:sz w:val="22"/>
          <w:szCs w:val="22"/>
        </w:rPr>
        <w:t xml:space="preserve">All stations missing prices: "Gas prices unavailable for this area. Stations are shown by detour distance only."</w:t>
      </w:r>
    </w:p>
    <w:p>
      <w:pPr>
        <w:pStyle w:val="ListParagraph"/>
        <w:numPr>
          <w:ilvl w:val="0"/>
          <w:numId w:val="2"/>
        </w:numPr>
        <w:spacing w:after="80"/>
      </w:pPr>
      <w:r>
        <w:rPr>
          <w:rFonts w:ascii="Arial" w:cs="Arial" w:eastAsia="Arial" w:hAnsi="Arial"/>
          <w:sz w:val="22"/>
          <w:szCs w:val="22"/>
        </w:rPr>
        <w:t xml:space="preserve">Trip too short to need gas: "You have enough range to reach your destination. No gas stops needed!" with an option to add food/hotel stops anyway.</w:t>
      </w:r>
    </w:p>
    <w:p>
      <w:pPr>
        <w:pStyle w:val="ListParagraph"/>
        <w:numPr>
          <w:ilvl w:val="0"/>
          <w:numId w:val="2"/>
        </w:numPr>
        <w:spacing w:after="80"/>
      </w:pPr>
      <w:r>
        <w:rPr>
          <w:rFonts w:ascii="Arial" w:cs="Arial" w:eastAsia="Arial" w:hAnsi="Arial"/>
          <w:sz w:val="22"/>
          <w:szCs w:val="22"/>
        </w:rPr>
        <w:t xml:space="preserve">Miles remaining &gt; estimated full range from vehicle profile: show a gentle alert — "Your entered range exceeds your vehicle's estimated full-tank range. Please double-check."</w:t>
      </w:r>
    </w:p>
    <w:p>
      <w:pPr>
        <w:pBdr>
          <w:bottom w:val="single" w:color="DDDDDD" w:sz="4" w:space="1"/>
        </w:pBdr>
        <w:spacing w:after="200"/>
      </w:pPr>
    </w:p>
    <w:p>
      <w:pPr>
        <w:pStyle w:val="Heading1"/>
        <w:spacing w:after="160" w:before="320"/>
      </w:pPr>
      <w:r>
        <w:rPr>
          <w:rFonts w:ascii="Arial" w:cs="Arial" w:eastAsia="Arial" w:hAnsi="Arial"/>
          <w:b/>
          <w:bCs/>
          <w:color w:val="1A56A0"/>
          <w:sz w:val="36"/>
          <w:szCs w:val="36"/>
        </w:rPr>
        <w:t xml:space="preserve">10. Non-Functional Requirements</w:t>
      </w:r>
    </w:p>
    <w:p>
      <w:pPr>
        <w:pStyle w:val="ListParagraph"/>
        <w:numPr>
          <w:ilvl w:val="0"/>
          <w:numId w:val="2"/>
        </w:numPr>
        <w:spacing w:after="80"/>
      </w:pPr>
      <w:r>
        <w:rPr>
          <w:rFonts w:ascii="Arial" w:cs="Arial" w:eastAsia="Arial" w:hAnsi="Arial"/>
          <w:b/>
          <w:bCs/>
          <w:sz w:val="22"/>
          <w:szCs w:val="22"/>
        </w:rPr>
        <w:t xml:space="preserve">Full trip plan (&lt; 10 stops) within 8 seconds on broadband. Use parallel API calls for stop zones where possible.: </w:t>
      </w:r>
      <w:r>
        <w:rPr>
          <w:rFonts w:ascii="Arial" w:cs="Arial" w:eastAsia="Arial" w:hAnsi="Arial"/>
          <w:sz w:val="22"/>
          <w:szCs w:val="22"/>
        </w:rPr>
        <w:t xml:space="preserve">Performance</w:t>
      </w:r>
    </w:p>
    <w:p>
      <w:pPr>
        <w:pStyle w:val="ListParagraph"/>
        <w:numPr>
          <w:ilvl w:val="0"/>
          <w:numId w:val="2"/>
        </w:numPr>
        <w:spacing w:after="80"/>
      </w:pPr>
      <w:r>
        <w:rPr>
          <w:rFonts w:ascii="Arial" w:cs="Arial" w:eastAsia="Arial" w:hAnsi="Arial"/>
          <w:b/>
          <w:bCs/>
          <w:sz w:val="22"/>
          <w:szCs w:val="22"/>
        </w:rPr>
        <w:t xml:space="preserve">If OSRM demo server is unavailable, show a clear error with a suggestion to try again; do not silently fail.: </w:t>
      </w:r>
      <w:r>
        <w:rPr>
          <w:rFonts w:ascii="Arial" w:cs="Arial" w:eastAsia="Arial" w:hAnsi="Arial"/>
          <w:sz w:val="22"/>
          <w:szCs w:val="22"/>
        </w:rPr>
        <w:t xml:space="preserve">Offline resilience</w:t>
      </w:r>
    </w:p>
    <w:p>
      <w:pPr>
        <w:pStyle w:val="ListParagraph"/>
        <w:numPr>
          <w:ilvl w:val="0"/>
          <w:numId w:val="2"/>
        </w:numPr>
        <w:spacing w:after="80"/>
      </w:pPr>
      <w:r>
        <w:rPr>
          <w:rFonts w:ascii="Arial" w:cs="Arial" w:eastAsia="Arial" w:hAnsi="Arial"/>
          <w:b/>
          <w:bCs/>
          <w:sz w:val="22"/>
          <w:szCs w:val="22"/>
        </w:rPr>
        <w:t xml:space="preserve">Full functionality on 375px viewport. Touch-friendly inputs (large tap targets, native date/time pickers for ETA).: </w:t>
      </w:r>
      <w:r>
        <w:rPr>
          <w:rFonts w:ascii="Arial" w:cs="Arial" w:eastAsia="Arial" w:hAnsi="Arial"/>
          <w:sz w:val="22"/>
          <w:szCs w:val="22"/>
        </w:rPr>
        <w:t xml:space="preserve">Mobile usability</w:t>
      </w:r>
    </w:p>
    <w:p>
      <w:pPr>
        <w:pStyle w:val="ListParagraph"/>
        <w:numPr>
          <w:ilvl w:val="0"/>
          <w:numId w:val="2"/>
        </w:numPr>
        <w:spacing w:after="80"/>
      </w:pPr>
      <w:r>
        <w:rPr>
          <w:rFonts w:ascii="Arial" w:cs="Arial" w:eastAsia="Arial" w:hAnsi="Arial"/>
          <w:b/>
          <w:bCs/>
          <w:sz w:val="22"/>
          <w:szCs w:val="22"/>
        </w:rPr>
        <w:t xml:space="preserve">WCAG 2.1 AA. Map has itinerary as a text-based alternative. All form inputs have labels.: </w:t>
      </w:r>
      <w:r>
        <w:rPr>
          <w:rFonts w:ascii="Arial" w:cs="Arial" w:eastAsia="Arial" w:hAnsi="Arial"/>
          <w:sz w:val="22"/>
          <w:szCs w:val="22"/>
        </w:rPr>
        <w:t xml:space="preserve">Accessibility</w:t>
      </w:r>
    </w:p>
    <w:p>
      <w:pPr>
        <w:pStyle w:val="ListParagraph"/>
        <w:numPr>
          <w:ilvl w:val="0"/>
          <w:numId w:val="2"/>
        </w:numPr>
        <w:spacing w:after="80"/>
      </w:pPr>
      <w:r>
        <w:rPr>
          <w:rFonts w:ascii="Arial" w:cs="Arial" w:eastAsia="Arial" w:hAnsi="Arial"/>
          <w:b/>
          <w:bCs/>
          <w:sz w:val="22"/>
          <w:szCs w:val="22"/>
        </w:rPr>
        <w:t xml:space="preserve">No user data sent to servers beyond what's needed for the current query. localStorage stays on-device. No analytics in MVP.: </w:t>
      </w:r>
      <w:r>
        <w:rPr>
          <w:rFonts w:ascii="Arial" w:cs="Arial" w:eastAsia="Arial" w:hAnsi="Arial"/>
          <w:sz w:val="22"/>
          <w:szCs w:val="22"/>
        </w:rPr>
        <w:t xml:space="preserve">Privacy</w:t>
      </w:r>
    </w:p>
    <w:p>
      <w:pPr>
        <w:pStyle w:val="ListParagraph"/>
        <w:numPr>
          <w:ilvl w:val="0"/>
          <w:numId w:val="2"/>
        </w:numPr>
        <w:spacing w:after="80"/>
      </w:pPr>
      <w:r>
        <w:rPr>
          <w:rFonts w:ascii="Arial" w:cs="Arial" w:eastAsia="Arial" w:hAnsi="Arial"/>
          <w:b/>
          <w:bCs/>
          <w:sz w:val="22"/>
          <w:szCs w:val="22"/>
        </w:rPr>
        <w:t xml:space="preserve">Chrome 120+, Safari 17+, Firefox 120+, Samsung Internet 24+.: </w:t>
      </w:r>
      <w:r>
        <w:rPr>
          <w:rFonts w:ascii="Arial" w:cs="Arial" w:eastAsia="Arial" w:hAnsi="Arial"/>
          <w:sz w:val="22"/>
          <w:szCs w:val="22"/>
        </w:rPr>
        <w:t xml:space="preserve">Browser support</w:t>
      </w:r>
    </w:p>
    <w:p>
      <w:pPr>
        <w:pStyle w:val="ListParagraph"/>
        <w:numPr>
          <w:ilvl w:val="0"/>
          <w:numId w:val="2"/>
        </w:numPr>
        <w:spacing w:after="80"/>
      </w:pPr>
      <w:r>
        <w:rPr>
          <w:rFonts w:ascii="Arial" w:cs="Arial" w:eastAsia="Arial" w:hAnsi="Arial"/>
          <w:b/>
          <w:bCs/>
          <w:sz w:val="22"/>
          <w:szCs w:val="22"/>
        </w:rPr>
        <w:t xml:space="preserve">OpenStreetMap copyright notice displayed on the map per OSM tile usage policy. Required.: </w:t>
      </w:r>
      <w:r>
        <w:rPr>
          <w:rFonts w:ascii="Arial" w:cs="Arial" w:eastAsia="Arial" w:hAnsi="Arial"/>
          <w:sz w:val="22"/>
          <w:szCs w:val="22"/>
        </w:rPr>
        <w:t xml:space="preserve">OSM attribution</w:t>
      </w:r>
    </w:p>
    <w:p>
      <w:pPr>
        <w:pBdr>
          <w:bottom w:val="single" w:color="DDDDDD" w:sz="4" w:space="1"/>
        </w:pBdr>
        <w:spacing w:after="200"/>
      </w:pPr>
    </w:p>
    <w:p>
      <w:pPr>
        <w:pStyle w:val="Heading1"/>
        <w:spacing w:after="160" w:before="320"/>
      </w:pPr>
      <w:r>
        <w:rPr>
          <w:rFonts w:ascii="Arial" w:cs="Arial" w:eastAsia="Arial" w:hAnsi="Arial"/>
          <w:b/>
          <w:bCs/>
          <w:color w:val="1A56A0"/>
          <w:sz w:val="36"/>
          <w:szCs w:val="36"/>
        </w:rPr>
        <w:t xml:space="preserve">11. Suggested Build Milestones</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rPr>
          <w:tblHeader/>
        </w:trPr>
        <w:tc>
          <w:tcPr>
            <w:tcW w:type="dxa" w:w="1440"/>
            <w:tcBorders>
              <w:top w:val="single" w:color="CCCCCC" w:sz="1"/>
              <w:left w:val="single" w:color="CCCCCC" w:sz="1"/>
              <w:bottom w:val="single" w:color="CCCCCC" w:sz="1"/>
              <w:right w:val="single" w:color="CCCCCC" w:sz="1"/>
            </w:tcBorders>
            <w:shd w:fill="1A56A0" w:val="clear"/>
            <w:tcMar>
              <w:top w:type="dxa" w:w="100"/>
              <w:left w:type="dxa" w:w="130"/>
              <w:bottom w:type="dxa" w:w="100"/>
              <w:right w:type="dxa" w:w="130"/>
            </w:tcMar>
          </w:tcPr>
          <w:p>
            <w:r>
              <w:rPr>
                <w:rFonts w:ascii="Arial" w:cs="Arial" w:eastAsia="Arial" w:hAnsi="Arial"/>
                <w:b/>
                <w:bCs/>
                <w:color w:val="FFFFFF"/>
                <w:sz w:val="19"/>
                <w:szCs w:val="19"/>
              </w:rPr>
              <w:t xml:space="preserve">Week</w:t>
            </w:r>
          </w:p>
        </w:tc>
        <w:tc>
          <w:tcPr>
            <w:tcW w:type="dxa" w:w="7920"/>
            <w:tcBorders>
              <w:top w:val="single" w:color="CCCCCC" w:sz="1"/>
              <w:left w:val="single" w:color="CCCCCC" w:sz="1"/>
              <w:bottom w:val="single" w:color="CCCCCC" w:sz="1"/>
              <w:right w:val="single" w:color="CCCCCC" w:sz="1"/>
            </w:tcBorders>
            <w:shd w:fill="1A56A0" w:val="clear"/>
            <w:tcMar>
              <w:top w:type="dxa" w:w="100"/>
              <w:left w:type="dxa" w:w="130"/>
              <w:bottom w:type="dxa" w:w="100"/>
              <w:right w:type="dxa" w:w="130"/>
            </w:tcMar>
          </w:tcPr>
          <w:p>
            <w:r>
              <w:rPr>
                <w:rFonts w:ascii="Arial" w:cs="Arial" w:eastAsia="Arial" w:hAnsi="Arial"/>
                <w:b/>
                <w:bCs/>
                <w:color w:val="FFFFFF"/>
                <w:sz w:val="19"/>
                <w:szCs w:val="19"/>
              </w:rPr>
              <w:t xml:space="preserve">Deliverable</w:t>
            </w:r>
          </w:p>
        </w:tc>
      </w:tr>
      <w:tr>
        <w:tc>
          <w:tcPr>
            <w:tcW w:type="dxa" w:w="1440"/>
            <w:tcBorders>
              <w:top w:val="single" w:color="CCCCCC" w:sz="1"/>
              <w:left w:val="single" w:color="CCCCCC" w:sz="1"/>
              <w:bottom w:val="single" w:color="CCCCCC" w:sz="1"/>
              <w:right w:val="single" w:color="CCCCCC" w:sz="1"/>
            </w:tcBorders>
            <w:shd w:fill="F0F4F9" w:val="clear"/>
            <w:tcMar>
              <w:top w:type="dxa" w:w="90"/>
              <w:left w:type="dxa" w:w="130"/>
              <w:bottom w:type="dxa" w:w="90"/>
              <w:right w:type="dxa" w:w="130"/>
            </w:tcMar>
          </w:tcPr>
          <w:p>
            <w:r>
              <w:rPr>
                <w:rFonts w:ascii="Arial" w:cs="Arial" w:eastAsia="Arial" w:hAnsi="Arial"/>
                <w:sz w:val="19"/>
                <w:szCs w:val="19"/>
              </w:rPr>
              <w:t xml:space="preserve">Week 1</w:t>
            </w:r>
          </w:p>
        </w:tc>
        <w:tc>
          <w:tcPr>
            <w:tcW w:type="dxa" w:w="792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19"/>
                <w:szCs w:val="19"/>
              </w:rPr>
              <w:t xml:space="preserve">Project setup: Vite + React + Tailwind + Express + React-Leaflet. OSM tile map renders. Nominatim geocoding works for origin/destination. OSRM route polyline draws on map.</w:t>
            </w:r>
          </w:p>
        </w:tc>
      </w:tr>
      <w:tr>
        <w:tc>
          <w:tcPr>
            <w:tcW w:type="dxa" w:w="1440"/>
            <w:tcBorders>
              <w:top w:val="single" w:color="CCCCCC" w:sz="1"/>
              <w:left w:val="single" w:color="CCCCCC" w:sz="1"/>
              <w:bottom w:val="single" w:color="CCCCCC" w:sz="1"/>
              <w:right w:val="single" w:color="CCCCCC" w:sz="1"/>
            </w:tcBorders>
            <w:shd w:fill="F0F4F9" w:val="clear"/>
            <w:tcMar>
              <w:top w:type="dxa" w:w="90"/>
              <w:left w:type="dxa" w:w="130"/>
              <w:bottom w:type="dxa" w:w="90"/>
              <w:right w:type="dxa" w:w="130"/>
            </w:tcMar>
          </w:tcPr>
          <w:p>
            <w:r>
              <w:rPr>
                <w:rFonts w:ascii="Arial" w:cs="Arial" w:eastAsia="Arial" w:hAnsi="Arial"/>
                <w:sz w:val="19"/>
                <w:szCs w:val="19"/>
              </w:rPr>
              <w:t xml:space="preserve">Week 2</w:t>
            </w:r>
          </w:p>
        </w:tc>
        <w:tc>
          <w:tcPr>
            <w:tcW w:type="dxa" w:w="792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19"/>
                <w:szCs w:val="19"/>
              </w:rPr>
              <w:t xml:space="preserve">Fuel range input + stop zone projection logic. Overpass API query for gas stations per zone. Stations displayed on map as markers.</w:t>
            </w:r>
          </w:p>
        </w:tc>
      </w:tr>
      <w:tr>
        <w:tc>
          <w:tcPr>
            <w:tcW w:type="dxa" w:w="1440"/>
            <w:tcBorders>
              <w:top w:val="single" w:color="CCCCCC" w:sz="1"/>
              <w:left w:val="single" w:color="CCCCCC" w:sz="1"/>
              <w:bottom w:val="single" w:color="CCCCCC" w:sz="1"/>
              <w:right w:val="single" w:color="CCCCCC" w:sz="1"/>
            </w:tcBorders>
            <w:shd w:fill="F0F4F9" w:val="clear"/>
            <w:tcMar>
              <w:top w:type="dxa" w:w="90"/>
              <w:left w:type="dxa" w:w="130"/>
              <w:bottom w:type="dxa" w:w="90"/>
              <w:right w:type="dxa" w:w="130"/>
            </w:tcMar>
          </w:tcPr>
          <w:p>
            <w:r>
              <w:rPr>
                <w:rFonts w:ascii="Arial" w:cs="Arial" w:eastAsia="Arial" w:hAnsi="Arial"/>
                <w:sz w:val="19"/>
                <w:szCs w:val="19"/>
              </w:rPr>
              <w:t xml:space="preserve">Week 3</w:t>
            </w:r>
          </w:p>
        </w:tc>
        <w:tc>
          <w:tcPr>
            <w:tcW w:type="dxa" w:w="792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19"/>
                <w:szCs w:val="19"/>
              </w:rPr>
              <w:t xml:space="preserve">Google Places API integration (proxied via backend) for fuel prices. RouteStop Score algorithm. Ranked station list per zone. Itinerary panel renders.</w:t>
            </w:r>
          </w:p>
        </w:tc>
      </w:tr>
      <w:tr>
        <w:tc>
          <w:tcPr>
            <w:tcW w:type="dxa" w:w="1440"/>
            <w:tcBorders>
              <w:top w:val="single" w:color="CCCCCC" w:sz="1"/>
              <w:left w:val="single" w:color="CCCCCC" w:sz="1"/>
              <w:bottom w:val="single" w:color="CCCCCC" w:sz="1"/>
              <w:right w:val="single" w:color="CCCCCC" w:sz="1"/>
            </w:tcBorders>
            <w:shd w:fill="F0F4F9" w:val="clear"/>
            <w:tcMar>
              <w:top w:type="dxa" w:w="90"/>
              <w:left w:type="dxa" w:w="130"/>
              <w:bottom w:type="dxa" w:w="90"/>
              <w:right w:type="dxa" w:w="130"/>
            </w:tcMar>
          </w:tcPr>
          <w:p>
            <w:r>
              <w:rPr>
                <w:rFonts w:ascii="Arial" w:cs="Arial" w:eastAsia="Arial" w:hAnsi="Arial"/>
                <w:sz w:val="19"/>
                <w:szCs w:val="19"/>
              </w:rPr>
              <w:t xml:space="preserve">Week 4</w:t>
            </w:r>
          </w:p>
        </w:tc>
        <w:tc>
          <w:tcPr>
            <w:tcW w:type="dxa" w:w="792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19"/>
                <w:szCs w:val="19"/>
              </w:rPr>
              <w:t xml:space="preserve">Vehicle profile (MPG lookup, tank size, total cost estimate). Fuel type selector. Optimization preference control (Cheapest/Balanced/Fastest).</w:t>
            </w:r>
          </w:p>
        </w:tc>
      </w:tr>
      <w:tr>
        <w:tc>
          <w:tcPr>
            <w:tcW w:type="dxa" w:w="1440"/>
            <w:tcBorders>
              <w:top w:val="single" w:color="CCCCCC" w:sz="1"/>
              <w:left w:val="single" w:color="CCCCCC" w:sz="1"/>
              <w:bottom w:val="single" w:color="CCCCCC" w:sz="1"/>
              <w:right w:val="single" w:color="CCCCCC" w:sz="1"/>
            </w:tcBorders>
            <w:shd w:fill="F0F4F9" w:val="clear"/>
            <w:tcMar>
              <w:top w:type="dxa" w:w="90"/>
              <w:left w:type="dxa" w:w="130"/>
              <w:bottom w:type="dxa" w:w="90"/>
              <w:right w:type="dxa" w:w="130"/>
            </w:tcMar>
          </w:tcPr>
          <w:p>
            <w:r>
              <w:rPr>
                <w:rFonts w:ascii="Arial" w:cs="Arial" w:eastAsia="Arial" w:hAnsi="Arial"/>
                <w:sz w:val="19"/>
                <w:szCs w:val="19"/>
              </w:rPr>
              <w:t xml:space="preserve">Week 5</w:t>
            </w:r>
          </w:p>
        </w:tc>
        <w:tc>
          <w:tcPr>
            <w:tcW w:type="dxa" w:w="792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19"/>
                <w:szCs w:val="19"/>
              </w:rPr>
              <w:t xml:space="preserve">Food stop flow (Overpass API, restaurant selection, map marker). Hotel stop flow (Overpass API, lodging selection). ETA calculation from departure time.</w:t>
            </w:r>
          </w:p>
        </w:tc>
      </w:tr>
      <w:tr>
        <w:tc>
          <w:tcPr>
            <w:tcW w:type="dxa" w:w="1440"/>
            <w:tcBorders>
              <w:top w:val="single" w:color="CCCCCC" w:sz="1"/>
              <w:left w:val="single" w:color="CCCCCC" w:sz="1"/>
              <w:bottom w:val="single" w:color="CCCCCC" w:sz="1"/>
              <w:right w:val="single" w:color="CCCCCC" w:sz="1"/>
            </w:tcBorders>
            <w:shd w:fill="F0F4F9" w:val="clear"/>
            <w:tcMar>
              <w:top w:type="dxa" w:w="90"/>
              <w:left w:type="dxa" w:w="130"/>
              <w:bottom w:type="dxa" w:w="90"/>
              <w:right w:type="dxa" w:w="130"/>
            </w:tcMar>
          </w:tcPr>
          <w:p>
            <w:r>
              <w:rPr>
                <w:rFonts w:ascii="Arial" w:cs="Arial" w:eastAsia="Arial" w:hAnsi="Arial"/>
                <w:sz w:val="19"/>
                <w:szCs w:val="19"/>
              </w:rPr>
              <w:t xml:space="preserve">Week 6</w:t>
            </w:r>
          </w:p>
        </w:tc>
        <w:tc>
          <w:tcPr>
            <w:tcW w:type="dxa" w:w="792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19"/>
                <w:szCs w:val="19"/>
              </w:rPr>
              <w:t xml:space="preserve">Mid-trip recalculation mode. localStorage trip persistence (save, load, rename, delete). Saved trips panel.</w:t>
            </w:r>
          </w:p>
        </w:tc>
      </w:tr>
      <w:tr>
        <w:tc>
          <w:tcPr>
            <w:tcW w:type="dxa" w:w="1440"/>
            <w:tcBorders>
              <w:top w:val="single" w:color="CCCCCC" w:sz="1"/>
              <w:left w:val="single" w:color="CCCCCC" w:sz="1"/>
              <w:bottom w:val="single" w:color="CCCCCC" w:sz="1"/>
              <w:right w:val="single" w:color="CCCCCC" w:sz="1"/>
            </w:tcBorders>
            <w:shd w:fill="F0F4F9" w:val="clear"/>
            <w:tcMar>
              <w:top w:type="dxa" w:w="90"/>
              <w:left w:type="dxa" w:w="130"/>
              <w:bottom w:type="dxa" w:w="90"/>
              <w:right w:type="dxa" w:w="130"/>
            </w:tcMar>
          </w:tcPr>
          <w:p>
            <w:r>
              <w:rPr>
                <w:rFonts w:ascii="Arial" w:cs="Arial" w:eastAsia="Arial" w:hAnsi="Arial"/>
                <w:sz w:val="19"/>
                <w:szCs w:val="19"/>
              </w:rPr>
              <w:t xml:space="preserve">Week 7</w:t>
            </w:r>
          </w:p>
        </w:tc>
        <w:tc>
          <w:tcPr>
            <w:tcW w:type="dxa" w:w="792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19"/>
                <w:szCs w:val="19"/>
              </w:rPr>
              <w:t xml:space="preserve">Mobile responsive polish. Error &amp; edge state handling. OSM attribution. Accessibility audit. End-to-end test on real routes.</w:t>
            </w:r>
          </w:p>
        </w:tc>
      </w:tr>
      <w:tr>
        <w:tc>
          <w:tcPr>
            <w:tcW w:type="dxa" w:w="1440"/>
            <w:tcBorders>
              <w:top w:val="single" w:color="CCCCCC" w:sz="1"/>
              <w:left w:val="single" w:color="CCCCCC" w:sz="1"/>
              <w:bottom w:val="single" w:color="CCCCCC" w:sz="1"/>
              <w:right w:val="single" w:color="CCCCCC" w:sz="1"/>
            </w:tcBorders>
            <w:shd w:fill="F0F4F9" w:val="clear"/>
            <w:tcMar>
              <w:top w:type="dxa" w:w="90"/>
              <w:left w:type="dxa" w:w="130"/>
              <w:bottom w:type="dxa" w:w="90"/>
              <w:right w:type="dxa" w:w="130"/>
            </w:tcMar>
          </w:tcPr>
          <w:p>
            <w:r>
              <w:rPr>
                <w:rFonts w:ascii="Arial" w:cs="Arial" w:eastAsia="Arial" w:hAnsi="Arial"/>
                <w:sz w:val="19"/>
                <w:szCs w:val="19"/>
              </w:rPr>
              <w:t xml:space="preserve">Week 8</w:t>
            </w:r>
          </w:p>
        </w:tc>
        <w:tc>
          <w:tcPr>
            <w:tcW w:type="dxa" w:w="792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19"/>
                <w:szCs w:val="19"/>
              </w:rPr>
              <w:t xml:space="preserve">Deploy to Vercel. Smoke test on desktop + mobile browsers. Bug fixes. PRD sign-off.</w:t>
            </w:r>
          </w:p>
        </w:tc>
      </w:tr>
    </w:tbl>
    <w:p>
      <w:pPr>
        <w:spacing w:after="0" w:before="40"/>
      </w:pPr>
    </w:p>
    <w:p>
      <w:pPr>
        <w:pBdr>
          <w:bottom w:val="single" w:color="DDDDDD" w:sz="4" w:space="1"/>
        </w:pBdr>
        <w:spacing w:after="200"/>
      </w:pPr>
    </w:p>
    <w:p>
      <w:pPr>
        <w:pStyle w:val="Heading1"/>
        <w:spacing w:after="160" w:before="320"/>
      </w:pPr>
      <w:r>
        <w:rPr>
          <w:rFonts w:ascii="Arial" w:cs="Arial" w:eastAsia="Arial" w:hAnsi="Arial"/>
          <w:b/>
          <w:bCs/>
          <w:color w:val="1A56A0"/>
          <w:sz w:val="36"/>
          <w:szCs w:val="36"/>
        </w:rPr>
        <w:t xml:space="preserve">12. Open Questions &amp; Decisions Needed</w:t>
      </w:r>
    </w:p>
    <w:p>
      <w:pPr>
        <w:pStyle w:val="ListParagraph"/>
        <w:numPr>
          <w:ilvl w:val="0"/>
          <w:numId w:val="2"/>
        </w:numPr>
        <w:spacing w:after="80"/>
      </w:pPr>
      <w:r>
        <w:rPr>
          <w:rFonts w:ascii="Arial" w:cs="Arial" w:eastAsia="Arial" w:hAnsi="Arial"/>
          <w:sz w:val="22"/>
          <w:szCs w:val="22"/>
        </w:rPr>
        <w:t xml:space="preserve">OSRM demo server reliability: The public OSRM demo at router.project-osrm.org is not production-grade. During Week 1, test its uptime and latency. If unreliable, use GraphHopper's free tier (5,000 requests/day with key) as a fallback, or self-host OSRM on a $5/mo VPS.</w:t>
      </w:r>
    </w:p>
    <w:p>
      <w:pPr>
        <w:pStyle w:val="ListParagraph"/>
        <w:numPr>
          <w:ilvl w:val="0"/>
          <w:numId w:val="2"/>
        </w:numPr>
        <w:spacing w:after="80"/>
      </w:pPr>
      <w:r>
        <w:rPr>
          <w:rFonts w:ascii="Arial" w:cs="Arial" w:eastAsia="Arial" w:hAnsi="Arial"/>
          <w:sz w:val="22"/>
          <w:szCs w:val="22"/>
        </w:rPr>
        <w:t xml:space="preserve">Google Places fuel price coverage: Coverage varies by region. During Week 3, measure the hit rate in target areas. If below 50%, surface the detour-only ranking for uncovered stations and consider adding a manual price entry option as a fallback.</w:t>
      </w:r>
    </w:p>
    <w:p>
      <w:pPr>
        <w:pStyle w:val="ListParagraph"/>
        <w:numPr>
          <w:ilvl w:val="0"/>
          <w:numId w:val="2"/>
        </w:numPr>
        <w:spacing w:after="80"/>
      </w:pPr>
      <w:r>
        <w:rPr>
          <w:rFonts w:ascii="Arial" w:cs="Arial" w:eastAsia="Arial" w:hAnsi="Arial"/>
          <w:sz w:val="22"/>
          <w:szCs w:val="22"/>
        </w:rPr>
        <w:t xml:space="preserve">Overpass API rate limits: The public Overpass API has fair-use limits. For MVP personal use, this is fine. If the app scales, consider caching Overpass responses (TTL ~1 hour) or hosting a private Overpass instance.</w:t>
      </w:r>
    </w:p>
    <w:p>
      <w:pPr>
        <w:pStyle w:val="ListParagraph"/>
        <w:numPr>
          <w:ilvl w:val="0"/>
          <w:numId w:val="2"/>
        </w:numPr>
        <w:spacing w:after="80"/>
      </w:pPr>
      <w:r>
        <w:rPr>
          <w:rFonts w:ascii="Arial" w:cs="Arial" w:eastAsia="Arial" w:hAnsi="Arial"/>
          <w:sz w:val="22"/>
          <w:szCs w:val="22"/>
        </w:rPr>
        <w:t xml:space="preserve">Vehicle MPG dataset: The EPA fueleconomy.gov dataset is a free static JSON. Confirm the most current year's data is downloaded and bundled. For vehicles not in the dataset, the user must enter MPG manually.</w:t>
      </w:r>
    </w:p>
    <w:p>
      <w:pPr>
        <w:pStyle w:val="ListParagraph"/>
        <w:numPr>
          <w:ilvl w:val="0"/>
          <w:numId w:val="2"/>
        </w:numPr>
        <w:spacing w:after="80"/>
      </w:pPr>
      <w:r>
        <w:rPr>
          <w:rFonts w:ascii="Arial" w:cs="Arial" w:eastAsia="Arial" w:hAnsi="Arial"/>
          <w:sz w:val="22"/>
          <w:szCs w:val="22"/>
        </w:rPr>
        <w:t xml:space="preserve">'Miles remaining' UX: This is the most novel input — users may confuse it with the fuel gauge %. Consider adding a helper modal: 'Check your dashboard trip computer for miles to empty, or estimate: current fuel level (%) × your car's full-tank range.'</w:t>
      </w:r>
    </w:p>
    <w:p>
      <w:pPr>
        <w:pStyle w:val="ListParagraph"/>
        <w:numPr>
          <w:ilvl w:val="0"/>
          <w:numId w:val="2"/>
        </w:numPr>
        <w:spacing w:after="80"/>
      </w:pPr>
      <w:r>
        <w:rPr>
          <w:rFonts w:ascii="Arial" w:cs="Arial" w:eastAsia="Arial" w:hAnsi="Arial"/>
          <w:sz w:val="22"/>
          <w:szCs w:val="22"/>
        </w:rPr>
        <w:t xml:space="preserve">Food/hotel stop detail depth: OSM data for restaurants and hotels is variable — some entries have phone numbers and hours, many don't. Define a clear display fallback: show name + address always; show hours and website only when present.</w:t>
      </w:r>
    </w:p>
    <w:p>
      <w:pPr>
        <w:pBdr>
          <w:bottom w:val="single" w:color="DDDDDD" w:sz="4" w:space="1"/>
        </w:pBdr>
        <w:spacing w:after="200"/>
      </w:pPr>
    </w:p>
    <w:p>
      <w:pPr>
        <w:pStyle w:val="Heading1"/>
        <w:spacing w:after="160" w:before="320"/>
      </w:pPr>
      <w:r>
        <w:rPr>
          <w:rFonts w:ascii="Arial" w:cs="Arial" w:eastAsia="Arial" w:hAnsi="Arial"/>
          <w:b/>
          <w:bCs/>
          <w:color w:val="1A56A0"/>
          <w:sz w:val="36"/>
          <w:szCs w:val="36"/>
        </w:rPr>
        <w:t xml:space="preserve">13. Appendix: Free API Quick Reference</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800"/>
        <w:gridCol w:w="1960"/>
      </w:tblGrid>
      <w:tr>
        <w:trPr>
          <w:tblHeader/>
        </w:trPr>
        <w:tc>
          <w:tcPr>
            <w:tcW w:type="dxa" w:w="2000"/>
            <w:tcBorders>
              <w:top w:val="single" w:color="CCCCCC" w:sz="1"/>
              <w:left w:val="single" w:color="CCCCCC" w:sz="1"/>
              <w:bottom w:val="single" w:color="CCCCCC" w:sz="1"/>
              <w:right w:val="single" w:color="CCCCCC" w:sz="1"/>
            </w:tcBorders>
            <w:shd w:fill="1A56A0" w:val="clear"/>
            <w:tcMar>
              <w:top w:type="dxa" w:w="100"/>
              <w:left w:type="dxa" w:w="130"/>
              <w:bottom w:type="dxa" w:w="100"/>
              <w:right w:type="dxa" w:w="130"/>
            </w:tcMar>
          </w:tcPr>
          <w:p>
            <w:r>
              <w:rPr>
                <w:rFonts w:ascii="Arial" w:cs="Arial" w:eastAsia="Arial" w:hAnsi="Arial"/>
                <w:b/>
                <w:bCs/>
                <w:color w:val="FFFFFF"/>
                <w:sz w:val="19"/>
                <w:szCs w:val="19"/>
              </w:rPr>
              <w:t xml:space="preserve">Service</w:t>
            </w:r>
          </w:p>
        </w:tc>
        <w:tc>
          <w:tcPr>
            <w:tcW w:type="dxa" w:w="2600"/>
            <w:tcBorders>
              <w:top w:val="single" w:color="CCCCCC" w:sz="1"/>
              <w:left w:val="single" w:color="CCCCCC" w:sz="1"/>
              <w:bottom w:val="single" w:color="CCCCCC" w:sz="1"/>
              <w:right w:val="single" w:color="CCCCCC" w:sz="1"/>
            </w:tcBorders>
            <w:shd w:fill="1A56A0" w:val="clear"/>
            <w:tcMar>
              <w:top w:type="dxa" w:w="100"/>
              <w:left w:type="dxa" w:w="130"/>
              <w:bottom w:type="dxa" w:w="100"/>
              <w:right w:type="dxa" w:w="130"/>
            </w:tcMar>
          </w:tcPr>
          <w:p>
            <w:r>
              <w:rPr>
                <w:rFonts w:ascii="Arial" w:cs="Arial" w:eastAsia="Arial" w:hAnsi="Arial"/>
                <w:b/>
                <w:bCs/>
                <w:color w:val="FFFFFF"/>
                <w:sz w:val="19"/>
                <w:szCs w:val="19"/>
              </w:rPr>
              <w:t xml:space="preserve">What It Provides</w:t>
            </w:r>
          </w:p>
        </w:tc>
        <w:tc>
          <w:tcPr>
            <w:tcW w:type="dxa" w:w="2800"/>
            <w:tcBorders>
              <w:top w:val="single" w:color="CCCCCC" w:sz="1"/>
              <w:left w:val="single" w:color="CCCCCC" w:sz="1"/>
              <w:bottom w:val="single" w:color="CCCCCC" w:sz="1"/>
              <w:right w:val="single" w:color="CCCCCC" w:sz="1"/>
            </w:tcBorders>
            <w:shd w:fill="1A56A0" w:val="clear"/>
            <w:tcMar>
              <w:top w:type="dxa" w:w="100"/>
              <w:left w:type="dxa" w:w="130"/>
              <w:bottom w:type="dxa" w:w="100"/>
              <w:right w:type="dxa" w:w="130"/>
            </w:tcMar>
          </w:tcPr>
          <w:p>
            <w:r>
              <w:rPr>
                <w:rFonts w:ascii="Arial" w:cs="Arial" w:eastAsia="Arial" w:hAnsi="Arial"/>
                <w:b/>
                <w:bCs/>
                <w:color w:val="FFFFFF"/>
                <w:sz w:val="19"/>
                <w:szCs w:val="19"/>
              </w:rPr>
              <w:t xml:space="preserve">Key Endpoint / Query</w:t>
            </w:r>
          </w:p>
        </w:tc>
        <w:tc>
          <w:tcPr>
            <w:tcW w:type="dxa" w:w="1960"/>
            <w:tcBorders>
              <w:top w:val="single" w:color="CCCCCC" w:sz="1"/>
              <w:left w:val="single" w:color="CCCCCC" w:sz="1"/>
              <w:bottom w:val="single" w:color="CCCCCC" w:sz="1"/>
              <w:right w:val="single" w:color="CCCCCC" w:sz="1"/>
            </w:tcBorders>
            <w:shd w:fill="1A56A0" w:val="clear"/>
            <w:tcMar>
              <w:top w:type="dxa" w:w="100"/>
              <w:left w:type="dxa" w:w="130"/>
              <w:bottom w:type="dxa" w:w="100"/>
              <w:right w:type="dxa" w:w="130"/>
            </w:tcMar>
          </w:tcPr>
          <w:p>
            <w:r>
              <w:rPr>
                <w:rFonts w:ascii="Arial" w:cs="Arial" w:eastAsia="Arial" w:hAnsi="Arial"/>
                <w:b/>
                <w:bCs/>
                <w:color w:val="FFFFFF"/>
                <w:sz w:val="19"/>
                <w:szCs w:val="19"/>
              </w:rPr>
              <w:t xml:space="preserve">Limits</w:t>
            </w:r>
          </w:p>
        </w:tc>
      </w:tr>
      <w:tr>
        <w:tc>
          <w:tcPr>
            <w:tcW w:type="dxa" w:w="2000"/>
            <w:tcBorders>
              <w:top w:val="single" w:color="CCCCCC" w:sz="1"/>
              <w:left w:val="single" w:color="CCCCCC" w:sz="1"/>
              <w:bottom w:val="single" w:color="CCCCCC" w:sz="1"/>
              <w:right w:val="single" w:color="CCCCCC" w:sz="1"/>
            </w:tcBorders>
            <w:shd w:fill="F0F4F9" w:val="clear"/>
            <w:tcMar>
              <w:top w:type="dxa" w:w="90"/>
              <w:left w:type="dxa" w:w="130"/>
              <w:bottom w:type="dxa" w:w="90"/>
              <w:right w:type="dxa" w:w="130"/>
            </w:tcMar>
          </w:tcPr>
          <w:p>
            <w:r>
              <w:rPr>
                <w:rFonts w:ascii="Arial" w:cs="Arial" w:eastAsia="Arial" w:hAnsi="Arial"/>
                <w:sz w:val="19"/>
                <w:szCs w:val="19"/>
              </w:rPr>
              <w:t xml:space="preserve">OSRM (public)</w:t>
            </w:r>
          </w:p>
        </w:tc>
        <w:tc>
          <w:tcPr>
            <w:tcW w:type="dxa" w:w="26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19"/>
                <w:szCs w:val="19"/>
              </w:rPr>
              <w:t xml:space="preserve">Route polyline, distance, duration</w:t>
            </w:r>
          </w:p>
        </w:tc>
        <w:tc>
          <w:tcPr>
            <w:tcW w:type="dxa" w:w="2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19"/>
                <w:szCs w:val="19"/>
              </w:rPr>
              <w:t xml:space="preserve">GET router.project-osrm.org/route/v1/driving/{coords}</w:t>
            </w:r>
          </w:p>
        </w:tc>
        <w:tc>
          <w:tcPr>
            <w:tcW w:type="dxa" w:w="1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19"/>
                <w:szCs w:val="19"/>
              </w:rPr>
              <w:t xml:space="preserve">No hard limit; fair use; no SLA</w:t>
            </w:r>
          </w:p>
        </w:tc>
      </w:tr>
      <w:tr>
        <w:tc>
          <w:tcPr>
            <w:tcW w:type="dxa" w:w="2000"/>
            <w:tcBorders>
              <w:top w:val="single" w:color="CCCCCC" w:sz="1"/>
              <w:left w:val="single" w:color="CCCCCC" w:sz="1"/>
              <w:bottom w:val="single" w:color="CCCCCC" w:sz="1"/>
              <w:right w:val="single" w:color="CCCCCC" w:sz="1"/>
            </w:tcBorders>
            <w:shd w:fill="F0F4F9" w:val="clear"/>
            <w:tcMar>
              <w:top w:type="dxa" w:w="90"/>
              <w:left w:type="dxa" w:w="130"/>
              <w:bottom w:type="dxa" w:w="90"/>
              <w:right w:type="dxa" w:w="130"/>
            </w:tcMar>
          </w:tcPr>
          <w:p>
            <w:r>
              <w:rPr>
                <w:rFonts w:ascii="Arial" w:cs="Arial" w:eastAsia="Arial" w:hAnsi="Arial"/>
                <w:sz w:val="19"/>
                <w:szCs w:val="19"/>
              </w:rPr>
              <w:t xml:space="preserve">Nominatim (OSM)</w:t>
            </w:r>
          </w:p>
        </w:tc>
        <w:tc>
          <w:tcPr>
            <w:tcW w:type="dxa" w:w="26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19"/>
                <w:szCs w:val="19"/>
              </w:rPr>
              <w:t xml:space="preserve">Geocoding + reverse geocoding + autocomplete</w:t>
            </w:r>
          </w:p>
        </w:tc>
        <w:tc>
          <w:tcPr>
            <w:tcW w:type="dxa" w:w="2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19"/>
                <w:szCs w:val="19"/>
              </w:rPr>
              <w:t xml:space="preserve">GET nominatim.openstreetmap.org/search?q=...</w:t>
            </w:r>
          </w:p>
        </w:tc>
        <w:tc>
          <w:tcPr>
            <w:tcW w:type="dxa" w:w="1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19"/>
                <w:szCs w:val="19"/>
              </w:rPr>
              <w:t xml:space="preserve">1 req/sec; no key needed; attribution required</w:t>
            </w:r>
          </w:p>
        </w:tc>
      </w:tr>
      <w:tr>
        <w:tc>
          <w:tcPr>
            <w:tcW w:type="dxa" w:w="2000"/>
            <w:tcBorders>
              <w:top w:val="single" w:color="CCCCCC" w:sz="1"/>
              <w:left w:val="single" w:color="CCCCCC" w:sz="1"/>
              <w:bottom w:val="single" w:color="CCCCCC" w:sz="1"/>
              <w:right w:val="single" w:color="CCCCCC" w:sz="1"/>
            </w:tcBorders>
            <w:shd w:fill="F0F4F9" w:val="clear"/>
            <w:tcMar>
              <w:top w:type="dxa" w:w="90"/>
              <w:left w:type="dxa" w:w="130"/>
              <w:bottom w:type="dxa" w:w="90"/>
              <w:right w:type="dxa" w:w="130"/>
            </w:tcMar>
          </w:tcPr>
          <w:p>
            <w:r>
              <w:rPr>
                <w:rFonts w:ascii="Arial" w:cs="Arial" w:eastAsia="Arial" w:hAnsi="Arial"/>
                <w:sz w:val="19"/>
                <w:szCs w:val="19"/>
              </w:rPr>
              <w:t xml:space="preserve">Overpass API</w:t>
            </w:r>
          </w:p>
        </w:tc>
        <w:tc>
          <w:tcPr>
            <w:tcW w:type="dxa" w:w="26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19"/>
                <w:szCs w:val="19"/>
              </w:rPr>
              <w:t xml:space="preserve">Gas stations, restaurants, hotels near coordinates</w:t>
            </w:r>
          </w:p>
        </w:tc>
        <w:tc>
          <w:tcPr>
            <w:tcW w:type="dxa" w:w="2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19"/>
                <w:szCs w:val="19"/>
              </w:rPr>
              <w:t xml:space="preserve">POST overpass-api.de/api/interpreter (QL query)</w:t>
            </w:r>
          </w:p>
        </w:tc>
        <w:tc>
          <w:tcPr>
            <w:tcW w:type="dxa" w:w="1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19"/>
                <w:szCs w:val="19"/>
              </w:rPr>
              <w:t xml:space="preserve">Fair use; no key; cache responses</w:t>
            </w:r>
          </w:p>
        </w:tc>
      </w:tr>
      <w:tr>
        <w:tc>
          <w:tcPr>
            <w:tcW w:type="dxa" w:w="2000"/>
            <w:tcBorders>
              <w:top w:val="single" w:color="CCCCCC" w:sz="1"/>
              <w:left w:val="single" w:color="CCCCCC" w:sz="1"/>
              <w:bottom w:val="single" w:color="CCCCCC" w:sz="1"/>
              <w:right w:val="single" w:color="CCCCCC" w:sz="1"/>
            </w:tcBorders>
            <w:shd w:fill="F0F4F9" w:val="clear"/>
            <w:tcMar>
              <w:top w:type="dxa" w:w="90"/>
              <w:left w:type="dxa" w:w="130"/>
              <w:bottom w:type="dxa" w:w="90"/>
              <w:right w:type="dxa" w:w="130"/>
            </w:tcMar>
          </w:tcPr>
          <w:p>
            <w:r>
              <w:rPr>
                <w:rFonts w:ascii="Arial" w:cs="Arial" w:eastAsia="Arial" w:hAnsi="Arial"/>
                <w:sz w:val="19"/>
                <w:szCs w:val="19"/>
              </w:rPr>
              <w:t xml:space="preserve">Google Places (New)</w:t>
            </w:r>
          </w:p>
        </w:tc>
        <w:tc>
          <w:tcPr>
            <w:tcW w:type="dxa" w:w="26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19"/>
                <w:szCs w:val="19"/>
              </w:rPr>
              <w:t xml:space="preserve">Real-time fuel prices per station</w:t>
            </w:r>
          </w:p>
        </w:tc>
        <w:tc>
          <w:tcPr>
            <w:tcW w:type="dxa" w:w="2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19"/>
                <w:szCs w:val="19"/>
              </w:rPr>
              <w:t xml:space="preserve">POST places.googleapis.com/v1/places:searchNearby (fuelOptions field mask)</w:t>
            </w:r>
          </w:p>
        </w:tc>
        <w:tc>
          <w:tcPr>
            <w:tcW w:type="dxa" w:w="1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19"/>
                <w:szCs w:val="19"/>
              </w:rPr>
              <w:t xml:space="preserve">~$200/mo free credit; ~$0.017/req after</w:t>
            </w:r>
          </w:p>
        </w:tc>
      </w:tr>
      <w:tr>
        <w:tc>
          <w:tcPr>
            <w:tcW w:type="dxa" w:w="2000"/>
            <w:tcBorders>
              <w:top w:val="single" w:color="CCCCCC" w:sz="1"/>
              <w:left w:val="single" w:color="CCCCCC" w:sz="1"/>
              <w:bottom w:val="single" w:color="CCCCCC" w:sz="1"/>
              <w:right w:val="single" w:color="CCCCCC" w:sz="1"/>
            </w:tcBorders>
            <w:shd w:fill="F0F4F9" w:val="clear"/>
            <w:tcMar>
              <w:top w:type="dxa" w:w="90"/>
              <w:left w:type="dxa" w:w="130"/>
              <w:bottom w:type="dxa" w:w="90"/>
              <w:right w:type="dxa" w:w="130"/>
            </w:tcMar>
          </w:tcPr>
          <w:p>
            <w:r>
              <w:rPr>
                <w:rFonts w:ascii="Arial" w:cs="Arial" w:eastAsia="Arial" w:hAnsi="Arial"/>
                <w:sz w:val="19"/>
                <w:szCs w:val="19"/>
              </w:rPr>
              <w:t xml:space="preserve">Leaflet.js + OSM tiles</w:t>
            </w:r>
          </w:p>
        </w:tc>
        <w:tc>
          <w:tcPr>
            <w:tcW w:type="dxa" w:w="26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19"/>
                <w:szCs w:val="19"/>
              </w:rPr>
              <w:t xml:space="preserve">Interactive map rendering</w:t>
            </w:r>
          </w:p>
        </w:tc>
        <w:tc>
          <w:tcPr>
            <w:tcW w:type="dxa" w:w="2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19"/>
                <w:szCs w:val="19"/>
              </w:rPr>
              <w:t xml:space="preserve">tile.openstreetmap.org/{z}/{x}/{y}.png</w:t>
            </w:r>
          </w:p>
        </w:tc>
        <w:tc>
          <w:tcPr>
            <w:tcW w:type="dxa" w:w="1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19"/>
                <w:szCs w:val="19"/>
              </w:rPr>
              <w:t xml:space="preserve">Free; OSM attribution required</w:t>
            </w:r>
          </w:p>
        </w:tc>
      </w:tr>
      <w:tr>
        <w:tc>
          <w:tcPr>
            <w:tcW w:type="dxa" w:w="2000"/>
            <w:tcBorders>
              <w:top w:val="single" w:color="CCCCCC" w:sz="1"/>
              <w:left w:val="single" w:color="CCCCCC" w:sz="1"/>
              <w:bottom w:val="single" w:color="CCCCCC" w:sz="1"/>
              <w:right w:val="single" w:color="CCCCCC" w:sz="1"/>
            </w:tcBorders>
            <w:shd w:fill="F0F4F9" w:val="clear"/>
            <w:tcMar>
              <w:top w:type="dxa" w:w="90"/>
              <w:left w:type="dxa" w:w="130"/>
              <w:bottom w:type="dxa" w:w="90"/>
              <w:right w:type="dxa" w:w="130"/>
            </w:tcMar>
          </w:tcPr>
          <w:p>
            <w:r>
              <w:rPr>
                <w:rFonts w:ascii="Arial" w:cs="Arial" w:eastAsia="Arial" w:hAnsi="Arial"/>
                <w:sz w:val="19"/>
                <w:szCs w:val="19"/>
              </w:rPr>
              <w:t xml:space="preserve">fueleconomy.gov EPA</w:t>
            </w:r>
          </w:p>
        </w:tc>
        <w:tc>
          <w:tcPr>
            <w:tcW w:type="dxa" w:w="26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19"/>
                <w:szCs w:val="19"/>
              </w:rPr>
              <w:t xml:space="preserve">Vehicle MPG + tank size lookup</w:t>
            </w:r>
          </w:p>
        </w:tc>
        <w:tc>
          <w:tcPr>
            <w:tcW w:type="dxa" w:w="2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19"/>
                <w:szCs w:val="19"/>
              </w:rPr>
              <w:t xml:space="preserve">Static JSON download; no live API needed</w:t>
            </w:r>
          </w:p>
        </w:tc>
        <w:tc>
          <w:tcPr>
            <w:tcW w:type="dxa" w:w="1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19"/>
                <w:szCs w:val="19"/>
              </w:rPr>
              <w:t xml:space="preserve">Free, public domain; update annually</w:t>
            </w:r>
          </w:p>
        </w:tc>
      </w:tr>
    </w:tbl>
    <w:p>
      <w:pPr>
        <w:spacing w:after="0" w:before="40"/>
      </w:pPr>
    </w:p>
    <w:p>
      <w:pPr>
        <w:pStyle w:val="Heading2"/>
        <w:spacing w:after="120" w:before="240"/>
      </w:pPr>
      <w:r>
        <w:rPr>
          <w:rFonts w:ascii="Arial" w:cs="Arial" w:eastAsia="Arial" w:hAnsi="Arial"/>
          <w:b/>
          <w:bCs/>
          <w:color w:val="2E75B6"/>
          <w:sz w:val="28"/>
          <w:szCs w:val="28"/>
        </w:rPr>
        <w:t xml:space="preserve">13.1 Overpass Sample Queries</w:t>
      </w:r>
    </w:p>
    <w:p>
      <w:pPr>
        <w:spacing w:after="120"/>
      </w:pPr>
      <w:r>
        <w:rPr>
          <w:rFonts w:ascii="Arial" w:cs="Arial" w:eastAsia="Arial" w:hAnsi="Arial"/>
          <w:sz w:val="22"/>
          <w:szCs w:val="22"/>
        </w:rPr>
        <w:t xml:space="preserve">Gas stations near a coordinate (bounding box approach):</w:t>
      </w:r>
    </w:p>
    <w:p>
      <w:pPr>
        <w:shd w:fill="F5F5F5" w:val="clear"/>
        <w:spacing w:after="120" w:before="80"/>
        <w:ind w:left="360"/>
      </w:pPr>
      <w:r>
        <w:rPr>
          <w:rFonts w:ascii="Courier New" w:cs="Courier New" w:eastAsia="Courier New" w:hAnsi="Courier New"/>
          <w:color w:val="333333"/>
          <w:sz w:val="19"/>
          <w:szCs w:val="19"/>
        </w:rPr>
        <w:t xml:space="preserve">[out:json][timeout:25]; node["amenity"="fuel"](bbox_south,bbox_west,bbox_north,bbox_east); out body;</w:t>
      </w:r>
    </w:p>
    <w:p>
      <w:pPr>
        <w:spacing w:after="120"/>
      </w:pPr>
      <w:r>
        <w:rPr>
          <w:rFonts w:ascii="Arial" w:cs="Arial" w:eastAsia="Arial" w:hAnsi="Arial"/>
          <w:sz w:val="22"/>
          <w:szCs w:val="22"/>
        </w:rPr>
        <w:t xml:space="preserve">Restaurants near a route point:</w:t>
      </w:r>
    </w:p>
    <w:p>
      <w:pPr>
        <w:shd w:fill="F5F5F5" w:val="clear"/>
        <w:spacing w:after="120" w:before="80"/>
        <w:ind w:left="360"/>
      </w:pPr>
      <w:r>
        <w:rPr>
          <w:rFonts w:ascii="Courier New" w:cs="Courier New" w:eastAsia="Courier New" w:hAnsi="Courier New"/>
          <w:color w:val="333333"/>
          <w:sz w:val="19"/>
          <w:szCs w:val="19"/>
        </w:rPr>
        <w:t xml:space="preserve">[out:json][timeout:25]; (node["amenity"="restaurant"](bbox); node["amenity"="fast_food"](bbox);); out body;</w:t>
      </w:r>
    </w:p>
    <w:p>
      <w:pPr>
        <w:spacing w:after="120"/>
      </w:pPr>
      <w:r>
        <w:rPr>
          <w:rFonts w:ascii="Arial" w:cs="Arial" w:eastAsia="Arial" w:hAnsi="Arial"/>
          <w:sz w:val="22"/>
          <w:szCs w:val="22"/>
        </w:rPr>
        <w:t xml:space="preserve">Hotels and motels near a route point:</w:t>
      </w:r>
    </w:p>
    <w:p>
      <w:pPr>
        <w:shd w:fill="F5F5F5" w:val="clear"/>
        <w:spacing w:after="120" w:before="80"/>
        <w:ind w:left="360"/>
      </w:pPr>
      <w:r>
        <w:rPr>
          <w:rFonts w:ascii="Courier New" w:cs="Courier New" w:eastAsia="Courier New" w:hAnsi="Courier New"/>
          <w:color w:val="333333"/>
          <w:sz w:val="19"/>
          <w:szCs w:val="19"/>
        </w:rPr>
        <w:t xml:space="preserve">[out:json][timeout:25]; (node["tourism"="hotel"](bbox); node["tourism"="motel"](bbox);); out body;</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RouteStop PRD  |  Confidential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56A0"/>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2026-05-24T23:14:14.833Z</dcterms:created>
  <dcterms:modified xsi:type="dcterms:W3CDTF">2026-05-24T23:14:14.843Z</dcterms:modified>
</cp:coreProperties>
</file>

<file path=docProps/custom.xml><?xml version="1.0" encoding="utf-8"?>
<Properties xmlns="http://schemas.openxmlformats.org/officeDocument/2006/custom-properties" xmlns:vt="http://schemas.openxmlformats.org/officeDocument/2006/docPropsVTypes"/>
</file>