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SERVICIO DE PALABRAS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INTERFAZ PUBLICA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90FFFF"/>
        </w:rPr>
        <w:t xml:space="preserve">readyStatus 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FC4779"/>
        </w:rPr>
        <w:t xml:space="preserve">false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;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Indica cuándo el fichero de palabras esta cargado y disponible para ser usado. Por defecto es false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EBC09"/>
        </w:rPr>
        <w:t xml:space="preserve">comprobarPalabra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(pal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73FFAD"/>
        </w:rPr>
        <w:t xml:space="preserve">string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)</w:t>
      </w:r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i/>
          <w:spacing w:val="0"/>
          <w:color w:val="FB0075"/>
        </w:rPr>
        <w:t xml:space="preserve"> </w:t>
      </w:r>
      <w:r>
        <w:rPr>
          <w:rFonts w:ascii="Menlo" w:hAnsi="Menlo" w:cs="Menlo"/>
          <w:sz w:val="28"/>
          <w:sz-cs w:val="28"/>
          <w:i/>
          <w:spacing w:val="0"/>
          <w:color w:val="73FFAD"/>
        </w:rPr>
        <w:t xml:space="preserve">boolean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Indica si la palabra pasada como parámetro se encuentra en la lista de palabras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EBC09"/>
        </w:rPr>
        <w:t xml:space="preserve">validarPalabra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(palabra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73FFAD"/>
        </w:rPr>
        <w:t xml:space="preserve">string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,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metodoExtendido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73FFAD"/>
        </w:rPr>
        <w:t xml:space="preserve">boolean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=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FC4779"/>
        </w:rPr>
        <w:t xml:space="preserve">false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)</w:t>
      </w:r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i/>
          <w:spacing w:val="0"/>
          <w:color w:val="FB0075"/>
        </w:rPr>
        <w:t xml:space="preserve"> </w:t>
      </w:r>
      <w:r>
        <w:rPr>
          <w:rFonts w:ascii="Menlo" w:hAnsi="Menlo" w:cs="Menlo"/>
          <w:sz w:val="28"/>
          <w:sz-cs w:val="28"/>
          <w:i/>
          <w:spacing w:val="0"/>
          <w:color w:val="FC4BAA"/>
        </w:rPr>
        <w:t xml:space="preserve">Array</w:t>
      </w:r>
      <w:r>
        <w:rPr>
          <w:rFonts w:ascii="Menlo" w:hAnsi="Menlo" w:cs="Menlo"/>
          <w:sz w:val="28"/>
          <w:sz-cs w:val="28"/>
          <w:i/>
          <w:spacing w:val="0"/>
          <w:color w:val="DAEBFF"/>
        </w:rPr>
        <w:t xml:space="preserve">&lt;</w:t>
      </w:r>
      <w:r>
        <w:rPr>
          <w:rFonts w:ascii="Menlo" w:hAnsi="Menlo" w:cs="Menlo"/>
          <w:sz w:val="28"/>
          <w:sz-cs w:val="28"/>
          <w:i/>
          <w:spacing w:val="0"/>
          <w:color w:val="73FFAD"/>
        </w:rPr>
        <w:t xml:space="preserve">number</w:t>
      </w:r>
      <w:r>
        <w:rPr>
          <w:rFonts w:ascii="Menlo" w:hAnsi="Menlo" w:cs="Menlo"/>
          <w:sz w:val="28"/>
          <w:sz-cs w:val="28"/>
          <w:i/>
          <w:spacing w:val="0"/>
          <w:color w:val="DAEBFF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Valida la palabra pasada contra a palabra objetivo. Se puede indicar el método extendido, que consiste en que las letras que existan en la palabra y no estén en su lugar y, ademas, este demas (por ejemplo, en la palabra objetivo hay una “a” y en la palabra pasada hay dos).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El método retorna un array de cinco posiciones con valores numéricos en el rango de -1 y 1 con el siguiente significado: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  <w:tab/>
        <w:t xml:space="preserve">-1: Letra acertada pero no en posicion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  <w:tab/>
        <w:t xml:space="preserve">0: Letra no existe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  <w:tab/>
        <w:t xml:space="preserve">1: Letra acertada y en posicion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EBC09"/>
        </w:rPr>
        <w:t xml:space="preserve">obtenerPalabra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()</w:t>
      </w:r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i/>
          <w:spacing w:val="0"/>
          <w:color w:val="FB0075"/>
        </w:rPr>
        <w:t xml:space="preserve"> </w:t>
      </w:r>
      <w:r>
        <w:rPr>
          <w:rFonts w:ascii="Menlo" w:hAnsi="Menlo" w:cs="Menlo"/>
          <w:sz w:val="28"/>
          <w:sz-cs w:val="28"/>
          <w:i/>
          <w:spacing w:val="0"/>
          <w:color w:val="73FFAD"/>
        </w:rPr>
        <w:t xml:space="preserve">string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Obtiene una palabra aleatoria de la lista, la almacena para el juego y la devuelve al llamador.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async</w:t>
      </w:r>
      <w:r>
        <w:rPr>
          <w:rFonts w:ascii="Menlo" w:hAnsi="Menlo" w:cs="Menlo"/>
          <w:sz w:val="28"/>
          <w:sz-cs w:val="28"/>
          <w:spacing w:val="0"/>
          <w:color w:val="90FFFF"/>
        </w:rPr>
        <w:t xml:space="preserve"> </w:t>
      </w:r>
      <w:r>
        <w:rPr>
          <w:rFonts w:ascii="Menlo" w:hAnsi="Menlo" w:cs="Menlo"/>
          <w:sz w:val="28"/>
          <w:sz-cs w:val="28"/>
          <w:spacing w:val="0"/>
          <w:color w:val="FEBC09"/>
        </w:rPr>
        <w:t xml:space="preserve">obtenerFicheroPalabras</w:t>
      </w:r>
      <w:r>
        <w:rPr>
          <w:rFonts w:ascii="Menlo" w:hAnsi="Menlo" w:cs="Menlo"/>
          <w:sz w:val="28"/>
          <w:sz-cs w:val="28"/>
          <w:spacing w:val="0"/>
          <w:color w:val="DAEBFF"/>
        </w:rPr>
        <w:t xml:space="preserve">()</w:t>
      </w:r>
      <w:r>
        <w:rPr>
          <w:rFonts w:ascii="Menlo" w:hAnsi="Menlo" w:cs="Menlo"/>
          <w:sz w:val="28"/>
          <w:sz-cs w:val="28"/>
          <w:i/>
          <w:spacing w:val="0"/>
          <w:color w:val="FEBC09"/>
        </w:rPr>
        <w:t xml:space="preserve">:</w:t>
      </w:r>
      <w:r>
        <w:rPr>
          <w:rFonts w:ascii="Menlo" w:hAnsi="Menlo" w:cs="Menlo"/>
          <w:sz w:val="28"/>
          <w:sz-cs w:val="28"/>
          <w:i/>
          <w:spacing w:val="0"/>
          <w:color w:val="FB0075"/>
        </w:rPr>
        <w:t xml:space="preserve"> </w:t>
      </w:r>
      <w:r>
        <w:rPr>
          <w:rFonts w:ascii="Menlo" w:hAnsi="Menlo" w:cs="Menlo"/>
          <w:sz w:val="28"/>
          <w:sz-cs w:val="28"/>
          <w:i/>
          <w:spacing w:val="0"/>
          <w:color w:val="FC4BAA"/>
        </w:rPr>
        <w:t xml:space="preserve">Promise</w:t>
      </w:r>
      <w:r>
        <w:rPr>
          <w:rFonts w:ascii="Menlo" w:hAnsi="Menlo" w:cs="Menlo"/>
          <w:sz w:val="28"/>
          <w:sz-cs w:val="28"/>
          <w:i/>
          <w:spacing w:val="0"/>
          <w:color w:val="DAEBFF"/>
        </w:rPr>
        <w:t xml:space="preserve">&lt;</w:t>
      </w:r>
      <w:r>
        <w:rPr>
          <w:rFonts w:ascii="Menlo" w:hAnsi="Menlo" w:cs="Menlo"/>
          <w:sz w:val="28"/>
          <w:sz-cs w:val="28"/>
          <w:i/>
          <w:spacing w:val="0"/>
          <w:color w:val="73FFAD"/>
        </w:rPr>
        <w:t xml:space="preserve">void</w:t>
      </w:r>
      <w:r>
        <w:rPr>
          <w:rFonts w:ascii="Menlo" w:hAnsi="Menlo" w:cs="Menlo"/>
          <w:sz w:val="28"/>
          <w:sz-cs w:val="28"/>
          <w:i/>
          <w:spacing w:val="0"/>
          <w:color w:val="DAEBFF"/>
        </w:rPr>
        <w:t xml:space="preserve">&gt;</w:t>
      </w:r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Menlo" w:hAnsi="Menlo" w:cs="Menlo"/>
          <w:sz w:val="28"/>
          <w:sz-cs w:val="28"/>
          <w:spacing w:val="0"/>
          <w:color w:val="FFFFFF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Obtiene el fichero de palabras de la url especificada en config. Devuelve una promesa, para los casos en los que hubiera de usarla como tal.</w:t>
      </w:r>
    </w:p>
    <w:p>
      <w:pPr/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Al completar la petición actualiza </w:t>
      </w:r>
      <w:r>
        <w:rPr>
          <w:rFonts w:ascii="Helvetica" w:hAnsi="Helvetica" w:cs="Helvetica"/>
          <w:sz w:val="24"/>
          <w:sz-cs w:val="24"/>
          <w:b/>
          <w:spacing w:val="0"/>
          <w:color w:val="000000"/>
        </w:rPr>
        <w:t xml:space="preserve">readyStatus</w:t>
      </w: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 a true.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