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3AE" w:rsidRDefault="00F74A8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体验版使用意见（</w:t>
      </w:r>
      <w:r>
        <w:rPr>
          <w:rFonts w:hint="eastAsia"/>
          <w:sz w:val="32"/>
          <w:szCs w:val="32"/>
        </w:rPr>
        <w:t>2018.8.23</w:t>
      </w:r>
      <w:r>
        <w:rPr>
          <w:rFonts w:hint="eastAsia"/>
          <w:sz w:val="32"/>
          <w:szCs w:val="32"/>
        </w:rPr>
        <w:t>）</w:t>
      </w:r>
    </w:p>
    <w:p w:rsidR="002F13AE" w:rsidRDefault="00F74A8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“时间节点”可予以删除</w:t>
      </w:r>
      <w:r w:rsidRPr="00232247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樊欢</w:t>
      </w:r>
      <w:r w:rsidRPr="00232247">
        <w:rPr>
          <w:rFonts w:hint="eastAsia"/>
          <w:b/>
          <w:color w:val="FF0000"/>
        </w:rPr>
        <w:t>)</w:t>
      </w:r>
    </w:p>
    <w:p w:rsidR="002F13AE" w:rsidRDefault="00F74A8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“地点”可能涉及多个</w:t>
      </w:r>
      <w:r w:rsidRPr="00232247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樊欢</w:t>
      </w:r>
      <w:r w:rsidRPr="00232247">
        <w:rPr>
          <w:rFonts w:hint="eastAsia"/>
          <w:b/>
          <w:color w:val="FF0000"/>
        </w:rPr>
        <w:t>)</w:t>
      </w:r>
    </w:p>
    <w:p w:rsidR="002F13AE" w:rsidRDefault="00F74A8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当事人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对方当事人中，“身份”具体指什么？</w:t>
      </w:r>
      <w:r w:rsidRPr="00232247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？？？</w:t>
      </w:r>
      <w:r w:rsidRPr="00232247">
        <w:rPr>
          <w:rFonts w:hint="eastAsia"/>
          <w:b/>
          <w:color w:val="FF0000"/>
        </w:rPr>
        <w:t>)</w:t>
      </w:r>
    </w:p>
    <w:p w:rsidR="002F13AE" w:rsidRDefault="00F74A8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起因经过结果可以合并，如改为【案件详情（起因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经过</w:t>
      </w:r>
      <w:r>
        <w:rPr>
          <w:rFonts w:hint="eastAsia"/>
          <w:sz w:val="32"/>
          <w:szCs w:val="32"/>
        </w:rPr>
        <w:t>*</w:t>
      </w:r>
      <w:r>
        <w:rPr>
          <w:rFonts w:hint="eastAsia"/>
          <w:sz w:val="32"/>
          <w:szCs w:val="32"/>
        </w:rPr>
        <w:t>结果）】</w:t>
      </w:r>
      <w:r w:rsidRPr="00232247"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樊欢</w:t>
      </w:r>
      <w:r w:rsidRPr="00232247">
        <w:rPr>
          <w:rFonts w:hint="eastAsia"/>
          <w:b/>
          <w:color w:val="FF0000"/>
        </w:rPr>
        <w:t>)</w:t>
      </w:r>
    </w:p>
    <w:p w:rsidR="002F13AE" w:rsidRDefault="00F74A87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利息罚息违约金可设置为文字版本，因为存在当事人不清楚如何计算或者双方未约定具体数额的情形。</w:t>
      </w:r>
      <w:r>
        <w:rPr>
          <w:rFonts w:hint="eastAsia"/>
          <w:b/>
          <w:color w:val="FF0000"/>
        </w:rPr>
        <w:t>樊欢</w:t>
      </w:r>
      <w:bookmarkStart w:id="0" w:name="_GoBack"/>
      <w:bookmarkEnd w:id="0"/>
    </w:p>
    <w:p w:rsidR="002F13AE" w:rsidRDefault="002F13AE">
      <w:pPr>
        <w:rPr>
          <w:sz w:val="32"/>
          <w:szCs w:val="32"/>
        </w:rPr>
      </w:pPr>
    </w:p>
    <w:sectPr w:rsidR="002F1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4A3679"/>
    <w:multiLevelType w:val="singleLevel"/>
    <w:tmpl w:val="8A4A3679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13AE"/>
    <w:rsid w:val="002F13AE"/>
    <w:rsid w:val="00F74A87"/>
    <w:rsid w:val="01A50DE4"/>
    <w:rsid w:val="060D4730"/>
    <w:rsid w:val="17EF715F"/>
    <w:rsid w:val="19EA24B1"/>
    <w:rsid w:val="34226B18"/>
    <w:rsid w:val="35CC2BE6"/>
    <w:rsid w:val="3ECD1CEE"/>
    <w:rsid w:val="79D0662E"/>
    <w:rsid w:val="7AB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9B3EE30"/>
  <w15:docId w15:val="{FD6C4D87-74FC-1F43-BE88-540E0150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admin.admin-PC</dc:creator>
  <cp:lastModifiedBy>樊欢</cp:lastModifiedBy>
  <cp:revision>2</cp:revision>
  <dcterms:created xsi:type="dcterms:W3CDTF">2014-10-29T12:08:00Z</dcterms:created>
  <dcterms:modified xsi:type="dcterms:W3CDTF">2018-08-23T11:57:00Z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