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7F5F" w:rsidRDefault="00A96CFE">
      <w:pPr>
        <w:rPr>
          <w:rFonts w:ascii="Nanum Gothic" w:eastAsia="宋体" w:hAnsi="Nanum Gothic"/>
          <w:shd w:val="clear" w:color="auto" w:fill="FFFFFF"/>
        </w:rPr>
      </w:pPr>
      <w:r>
        <w:rPr>
          <w:rFonts w:ascii="Nanum Gothic" w:eastAsia="Nanum Gothic" w:hAnsi="Nanum Gothic"/>
          <w:shd w:val="clear" w:color="auto" w:fill="FFFFFF"/>
        </w:rPr>
        <w:t xml:space="preserve">DBMS / </w:t>
      </w:r>
      <w:r>
        <w:rPr>
          <w:rFonts w:ascii="Nanum Gothic" w:eastAsia="Nanum Gothic" w:hAnsi="Nanum Gothic" w:hint="eastAsia"/>
          <w:shd w:val="clear" w:color="auto" w:fill="FFFFFF"/>
        </w:rPr>
        <w:t>N</w:t>
      </w:r>
      <w:r>
        <w:rPr>
          <w:rFonts w:ascii="Nanum Gothic" w:eastAsia="Nanum Gothic" w:hAnsi="Nanum Gothic"/>
          <w:shd w:val="clear" w:color="auto" w:fill="FFFFFF"/>
        </w:rPr>
        <w:t>ewSQL DBMS 03</w:t>
      </w:r>
    </w:p>
    <w:p w:rsidR="001C7F5F" w:rsidRPr="00835891" w:rsidRDefault="00835891" w:rsidP="00835891">
      <w:pPr>
        <w:jc w:val="center"/>
        <w:rPr>
          <w:rFonts w:ascii="NanumGothic" w:eastAsia="宋体" w:hAnsi="NanumGothic"/>
          <w:b/>
          <w:szCs w:val="20"/>
          <w:shd w:val="clear" w:color="auto" w:fill="FFFFFF"/>
          <w:lang w:eastAsia="zh-CN"/>
        </w:rPr>
      </w:pPr>
      <w:r>
        <w:rPr>
          <w:rFonts w:ascii="NanumGothic" w:eastAsia="宋体" w:hAnsi="NanumGothic" w:hint="eastAsia"/>
          <w:b/>
          <w:szCs w:val="20"/>
          <w:shd w:val="clear" w:color="auto" w:fill="FFFFFF"/>
          <w:lang w:eastAsia="zh-CN"/>
        </w:rPr>
        <w:t>需要</w:t>
      </w:r>
      <w:r w:rsidR="006E63CB">
        <w:rPr>
          <w:rFonts w:ascii="NanumGothic" w:eastAsia="宋体" w:hAnsi="NanumGothic" w:hint="eastAsia"/>
          <w:b/>
          <w:szCs w:val="20"/>
          <w:shd w:val="clear" w:color="auto" w:fill="FFFFFF"/>
          <w:lang w:eastAsia="zh-CN"/>
        </w:rPr>
        <w:t>大容量数据的快速、稳定</w:t>
      </w:r>
      <w:r w:rsidR="00A96CFE">
        <w:rPr>
          <w:rFonts w:ascii="NanumGothic" w:eastAsia="宋体" w:hAnsi="NanumGothic" w:hint="eastAsia"/>
          <w:b/>
          <w:szCs w:val="20"/>
          <w:shd w:val="clear" w:color="auto" w:fill="FFFFFF"/>
          <w:lang w:eastAsia="zh-CN"/>
        </w:rPr>
        <w:t>处理和</w:t>
      </w:r>
      <w:r w:rsidR="00E8281A">
        <w:rPr>
          <w:rFonts w:ascii="NanumGothic" w:eastAsia="宋体" w:hAnsi="NanumGothic" w:hint="eastAsia"/>
          <w:b/>
          <w:szCs w:val="20"/>
          <w:shd w:val="clear" w:color="auto" w:fill="FFFFFF"/>
          <w:lang w:eastAsia="zh-CN"/>
        </w:rPr>
        <w:t>灵活</w:t>
      </w:r>
      <w:r w:rsidR="00A96CFE">
        <w:rPr>
          <w:rFonts w:ascii="NanumGothic" w:eastAsia="宋体" w:hAnsi="NanumGothic" w:hint="eastAsia"/>
          <w:b/>
          <w:szCs w:val="20"/>
          <w:shd w:val="clear" w:color="auto" w:fill="FFFFFF"/>
          <w:lang w:eastAsia="zh-CN"/>
        </w:rPr>
        <w:t>扩张性</w:t>
      </w:r>
      <w:r>
        <w:rPr>
          <w:rFonts w:ascii="NanumGothic" w:eastAsia="宋体" w:hAnsi="NanumGothic" w:hint="eastAsia"/>
          <w:b/>
          <w:szCs w:val="20"/>
          <w:shd w:val="clear" w:color="auto" w:fill="FFFFFF"/>
          <w:lang w:eastAsia="zh-CN"/>
        </w:rPr>
        <w:t>时，</w:t>
      </w:r>
      <w:bookmarkStart w:id="0" w:name="OLE_LINK1"/>
    </w:p>
    <w:bookmarkEnd w:id="0"/>
    <w:p w:rsidR="001C7F5F" w:rsidRDefault="00A96CFE">
      <w:pPr>
        <w:jc w:val="center"/>
        <w:rPr>
          <w:rFonts w:ascii="NanumGothic" w:eastAsia="宋体" w:hAnsi="NanumGothic"/>
          <w:b/>
          <w:sz w:val="32"/>
          <w:szCs w:val="32"/>
          <w:shd w:val="clear" w:color="auto" w:fill="FFFFFF"/>
        </w:rPr>
      </w:pPr>
      <w:r>
        <w:rPr>
          <w:rFonts w:ascii="NanumGothic" w:eastAsia="宋体" w:hAnsi="NanumGothic" w:hint="eastAsia"/>
          <w:b/>
          <w:sz w:val="32"/>
          <w:szCs w:val="32"/>
          <w:shd w:val="clear" w:color="auto" w:fill="FFFFFF"/>
          <w:lang w:eastAsia="zh-CN"/>
        </w:rPr>
        <w:t xml:space="preserve"> </w:t>
      </w:r>
      <w:r w:rsidR="00835891">
        <w:rPr>
          <w:rFonts w:ascii="NanumGothic" w:eastAsia="宋体" w:hAnsi="NanumGothic" w:hint="eastAsia"/>
          <w:b/>
          <w:sz w:val="32"/>
          <w:szCs w:val="32"/>
          <w:shd w:val="clear" w:color="auto" w:fill="FFFFFF"/>
        </w:rPr>
        <w:t>请关注</w:t>
      </w:r>
      <w:r>
        <w:rPr>
          <w:rFonts w:ascii="NanumGothic" w:eastAsia="宋体" w:hAnsi="NanumGothic"/>
          <w:b/>
          <w:sz w:val="32"/>
          <w:szCs w:val="32"/>
          <w:shd w:val="clear" w:color="auto" w:fill="FFFFFF"/>
        </w:rPr>
        <w:t>“</w:t>
      </w:r>
      <w:r>
        <w:rPr>
          <w:rFonts w:ascii="NanumGothic" w:eastAsia="NanumGothic" w:hAnsi="NanumGothic"/>
          <w:b/>
          <w:color w:val="000000" w:themeColor="text1"/>
          <w:sz w:val="32"/>
          <w:szCs w:val="32"/>
          <w:shd w:val="clear" w:color="auto" w:fill="FFFFFF"/>
        </w:rPr>
        <w:t>Goldilocks</w:t>
      </w:r>
      <w:r>
        <w:rPr>
          <w:rFonts w:ascii="NanumGothic" w:eastAsia="宋体" w:hAnsi="NanumGothic"/>
          <w:b/>
          <w:sz w:val="32"/>
          <w:szCs w:val="32"/>
          <w:shd w:val="clear" w:color="auto" w:fill="FFFFFF"/>
        </w:rPr>
        <w:t>”</w:t>
      </w:r>
    </w:p>
    <w:p w:rsidR="001C7F5F" w:rsidRDefault="001C7F5F">
      <w:pPr>
        <w:rPr>
          <w:rFonts w:ascii="NanumGothic" w:eastAsia="NanumGothic" w:hAnsi="NanumGothic"/>
          <w:color w:val="000000" w:themeColor="text1"/>
          <w:sz w:val="22"/>
          <w:shd w:val="clear" w:color="auto" w:fill="FFFFFF"/>
        </w:rPr>
      </w:pPr>
    </w:p>
    <w:p w:rsidR="001C7F5F" w:rsidRPr="00120FAE" w:rsidRDefault="00A96CFE" w:rsidP="00120FAE">
      <w:pPr>
        <w:pStyle w:val="ad"/>
        <w:shd w:val="clear" w:color="auto" w:fill="FFFFFF"/>
        <w:spacing w:before="0" w:beforeAutospacing="0" w:after="460" w:afterAutospacing="0"/>
        <w:ind w:firstLineChars="200" w:firstLine="482"/>
        <w:jc w:val="both"/>
        <w:rPr>
          <w:rFonts w:ascii="Batang" w:eastAsiaTheme="minorEastAsia" w:hAnsi="Times New Roman" w:cs="Batang"/>
          <w:b/>
          <w:lang w:eastAsia="zh-CN"/>
        </w:rPr>
      </w:pPr>
      <w:r w:rsidRPr="00120FAE">
        <w:rPr>
          <w:rFonts w:ascii="Batang" w:eastAsia="宋体" w:hAnsi="Times New Roman" w:cs="Batang"/>
          <w:b/>
          <w:lang w:eastAsia="zh-CN"/>
        </w:rPr>
        <w:t>'Goldilocks'</w:t>
      </w:r>
      <w:r w:rsidRPr="00120FAE">
        <w:rPr>
          <w:rFonts w:ascii="Batang" w:eastAsia="宋体" w:hAnsi="Times New Roman" w:cs="Batang"/>
          <w:b/>
          <w:lang w:eastAsia="zh-CN"/>
        </w:rPr>
        <w:t>是一</w:t>
      </w:r>
      <w:r w:rsidRPr="00120FAE">
        <w:rPr>
          <w:rFonts w:ascii="Batang" w:eastAsia="宋体" w:hAnsi="Times New Roman" w:cs="Batang" w:hint="eastAsia"/>
          <w:b/>
          <w:lang w:eastAsia="zh-CN"/>
        </w:rPr>
        <w:t>个基于</w:t>
      </w:r>
      <w:r w:rsidRPr="00120FAE">
        <w:rPr>
          <w:rFonts w:ascii="Batang" w:eastAsia="宋体" w:hAnsi="Times New Roman" w:cs="Batang"/>
          <w:b/>
          <w:lang w:eastAsia="zh-CN"/>
        </w:rPr>
        <w:t>NewSQL</w:t>
      </w:r>
      <w:r w:rsidRPr="00120FAE">
        <w:rPr>
          <w:rFonts w:ascii="Batang" w:eastAsia="宋体" w:hAnsi="Times New Roman" w:cs="Batang"/>
          <w:b/>
          <w:lang w:eastAsia="zh-CN"/>
        </w:rPr>
        <w:t>的集群</w:t>
      </w:r>
      <w:r w:rsidR="006038B6" w:rsidRPr="00120FAE">
        <w:rPr>
          <w:rFonts w:ascii="Batang" w:eastAsia="宋体" w:hAnsi="Times New Roman" w:cs="Batang" w:hint="eastAsia"/>
          <w:b/>
          <w:lang w:eastAsia="zh-CN"/>
        </w:rPr>
        <w:t>数据库</w:t>
      </w:r>
      <w:r w:rsidRPr="00120FAE">
        <w:rPr>
          <w:rFonts w:ascii="Batang" w:eastAsia="宋体" w:hAnsi="Times New Roman" w:cs="Batang"/>
          <w:b/>
          <w:lang w:eastAsia="zh-CN"/>
        </w:rPr>
        <w:t>，</w:t>
      </w:r>
      <w:r w:rsidRPr="00120FAE">
        <w:rPr>
          <w:rFonts w:ascii="Batang" w:eastAsia="宋体" w:hAnsi="Times New Roman" w:cs="Batang" w:hint="eastAsia"/>
          <w:b/>
          <w:lang w:eastAsia="zh-CN"/>
        </w:rPr>
        <w:t>它提供超过</w:t>
      </w:r>
      <w:r w:rsidRPr="00120FAE">
        <w:rPr>
          <w:rFonts w:ascii="Batang" w:eastAsia="宋体" w:hAnsi="Times New Roman" w:cs="Batang"/>
          <w:b/>
          <w:lang w:eastAsia="zh-CN"/>
        </w:rPr>
        <w:t>1000</w:t>
      </w:r>
      <w:r w:rsidRPr="00120FAE">
        <w:rPr>
          <w:rFonts w:ascii="Batang" w:eastAsia="宋体" w:hAnsi="Times New Roman" w:cs="Batang" w:hint="eastAsia"/>
          <w:b/>
          <w:lang w:eastAsia="zh-CN"/>
        </w:rPr>
        <w:t>个内核的</w:t>
      </w:r>
      <w:r w:rsidR="006038B6" w:rsidRPr="00120FAE">
        <w:rPr>
          <w:rFonts w:ascii="Batang" w:eastAsia="宋体" w:hAnsi="Times New Roman" w:cs="Batang" w:hint="eastAsia"/>
          <w:b/>
          <w:lang w:eastAsia="zh-CN"/>
        </w:rPr>
        <w:t>横向</w:t>
      </w:r>
      <w:r w:rsidRPr="00120FAE">
        <w:rPr>
          <w:rFonts w:ascii="Batang" w:eastAsia="宋体" w:hAnsi="Times New Roman" w:cs="Batang" w:hint="eastAsia"/>
          <w:b/>
          <w:lang w:eastAsia="zh-CN"/>
        </w:rPr>
        <w:t>可扩展性，以</w:t>
      </w:r>
      <w:proofErr w:type="gramStart"/>
      <w:r w:rsidRPr="00120FAE">
        <w:rPr>
          <w:rFonts w:ascii="Batang" w:eastAsia="宋体" w:hAnsi="Times New Roman" w:cs="Batang" w:hint="eastAsia"/>
          <w:b/>
          <w:lang w:eastAsia="zh-CN"/>
        </w:rPr>
        <w:t>微秒</w:t>
      </w:r>
      <w:r w:rsidR="00C119AF">
        <w:rPr>
          <w:rFonts w:ascii="Batang" w:eastAsia="宋体" w:hAnsi="Times New Roman" w:cs="Batang" w:hint="eastAsia"/>
          <w:b/>
          <w:lang w:eastAsia="zh-CN"/>
        </w:rPr>
        <w:t>单位</w:t>
      </w:r>
      <w:proofErr w:type="gramEnd"/>
      <w:r w:rsidRPr="00120FAE">
        <w:rPr>
          <w:rFonts w:ascii="Batang" w:eastAsia="宋体" w:hAnsi="Times New Roman" w:cs="Batang" w:hint="eastAsia"/>
          <w:b/>
          <w:lang w:eastAsia="zh-CN"/>
        </w:rPr>
        <w:t>速度</w:t>
      </w:r>
      <w:r w:rsidR="00FD4CF2" w:rsidRPr="00120FAE">
        <w:rPr>
          <w:rFonts w:ascii="Batang" w:eastAsia="宋体" w:hAnsi="Times New Roman" w:cs="Batang" w:hint="eastAsia"/>
          <w:b/>
          <w:lang w:eastAsia="zh-CN"/>
        </w:rPr>
        <w:t>处理</w:t>
      </w:r>
      <w:r w:rsidRPr="00120FAE">
        <w:rPr>
          <w:rFonts w:ascii="Batang" w:eastAsia="宋体" w:hAnsi="Times New Roman" w:cs="Batang"/>
          <w:b/>
          <w:lang w:eastAsia="zh-CN"/>
        </w:rPr>
        <w:t>PB</w:t>
      </w:r>
      <w:r w:rsidR="00FD4CF2" w:rsidRPr="00120FAE">
        <w:rPr>
          <w:rFonts w:ascii="Batang" w:eastAsia="宋体" w:hAnsi="Times New Roman" w:cs="Batang" w:hint="eastAsia"/>
          <w:b/>
          <w:lang w:eastAsia="zh-CN"/>
        </w:rPr>
        <w:t>级</w:t>
      </w:r>
      <w:r w:rsidRPr="00120FAE">
        <w:rPr>
          <w:rFonts w:ascii="Batang" w:eastAsia="宋体" w:hAnsi="Times New Roman" w:cs="Batang" w:hint="eastAsia"/>
          <w:b/>
          <w:lang w:eastAsia="zh-CN"/>
        </w:rPr>
        <w:t>数据。</w:t>
      </w:r>
      <w:r w:rsidRPr="00120FAE">
        <w:rPr>
          <w:rFonts w:ascii="Batang" w:eastAsia="宋体" w:hAnsi="Times New Roman" w:cs="Batang"/>
          <w:b/>
          <w:lang w:eastAsia="zh-CN"/>
        </w:rPr>
        <w:t xml:space="preserve"> </w:t>
      </w:r>
      <w:r w:rsidRPr="00120FAE">
        <w:rPr>
          <w:rFonts w:ascii="Batang" w:eastAsia="宋体" w:hAnsi="Times New Roman" w:cs="Batang"/>
          <w:b/>
          <w:lang w:eastAsia="zh-CN"/>
        </w:rPr>
        <w:t>考</w:t>
      </w:r>
      <w:r w:rsidRPr="00120FAE">
        <w:rPr>
          <w:rFonts w:ascii="Batang" w:eastAsia="宋体" w:hAnsi="Times New Roman" w:cs="Batang" w:hint="eastAsia"/>
          <w:b/>
          <w:lang w:eastAsia="zh-CN"/>
        </w:rPr>
        <w:t>虑到这些优势，它被用作下一代金融机构系统的</w:t>
      </w:r>
      <w:r w:rsidR="00FD4CF2" w:rsidRPr="00120FAE">
        <w:rPr>
          <w:rFonts w:ascii="Batang" w:eastAsia="宋体" w:hAnsi="Times New Roman" w:cs="Batang" w:hint="eastAsia"/>
          <w:b/>
          <w:lang w:eastAsia="zh-CN"/>
        </w:rPr>
        <w:t>数据库</w:t>
      </w:r>
      <w:r w:rsidRPr="00120FAE">
        <w:rPr>
          <w:rFonts w:ascii="Batang" w:eastAsia="宋体" w:hAnsi="Times New Roman" w:cs="Batang"/>
          <w:b/>
          <w:lang w:eastAsia="zh-CN"/>
        </w:rPr>
        <w:t>，如</w:t>
      </w:r>
      <w:r w:rsidRPr="00120FAE">
        <w:rPr>
          <w:rFonts w:ascii="Batang" w:eastAsia="宋体" w:hAnsi="Times New Roman" w:cs="Batang" w:hint="eastAsia"/>
          <w:b/>
          <w:lang w:eastAsia="zh-CN"/>
        </w:rPr>
        <w:t>韩国交易所，三星证券和</w:t>
      </w:r>
      <w:proofErr w:type="spellStart"/>
      <w:r w:rsidR="00FD4CF2" w:rsidRPr="00120FAE">
        <w:rPr>
          <w:rFonts w:ascii="Batang" w:eastAsia="宋体" w:hAnsi="Times New Roman" w:cs="Batang" w:hint="eastAsia"/>
          <w:b/>
          <w:lang w:eastAsia="zh-CN"/>
        </w:rPr>
        <w:t>Bithumb</w:t>
      </w:r>
      <w:proofErr w:type="spellEnd"/>
      <w:r w:rsidR="00FD4CF2" w:rsidRPr="00120FAE">
        <w:rPr>
          <w:rFonts w:ascii="Batang" w:eastAsia="宋体" w:hAnsi="Times New Roman" w:cs="Batang" w:hint="eastAsia"/>
          <w:b/>
          <w:lang w:eastAsia="zh-CN"/>
        </w:rPr>
        <w:t>虚拟货币交易所</w:t>
      </w:r>
      <w:r w:rsidRPr="00120FAE">
        <w:rPr>
          <w:rFonts w:ascii="Batang" w:eastAsia="宋体" w:hAnsi="Times New Roman" w:cs="Batang"/>
          <w:b/>
          <w:lang w:eastAsia="zh-CN"/>
        </w:rPr>
        <w:t>。</w:t>
      </w:r>
      <w:r w:rsidRPr="00120FAE">
        <w:rPr>
          <w:rFonts w:ascii="Batang" w:eastAsia="宋体" w:hAnsi="Times New Roman" w:cs="Batang"/>
          <w:b/>
          <w:lang w:eastAsia="zh-CN"/>
        </w:rPr>
        <w:t xml:space="preserve"> </w:t>
      </w:r>
      <w:r w:rsidRPr="00120FAE">
        <w:rPr>
          <w:rFonts w:ascii="Batang" w:eastAsia="宋体" w:hAnsi="Times New Roman" w:cs="Batang" w:hint="eastAsia"/>
          <w:b/>
          <w:lang w:eastAsia="zh-CN"/>
        </w:rPr>
        <w:t>它还适用于中国联通的实时结算</w:t>
      </w:r>
      <w:r w:rsidRPr="00120FAE">
        <w:rPr>
          <w:rFonts w:ascii="Batang" w:eastAsia="宋体" w:hAnsi="Times New Roman" w:cs="Batang"/>
          <w:b/>
          <w:lang w:eastAsia="zh-CN"/>
        </w:rPr>
        <w:t>/</w:t>
      </w:r>
      <w:r w:rsidRPr="00120FAE">
        <w:rPr>
          <w:rFonts w:ascii="Batang" w:eastAsia="宋体" w:hAnsi="Times New Roman" w:cs="Batang" w:hint="eastAsia"/>
          <w:b/>
          <w:lang w:eastAsia="zh-CN"/>
        </w:rPr>
        <w:t>计费</w:t>
      </w:r>
      <w:r w:rsidR="00FD4CF2" w:rsidRPr="00120FAE">
        <w:rPr>
          <w:rFonts w:ascii="Batang" w:eastAsia="宋体" w:hAnsi="Times New Roman" w:cs="Batang" w:hint="eastAsia"/>
          <w:b/>
          <w:lang w:eastAsia="zh-CN"/>
        </w:rPr>
        <w:t>系统</w:t>
      </w:r>
      <w:r w:rsidRPr="00120FAE">
        <w:rPr>
          <w:rFonts w:ascii="Batang" w:eastAsia="宋体" w:hAnsi="Times New Roman" w:cs="Batang" w:hint="eastAsia"/>
          <w:b/>
          <w:lang w:eastAsia="zh-CN"/>
        </w:rPr>
        <w:t>，</w:t>
      </w:r>
      <w:r w:rsidR="00FD4CF2" w:rsidRPr="00120FAE">
        <w:rPr>
          <w:rFonts w:ascii="Batang" w:eastAsia="宋体" w:hAnsi="Times New Roman" w:cs="Batang" w:hint="eastAsia"/>
          <w:b/>
          <w:lang w:eastAsia="zh-CN"/>
        </w:rPr>
        <w:t>服务</w:t>
      </w:r>
      <w:r w:rsidRPr="00120FAE">
        <w:rPr>
          <w:rFonts w:ascii="Batang" w:eastAsia="宋体" w:hAnsi="Times New Roman" w:cs="Batang" w:hint="eastAsia"/>
          <w:b/>
          <w:lang w:eastAsia="zh-CN"/>
        </w:rPr>
        <w:t>全国</w:t>
      </w:r>
      <w:r w:rsidRPr="00120FAE">
        <w:rPr>
          <w:rFonts w:ascii="Batang" w:eastAsia="宋体" w:hAnsi="Times New Roman" w:cs="Batang"/>
          <w:b/>
          <w:lang w:eastAsia="zh-CN"/>
        </w:rPr>
        <w:t>31</w:t>
      </w:r>
      <w:r w:rsidRPr="00120FAE">
        <w:rPr>
          <w:rFonts w:ascii="Batang" w:eastAsia="宋体" w:hAnsi="Times New Roman" w:cs="Batang" w:hint="eastAsia"/>
          <w:b/>
          <w:lang w:eastAsia="zh-CN"/>
        </w:rPr>
        <w:t>个</w:t>
      </w:r>
      <w:r w:rsidR="00FD4CF2" w:rsidRPr="00120FAE">
        <w:rPr>
          <w:rFonts w:ascii="Batang" w:eastAsia="宋体" w:hAnsi="Times New Roman" w:cs="Batang" w:hint="eastAsia"/>
          <w:b/>
          <w:lang w:eastAsia="zh-CN"/>
        </w:rPr>
        <w:t>省市的</w:t>
      </w:r>
      <w:r w:rsidRPr="00120FAE">
        <w:rPr>
          <w:rFonts w:ascii="Batang" w:eastAsia="宋体" w:hAnsi="Times New Roman" w:cs="Batang"/>
          <w:b/>
          <w:lang w:eastAsia="zh-CN"/>
        </w:rPr>
        <w:t>3.5</w:t>
      </w:r>
      <w:r w:rsidRPr="00120FAE">
        <w:rPr>
          <w:rFonts w:ascii="Batang" w:eastAsia="宋体" w:hAnsi="Times New Roman" w:cs="Batang" w:hint="eastAsia"/>
          <w:b/>
          <w:lang w:eastAsia="zh-CN"/>
        </w:rPr>
        <w:t>亿用户。</w:t>
      </w:r>
      <w:r w:rsidRPr="00120FAE">
        <w:rPr>
          <w:rFonts w:ascii="Batang" w:eastAsia="宋体" w:hAnsi="Times New Roman" w:cs="Batang"/>
          <w:b/>
          <w:lang w:eastAsia="zh-CN"/>
        </w:rPr>
        <w:t xml:space="preserve"> </w:t>
      </w:r>
      <w:r w:rsidRPr="00120FAE">
        <w:rPr>
          <w:rFonts w:ascii="Batang" w:eastAsia="宋体" w:hAnsi="Times New Roman" w:cs="Batang"/>
          <w:b/>
          <w:lang w:eastAsia="zh-CN"/>
        </w:rPr>
        <w:t>我</w:t>
      </w:r>
      <w:r w:rsidRPr="00120FAE">
        <w:rPr>
          <w:rFonts w:ascii="Batang" w:eastAsia="宋体" w:hAnsi="Times New Roman" w:cs="Batang" w:hint="eastAsia"/>
          <w:b/>
          <w:lang w:eastAsia="zh-CN"/>
        </w:rPr>
        <w:t>们将介绍</w:t>
      </w:r>
      <w:r w:rsidR="00120FAE" w:rsidRPr="00120FAE">
        <w:rPr>
          <w:rFonts w:ascii="Batang" w:eastAsia="宋体" w:hAnsi="Times New Roman" w:cs="Batang" w:hint="eastAsia"/>
          <w:b/>
          <w:lang w:eastAsia="zh-CN"/>
        </w:rPr>
        <w:t>“海量数据高速处理”用</w:t>
      </w:r>
      <w:r w:rsidRPr="00120FAE">
        <w:rPr>
          <w:rFonts w:ascii="Batang" w:eastAsia="宋体" w:hAnsi="Times New Roman" w:cs="Batang"/>
          <w:b/>
          <w:lang w:eastAsia="zh-CN"/>
        </w:rPr>
        <w:t>Goldilocks</w:t>
      </w:r>
      <w:r w:rsidRPr="00120FAE">
        <w:rPr>
          <w:rFonts w:ascii="Batang" w:eastAsia="宋体" w:hAnsi="Times New Roman" w:cs="Batang"/>
          <w:b/>
          <w:lang w:eastAsia="zh-CN"/>
        </w:rPr>
        <w:t>的主要功能和特性，</w:t>
      </w:r>
      <w:r w:rsidR="00120FAE" w:rsidRPr="00120FAE">
        <w:rPr>
          <w:rFonts w:ascii="Batang" w:eastAsia="宋体" w:hAnsi="Times New Roman" w:cs="Batang"/>
          <w:b/>
          <w:lang w:eastAsia="zh-CN"/>
        </w:rPr>
        <w:t>通过实际案例查看其效果</w:t>
      </w:r>
      <w:r w:rsidRPr="00120FAE">
        <w:rPr>
          <w:rFonts w:ascii="Batang" w:eastAsia="宋体" w:hAnsi="Times New Roman" w:cs="Batang" w:hint="eastAsia"/>
          <w:b/>
          <w:lang w:eastAsia="zh-CN"/>
        </w:rPr>
        <w:t>，以及它们如何应用于未来的</w:t>
      </w:r>
      <w:r w:rsidR="00120FAE" w:rsidRPr="00120FAE">
        <w:rPr>
          <w:rFonts w:ascii="Batang" w:eastAsia="宋体" w:hAnsi="Times New Roman" w:cs="Batang" w:hint="eastAsia"/>
          <w:b/>
          <w:lang w:eastAsia="zh-CN"/>
        </w:rPr>
        <w:t>业务</w:t>
      </w:r>
      <w:r w:rsidRPr="00120FAE">
        <w:rPr>
          <w:rFonts w:ascii="Batang" w:eastAsia="宋体" w:hAnsi="Times New Roman" w:cs="Batang" w:hint="eastAsia"/>
          <w:b/>
          <w:lang w:eastAsia="zh-CN"/>
        </w:rPr>
        <w:t>。</w:t>
      </w:r>
    </w:p>
    <w:p w:rsidR="001C7F5F" w:rsidRDefault="00A96CFE" w:rsidP="00C119AF">
      <w:pPr>
        <w:ind w:firstLineChars="200" w:firstLine="400"/>
        <w:rPr>
          <w:rFonts w:ascii="NanumGothic" w:eastAsia="宋体" w:hAnsi="NanumGothic"/>
          <w:color w:val="000000" w:themeColor="text1"/>
          <w:szCs w:val="20"/>
          <w:shd w:val="clear" w:color="auto" w:fill="FFFFFF"/>
          <w:lang w:eastAsia="zh-CN"/>
        </w:rPr>
      </w:pPr>
      <w:r>
        <w:rPr>
          <w:rFonts w:ascii="NanumGothic" w:eastAsia="宋体" w:hAnsi="NanumGothic" w:hint="eastAsia"/>
          <w:color w:val="000000" w:themeColor="text1"/>
          <w:szCs w:val="20"/>
          <w:shd w:val="clear" w:color="auto" w:fill="FFFFFF"/>
          <w:lang w:eastAsia="zh-CN"/>
        </w:rPr>
        <w:t>与其他</w:t>
      </w:r>
      <w:r>
        <w:rPr>
          <w:rFonts w:ascii="NanumGothic" w:eastAsia="宋体" w:hAnsi="NanumGothic"/>
          <w:color w:val="000000" w:themeColor="text1"/>
          <w:szCs w:val="20"/>
          <w:shd w:val="clear" w:color="auto" w:fill="FFFFFF"/>
          <w:lang w:eastAsia="zh-CN"/>
        </w:rPr>
        <w:t xml:space="preserve">NewSQL </w:t>
      </w:r>
      <w:r w:rsidR="00C119AF">
        <w:rPr>
          <w:rFonts w:ascii="NanumGothic" w:eastAsia="宋体" w:hAnsi="NanumGothic" w:hint="eastAsia"/>
          <w:color w:val="000000" w:themeColor="text1"/>
          <w:szCs w:val="20"/>
          <w:shd w:val="clear" w:color="auto" w:fill="FFFFFF"/>
          <w:lang w:eastAsia="zh-CN"/>
        </w:rPr>
        <w:t>数据库</w:t>
      </w:r>
      <w:r>
        <w:rPr>
          <w:rFonts w:ascii="NanumGothic" w:eastAsia="宋体" w:hAnsi="NanumGothic"/>
          <w:color w:val="000000" w:themeColor="text1"/>
          <w:szCs w:val="20"/>
          <w:shd w:val="clear" w:color="auto" w:fill="FFFFFF"/>
          <w:lang w:eastAsia="zh-CN"/>
        </w:rPr>
        <w:t>一</w:t>
      </w:r>
      <w:r>
        <w:rPr>
          <w:rFonts w:ascii="NanumGothic" w:eastAsia="宋体" w:hAnsi="NanumGothic" w:hint="eastAsia"/>
          <w:color w:val="000000" w:themeColor="text1"/>
          <w:szCs w:val="20"/>
          <w:shd w:val="clear" w:color="auto" w:fill="FFFFFF"/>
          <w:lang w:eastAsia="zh-CN"/>
        </w:rPr>
        <w:t>样，</w:t>
      </w:r>
      <w:r>
        <w:rPr>
          <w:rFonts w:ascii="NanumGothic" w:eastAsia="宋体" w:hAnsi="NanumGothic"/>
          <w:color w:val="000000" w:themeColor="text1"/>
          <w:szCs w:val="20"/>
          <w:shd w:val="clear" w:color="auto" w:fill="FFFFFF"/>
          <w:lang w:eastAsia="zh-CN"/>
        </w:rPr>
        <w:t>Goldilocks</w:t>
      </w:r>
      <w:r>
        <w:rPr>
          <w:rFonts w:ascii="NanumGothic" w:eastAsia="宋体" w:hAnsi="NanumGothic"/>
          <w:color w:val="000000" w:themeColor="text1"/>
          <w:szCs w:val="20"/>
          <w:shd w:val="clear" w:color="auto" w:fill="FFFFFF"/>
          <w:lang w:eastAsia="zh-CN"/>
        </w:rPr>
        <w:t>采用</w:t>
      </w:r>
      <w:r>
        <w:rPr>
          <w:rFonts w:ascii="NanumGothic" w:eastAsia="宋体" w:hAnsi="NanumGothic" w:hint="eastAsia"/>
          <w:color w:val="000000" w:themeColor="text1"/>
          <w:szCs w:val="20"/>
          <w:shd w:val="clear" w:color="auto" w:fill="FFFFFF"/>
          <w:lang w:eastAsia="zh-CN"/>
        </w:rPr>
        <w:t>内存数据库技术来保证超快的性能。但是，它拥有近</w:t>
      </w:r>
      <w:r>
        <w:rPr>
          <w:rFonts w:ascii="NanumGothic" w:eastAsia="宋体" w:hAnsi="NanumGothic"/>
          <w:color w:val="000000" w:themeColor="text1"/>
          <w:szCs w:val="20"/>
          <w:shd w:val="clear" w:color="auto" w:fill="FFFFFF"/>
          <w:lang w:eastAsia="zh-CN"/>
        </w:rPr>
        <w:t>30</w:t>
      </w:r>
      <w:r>
        <w:rPr>
          <w:rFonts w:ascii="NanumGothic" w:eastAsia="宋体" w:hAnsi="NanumGothic"/>
          <w:color w:val="000000" w:themeColor="text1"/>
          <w:szCs w:val="20"/>
          <w:shd w:val="clear" w:color="auto" w:fill="FFFFFF"/>
          <w:lang w:eastAsia="zh-CN"/>
        </w:rPr>
        <w:t>年</w:t>
      </w:r>
      <w:r>
        <w:rPr>
          <w:rFonts w:ascii="NanumGothic" w:eastAsia="宋体" w:hAnsi="NanumGothic" w:hint="eastAsia"/>
          <w:color w:val="000000" w:themeColor="text1"/>
          <w:szCs w:val="20"/>
          <w:shd w:val="clear" w:color="auto" w:fill="FFFFFF"/>
          <w:lang w:eastAsia="zh-CN"/>
        </w:rPr>
        <w:t>来在内存</w:t>
      </w:r>
      <w:r w:rsidR="00C119AF">
        <w:rPr>
          <w:rFonts w:ascii="NanumGothic" w:eastAsia="宋体" w:hAnsi="NanumGothic" w:hint="eastAsia"/>
          <w:color w:val="000000" w:themeColor="text1"/>
          <w:szCs w:val="20"/>
          <w:shd w:val="clear" w:color="auto" w:fill="FFFFFF"/>
          <w:lang w:eastAsia="zh-CN"/>
        </w:rPr>
        <w:t>数据库</w:t>
      </w:r>
      <w:r>
        <w:rPr>
          <w:rFonts w:ascii="NanumGothic" w:eastAsia="宋体" w:hAnsi="NanumGothic" w:hint="eastAsia"/>
          <w:color w:val="000000" w:themeColor="text1"/>
          <w:szCs w:val="20"/>
          <w:shd w:val="clear" w:color="auto" w:fill="FFFFFF"/>
          <w:lang w:eastAsia="zh-CN"/>
        </w:rPr>
        <w:t>领域积累的经验和技术，</w:t>
      </w:r>
      <w:r w:rsidR="003A6F18">
        <w:rPr>
          <w:rFonts w:ascii="NanumGothic" w:eastAsia="宋体" w:hAnsi="NanumGothic" w:hint="eastAsia"/>
          <w:color w:val="000000" w:themeColor="text1"/>
          <w:szCs w:val="20"/>
          <w:shd w:val="clear" w:color="auto" w:fill="FFFFFF"/>
          <w:lang w:eastAsia="zh-CN"/>
        </w:rPr>
        <w:t>体现出了业界最高水平的性能和优势，</w:t>
      </w:r>
      <w:r>
        <w:rPr>
          <w:rFonts w:ascii="NanumGothic" w:eastAsia="宋体" w:hAnsi="NanumGothic"/>
          <w:color w:val="000000" w:themeColor="text1"/>
          <w:szCs w:val="20"/>
          <w:shd w:val="clear" w:color="auto" w:fill="FFFFFF"/>
          <w:lang w:eastAsia="zh-CN"/>
        </w:rPr>
        <w:t xml:space="preserve"> </w:t>
      </w:r>
      <w:r>
        <w:rPr>
          <w:rFonts w:ascii="NanumGothic" w:eastAsia="宋体" w:hAnsi="NanumGothic" w:hint="eastAsia"/>
          <w:color w:val="000000" w:themeColor="text1"/>
          <w:szCs w:val="20"/>
          <w:shd w:val="clear" w:color="auto" w:fill="FFFFFF"/>
          <w:lang w:eastAsia="zh-CN"/>
        </w:rPr>
        <w:t>这是一个很大的区别。</w:t>
      </w:r>
    </w:p>
    <w:p w:rsidR="001C7F5F" w:rsidRDefault="00A96CFE" w:rsidP="00C119AF">
      <w:pPr>
        <w:ind w:firstLineChars="200" w:firstLine="400"/>
        <w:rPr>
          <w:rFonts w:ascii="NanumGothic" w:eastAsia="宋体" w:hAnsi="NanumGothic"/>
          <w:lang w:eastAsia="zh-CN"/>
        </w:rPr>
      </w:pPr>
      <w:r>
        <w:rPr>
          <w:rFonts w:ascii="NanumGothic" w:eastAsia="宋体" w:hAnsi="NanumGothic" w:hint="eastAsia"/>
          <w:lang w:eastAsia="zh-CN"/>
        </w:rPr>
        <w:t>为了最大限度地发挥内存数据库架构的性能优势，</w:t>
      </w:r>
      <w:r>
        <w:rPr>
          <w:rFonts w:ascii="NanumGothic" w:eastAsia="宋体" w:hAnsi="NanumGothic"/>
          <w:lang w:eastAsia="zh-CN"/>
        </w:rPr>
        <w:t>Goldil</w:t>
      </w:r>
      <w:r>
        <w:rPr>
          <w:rFonts w:ascii="NanumGothic" w:eastAsia="宋体" w:hAnsi="NanumGothic" w:hint="eastAsia"/>
          <w:lang w:eastAsia="zh-CN"/>
        </w:rPr>
        <w:t>oc</w:t>
      </w:r>
      <w:r>
        <w:rPr>
          <w:rFonts w:ascii="NanumGothic" w:eastAsia="宋体" w:hAnsi="NanumGothic"/>
          <w:lang w:eastAsia="zh-CN"/>
        </w:rPr>
        <w:t>k</w:t>
      </w:r>
      <w:r w:rsidR="00C119AF">
        <w:rPr>
          <w:rFonts w:ascii="NanumGothic" w:eastAsia="宋体" w:hAnsi="NanumGothic"/>
          <w:lang w:eastAsia="zh-CN"/>
        </w:rPr>
        <w:t>s</w:t>
      </w:r>
      <w:r>
        <w:rPr>
          <w:rFonts w:ascii="NanumGothic" w:eastAsia="宋体" w:hAnsi="NanumGothic"/>
          <w:lang w:eastAsia="zh-CN"/>
        </w:rPr>
        <w:t>采用了</w:t>
      </w:r>
      <w:r>
        <w:rPr>
          <w:rFonts w:ascii="NanumGothic" w:eastAsia="宋体" w:hAnsi="NanumGothic" w:hint="eastAsia"/>
          <w:lang w:eastAsia="zh-CN"/>
        </w:rPr>
        <w:t>并行处理技术，如并行加载和并行索引构建。</w:t>
      </w:r>
      <w:r>
        <w:rPr>
          <w:rFonts w:ascii="NanumGothic" w:eastAsia="宋体" w:hAnsi="NanumGothic"/>
          <w:lang w:eastAsia="zh-CN"/>
        </w:rPr>
        <w:t xml:space="preserve"> </w:t>
      </w:r>
      <w:r>
        <w:rPr>
          <w:rFonts w:ascii="NanumGothic" w:eastAsia="宋体" w:hAnsi="NanumGothic" w:hint="eastAsia"/>
          <w:lang w:eastAsia="zh-CN"/>
        </w:rPr>
        <w:t>它可以极大地提高与</w:t>
      </w:r>
      <w:r w:rsidR="00C119AF">
        <w:rPr>
          <w:rFonts w:ascii="NanumGothic" w:eastAsia="宋体" w:hAnsi="NanumGothic" w:hint="eastAsia"/>
          <w:lang w:eastAsia="zh-CN"/>
        </w:rPr>
        <w:t>数据库连接的所有应用程序</w:t>
      </w:r>
      <w:r>
        <w:rPr>
          <w:rFonts w:ascii="NanumGothic" w:eastAsia="宋体" w:hAnsi="NanumGothic" w:hint="eastAsia"/>
          <w:lang w:eastAsia="zh-CN"/>
        </w:rPr>
        <w:t>的速度，并且即使在客户端数量和应用程序复杂性增加时也能够以</w:t>
      </w:r>
      <w:proofErr w:type="gramStart"/>
      <w:r>
        <w:rPr>
          <w:rFonts w:ascii="NanumGothic" w:eastAsia="宋体" w:hAnsi="NanumGothic" w:hint="eastAsia"/>
          <w:lang w:eastAsia="zh-CN"/>
        </w:rPr>
        <w:t>微秒为</w:t>
      </w:r>
      <w:proofErr w:type="gramEnd"/>
      <w:r>
        <w:rPr>
          <w:rFonts w:ascii="NanumGothic" w:eastAsia="宋体" w:hAnsi="NanumGothic" w:hint="eastAsia"/>
          <w:lang w:eastAsia="zh-CN"/>
        </w:rPr>
        <w:t>单位进行海量数据处理</w:t>
      </w:r>
      <w:r w:rsidR="003A6F18">
        <w:rPr>
          <w:rFonts w:ascii="NanumGothic" w:eastAsia="宋体" w:hAnsi="NanumGothic" w:hint="eastAsia"/>
          <w:lang w:eastAsia="zh-CN"/>
        </w:rPr>
        <w:t>的解决方案</w:t>
      </w:r>
      <w:r>
        <w:rPr>
          <w:rFonts w:ascii="NanumGothic" w:eastAsia="宋体" w:hAnsi="NanumGothic" w:hint="eastAsia"/>
          <w:lang w:eastAsia="zh-CN"/>
        </w:rPr>
        <w:t>。</w:t>
      </w:r>
    </w:p>
    <w:p w:rsidR="001C7F5F" w:rsidRDefault="00A96CFE" w:rsidP="00C119AF">
      <w:pPr>
        <w:ind w:firstLineChars="200" w:firstLine="400"/>
        <w:rPr>
          <w:rFonts w:ascii="NanumGothic" w:eastAsia="宋体" w:hAnsi="NanumGothic"/>
          <w:lang w:eastAsia="zh-CN"/>
        </w:rPr>
      </w:pPr>
      <w:r>
        <w:rPr>
          <w:rFonts w:ascii="NanumGothic" w:eastAsia="宋体" w:hAnsi="NanumGothic" w:hint="eastAsia"/>
          <w:lang w:eastAsia="zh-CN"/>
        </w:rPr>
        <w:t>此外，由于</w:t>
      </w:r>
      <w:r>
        <w:rPr>
          <w:rFonts w:ascii="NanumGothic" w:eastAsia="宋体" w:hAnsi="NanumGothic"/>
          <w:lang w:eastAsia="zh-CN"/>
        </w:rPr>
        <w:t>Goldilocks</w:t>
      </w:r>
      <w:r>
        <w:rPr>
          <w:rFonts w:ascii="NanumGothic" w:eastAsia="宋体" w:hAnsi="NanumGothic" w:hint="eastAsia"/>
          <w:lang w:eastAsia="zh-CN"/>
        </w:rPr>
        <w:t>的设计是基于共享内存</w:t>
      </w:r>
      <w:r w:rsidR="00E77F57">
        <w:rPr>
          <w:rFonts w:ascii="Malgun Gothic" w:eastAsia="宋体" w:hAnsi="Malgun Gothic" w:cs="Malgun Gothic" w:hint="eastAsia"/>
          <w:lang w:eastAsia="zh-CN"/>
        </w:rPr>
        <w:t>的</w:t>
      </w:r>
      <w:proofErr w:type="gramStart"/>
      <w:r w:rsidR="00E77F57">
        <w:rPr>
          <w:rFonts w:ascii="Malgun Gothic" w:eastAsia="宋体" w:hAnsi="Malgun Gothic" w:cs="Malgun Gothic" w:hint="eastAsia"/>
          <w:lang w:eastAsia="zh-CN"/>
        </w:rPr>
        <w:t>多进程</w:t>
      </w:r>
      <w:proofErr w:type="gramEnd"/>
      <w:r w:rsidR="00E77F57">
        <w:rPr>
          <w:rFonts w:ascii="Malgun Gothic" w:eastAsia="宋体" w:hAnsi="Malgun Gothic" w:cs="Malgun Gothic" w:hint="eastAsia"/>
          <w:lang w:eastAsia="zh-CN"/>
        </w:rPr>
        <w:t>架构</w:t>
      </w:r>
      <w:r>
        <w:rPr>
          <w:rFonts w:ascii="NanumGothic" w:eastAsia="宋体" w:hAnsi="NanumGothic" w:hint="eastAsia"/>
          <w:lang w:eastAsia="zh-CN"/>
        </w:rPr>
        <w:t>非多线程</w:t>
      </w:r>
      <w:r w:rsidR="00E77F57">
        <w:rPr>
          <w:rFonts w:ascii="NanumGothic" w:eastAsia="宋体" w:hAnsi="NanumGothic" w:hint="eastAsia"/>
          <w:lang w:eastAsia="zh-CN"/>
        </w:rPr>
        <w:t>架构，</w:t>
      </w:r>
      <w:r>
        <w:rPr>
          <w:rFonts w:ascii="NanumGothic" w:eastAsia="宋体" w:hAnsi="NanumGothic" w:hint="eastAsia"/>
          <w:lang w:eastAsia="zh-CN"/>
        </w:rPr>
        <w:t>因此应用程序可以访问共享内存以实现公司所需的超低的延迟。</w:t>
      </w:r>
    </w:p>
    <w:p w:rsidR="005768FE" w:rsidRPr="005768FE" w:rsidRDefault="00A96CFE" w:rsidP="00E05040">
      <w:pPr>
        <w:ind w:firstLineChars="200" w:firstLine="400"/>
        <w:rPr>
          <w:rFonts w:ascii="NanumGothic" w:eastAsia="宋体" w:hAnsi="NanumGothic" w:cs="Arial"/>
          <w:color w:val="000000" w:themeColor="text1"/>
          <w:szCs w:val="20"/>
          <w:shd w:val="clear" w:color="auto" w:fill="FFFFFF"/>
          <w:lang w:eastAsia="zh-CN"/>
        </w:rPr>
      </w:pPr>
      <w:r>
        <w:rPr>
          <w:rFonts w:ascii="NanumGothic" w:eastAsia="宋体" w:hAnsi="NanumGothic" w:cs="Arial" w:hint="eastAsia"/>
          <w:color w:val="000000" w:themeColor="text1"/>
          <w:szCs w:val="20"/>
          <w:shd w:val="clear" w:color="auto" w:fill="FFFFFF"/>
          <w:lang w:eastAsia="zh-CN"/>
        </w:rPr>
        <w:t>在可用性和稳定性方面，它并不逊色于其他</w:t>
      </w:r>
      <w:r w:rsidR="00E05040">
        <w:rPr>
          <w:rFonts w:ascii="NanumGothic" w:eastAsia="宋体" w:hAnsi="NanumGothic" w:cs="Arial" w:hint="eastAsia"/>
          <w:color w:val="000000" w:themeColor="text1"/>
          <w:szCs w:val="20"/>
          <w:shd w:val="clear" w:color="auto" w:fill="FFFFFF"/>
          <w:lang w:eastAsia="zh-CN"/>
        </w:rPr>
        <w:t>数据库</w:t>
      </w:r>
      <w:r>
        <w:rPr>
          <w:rFonts w:ascii="NanumGothic" w:eastAsia="宋体" w:hAnsi="NanumGothic" w:cs="Arial"/>
          <w:color w:val="000000" w:themeColor="text1"/>
          <w:szCs w:val="20"/>
          <w:shd w:val="clear" w:color="auto" w:fill="FFFFFF"/>
          <w:lang w:eastAsia="zh-CN"/>
        </w:rPr>
        <w:t>。</w:t>
      </w:r>
      <w:r>
        <w:rPr>
          <w:rFonts w:ascii="NanumGothic" w:eastAsia="宋体" w:hAnsi="NanumGothic" w:cs="Arial"/>
          <w:color w:val="000000" w:themeColor="text1"/>
          <w:szCs w:val="20"/>
          <w:shd w:val="clear" w:color="auto" w:fill="FFFFFF"/>
          <w:lang w:eastAsia="zh-CN"/>
        </w:rPr>
        <w:t xml:space="preserve"> </w:t>
      </w:r>
      <w:r>
        <w:rPr>
          <w:rFonts w:ascii="NanumGothic" w:eastAsia="宋体" w:hAnsi="NanumGothic" w:cs="Arial" w:hint="eastAsia"/>
          <w:color w:val="000000" w:themeColor="text1"/>
          <w:szCs w:val="20"/>
          <w:shd w:val="clear" w:color="auto" w:fill="FFFFFF"/>
          <w:lang w:eastAsia="zh-CN"/>
        </w:rPr>
        <w:t>它提供符合</w:t>
      </w:r>
      <w:r>
        <w:rPr>
          <w:rFonts w:ascii="NanumGothic" w:eastAsia="宋体" w:hAnsi="NanumGothic" w:cs="Arial"/>
          <w:color w:val="000000" w:themeColor="text1"/>
          <w:szCs w:val="20"/>
          <w:shd w:val="clear" w:color="auto" w:fill="FFFFFF"/>
          <w:lang w:eastAsia="zh-CN"/>
        </w:rPr>
        <w:t>SQL 92</w:t>
      </w:r>
      <w:r>
        <w:rPr>
          <w:rFonts w:ascii="NanumGothic" w:eastAsia="宋体" w:hAnsi="NanumGothic" w:cs="Arial" w:hint="eastAsia"/>
          <w:color w:val="000000" w:themeColor="text1"/>
          <w:szCs w:val="20"/>
          <w:shd w:val="clear" w:color="auto" w:fill="FFFFFF"/>
          <w:lang w:eastAsia="zh-CN"/>
        </w:rPr>
        <w:t>标准的标准</w:t>
      </w:r>
      <w:r>
        <w:rPr>
          <w:rFonts w:ascii="NanumGothic" w:eastAsia="宋体" w:hAnsi="NanumGothic" w:cs="Arial"/>
          <w:color w:val="000000" w:themeColor="text1"/>
          <w:szCs w:val="20"/>
          <w:shd w:val="clear" w:color="auto" w:fill="FFFFFF"/>
          <w:lang w:eastAsia="zh-CN"/>
        </w:rPr>
        <w:t>SQL</w:t>
      </w:r>
      <w:r>
        <w:rPr>
          <w:rFonts w:ascii="NanumGothic" w:eastAsia="宋体" w:hAnsi="NanumGothic" w:cs="Arial"/>
          <w:color w:val="000000" w:themeColor="text1"/>
          <w:szCs w:val="20"/>
          <w:shd w:val="clear" w:color="auto" w:fill="FFFFFF"/>
          <w:lang w:eastAsia="zh-CN"/>
        </w:rPr>
        <w:t>和</w:t>
      </w:r>
      <w:r>
        <w:rPr>
          <w:rFonts w:ascii="NanumGothic" w:eastAsia="宋体" w:hAnsi="NanumGothic" w:cs="Arial"/>
          <w:color w:val="000000" w:themeColor="text1"/>
          <w:szCs w:val="20"/>
          <w:shd w:val="clear" w:color="auto" w:fill="FFFFFF"/>
          <w:lang w:eastAsia="zh-CN"/>
        </w:rPr>
        <w:t>SQL</w:t>
      </w:r>
      <w:r>
        <w:rPr>
          <w:rFonts w:ascii="NanumGothic" w:eastAsia="宋体" w:hAnsi="NanumGothic" w:cs="Arial" w:hint="eastAsia"/>
          <w:color w:val="000000" w:themeColor="text1"/>
          <w:szCs w:val="20"/>
          <w:shd w:val="clear" w:color="auto" w:fill="FFFFFF"/>
          <w:lang w:eastAsia="zh-CN"/>
        </w:rPr>
        <w:t>计划高速缓存，视图表和模式。</w:t>
      </w:r>
      <w:r>
        <w:rPr>
          <w:rFonts w:ascii="NanumGothic" w:eastAsia="宋体" w:hAnsi="NanumGothic" w:cs="Arial"/>
          <w:color w:val="000000" w:themeColor="text1"/>
          <w:szCs w:val="20"/>
          <w:shd w:val="clear" w:color="auto" w:fill="FFFFFF"/>
          <w:lang w:eastAsia="zh-CN"/>
        </w:rPr>
        <w:t xml:space="preserve"> </w:t>
      </w:r>
      <w:r>
        <w:rPr>
          <w:rFonts w:ascii="NanumGothic" w:eastAsia="宋体" w:hAnsi="NanumGothic" w:cs="Arial"/>
          <w:color w:val="000000" w:themeColor="text1"/>
          <w:szCs w:val="20"/>
          <w:shd w:val="clear" w:color="auto" w:fill="FFFFFF"/>
          <w:lang w:eastAsia="zh-CN"/>
        </w:rPr>
        <w:t>提供</w:t>
      </w:r>
      <w:r>
        <w:rPr>
          <w:rFonts w:ascii="NanumGothic" w:eastAsia="宋体" w:hAnsi="NanumGothic" w:cs="Arial"/>
          <w:color w:val="000000" w:themeColor="text1"/>
          <w:szCs w:val="20"/>
          <w:shd w:val="clear" w:color="auto" w:fill="FFFFFF"/>
          <w:lang w:eastAsia="zh-CN"/>
        </w:rPr>
        <w:t>JDBC / ODBC</w:t>
      </w:r>
      <w:r w:rsidR="00E05040">
        <w:rPr>
          <w:rFonts w:ascii="NanumGothic" w:eastAsia="宋体" w:hAnsi="NanumGothic" w:cs="Arial" w:hint="eastAsia"/>
          <w:color w:val="000000" w:themeColor="text1"/>
          <w:szCs w:val="20"/>
          <w:shd w:val="clear" w:color="auto" w:fill="FFFFFF"/>
          <w:lang w:eastAsia="zh-CN"/>
        </w:rPr>
        <w:t>等</w:t>
      </w:r>
      <w:r>
        <w:rPr>
          <w:rFonts w:ascii="NanumGothic" w:eastAsia="宋体" w:hAnsi="NanumGothic" w:cs="Arial"/>
          <w:color w:val="000000" w:themeColor="text1"/>
          <w:szCs w:val="20"/>
          <w:shd w:val="clear" w:color="auto" w:fill="FFFFFF"/>
          <w:lang w:eastAsia="zh-CN"/>
        </w:rPr>
        <w:t>DBC</w:t>
      </w:r>
      <w:r>
        <w:rPr>
          <w:rFonts w:ascii="NanumGothic" w:eastAsia="宋体" w:hAnsi="NanumGothic" w:cs="Arial"/>
          <w:color w:val="000000" w:themeColor="text1"/>
          <w:szCs w:val="20"/>
          <w:shd w:val="clear" w:color="auto" w:fill="FFFFFF"/>
          <w:lang w:eastAsia="zh-CN"/>
        </w:rPr>
        <w:t>（</w:t>
      </w:r>
      <w:proofErr w:type="spellStart"/>
      <w:r w:rsidR="00AF2FBD" w:rsidRPr="00AF2FBD">
        <w:rPr>
          <w:rFonts w:ascii="NanumGothic" w:eastAsia="宋体" w:hAnsi="NanumGothic" w:cs="Arial"/>
          <w:color w:val="000000" w:themeColor="text1"/>
          <w:szCs w:val="20"/>
          <w:shd w:val="clear" w:color="auto" w:fill="FFFFFF"/>
          <w:lang w:eastAsia="zh-CN"/>
        </w:rPr>
        <w:t>DataBase</w:t>
      </w:r>
      <w:proofErr w:type="spellEnd"/>
      <w:r w:rsidR="00AF2FBD" w:rsidRPr="00AF2FBD">
        <w:rPr>
          <w:rFonts w:ascii="NanumGothic" w:eastAsia="宋体" w:hAnsi="NanumGothic" w:cs="Arial"/>
          <w:color w:val="000000" w:themeColor="text1"/>
          <w:szCs w:val="20"/>
          <w:shd w:val="clear" w:color="auto" w:fill="FFFFFF"/>
          <w:lang w:eastAsia="zh-CN"/>
        </w:rPr>
        <w:t xml:space="preserve"> Connectivity</w:t>
      </w:r>
      <w:r>
        <w:rPr>
          <w:rFonts w:ascii="NanumGothic" w:eastAsia="宋体" w:hAnsi="NanumGothic" w:cs="Arial" w:hint="eastAsia"/>
          <w:color w:val="000000" w:themeColor="text1"/>
          <w:szCs w:val="20"/>
          <w:shd w:val="clear" w:color="auto" w:fill="FFFFFF"/>
          <w:lang w:eastAsia="zh-CN"/>
        </w:rPr>
        <w:t>），嵌入式</w:t>
      </w:r>
      <w:r>
        <w:rPr>
          <w:rFonts w:ascii="NanumGothic" w:eastAsia="宋体" w:hAnsi="NanumGothic" w:cs="Arial"/>
          <w:color w:val="000000" w:themeColor="text1"/>
          <w:szCs w:val="20"/>
          <w:shd w:val="clear" w:color="auto" w:fill="FFFFFF"/>
          <w:lang w:eastAsia="zh-CN"/>
        </w:rPr>
        <w:t>SQL</w:t>
      </w:r>
      <w:r>
        <w:rPr>
          <w:rFonts w:ascii="NanumGothic" w:eastAsia="宋体" w:hAnsi="NanumGothic" w:cs="Arial"/>
          <w:color w:val="000000" w:themeColor="text1"/>
          <w:szCs w:val="20"/>
          <w:shd w:val="clear" w:color="auto" w:fill="FFFFFF"/>
          <w:lang w:eastAsia="zh-CN"/>
        </w:rPr>
        <w:t>和</w:t>
      </w:r>
      <w:r>
        <w:rPr>
          <w:rFonts w:ascii="NanumGothic" w:eastAsia="宋体" w:hAnsi="NanumGothic" w:cs="Arial"/>
          <w:color w:val="000000" w:themeColor="text1"/>
          <w:szCs w:val="20"/>
          <w:shd w:val="clear" w:color="auto" w:fill="FFFFFF"/>
          <w:lang w:eastAsia="zh-CN"/>
        </w:rPr>
        <w:t>XA API</w:t>
      </w:r>
      <w:r>
        <w:rPr>
          <w:rFonts w:ascii="NanumGothic" w:eastAsia="宋体" w:hAnsi="NanumGothic" w:cs="Arial"/>
          <w:color w:val="000000" w:themeColor="text1"/>
          <w:szCs w:val="20"/>
          <w:shd w:val="clear" w:color="auto" w:fill="FFFFFF"/>
          <w:lang w:eastAsia="zh-CN"/>
        </w:rPr>
        <w:t>以方便</w:t>
      </w:r>
      <w:r>
        <w:rPr>
          <w:rFonts w:ascii="NanumGothic" w:eastAsia="宋体" w:hAnsi="NanumGothic" w:cs="Arial" w:hint="eastAsia"/>
          <w:color w:val="000000" w:themeColor="text1"/>
          <w:szCs w:val="20"/>
          <w:shd w:val="clear" w:color="auto" w:fill="FFFFFF"/>
          <w:lang w:eastAsia="zh-CN"/>
        </w:rPr>
        <w:t>开发。</w:t>
      </w:r>
      <w:r>
        <w:rPr>
          <w:rFonts w:ascii="NanumGothic" w:eastAsia="宋体" w:hAnsi="NanumGothic" w:cs="Arial"/>
          <w:color w:val="000000" w:themeColor="text1"/>
          <w:szCs w:val="20"/>
          <w:shd w:val="clear" w:color="auto" w:fill="FFFFFF"/>
          <w:lang w:eastAsia="zh-CN"/>
        </w:rPr>
        <w:t xml:space="preserve"> </w:t>
      </w:r>
      <w:r>
        <w:rPr>
          <w:rFonts w:ascii="NanumGothic" w:eastAsia="宋体" w:hAnsi="NanumGothic" w:cs="Arial" w:hint="eastAsia"/>
          <w:color w:val="000000" w:themeColor="text1"/>
          <w:szCs w:val="20"/>
          <w:shd w:val="clear" w:color="auto" w:fill="FFFFFF"/>
          <w:lang w:eastAsia="zh-CN"/>
        </w:rPr>
        <w:t>它还支持直接访问（</w:t>
      </w:r>
      <w:r>
        <w:rPr>
          <w:rFonts w:ascii="NanumGothic" w:eastAsia="宋体" w:hAnsi="NanumGothic" w:cs="Arial"/>
          <w:color w:val="000000" w:themeColor="text1"/>
          <w:szCs w:val="20"/>
          <w:shd w:val="clear" w:color="auto" w:fill="FFFFFF"/>
          <w:lang w:eastAsia="zh-CN"/>
        </w:rPr>
        <w:t>DA</w:t>
      </w:r>
      <w:r>
        <w:rPr>
          <w:rFonts w:ascii="NanumGothic" w:eastAsia="宋体" w:hAnsi="NanumGothic" w:cs="Arial"/>
          <w:color w:val="000000" w:themeColor="text1"/>
          <w:szCs w:val="20"/>
          <w:shd w:val="clear" w:color="auto" w:fill="FFFFFF"/>
          <w:lang w:eastAsia="zh-CN"/>
        </w:rPr>
        <w:t>）模式，</w:t>
      </w:r>
      <w:r>
        <w:rPr>
          <w:rFonts w:ascii="NanumGothic" w:eastAsia="宋体" w:hAnsi="NanumGothic" w:cs="Arial" w:hint="eastAsia"/>
          <w:color w:val="000000" w:themeColor="text1"/>
          <w:szCs w:val="20"/>
          <w:shd w:val="clear" w:color="auto" w:fill="FFFFFF"/>
          <w:lang w:eastAsia="zh-CN"/>
        </w:rPr>
        <w:t>该模式提供</w:t>
      </w:r>
      <w:r>
        <w:rPr>
          <w:rFonts w:ascii="NanumGothic" w:eastAsia="宋体" w:hAnsi="NanumGothic" w:cs="Arial"/>
          <w:color w:val="000000" w:themeColor="text1"/>
          <w:szCs w:val="20"/>
          <w:shd w:val="clear" w:color="auto" w:fill="FFFFFF"/>
          <w:lang w:eastAsia="zh-CN"/>
        </w:rPr>
        <w:t>DBMS</w:t>
      </w:r>
      <w:r>
        <w:rPr>
          <w:rFonts w:ascii="NanumGothic" w:eastAsia="宋体" w:hAnsi="NanumGothic" w:cs="Arial"/>
          <w:color w:val="000000" w:themeColor="text1"/>
          <w:szCs w:val="20"/>
          <w:shd w:val="clear" w:color="auto" w:fill="FFFFFF"/>
          <w:lang w:eastAsia="zh-CN"/>
        </w:rPr>
        <w:t>引擎作</w:t>
      </w:r>
      <w:r>
        <w:rPr>
          <w:rFonts w:ascii="NanumGothic" w:eastAsia="宋体" w:hAnsi="NanumGothic" w:cs="Arial" w:hint="eastAsia"/>
          <w:color w:val="000000" w:themeColor="text1"/>
          <w:szCs w:val="20"/>
          <w:shd w:val="clear" w:color="auto" w:fill="FFFFFF"/>
          <w:lang w:eastAsia="zh-CN"/>
        </w:rPr>
        <w:t>为超低延迟实现的库。</w:t>
      </w:r>
      <w:r>
        <w:rPr>
          <w:rFonts w:ascii="NanumGothic" w:eastAsia="宋体" w:hAnsi="NanumGothic" w:cs="Arial"/>
          <w:color w:val="000000" w:themeColor="text1"/>
          <w:szCs w:val="20"/>
          <w:shd w:val="clear" w:color="auto" w:fill="FFFFFF"/>
          <w:lang w:eastAsia="zh-CN"/>
        </w:rPr>
        <w:t xml:space="preserve"> </w:t>
      </w:r>
      <w:r>
        <w:rPr>
          <w:rFonts w:ascii="NanumGothic" w:eastAsia="宋体" w:hAnsi="NanumGothic" w:cs="Arial"/>
          <w:color w:val="000000" w:themeColor="text1"/>
          <w:szCs w:val="20"/>
          <w:shd w:val="clear" w:color="auto" w:fill="FFFFFF"/>
          <w:lang w:eastAsia="zh-CN"/>
        </w:rPr>
        <w:t>通</w:t>
      </w:r>
      <w:r w:rsidR="0098703F">
        <w:rPr>
          <w:rFonts w:ascii="NanumGothic" w:eastAsia="宋体" w:hAnsi="NanumGothic" w:cs="Arial" w:hint="eastAsia"/>
          <w:color w:val="000000" w:themeColor="text1"/>
          <w:szCs w:val="20"/>
          <w:shd w:val="clear" w:color="auto" w:fill="FFFFFF"/>
          <w:lang w:eastAsia="zh-CN"/>
        </w:rPr>
        <w:t>过使用各种数据保护功能，例如支持基于事务</w:t>
      </w:r>
      <w:r>
        <w:rPr>
          <w:rFonts w:ascii="NanumGothic" w:eastAsia="宋体" w:hAnsi="NanumGothic" w:cs="Arial"/>
          <w:color w:val="000000" w:themeColor="text1"/>
          <w:szCs w:val="20"/>
          <w:shd w:val="clear" w:color="auto" w:fill="FFFFFF"/>
          <w:lang w:eastAsia="zh-CN"/>
        </w:rPr>
        <w:t>RAC</w:t>
      </w:r>
      <w:r w:rsidR="0098703F">
        <w:rPr>
          <w:rFonts w:ascii="NanumGothic" w:eastAsia="宋体" w:hAnsi="NanumGothic" w:cs="Arial" w:hint="eastAsia"/>
          <w:color w:val="000000" w:themeColor="text1"/>
          <w:szCs w:val="20"/>
          <w:shd w:val="clear" w:color="auto" w:fill="FFFFFF"/>
          <w:lang w:eastAsia="zh-CN"/>
        </w:rPr>
        <w:t>的</w:t>
      </w:r>
      <w:r w:rsidR="0098703F">
        <w:rPr>
          <w:rFonts w:ascii="NanumGothic" w:eastAsia="NanumGothic" w:hAnsi="NanumGothic" w:cs="Arial"/>
          <w:color w:val="000000" w:themeColor="text1"/>
          <w:szCs w:val="20"/>
          <w:shd w:val="clear" w:color="auto" w:fill="FFFFFF"/>
          <w:lang w:eastAsia="zh-CN"/>
        </w:rPr>
        <w:t>Replica</w:t>
      </w:r>
      <w:r>
        <w:rPr>
          <w:rFonts w:ascii="NanumGothic" w:eastAsia="宋体" w:hAnsi="NanumGothic" w:cs="Arial" w:hint="eastAsia"/>
          <w:color w:val="000000" w:themeColor="text1"/>
          <w:szCs w:val="20"/>
          <w:shd w:val="clear" w:color="auto" w:fill="FFFFFF"/>
          <w:lang w:eastAsia="zh-CN"/>
        </w:rPr>
        <w:t>和支持</w:t>
      </w:r>
      <w:r w:rsidR="0098703F">
        <w:rPr>
          <w:rFonts w:ascii="NanumGothic" w:eastAsia="NanumGothic" w:hAnsi="NanumGothic" w:cs="Arial"/>
          <w:color w:val="000000" w:themeColor="text1"/>
          <w:szCs w:val="20"/>
          <w:shd w:val="clear" w:color="auto" w:fill="FFFFFF"/>
          <w:lang w:eastAsia="zh-CN"/>
        </w:rPr>
        <w:t>基于</w:t>
      </w:r>
      <w:r>
        <w:rPr>
          <w:rFonts w:ascii="NanumGothic" w:eastAsia="宋体" w:hAnsi="NanumGothic" w:cs="Arial" w:hint="eastAsia"/>
          <w:color w:val="000000" w:themeColor="text1"/>
          <w:szCs w:val="20"/>
          <w:shd w:val="clear" w:color="auto" w:fill="FFFFFF"/>
          <w:lang w:eastAsia="zh-CN"/>
        </w:rPr>
        <w:t>日志的</w:t>
      </w:r>
      <w:r w:rsidR="0098703F">
        <w:rPr>
          <w:rFonts w:ascii="NanumGothic" w:eastAsia="NanumGothic" w:hAnsi="NanumGothic" w:cs="Arial"/>
          <w:color w:val="000000" w:themeColor="text1"/>
          <w:szCs w:val="20"/>
          <w:shd w:val="clear" w:color="auto" w:fill="FFFFFF"/>
        </w:rPr>
        <w:t>Parallel-Apply</w:t>
      </w:r>
      <w:r w:rsidR="0098703F" w:rsidRPr="0098703F">
        <w:rPr>
          <w:rFonts w:ascii="宋体" w:eastAsia="宋体" w:hAnsi="宋体" w:cs="Arial"/>
          <w:color w:val="000000" w:themeColor="text1"/>
          <w:szCs w:val="20"/>
          <w:shd w:val="clear" w:color="auto" w:fill="FFFFFF"/>
        </w:rPr>
        <w:t>方式</w:t>
      </w:r>
      <w:r w:rsidR="0098703F">
        <w:rPr>
          <w:rFonts w:ascii="宋体" w:eastAsia="宋体" w:hAnsi="宋体" w:cs="Arial"/>
          <w:color w:val="000000" w:themeColor="text1"/>
          <w:szCs w:val="20"/>
          <w:shd w:val="clear" w:color="auto" w:fill="FFFFFF"/>
        </w:rPr>
        <w:t>CDC</w:t>
      </w:r>
      <w:r w:rsidR="0098703F">
        <w:rPr>
          <w:rFonts w:ascii="NanumGothic" w:eastAsia="宋体" w:hAnsi="NanumGothic" w:cs="Arial" w:hint="eastAsia"/>
          <w:color w:val="000000" w:themeColor="text1"/>
          <w:szCs w:val="20"/>
          <w:shd w:val="clear" w:color="auto" w:fill="FFFFFF"/>
          <w:lang w:eastAsia="zh-CN"/>
        </w:rPr>
        <w:t>（</w:t>
      </w:r>
      <w:r w:rsidR="0098703F">
        <w:rPr>
          <w:rFonts w:ascii="NanumGothic" w:eastAsia="NanumGothic" w:hAnsi="NanumGothic" w:cs="Arial"/>
          <w:color w:val="000000" w:themeColor="text1"/>
          <w:szCs w:val="20"/>
          <w:shd w:val="clear" w:color="auto" w:fill="FFFFFF"/>
        </w:rPr>
        <w:t>Change Data Capture</w:t>
      </w:r>
      <w:r w:rsidR="0098703F">
        <w:rPr>
          <w:rFonts w:ascii="NanumGothic" w:eastAsia="宋体" w:hAnsi="NanumGothic" w:cs="Arial" w:hint="eastAsia"/>
          <w:color w:val="000000" w:themeColor="text1"/>
          <w:szCs w:val="20"/>
          <w:shd w:val="clear" w:color="auto" w:fill="FFFFFF"/>
          <w:lang w:eastAsia="zh-CN"/>
        </w:rPr>
        <w:t>）技术</w:t>
      </w:r>
      <w:r>
        <w:rPr>
          <w:rFonts w:ascii="NanumGothic" w:eastAsia="宋体" w:hAnsi="NanumGothic" w:cs="Arial"/>
          <w:color w:val="000000" w:themeColor="text1"/>
          <w:szCs w:val="20"/>
          <w:shd w:val="clear" w:color="auto" w:fill="FFFFFF"/>
          <w:lang w:eastAsia="zh-CN"/>
        </w:rPr>
        <w:t>，</w:t>
      </w:r>
      <w:r>
        <w:rPr>
          <w:rFonts w:ascii="NanumGothic" w:eastAsia="宋体" w:hAnsi="NanumGothic" w:cs="Arial" w:hint="eastAsia"/>
          <w:color w:val="000000" w:themeColor="text1"/>
          <w:szCs w:val="20"/>
          <w:shd w:val="clear" w:color="auto" w:fill="FFFFFF"/>
          <w:lang w:eastAsia="zh-CN"/>
        </w:rPr>
        <w:t>可以</w:t>
      </w:r>
      <w:r w:rsidR="0098703F">
        <w:rPr>
          <w:rFonts w:ascii="NanumGothic" w:eastAsia="宋体" w:hAnsi="NanumGothic" w:cs="Arial" w:hint="eastAsia"/>
          <w:color w:val="000000" w:themeColor="text1"/>
          <w:szCs w:val="20"/>
          <w:shd w:val="clear" w:color="auto" w:fill="FFFFFF"/>
          <w:lang w:eastAsia="zh-CN"/>
        </w:rPr>
        <w:t>实现</w:t>
      </w:r>
      <w:r>
        <w:rPr>
          <w:rFonts w:ascii="NanumGothic" w:eastAsia="宋体" w:hAnsi="NanumGothic" w:cs="Arial" w:hint="eastAsia"/>
          <w:color w:val="000000" w:themeColor="text1"/>
          <w:szCs w:val="20"/>
          <w:shd w:val="clear" w:color="auto" w:fill="FFFFFF"/>
          <w:lang w:eastAsia="zh-CN"/>
        </w:rPr>
        <w:t>高可用性。</w:t>
      </w:r>
      <w:r>
        <w:rPr>
          <w:rFonts w:ascii="NanumGothic" w:eastAsia="宋体" w:hAnsi="NanumGothic" w:cs="Arial"/>
          <w:color w:val="000000" w:themeColor="text1"/>
          <w:szCs w:val="20"/>
          <w:shd w:val="clear" w:color="auto" w:fill="FFFFFF"/>
          <w:lang w:eastAsia="zh-CN"/>
        </w:rPr>
        <w:t xml:space="preserve"> </w:t>
      </w:r>
      <w:r w:rsidR="005768FE" w:rsidRPr="005768FE">
        <w:rPr>
          <w:rFonts w:ascii="NanumGothic" w:eastAsia="宋体" w:hAnsi="NanumGothic" w:cs="Arial" w:hint="eastAsia"/>
          <w:color w:val="000000" w:themeColor="text1"/>
          <w:szCs w:val="20"/>
          <w:shd w:val="clear" w:color="auto" w:fill="FFFFFF"/>
          <w:lang w:eastAsia="zh-CN"/>
        </w:rPr>
        <w:t>尤其是</w:t>
      </w:r>
      <w:r w:rsidR="0098703F">
        <w:rPr>
          <w:rFonts w:ascii="NanumGothic" w:eastAsia="宋体" w:hAnsi="NanumGothic" w:cs="Arial" w:hint="eastAsia"/>
          <w:color w:val="000000" w:themeColor="text1"/>
          <w:szCs w:val="20"/>
          <w:shd w:val="clear" w:color="auto" w:fill="FFFFFF"/>
          <w:lang w:eastAsia="zh-CN"/>
        </w:rPr>
        <w:t>为了消除因</w:t>
      </w:r>
      <w:r w:rsidR="0098703F" w:rsidRPr="005768FE">
        <w:rPr>
          <w:rFonts w:ascii="NanumGothic" w:eastAsia="宋体" w:hAnsi="NanumGothic" w:cs="Arial" w:hint="eastAsia"/>
          <w:color w:val="000000" w:themeColor="text1"/>
          <w:szCs w:val="20"/>
          <w:shd w:val="clear" w:color="auto" w:fill="FFFFFF"/>
          <w:lang w:eastAsia="zh-CN"/>
        </w:rPr>
        <w:t>“易失性”</w:t>
      </w:r>
      <w:r w:rsidR="005768FE" w:rsidRPr="005768FE">
        <w:rPr>
          <w:rFonts w:ascii="NanumGothic" w:eastAsia="宋体" w:hAnsi="NanumGothic" w:cs="Arial" w:hint="eastAsia"/>
          <w:color w:val="000000" w:themeColor="text1"/>
          <w:szCs w:val="20"/>
          <w:shd w:val="clear" w:color="auto" w:fill="FFFFFF"/>
          <w:lang w:eastAsia="zh-CN"/>
        </w:rPr>
        <w:t>内存造成的数据丢失，我们设计了磁盘上的重做日志文件</w:t>
      </w:r>
      <w:r w:rsidR="00DE28DA">
        <w:rPr>
          <w:rFonts w:ascii="NanumGothic" w:eastAsia="宋体" w:hAnsi="NanumGothic" w:cs="Arial" w:hint="eastAsia"/>
          <w:color w:val="000000" w:themeColor="text1"/>
          <w:szCs w:val="20"/>
          <w:shd w:val="clear" w:color="auto" w:fill="FFFFFF"/>
          <w:lang w:eastAsia="zh-CN"/>
        </w:rPr>
        <w:t>(</w:t>
      </w:r>
      <w:proofErr w:type="spellStart"/>
      <w:r w:rsidR="00DE28DA">
        <w:rPr>
          <w:rFonts w:ascii="NanumGothic" w:eastAsia="宋体" w:hAnsi="NanumGothic" w:cs="Arial"/>
          <w:color w:val="000000" w:themeColor="text1"/>
          <w:szCs w:val="20"/>
          <w:shd w:val="clear" w:color="auto" w:fill="FFFFFF"/>
          <w:lang w:eastAsia="zh-CN"/>
        </w:rPr>
        <w:t>Rredo</w:t>
      </w:r>
      <w:proofErr w:type="spellEnd"/>
      <w:r w:rsidR="00DE28DA">
        <w:rPr>
          <w:rFonts w:ascii="NanumGothic" w:eastAsia="宋体" w:hAnsi="NanumGothic" w:cs="Arial"/>
          <w:color w:val="000000" w:themeColor="text1"/>
          <w:szCs w:val="20"/>
          <w:shd w:val="clear" w:color="auto" w:fill="FFFFFF"/>
          <w:lang w:eastAsia="zh-CN"/>
        </w:rPr>
        <w:t xml:space="preserve"> Log File)</w:t>
      </w:r>
      <w:r w:rsidR="005768FE" w:rsidRPr="005768FE">
        <w:rPr>
          <w:rFonts w:ascii="NanumGothic" w:eastAsia="宋体" w:hAnsi="NanumGothic" w:cs="Arial" w:hint="eastAsia"/>
          <w:color w:val="000000" w:themeColor="text1"/>
          <w:szCs w:val="20"/>
          <w:shd w:val="clear" w:color="auto" w:fill="FFFFFF"/>
          <w:lang w:eastAsia="zh-CN"/>
        </w:rPr>
        <w:t>和检查点映像文件</w:t>
      </w:r>
      <w:r w:rsidR="005768FE" w:rsidRPr="005768FE">
        <w:rPr>
          <w:rFonts w:ascii="NanumGothic" w:eastAsia="宋体" w:hAnsi="NanumGothic" w:cs="Arial"/>
          <w:color w:val="000000" w:themeColor="text1"/>
          <w:szCs w:val="20"/>
          <w:shd w:val="clear" w:color="auto" w:fill="FFFFFF"/>
          <w:lang w:eastAsia="zh-CN"/>
        </w:rPr>
        <w:t>(</w:t>
      </w:r>
      <w:r w:rsidR="00DE28DA">
        <w:rPr>
          <w:rFonts w:ascii="NanumGothic" w:eastAsia="宋体" w:hAnsi="NanumGothic" w:cs="Arial" w:hint="eastAsia"/>
          <w:color w:val="000000" w:themeColor="text1"/>
          <w:szCs w:val="20"/>
          <w:shd w:val="clear" w:color="auto" w:fill="FFFFFF"/>
          <w:lang w:eastAsia="zh-CN"/>
        </w:rPr>
        <w:t>Ch</w:t>
      </w:r>
      <w:r w:rsidR="005768FE" w:rsidRPr="005768FE">
        <w:rPr>
          <w:rFonts w:ascii="NanumGothic" w:eastAsia="宋体" w:hAnsi="NanumGothic" w:cs="Arial"/>
          <w:color w:val="000000" w:themeColor="text1"/>
          <w:szCs w:val="20"/>
          <w:shd w:val="clear" w:color="auto" w:fill="FFFFFF"/>
          <w:lang w:eastAsia="zh-CN"/>
        </w:rPr>
        <w:t>eck</w:t>
      </w:r>
      <w:r w:rsidR="00DE28DA">
        <w:rPr>
          <w:rFonts w:ascii="NanumGothic" w:eastAsia="宋体" w:hAnsi="NanumGothic" w:cs="Arial"/>
          <w:color w:val="000000" w:themeColor="text1"/>
          <w:szCs w:val="20"/>
          <w:shd w:val="clear" w:color="auto" w:fill="FFFFFF"/>
          <w:lang w:eastAsia="zh-CN"/>
        </w:rPr>
        <w:t>p</w:t>
      </w:r>
      <w:r w:rsidR="005768FE" w:rsidRPr="005768FE">
        <w:rPr>
          <w:rFonts w:ascii="NanumGothic" w:eastAsia="宋体" w:hAnsi="NanumGothic" w:cs="Arial"/>
          <w:color w:val="000000" w:themeColor="text1"/>
          <w:szCs w:val="20"/>
          <w:shd w:val="clear" w:color="auto" w:fill="FFFFFF"/>
          <w:lang w:eastAsia="zh-CN"/>
        </w:rPr>
        <w:t>oint</w:t>
      </w:r>
      <w:r w:rsidR="00DE28DA">
        <w:rPr>
          <w:rFonts w:ascii="NanumGothic" w:eastAsia="宋体" w:hAnsi="NanumGothic" w:cs="Arial"/>
          <w:color w:val="000000" w:themeColor="text1"/>
          <w:szCs w:val="20"/>
          <w:shd w:val="clear" w:color="auto" w:fill="FFFFFF"/>
          <w:lang w:eastAsia="zh-CN"/>
        </w:rPr>
        <w:t xml:space="preserve"> </w:t>
      </w:r>
      <w:r w:rsidR="005768FE" w:rsidRPr="005768FE">
        <w:rPr>
          <w:rFonts w:ascii="NanumGothic" w:eastAsia="宋体" w:hAnsi="NanumGothic" w:cs="Arial"/>
          <w:color w:val="000000" w:themeColor="text1"/>
          <w:szCs w:val="20"/>
          <w:shd w:val="clear" w:color="auto" w:fill="FFFFFF"/>
          <w:lang w:eastAsia="zh-CN"/>
        </w:rPr>
        <w:t>Image</w:t>
      </w:r>
      <w:r w:rsidR="00DE28DA">
        <w:rPr>
          <w:rFonts w:ascii="NanumGothic" w:eastAsia="宋体" w:hAnsi="NanumGothic" w:cs="Arial"/>
          <w:color w:val="000000" w:themeColor="text1"/>
          <w:szCs w:val="20"/>
          <w:shd w:val="clear" w:color="auto" w:fill="FFFFFF"/>
          <w:lang w:eastAsia="zh-CN"/>
        </w:rPr>
        <w:t xml:space="preserve"> </w:t>
      </w:r>
      <w:r w:rsidR="005768FE" w:rsidRPr="005768FE">
        <w:rPr>
          <w:rFonts w:ascii="NanumGothic" w:eastAsia="宋体" w:hAnsi="NanumGothic" w:cs="Arial"/>
          <w:color w:val="000000" w:themeColor="text1"/>
          <w:szCs w:val="20"/>
          <w:shd w:val="clear" w:color="auto" w:fill="FFFFFF"/>
          <w:lang w:eastAsia="zh-CN"/>
        </w:rPr>
        <w:t>File)</w:t>
      </w:r>
      <w:r w:rsidR="005768FE" w:rsidRPr="005768FE">
        <w:rPr>
          <w:rFonts w:ascii="NanumGothic" w:eastAsia="宋体" w:hAnsi="NanumGothic" w:cs="Arial"/>
          <w:color w:val="000000" w:themeColor="text1"/>
          <w:szCs w:val="20"/>
          <w:shd w:val="clear" w:color="auto" w:fill="FFFFFF"/>
          <w:lang w:eastAsia="zh-CN"/>
        </w:rPr>
        <w:t>，</w:t>
      </w:r>
      <w:r w:rsidR="0098703F">
        <w:rPr>
          <w:rFonts w:ascii="NanumGothic" w:eastAsia="宋体" w:hAnsi="NanumGothic" w:cs="Arial" w:hint="eastAsia"/>
          <w:color w:val="000000" w:themeColor="text1"/>
          <w:szCs w:val="20"/>
          <w:shd w:val="clear" w:color="auto" w:fill="FFFFFF"/>
          <w:lang w:eastAsia="zh-CN"/>
        </w:rPr>
        <w:t>在</w:t>
      </w:r>
      <w:r w:rsidR="005768FE" w:rsidRPr="005768FE">
        <w:rPr>
          <w:rFonts w:ascii="NanumGothic" w:eastAsia="宋体" w:hAnsi="NanumGothic" w:cs="Arial" w:hint="eastAsia"/>
          <w:color w:val="000000" w:themeColor="text1"/>
          <w:szCs w:val="20"/>
          <w:shd w:val="clear" w:color="auto" w:fill="FFFFFF"/>
          <w:lang w:eastAsia="zh-CN"/>
        </w:rPr>
        <w:t>出现故障的情况下</w:t>
      </w:r>
      <w:r w:rsidR="0098703F">
        <w:rPr>
          <w:rFonts w:ascii="NanumGothic" w:eastAsia="宋体" w:hAnsi="NanumGothic" w:cs="Arial" w:hint="eastAsia"/>
          <w:color w:val="000000" w:themeColor="text1"/>
          <w:szCs w:val="20"/>
          <w:shd w:val="clear" w:color="auto" w:fill="FFFFFF"/>
          <w:lang w:eastAsia="zh-CN"/>
        </w:rPr>
        <w:t>也</w:t>
      </w:r>
      <w:r w:rsidR="005768FE" w:rsidRPr="005768FE">
        <w:rPr>
          <w:rFonts w:ascii="NanumGothic" w:eastAsia="宋体" w:hAnsi="NanumGothic" w:cs="Arial" w:hint="eastAsia"/>
          <w:color w:val="000000" w:themeColor="text1"/>
          <w:szCs w:val="20"/>
          <w:shd w:val="clear" w:color="auto" w:fill="FFFFFF"/>
          <w:lang w:eastAsia="zh-CN"/>
        </w:rPr>
        <w:t>保证一致性和持久性。</w:t>
      </w:r>
    </w:p>
    <w:p w:rsidR="001C7F5F" w:rsidRPr="005768FE" w:rsidRDefault="001C7F5F">
      <w:pPr>
        <w:rPr>
          <w:rFonts w:ascii="NanumGothic" w:eastAsia="宋体" w:hAnsi="NanumGothic" w:cs="Arial"/>
          <w:color w:val="000000" w:themeColor="text1"/>
          <w:szCs w:val="20"/>
          <w:shd w:val="clear" w:color="auto" w:fill="FFFFFF"/>
          <w:lang w:eastAsia="zh-CN"/>
        </w:rPr>
      </w:pPr>
    </w:p>
    <w:p w:rsidR="001C7F5F" w:rsidRDefault="001C7F5F">
      <w:pPr>
        <w:rPr>
          <w:rFonts w:ascii="NanumGothic" w:eastAsia="NanumGothic" w:hAnsi="NanumGothic"/>
          <w:color w:val="FF0000"/>
          <w:szCs w:val="20"/>
          <w:shd w:val="clear" w:color="auto" w:fill="FFFFFF"/>
        </w:rPr>
      </w:pPr>
    </w:p>
    <w:tbl>
      <w:tblPr>
        <w:tblStyle w:val="af3"/>
        <w:tblpPr w:leftFromText="142" w:rightFromText="142" w:vertAnchor="text" w:horzAnchor="margin" w:tblpY="-13"/>
        <w:tblW w:w="9242"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4621"/>
        <w:gridCol w:w="4621"/>
      </w:tblGrid>
      <w:tr w:rsidR="001C7F5F">
        <w:trPr>
          <w:trHeight w:val="3017"/>
        </w:trPr>
        <w:tc>
          <w:tcPr>
            <w:tcW w:w="4621" w:type="dxa"/>
          </w:tcPr>
          <w:p w:rsidR="001C7F5F" w:rsidRDefault="00A96CFE">
            <w:pPr>
              <w:spacing w:line="240" w:lineRule="auto"/>
              <w:jc w:val="center"/>
              <w:rPr>
                <w:rFonts w:ascii="NanumGothic" w:eastAsia="NanumGothic" w:hAnsi="NanumGothic"/>
                <w:bCs/>
                <w:color w:val="000000"/>
                <w:szCs w:val="20"/>
              </w:rPr>
            </w:pPr>
            <w:r>
              <w:rPr>
                <w:noProof/>
                <w:lang w:eastAsia="zh-CN"/>
              </w:rPr>
              <w:lastRenderedPageBreak/>
              <w:drawing>
                <wp:inline distT="0" distB="0" distL="0" distR="0" wp14:anchorId="3146AF30" wp14:editId="7FBBA41E">
                  <wp:extent cx="2600960" cy="1903730"/>
                  <wp:effectExtent l="0" t="0" r="8890" b="127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0236" cy="1910323"/>
                          </a:xfrm>
                          <a:prstGeom prst="rect">
                            <a:avLst/>
                          </a:prstGeom>
                        </pic:spPr>
                      </pic:pic>
                    </a:graphicData>
                  </a:graphic>
                </wp:inline>
              </w:drawing>
            </w:r>
          </w:p>
        </w:tc>
        <w:tc>
          <w:tcPr>
            <w:tcW w:w="4621" w:type="dxa"/>
          </w:tcPr>
          <w:p w:rsidR="001C7F5F" w:rsidRDefault="00A96CFE">
            <w:pPr>
              <w:spacing w:line="240" w:lineRule="auto"/>
              <w:jc w:val="center"/>
              <w:rPr>
                <w:rFonts w:ascii="NanumGothic" w:eastAsia="NanumGothic" w:hAnsi="NanumGothic"/>
                <w:bCs/>
                <w:color w:val="000000"/>
                <w:szCs w:val="20"/>
              </w:rPr>
            </w:pPr>
            <w:r>
              <w:rPr>
                <w:noProof/>
                <w:lang w:eastAsia="zh-CN"/>
              </w:rPr>
              <w:drawing>
                <wp:inline distT="0" distB="0" distL="0" distR="0" wp14:anchorId="5C941160" wp14:editId="376B8118">
                  <wp:extent cx="2364105" cy="1716405"/>
                  <wp:effectExtent l="0" t="0" r="0" b="0"/>
                  <wp:docPr id="118" name="_x270893688" descr="EMB00003fc86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_x270893688" descr="EMB00003fc86af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364105" cy="1716405"/>
                          </a:xfrm>
                          <a:prstGeom prst="rect">
                            <a:avLst/>
                          </a:prstGeom>
                          <a:noFill/>
                          <a:ln>
                            <a:noFill/>
                          </a:ln>
                        </pic:spPr>
                      </pic:pic>
                    </a:graphicData>
                  </a:graphic>
                </wp:inline>
              </w:drawing>
            </w:r>
          </w:p>
        </w:tc>
      </w:tr>
    </w:tbl>
    <w:p w:rsidR="001C7F5F" w:rsidRDefault="002275AB">
      <w:pPr>
        <w:jc w:val="center"/>
        <w:rPr>
          <w:rFonts w:ascii="NanumGothic" w:eastAsia="NanumGothic" w:hAnsi="NanumGothic" w:cs="Gulim"/>
          <w:kern w:val="0"/>
          <w:szCs w:val="20"/>
        </w:rPr>
      </w:pPr>
      <w:r>
        <w:rPr>
          <w:rFonts w:ascii="NanumGothic" w:eastAsia="NanumGothic" w:hAnsi="NanumGothic" w:cs="Gulim"/>
          <w:kern w:val="0"/>
          <w:szCs w:val="20"/>
        </w:rPr>
        <w:t xml:space="preserve"> </w:t>
      </w:r>
      <w:r w:rsidR="00A96CFE">
        <w:rPr>
          <w:rFonts w:ascii="NanumGothic" w:eastAsia="NanumGothic" w:hAnsi="NanumGothic" w:cs="Gulim"/>
          <w:kern w:val="0"/>
          <w:szCs w:val="20"/>
        </w:rPr>
        <w:t>[</w:t>
      </w:r>
      <w:r w:rsidR="00A96CFE">
        <w:rPr>
          <w:rFonts w:ascii="NanumGothic" w:eastAsia="NanumGothic" w:hAnsi="NanumGothic" w:cs="Gulim" w:hint="eastAsia"/>
          <w:kern w:val="0"/>
          <w:szCs w:val="20"/>
        </w:rPr>
        <w:t>图</w:t>
      </w:r>
      <w:r w:rsidR="00A96CFE">
        <w:rPr>
          <w:rFonts w:ascii="NanumGothic" w:eastAsia="NanumGothic" w:hAnsi="NanumGothic" w:cs="Gulim"/>
          <w:kern w:val="0"/>
          <w:szCs w:val="20"/>
        </w:rPr>
        <w:t>1] Goldilocks</w:t>
      </w:r>
      <w:r w:rsidR="0094355B">
        <w:rPr>
          <w:rFonts w:ascii="微软雅黑" w:eastAsia="微软雅黑" w:hAnsi="微软雅黑" w:cs="微软雅黑" w:hint="eastAsia"/>
          <w:kern w:val="0"/>
          <w:szCs w:val="20"/>
          <w:lang w:eastAsia="zh-CN"/>
        </w:rPr>
        <w:t>单机版</w:t>
      </w:r>
      <w:r w:rsidR="00A96CFE">
        <w:rPr>
          <w:rFonts w:ascii="NanumGothic" w:eastAsia="NanumGothic" w:hAnsi="NanumGothic" w:cs="Gulim"/>
          <w:kern w:val="0"/>
          <w:szCs w:val="20"/>
        </w:rPr>
        <w:t>和Goldilocks</w:t>
      </w:r>
      <w:r w:rsidR="00A96CFE" w:rsidRPr="00B1597C">
        <w:rPr>
          <w:rFonts w:ascii="宋体" w:eastAsia="宋体" w:hAnsi="宋体" w:cs="Gulim"/>
          <w:kern w:val="0"/>
          <w:szCs w:val="20"/>
        </w:rPr>
        <w:t>集群</w:t>
      </w:r>
      <w:r w:rsidR="00A96CFE" w:rsidRPr="00B1597C">
        <w:rPr>
          <w:rFonts w:ascii="宋体" w:eastAsia="宋体" w:hAnsi="宋体" w:cs="Gulim" w:hint="eastAsia"/>
          <w:kern w:val="0"/>
          <w:szCs w:val="20"/>
        </w:rPr>
        <w:t>概述</w:t>
      </w:r>
      <w:r w:rsidR="00A96CFE">
        <w:rPr>
          <w:rFonts w:hint="eastAsia"/>
          <w:noProof/>
          <w:lang w:eastAsia="zh-CN"/>
        </w:rPr>
        <mc:AlternateContent>
          <mc:Choice Requires="wpi">
            <w:drawing>
              <wp:anchor distT="0" distB="0" distL="114300" distR="114300" simplePos="0" relativeHeight="251665408" behindDoc="0" locked="0" layoutInCell="1" allowOverlap="1" wp14:anchorId="32443ACE" wp14:editId="7E90B671">
                <wp:simplePos x="0" y="0"/>
                <wp:positionH relativeFrom="column">
                  <wp:posOffset>5168265</wp:posOffset>
                </wp:positionH>
                <wp:positionV relativeFrom="paragraph">
                  <wp:posOffset>109220</wp:posOffset>
                </wp:positionV>
                <wp:extent cx="635" cy="6985"/>
                <wp:effectExtent l="0" t="0" r="0" b="0"/>
                <wp:wrapNone/>
                <wp:docPr id="87" name="잉크 87"/>
                <wp:cNvGraphicFramePr/>
                <a:graphic xmlns:a="http://schemas.openxmlformats.org/drawingml/2006/main">
                  <a:graphicData uri="http://schemas.microsoft.com/office/word/2010/wordprocessingInk">
                    <w14:contentPart bwMode="auto" r:id="rId11">
                      <w14:nvContentPartPr>
                        <w14:cNvContentPartPr/>
                      </w14:nvContentPartPr>
                      <w14:xfrm>
                        <a:off x="0" y="0"/>
                        <a:ext cx="360" cy="6840"/>
                      </w14:xfrm>
                    </w14:contentPart>
                  </a:graphicData>
                </a:graphic>
              </wp:anchor>
            </w:drawing>
          </mc:Choice>
          <mc:Fallback>
            <w:pict>
              <v:shapetype w14:anchorId="3DDF0DE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잉크 87" o:spid="_x0000_s1026" type="#_x0000_t75" style="position:absolute;left:0;text-align:left;margin-left:406pt;margin-top:7.65pt;width:1.9pt;height:2.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">
                <v:imagedata r:id="rId12" o:title=""/>
              </v:shape>
            </w:pict>
          </mc:Fallback>
        </mc:AlternateContent>
      </w:r>
      <w:r w:rsidR="00A96CFE">
        <w:rPr>
          <w:rFonts w:hint="eastAsia"/>
          <w:noProof/>
          <w:lang w:eastAsia="zh-CN"/>
        </w:rPr>
        <mc:AlternateContent>
          <mc:Choice Requires="wpi">
            <w:drawing>
              <wp:anchor distT="0" distB="0" distL="114300" distR="114300" simplePos="0" relativeHeight="251666432" behindDoc="0" locked="0" layoutInCell="1" allowOverlap="1" wp14:anchorId="10B40371" wp14:editId="64F4B93A">
                <wp:simplePos x="0" y="0"/>
                <wp:positionH relativeFrom="column">
                  <wp:posOffset>1416050</wp:posOffset>
                </wp:positionH>
                <wp:positionV relativeFrom="paragraph">
                  <wp:posOffset>107315</wp:posOffset>
                </wp:positionV>
                <wp:extent cx="6350" cy="635"/>
                <wp:effectExtent l="0" t="0" r="0" b="0"/>
                <wp:wrapNone/>
                <wp:docPr id="88" name="잉크 88"/>
                <wp:cNvGraphicFramePr/>
                <a:graphic xmlns:a="http://schemas.openxmlformats.org/drawingml/2006/main">
                  <a:graphicData uri="http://schemas.microsoft.com/office/word/2010/wordprocessingInk">
                    <w14:contentPart bwMode="auto" r:id="rId13">
                      <w14:nvContentPartPr>
                        <w14:cNvContentPartPr/>
                      </w14:nvContentPartPr>
                      <w14:xfrm>
                        <a:off x="0" y="0"/>
                        <a:ext cx="6480" cy="360"/>
                      </w14:xfrm>
                    </w14:contentPart>
                  </a:graphicData>
                </a:graphic>
              </wp:anchor>
            </w:drawing>
          </mc:Choice>
          <mc:Fallback>
            <w:pict>
              <v:shape w14:anchorId="3E489C77" id="잉크 88" o:spid="_x0000_s1026" type="#_x0000_t75" style="position:absolute;left:0;text-align:left;margin-left:110.55pt;margin-top:7.5pt;width:2.4pt;height:1.9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">
                <v:imagedata r:id="rId14" o:title=""/>
              </v:shape>
            </w:pict>
          </mc:Fallback>
        </mc:AlternateContent>
      </w:r>
    </w:p>
    <w:p w:rsidR="001C7F5F" w:rsidRDefault="001C7F5F">
      <w:pPr>
        <w:rPr>
          <w:rFonts w:ascii="NanumGothic" w:eastAsia="NanumGothic" w:hAnsi="NanumGothic"/>
          <w:b/>
          <w:sz w:val="24"/>
          <w:szCs w:val="24"/>
        </w:rPr>
      </w:pPr>
    </w:p>
    <w:p w:rsidR="001C7F5F" w:rsidRDefault="003C3085" w:rsidP="003C3085">
      <w:pPr>
        <w:jc w:val="center"/>
        <w:rPr>
          <w:rFonts w:ascii="NanumGothic" w:eastAsia="NanumGothic" w:hAnsi="NanumGothic"/>
          <w:szCs w:val="20"/>
        </w:rPr>
      </w:pPr>
      <w:r>
        <w:rPr>
          <w:rFonts w:ascii="NanumGothic" w:eastAsia="NanumGothic" w:hAnsi="NanumGothic"/>
          <w:noProof/>
          <w:szCs w:val="20"/>
        </w:rPr>
        <w:drawing>
          <wp:inline distT="0" distB="0" distL="0" distR="0" wp14:anchorId="1ABA0034">
            <wp:extent cx="5485130" cy="3090839"/>
            <wp:effectExtent l="0" t="0" r="0" b="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94945" cy="3096370"/>
                    </a:xfrm>
                    <a:prstGeom prst="rect">
                      <a:avLst/>
                    </a:prstGeom>
                    <a:noFill/>
                  </pic:spPr>
                </pic:pic>
              </a:graphicData>
            </a:graphic>
          </wp:inline>
        </w:drawing>
      </w:r>
    </w:p>
    <w:p w:rsidR="001C7F5F" w:rsidRDefault="001A1E01">
      <w:pPr>
        <w:jc w:val="center"/>
        <w:rPr>
          <w:rFonts w:ascii="NanumGothic" w:eastAsia="宋体" w:hAnsi="NanumGothic"/>
          <w:szCs w:val="20"/>
        </w:rPr>
      </w:pPr>
      <w:r>
        <w:rPr>
          <w:rFonts w:ascii="NanumGothic" w:eastAsia="宋体" w:hAnsi="NanumGothic"/>
          <w:szCs w:val="20"/>
        </w:rPr>
        <w:t xml:space="preserve"> </w:t>
      </w:r>
      <w:r w:rsidR="00A96CFE">
        <w:rPr>
          <w:rFonts w:ascii="NanumGothic" w:eastAsia="宋体" w:hAnsi="NanumGothic"/>
          <w:szCs w:val="20"/>
        </w:rPr>
        <w:t>[</w:t>
      </w:r>
      <w:r w:rsidR="00A96CFE">
        <w:rPr>
          <w:rFonts w:ascii="NanumGothic" w:eastAsia="宋体" w:hAnsi="NanumGothic" w:hint="eastAsia"/>
          <w:szCs w:val="20"/>
        </w:rPr>
        <w:t>图</w:t>
      </w:r>
      <w:r w:rsidR="00A96CFE">
        <w:rPr>
          <w:rFonts w:ascii="NanumGothic" w:eastAsia="宋体" w:hAnsi="NanumGothic"/>
          <w:szCs w:val="20"/>
        </w:rPr>
        <w:t>2] Goldilocks</w:t>
      </w:r>
      <w:r w:rsidR="00A96CFE">
        <w:rPr>
          <w:rFonts w:ascii="NanumGothic" w:eastAsia="宋体" w:hAnsi="NanumGothic"/>
          <w:szCs w:val="20"/>
        </w:rPr>
        <w:t>集群提供的新功能</w:t>
      </w:r>
    </w:p>
    <w:p w:rsidR="001C7F5F" w:rsidRDefault="001C7F5F">
      <w:pPr>
        <w:rPr>
          <w:rFonts w:ascii="NanumGothic" w:eastAsia="NanumGothic" w:hAnsi="NanumGothic"/>
          <w:b/>
          <w:sz w:val="24"/>
          <w:szCs w:val="24"/>
        </w:rPr>
      </w:pPr>
    </w:p>
    <w:p w:rsidR="001C7F5F" w:rsidRDefault="001A1E01">
      <w:pPr>
        <w:rPr>
          <w:rFonts w:ascii="NanumGothic" w:eastAsia="宋体" w:hAnsi="NanumGothic"/>
          <w:b/>
          <w:sz w:val="24"/>
          <w:szCs w:val="24"/>
        </w:rPr>
      </w:pPr>
      <w:r>
        <w:rPr>
          <w:rFonts w:ascii="NanumGothic" w:eastAsia="宋体" w:hAnsi="NanumGothic"/>
          <w:b/>
          <w:sz w:val="24"/>
          <w:szCs w:val="24"/>
        </w:rPr>
        <w:t>提供高</w:t>
      </w:r>
      <w:r w:rsidRPr="00FA6676">
        <w:rPr>
          <w:rFonts w:ascii="NanumGothic" w:eastAsia="宋体" w:hAnsi="NanumGothic"/>
          <w:b/>
          <w:sz w:val="24"/>
          <w:szCs w:val="24"/>
        </w:rPr>
        <w:t>性能和可</w:t>
      </w:r>
      <w:r w:rsidRPr="00FA6676">
        <w:rPr>
          <w:rFonts w:ascii="NanumGothic" w:eastAsia="宋体" w:hAnsi="NanumGothic" w:hint="eastAsia"/>
          <w:b/>
          <w:sz w:val="24"/>
          <w:szCs w:val="24"/>
        </w:rPr>
        <w:t>扩展性</w:t>
      </w:r>
      <w:r>
        <w:rPr>
          <w:rFonts w:ascii="NanumGothic" w:eastAsia="宋体" w:hAnsi="NanumGothic" w:hint="eastAsia"/>
          <w:b/>
          <w:sz w:val="24"/>
          <w:szCs w:val="24"/>
        </w:rPr>
        <w:t>的</w:t>
      </w:r>
      <w:r w:rsidR="00FA6676" w:rsidRPr="00FA6676">
        <w:rPr>
          <w:rFonts w:ascii="NanumGothic" w:eastAsia="宋体" w:hAnsi="NanumGothic"/>
          <w:b/>
          <w:sz w:val="24"/>
          <w:szCs w:val="24"/>
        </w:rPr>
        <w:t>Goldilocks</w:t>
      </w:r>
      <w:r w:rsidR="00FA6676" w:rsidRPr="00FA6676">
        <w:rPr>
          <w:rFonts w:ascii="NanumGothic" w:eastAsia="宋体" w:hAnsi="NanumGothic"/>
          <w:b/>
          <w:sz w:val="24"/>
          <w:szCs w:val="24"/>
        </w:rPr>
        <w:t>集群</w:t>
      </w:r>
      <w:r>
        <w:rPr>
          <w:rFonts w:ascii="NanumGothic" w:eastAsia="宋体" w:hAnsi="NanumGothic" w:hint="eastAsia"/>
          <w:b/>
          <w:sz w:val="24"/>
          <w:szCs w:val="24"/>
          <w:lang w:eastAsia="zh-CN"/>
        </w:rPr>
        <w:t>8</w:t>
      </w:r>
      <w:r>
        <w:rPr>
          <w:rFonts w:ascii="NanumGothic" w:eastAsia="宋体" w:hAnsi="NanumGothic" w:hint="eastAsia"/>
          <w:b/>
          <w:sz w:val="24"/>
          <w:szCs w:val="24"/>
          <w:lang w:eastAsia="zh-CN"/>
        </w:rPr>
        <w:t>个</w:t>
      </w:r>
      <w:r w:rsidR="00FA6676" w:rsidRPr="00FA6676">
        <w:rPr>
          <w:rFonts w:ascii="NanumGothic" w:eastAsia="宋体" w:hAnsi="NanumGothic"/>
          <w:b/>
          <w:sz w:val="24"/>
          <w:szCs w:val="24"/>
        </w:rPr>
        <w:t>核心功能</w:t>
      </w:r>
    </w:p>
    <w:p w:rsidR="001C7F5F" w:rsidRDefault="00A96CFE" w:rsidP="006C3085">
      <w:pPr>
        <w:ind w:firstLineChars="200" w:firstLine="400"/>
        <w:rPr>
          <w:rFonts w:ascii="NanumGothic" w:eastAsia="宋体" w:hAnsi="NanumGothic"/>
          <w:szCs w:val="20"/>
          <w:lang w:eastAsia="zh-CN"/>
        </w:rPr>
      </w:pPr>
      <w:r>
        <w:rPr>
          <w:rFonts w:ascii="NanumGothic" w:eastAsia="宋体" w:hAnsi="NanumGothic" w:hint="eastAsia"/>
          <w:szCs w:val="20"/>
          <w:lang w:eastAsia="zh-CN"/>
        </w:rPr>
        <w:t>为了适应快速变化的</w:t>
      </w:r>
      <w:r>
        <w:rPr>
          <w:rFonts w:ascii="NanumGothic" w:eastAsia="宋体" w:hAnsi="NanumGothic"/>
          <w:szCs w:val="20"/>
          <w:lang w:eastAsia="zh-CN"/>
        </w:rPr>
        <w:t>IT</w:t>
      </w:r>
      <w:r>
        <w:rPr>
          <w:rFonts w:ascii="NanumGothic" w:eastAsia="宋体" w:hAnsi="NanumGothic" w:hint="eastAsia"/>
          <w:szCs w:val="20"/>
          <w:lang w:eastAsia="zh-CN"/>
        </w:rPr>
        <w:t>环境和不断变化的用户需求，</w:t>
      </w:r>
      <w:r w:rsidR="00BB3D5F">
        <w:rPr>
          <w:rFonts w:ascii="NanumGothic" w:eastAsia="宋体" w:hAnsi="NanumGothic" w:hint="eastAsia"/>
          <w:szCs w:val="20"/>
          <w:lang w:eastAsia="zh-CN"/>
        </w:rPr>
        <w:t>新推出的</w:t>
      </w:r>
      <w:r>
        <w:rPr>
          <w:rFonts w:ascii="NanumGothic" w:eastAsia="宋体" w:hAnsi="NanumGothic"/>
          <w:szCs w:val="20"/>
          <w:lang w:eastAsia="zh-CN"/>
        </w:rPr>
        <w:t>Goldilocks</w:t>
      </w:r>
      <w:r>
        <w:rPr>
          <w:rFonts w:ascii="NanumGothic" w:eastAsia="宋体" w:hAnsi="NanumGothic"/>
          <w:szCs w:val="20"/>
          <w:lang w:eastAsia="zh-CN"/>
        </w:rPr>
        <w:t>集群是一</w:t>
      </w:r>
      <w:r>
        <w:rPr>
          <w:rFonts w:ascii="NanumGothic" w:eastAsia="宋体" w:hAnsi="NanumGothic" w:hint="eastAsia"/>
          <w:szCs w:val="20"/>
          <w:lang w:eastAsia="zh-CN"/>
        </w:rPr>
        <w:t>个高性能的横向扩展数据库平台。</w:t>
      </w:r>
      <w:r>
        <w:rPr>
          <w:rFonts w:ascii="NanumGothic" w:eastAsia="宋体" w:hAnsi="NanumGothic"/>
          <w:szCs w:val="20"/>
          <w:lang w:eastAsia="zh-CN"/>
        </w:rPr>
        <w:t xml:space="preserve"> </w:t>
      </w:r>
      <w:r>
        <w:rPr>
          <w:rFonts w:ascii="NanumGothic" w:eastAsia="宋体" w:hAnsi="NanumGothic" w:hint="eastAsia"/>
          <w:szCs w:val="20"/>
          <w:lang w:eastAsia="zh-CN"/>
        </w:rPr>
        <w:t>它针对实时高速事务处理和分布式处理进行了优化，并通过</w:t>
      </w:r>
      <w:r w:rsidR="00BB3D5F">
        <w:rPr>
          <w:rFonts w:ascii="NanumGothic" w:eastAsia="宋体" w:hAnsi="NanumGothic" w:hint="eastAsia"/>
          <w:szCs w:val="20"/>
          <w:lang w:eastAsia="zh-CN"/>
        </w:rPr>
        <w:t xml:space="preserve">Active-Active </w:t>
      </w:r>
      <w:r>
        <w:rPr>
          <w:rFonts w:ascii="NanumGothic" w:eastAsia="宋体" w:hAnsi="NanumGothic"/>
          <w:szCs w:val="20"/>
          <w:lang w:eastAsia="zh-CN"/>
        </w:rPr>
        <w:t>DR</w:t>
      </w:r>
      <w:r>
        <w:rPr>
          <w:rFonts w:ascii="NanumGothic" w:eastAsia="宋体" w:hAnsi="NanumGothic"/>
          <w:szCs w:val="20"/>
          <w:lang w:eastAsia="zh-CN"/>
        </w:rPr>
        <w:t>部署提供了</w:t>
      </w:r>
      <w:r>
        <w:rPr>
          <w:rFonts w:ascii="NanumGothic" w:eastAsia="宋体" w:hAnsi="NanumGothic" w:hint="eastAsia"/>
          <w:szCs w:val="20"/>
          <w:lang w:eastAsia="zh-CN"/>
        </w:rPr>
        <w:t>数据库系统</w:t>
      </w:r>
      <w:r w:rsidR="00BB3D5F">
        <w:rPr>
          <w:rFonts w:ascii="NanumGothic" w:eastAsia="宋体" w:hAnsi="NanumGothic" w:hint="eastAsia"/>
          <w:szCs w:val="20"/>
          <w:lang w:eastAsia="zh-CN"/>
        </w:rPr>
        <w:t>运营</w:t>
      </w:r>
      <w:r>
        <w:rPr>
          <w:rFonts w:ascii="NanumGothic" w:eastAsia="宋体" w:hAnsi="NanumGothic" w:hint="eastAsia"/>
          <w:szCs w:val="20"/>
          <w:lang w:eastAsia="zh-CN"/>
        </w:rPr>
        <w:t>环境的创新。</w:t>
      </w:r>
      <w:r>
        <w:rPr>
          <w:rFonts w:ascii="NanumGothic" w:eastAsia="宋体" w:hAnsi="NanumGothic"/>
          <w:szCs w:val="20"/>
          <w:lang w:eastAsia="zh-CN"/>
        </w:rPr>
        <w:t xml:space="preserve"> </w:t>
      </w:r>
      <w:r>
        <w:rPr>
          <w:rFonts w:ascii="NanumGothic" w:eastAsia="宋体" w:hAnsi="NanumGothic" w:hint="eastAsia"/>
          <w:szCs w:val="20"/>
          <w:lang w:eastAsia="zh-CN"/>
        </w:rPr>
        <w:t>为了确保高水平的性能和</w:t>
      </w:r>
      <w:proofErr w:type="gramStart"/>
      <w:r>
        <w:rPr>
          <w:rFonts w:ascii="NanumGothic" w:eastAsia="宋体" w:hAnsi="NanumGothic" w:hint="eastAsia"/>
          <w:szCs w:val="20"/>
          <w:lang w:eastAsia="zh-CN"/>
        </w:rPr>
        <w:t>可</w:t>
      </w:r>
      <w:proofErr w:type="gramEnd"/>
      <w:r>
        <w:rPr>
          <w:rFonts w:ascii="NanumGothic" w:eastAsia="宋体" w:hAnsi="NanumGothic" w:hint="eastAsia"/>
          <w:szCs w:val="20"/>
          <w:lang w:eastAsia="zh-CN"/>
        </w:rPr>
        <w:t>扩展性，</w:t>
      </w:r>
      <w:r>
        <w:rPr>
          <w:rFonts w:ascii="NanumGothic" w:eastAsia="宋体" w:hAnsi="NanumGothic"/>
          <w:szCs w:val="20"/>
          <w:lang w:eastAsia="zh-CN"/>
        </w:rPr>
        <w:t>Goldilocks</w:t>
      </w:r>
      <w:r w:rsidR="00BB3D5F">
        <w:rPr>
          <w:rFonts w:ascii="NanumGothic" w:eastAsia="宋体" w:hAnsi="NanumGothic"/>
          <w:szCs w:val="20"/>
          <w:lang w:eastAsia="zh-CN"/>
        </w:rPr>
        <w:t>中新增</w:t>
      </w:r>
      <w:r>
        <w:rPr>
          <w:rFonts w:ascii="NanumGothic" w:eastAsia="宋体" w:hAnsi="NanumGothic"/>
          <w:szCs w:val="20"/>
          <w:lang w:eastAsia="zh-CN"/>
        </w:rPr>
        <w:t>的核心功能可</w:t>
      </w:r>
      <w:r>
        <w:rPr>
          <w:rFonts w:ascii="NanumGothic" w:eastAsia="宋体" w:hAnsi="NanumGothic" w:hint="eastAsia"/>
          <w:szCs w:val="20"/>
          <w:lang w:eastAsia="zh-CN"/>
        </w:rPr>
        <w:t>归纳如下。</w:t>
      </w:r>
    </w:p>
    <w:p w:rsidR="001C7F5F" w:rsidRDefault="001C7F5F">
      <w:pPr>
        <w:rPr>
          <w:rFonts w:ascii="NanumGothic" w:eastAsia="NanumGothic" w:hAnsi="NanumGothic"/>
          <w:szCs w:val="20"/>
          <w:lang w:eastAsia="zh-CN"/>
        </w:rPr>
      </w:pPr>
    </w:p>
    <w:p w:rsidR="001C7F5F" w:rsidRPr="001C718B" w:rsidRDefault="00A96CFE" w:rsidP="001C718B">
      <w:pPr>
        <w:pStyle w:val="af4"/>
        <w:numPr>
          <w:ilvl w:val="0"/>
          <w:numId w:val="3"/>
        </w:numPr>
        <w:ind w:leftChars="0"/>
        <w:rPr>
          <w:rFonts w:ascii="NanumGothic" w:eastAsia="宋体" w:hAnsi="NanumGothic"/>
          <w:b/>
          <w:color w:val="000000" w:themeColor="text1"/>
          <w:lang w:eastAsia="zh-CN"/>
        </w:rPr>
      </w:pPr>
      <w:r w:rsidRPr="001C718B">
        <w:rPr>
          <w:rFonts w:ascii="NanumGothic" w:eastAsia="宋体" w:hAnsi="NanumGothic" w:cs="宋体" w:hint="eastAsia"/>
          <w:b/>
          <w:color w:val="000000" w:themeColor="text1"/>
          <w:lang w:eastAsia="zh-CN"/>
        </w:rPr>
        <w:lastRenderedPageBreak/>
        <w:t>数</w:t>
      </w:r>
      <w:r w:rsidRPr="001C718B">
        <w:rPr>
          <w:rFonts w:ascii="NanumGothic" w:eastAsia="宋体" w:hAnsi="NanumGothic" w:cs="Malgun Gothic" w:hint="eastAsia"/>
          <w:b/>
          <w:color w:val="000000" w:themeColor="text1"/>
          <w:lang w:eastAsia="zh-CN"/>
        </w:rPr>
        <w:t>据分片策略</w:t>
      </w:r>
      <w:r w:rsidRPr="001C718B">
        <w:rPr>
          <w:rFonts w:ascii="NanumGothic" w:eastAsia="宋体" w:hAnsi="NanumGothic"/>
          <w:b/>
          <w:color w:val="000000" w:themeColor="text1"/>
          <w:lang w:eastAsia="zh-CN"/>
        </w:rPr>
        <w:t>|</w:t>
      </w:r>
    </w:p>
    <w:p w:rsidR="001C7F5F" w:rsidRDefault="00A96CFE" w:rsidP="00714180">
      <w:pPr>
        <w:ind w:leftChars="200" w:left="400" w:firstLineChars="200" w:firstLine="400"/>
        <w:rPr>
          <w:rFonts w:ascii="NanumGothic" w:eastAsia="宋体" w:hAnsi="NanumGothic"/>
          <w:color w:val="000000" w:themeColor="text1"/>
          <w:lang w:eastAsia="zh-CN"/>
        </w:rPr>
      </w:pPr>
      <w:r>
        <w:rPr>
          <w:rFonts w:ascii="NanumGothic" w:eastAsia="宋体" w:hAnsi="NanumGothic"/>
          <w:color w:val="000000" w:themeColor="text1"/>
          <w:lang w:eastAsia="zh-CN"/>
        </w:rPr>
        <w:t>Goldilocks</w:t>
      </w:r>
      <w:r>
        <w:rPr>
          <w:rFonts w:ascii="NanumGothic" w:eastAsia="宋体" w:hAnsi="NanumGothic"/>
          <w:color w:val="000000" w:themeColor="text1"/>
          <w:lang w:eastAsia="zh-CN"/>
        </w:rPr>
        <w:t>集群支持各</w:t>
      </w:r>
      <w:r>
        <w:rPr>
          <w:rFonts w:ascii="NanumGothic" w:eastAsia="宋体" w:hAnsi="NanumGothic" w:hint="eastAsia"/>
          <w:color w:val="000000" w:themeColor="text1"/>
          <w:lang w:eastAsia="zh-CN"/>
        </w:rPr>
        <w:t>种分片策略，如散列（</w:t>
      </w:r>
      <w:r>
        <w:rPr>
          <w:rFonts w:ascii="NanumGothic" w:eastAsia="宋体" w:hAnsi="NanumGothic" w:hint="eastAsia"/>
          <w:color w:val="000000" w:themeColor="text1"/>
          <w:lang w:eastAsia="zh-CN"/>
        </w:rPr>
        <w:t>Hash</w:t>
      </w:r>
      <w:r>
        <w:rPr>
          <w:rFonts w:ascii="NanumGothic" w:eastAsia="宋体" w:hAnsi="NanumGothic" w:hint="eastAsia"/>
          <w:color w:val="000000" w:themeColor="text1"/>
          <w:lang w:eastAsia="zh-CN"/>
        </w:rPr>
        <w:t>），范围（</w:t>
      </w:r>
      <w:r>
        <w:rPr>
          <w:rFonts w:ascii="NanumGothic" w:eastAsia="宋体" w:hAnsi="NanumGothic" w:hint="eastAsia"/>
          <w:color w:val="000000" w:themeColor="text1"/>
          <w:lang w:eastAsia="zh-CN"/>
        </w:rPr>
        <w:t>Range</w:t>
      </w:r>
      <w:r>
        <w:rPr>
          <w:rFonts w:ascii="NanumGothic" w:eastAsia="宋体" w:hAnsi="NanumGothic" w:hint="eastAsia"/>
          <w:color w:val="000000" w:themeColor="text1"/>
          <w:lang w:eastAsia="zh-CN"/>
        </w:rPr>
        <w:t>），列表（</w:t>
      </w:r>
      <w:r>
        <w:rPr>
          <w:rFonts w:ascii="NanumGothic" w:eastAsia="宋体" w:hAnsi="NanumGothic" w:hint="eastAsia"/>
          <w:color w:val="000000" w:themeColor="text1"/>
          <w:lang w:eastAsia="zh-CN"/>
        </w:rPr>
        <w:t>List</w:t>
      </w:r>
      <w:r>
        <w:rPr>
          <w:rFonts w:ascii="NanumGothic" w:eastAsia="宋体" w:hAnsi="NanumGothic" w:hint="eastAsia"/>
          <w:color w:val="000000" w:themeColor="text1"/>
          <w:lang w:eastAsia="zh-CN"/>
        </w:rPr>
        <w:t>）和克隆（</w:t>
      </w:r>
      <w:r>
        <w:rPr>
          <w:rFonts w:ascii="NanumGothic" w:eastAsia="宋体" w:hAnsi="NanumGothic" w:hint="eastAsia"/>
          <w:color w:val="000000" w:themeColor="text1"/>
          <w:lang w:eastAsia="zh-CN"/>
        </w:rPr>
        <w:t>Cloned</w:t>
      </w:r>
      <w:r w:rsidR="00714180">
        <w:rPr>
          <w:rFonts w:ascii="NanumGothic" w:eastAsia="宋体" w:hAnsi="NanumGothic" w:hint="eastAsia"/>
          <w:color w:val="000000" w:themeColor="text1"/>
          <w:lang w:eastAsia="zh-CN"/>
        </w:rPr>
        <w:t>），通过</w:t>
      </w:r>
      <w:r>
        <w:rPr>
          <w:rFonts w:ascii="NanumGothic" w:eastAsia="宋体" w:hAnsi="NanumGothic" w:hint="eastAsia"/>
          <w:color w:val="000000" w:themeColor="text1"/>
          <w:lang w:eastAsia="zh-CN"/>
        </w:rPr>
        <w:t>建立数据分片策略，使横向扩展集群的性能翻倍，包括大数据处理和分布式并行处理。</w:t>
      </w:r>
      <w:r>
        <w:rPr>
          <w:rFonts w:ascii="NanumGothic" w:eastAsia="宋体" w:hAnsi="NanumGothic"/>
          <w:color w:val="000000" w:themeColor="text1"/>
          <w:lang w:eastAsia="zh-CN"/>
        </w:rPr>
        <w:t xml:space="preserve"> </w:t>
      </w:r>
      <w:r>
        <w:rPr>
          <w:rFonts w:ascii="NanumGothic" w:eastAsia="宋体" w:hAnsi="NanumGothic"/>
          <w:color w:val="000000" w:themeColor="text1"/>
          <w:lang w:eastAsia="zh-CN"/>
        </w:rPr>
        <w:t>通</w:t>
      </w:r>
      <w:r>
        <w:rPr>
          <w:rFonts w:ascii="NanumGothic" w:eastAsia="宋体" w:hAnsi="NanumGothic" w:hint="eastAsia"/>
          <w:color w:val="000000" w:themeColor="text1"/>
          <w:lang w:eastAsia="zh-CN"/>
        </w:rPr>
        <w:t>过使用水平分割数据分布</w:t>
      </w:r>
      <w:r w:rsidR="00714180">
        <w:rPr>
          <w:rFonts w:ascii="NanumGothic" w:eastAsia="宋体" w:hAnsi="NanumGothic" w:hint="eastAsia"/>
          <w:color w:val="000000" w:themeColor="text1"/>
          <w:lang w:eastAsia="zh-CN"/>
        </w:rPr>
        <w:t>、</w:t>
      </w:r>
      <w:r>
        <w:rPr>
          <w:rFonts w:ascii="NanumGothic" w:eastAsia="宋体" w:hAnsi="NanumGothic" w:hint="eastAsia"/>
          <w:color w:val="000000" w:themeColor="text1"/>
          <w:lang w:eastAsia="zh-CN"/>
        </w:rPr>
        <w:t>在分片</w:t>
      </w:r>
      <w:r w:rsidR="00714180">
        <w:rPr>
          <w:rFonts w:ascii="NanumGothic" w:eastAsia="宋体" w:hAnsi="NanumGothic" w:hint="eastAsia"/>
          <w:color w:val="000000" w:themeColor="text1"/>
          <w:lang w:eastAsia="zh-CN"/>
        </w:rPr>
        <w:t>数据库</w:t>
      </w:r>
      <w:r>
        <w:rPr>
          <w:rFonts w:ascii="NanumGothic" w:eastAsia="宋体" w:hAnsi="NanumGothic"/>
          <w:color w:val="000000" w:themeColor="text1"/>
          <w:lang w:eastAsia="zh-CN"/>
        </w:rPr>
        <w:t>之</w:t>
      </w:r>
      <w:r>
        <w:rPr>
          <w:rFonts w:ascii="NanumGothic" w:eastAsia="宋体" w:hAnsi="NanumGothic" w:hint="eastAsia"/>
          <w:color w:val="000000" w:themeColor="text1"/>
          <w:lang w:eastAsia="zh-CN"/>
        </w:rPr>
        <w:t>间连接数据</w:t>
      </w:r>
      <w:r w:rsidR="00714180">
        <w:rPr>
          <w:rFonts w:ascii="NanumGothic" w:eastAsia="宋体" w:hAnsi="NanumGothic" w:hint="eastAsia"/>
          <w:color w:val="000000" w:themeColor="text1"/>
          <w:lang w:eastAsia="zh-CN"/>
        </w:rPr>
        <w:t>、全局事务处理和数据再分配功能，可以在运行</w:t>
      </w:r>
      <w:r>
        <w:rPr>
          <w:rFonts w:ascii="NanumGothic" w:eastAsia="宋体" w:hAnsi="NanumGothic" w:hint="eastAsia"/>
          <w:color w:val="000000" w:themeColor="text1"/>
          <w:lang w:eastAsia="zh-CN"/>
        </w:rPr>
        <w:t>期间</w:t>
      </w:r>
      <w:r w:rsidR="00714180">
        <w:rPr>
          <w:rFonts w:ascii="NanumGothic" w:eastAsia="宋体" w:hAnsi="NanumGothic" w:hint="eastAsia"/>
          <w:color w:val="000000" w:themeColor="text1"/>
          <w:lang w:eastAsia="zh-CN"/>
        </w:rPr>
        <w:t>在线</w:t>
      </w:r>
      <w:r>
        <w:rPr>
          <w:rFonts w:ascii="NanumGothic" w:eastAsia="宋体" w:hAnsi="NanumGothic" w:hint="eastAsia"/>
          <w:color w:val="000000" w:themeColor="text1"/>
          <w:lang w:eastAsia="zh-CN"/>
        </w:rPr>
        <w:t>进行</w:t>
      </w:r>
      <w:r w:rsidR="00714180">
        <w:rPr>
          <w:rFonts w:ascii="NanumGothic" w:eastAsia="宋体" w:hAnsi="NanumGothic" w:hint="eastAsia"/>
          <w:color w:val="000000" w:themeColor="text1"/>
          <w:lang w:eastAsia="zh-CN"/>
        </w:rPr>
        <w:t>增加</w:t>
      </w:r>
      <w:r w:rsidR="00714180">
        <w:rPr>
          <w:rFonts w:ascii="NanumGothic" w:eastAsia="宋体" w:hAnsi="NanumGothic" w:hint="eastAsia"/>
          <w:color w:val="000000" w:themeColor="text1"/>
          <w:lang w:eastAsia="zh-CN"/>
        </w:rPr>
        <w:t>/</w:t>
      </w:r>
      <w:r w:rsidR="00714180">
        <w:rPr>
          <w:rFonts w:ascii="NanumGothic" w:eastAsia="宋体" w:hAnsi="NanumGothic" w:hint="eastAsia"/>
          <w:color w:val="000000" w:themeColor="text1"/>
          <w:lang w:eastAsia="zh-CN"/>
        </w:rPr>
        <w:t>减少节点</w:t>
      </w:r>
      <w:r>
        <w:rPr>
          <w:rFonts w:ascii="NanumGothic" w:eastAsia="宋体" w:hAnsi="NanumGothic"/>
          <w:color w:val="000000" w:themeColor="text1"/>
          <w:lang w:eastAsia="zh-CN"/>
        </w:rPr>
        <w:t>，公司可以根据</w:t>
      </w:r>
      <w:r>
        <w:rPr>
          <w:rFonts w:ascii="NanumGothic" w:eastAsia="宋体" w:hAnsi="NanumGothic" w:hint="eastAsia"/>
          <w:color w:val="000000" w:themeColor="text1"/>
          <w:lang w:eastAsia="zh-CN"/>
        </w:rPr>
        <w:t>业务服务特征建立最佳分片策略。</w:t>
      </w:r>
    </w:p>
    <w:p w:rsidR="001C7F5F" w:rsidRDefault="001C7F5F">
      <w:pPr>
        <w:pStyle w:val="af4"/>
        <w:ind w:leftChars="0" w:left="760"/>
        <w:rPr>
          <w:rFonts w:ascii="NanumGothic" w:eastAsia="NanumGothic" w:hAnsi="NanumGothic"/>
          <w:color w:val="000000" w:themeColor="text1"/>
          <w:lang w:eastAsia="zh-CN"/>
        </w:rPr>
      </w:pPr>
    </w:p>
    <w:p w:rsidR="001C7F5F" w:rsidRPr="001C718B" w:rsidRDefault="00714180" w:rsidP="001C718B">
      <w:pPr>
        <w:pStyle w:val="af4"/>
        <w:numPr>
          <w:ilvl w:val="0"/>
          <w:numId w:val="2"/>
        </w:numPr>
        <w:ind w:leftChars="0"/>
        <w:rPr>
          <w:rFonts w:ascii="NanumGothic" w:eastAsia="宋体" w:hAnsi="NanumGothic"/>
          <w:b/>
          <w:color w:val="000000" w:themeColor="text1"/>
          <w:lang w:eastAsia="zh-CN"/>
        </w:rPr>
      </w:pPr>
      <w:r w:rsidRPr="001C718B">
        <w:rPr>
          <w:rFonts w:ascii="NanumGothic" w:eastAsia="宋体" w:hAnsi="NanumGothic" w:hint="eastAsia"/>
          <w:b/>
          <w:color w:val="000000" w:themeColor="text1"/>
          <w:lang w:eastAsia="zh-CN"/>
        </w:rPr>
        <w:t>在</w:t>
      </w:r>
      <w:r w:rsidRPr="001C718B">
        <w:rPr>
          <w:rFonts w:ascii="NanumGothic" w:eastAsia="宋体" w:hAnsi="NanumGothic" w:cs="宋体" w:hint="eastAsia"/>
          <w:b/>
          <w:color w:val="000000" w:themeColor="text1"/>
          <w:lang w:eastAsia="zh-CN"/>
        </w:rPr>
        <w:t>线</w:t>
      </w:r>
      <w:r w:rsidRPr="001C718B">
        <w:rPr>
          <w:rFonts w:ascii="NanumGothic" w:eastAsia="宋体" w:hAnsi="NanumGothic" w:hint="eastAsia"/>
          <w:b/>
          <w:color w:val="000000" w:themeColor="text1"/>
          <w:lang w:eastAsia="zh-CN"/>
        </w:rPr>
        <w:t>增加</w:t>
      </w:r>
      <w:r w:rsidRPr="001C718B">
        <w:rPr>
          <w:rFonts w:ascii="NanumGothic" w:eastAsia="宋体" w:hAnsi="NanumGothic" w:hint="eastAsia"/>
          <w:b/>
          <w:color w:val="000000" w:themeColor="text1"/>
          <w:lang w:eastAsia="zh-CN"/>
        </w:rPr>
        <w:t>/</w:t>
      </w:r>
      <w:r w:rsidRPr="001C718B">
        <w:rPr>
          <w:rFonts w:ascii="NanumGothic" w:eastAsia="宋体" w:hAnsi="NanumGothic" w:hint="eastAsia"/>
          <w:b/>
          <w:color w:val="000000" w:themeColor="text1"/>
          <w:lang w:eastAsia="zh-CN"/>
        </w:rPr>
        <w:t>减少节点</w:t>
      </w:r>
      <w:r w:rsidR="00A96CFE" w:rsidRPr="001C718B">
        <w:rPr>
          <w:rFonts w:ascii="NanumGothic" w:eastAsia="宋体" w:hAnsi="NanumGothic"/>
          <w:b/>
          <w:color w:val="000000" w:themeColor="text1"/>
          <w:lang w:eastAsia="zh-CN"/>
        </w:rPr>
        <w:t>|</w:t>
      </w:r>
    </w:p>
    <w:p w:rsidR="001C7F5F" w:rsidRDefault="00A96CFE" w:rsidP="00714180">
      <w:pPr>
        <w:ind w:leftChars="200" w:left="400" w:firstLineChars="200" w:firstLine="400"/>
        <w:rPr>
          <w:rFonts w:ascii="NanumGothic" w:eastAsia="宋体" w:hAnsi="NanumGothic"/>
          <w:color w:val="000000" w:themeColor="text1"/>
          <w:lang w:eastAsia="zh-CN"/>
        </w:rPr>
      </w:pPr>
      <w:r>
        <w:rPr>
          <w:rFonts w:ascii="NanumGothic" w:eastAsia="宋体" w:hAnsi="NanumGothic" w:hint="eastAsia"/>
          <w:color w:val="000000" w:themeColor="text1"/>
          <w:lang w:eastAsia="zh-CN"/>
        </w:rPr>
        <w:t>在</w:t>
      </w:r>
      <w:r w:rsidR="001C4830">
        <w:rPr>
          <w:rFonts w:ascii="NanumGothic" w:eastAsia="宋体" w:hAnsi="NanumGothic" w:hint="eastAsia"/>
          <w:color w:val="000000" w:themeColor="text1"/>
          <w:lang w:eastAsia="zh-CN"/>
        </w:rPr>
        <w:t>运行</w:t>
      </w:r>
      <w:r>
        <w:rPr>
          <w:rFonts w:ascii="NanumGothic" w:eastAsia="宋体" w:hAnsi="NanumGothic" w:hint="eastAsia"/>
          <w:color w:val="000000" w:themeColor="text1"/>
          <w:lang w:eastAsia="zh-CN"/>
        </w:rPr>
        <w:t>期间</w:t>
      </w:r>
      <w:r w:rsidR="001C4830">
        <w:rPr>
          <w:rFonts w:ascii="NanumGothic" w:eastAsia="宋体" w:hAnsi="NanumGothic" w:hint="eastAsia"/>
          <w:color w:val="000000" w:themeColor="text1"/>
          <w:lang w:eastAsia="zh-CN"/>
        </w:rPr>
        <w:t>在线增加或减少节点的能力</w:t>
      </w:r>
      <w:r>
        <w:rPr>
          <w:rFonts w:ascii="NanumGothic" w:eastAsia="宋体" w:hAnsi="NanumGothic" w:hint="eastAsia"/>
          <w:color w:val="000000" w:themeColor="text1"/>
          <w:lang w:eastAsia="zh-CN"/>
        </w:rPr>
        <w:t>，不仅在可扩展性方面</w:t>
      </w:r>
      <w:r w:rsidR="00757527">
        <w:rPr>
          <w:rFonts w:ascii="NanumGothic" w:eastAsia="宋体" w:hAnsi="NanumGothic" w:hint="eastAsia"/>
          <w:color w:val="000000" w:themeColor="text1"/>
          <w:lang w:eastAsia="zh-CN"/>
        </w:rPr>
        <w:t>灵活</w:t>
      </w:r>
      <w:r>
        <w:rPr>
          <w:rFonts w:ascii="NanumGothic" w:eastAsia="宋体" w:hAnsi="NanumGothic" w:hint="eastAsia"/>
          <w:color w:val="000000" w:themeColor="text1"/>
          <w:lang w:eastAsia="zh-CN"/>
        </w:rPr>
        <w:t>有效，而且在有效管理和操作需要高成本的</w:t>
      </w:r>
      <w:r w:rsidR="00757527">
        <w:rPr>
          <w:rFonts w:ascii="NanumGothic" w:eastAsia="宋体" w:hAnsi="NanumGothic" w:hint="eastAsia"/>
          <w:color w:val="000000" w:themeColor="text1"/>
          <w:lang w:eastAsia="zh-CN"/>
        </w:rPr>
        <w:t>数据库</w:t>
      </w:r>
      <w:r>
        <w:rPr>
          <w:rFonts w:ascii="NanumGothic" w:eastAsia="宋体" w:hAnsi="NanumGothic"/>
          <w:color w:val="000000" w:themeColor="text1"/>
          <w:lang w:eastAsia="zh-CN"/>
        </w:rPr>
        <w:t>服</w:t>
      </w:r>
      <w:r>
        <w:rPr>
          <w:rFonts w:ascii="NanumGothic" w:eastAsia="宋体" w:hAnsi="NanumGothic" w:hint="eastAsia"/>
          <w:color w:val="000000" w:themeColor="text1"/>
          <w:lang w:eastAsia="zh-CN"/>
        </w:rPr>
        <w:t>务器资源方面也是有利的。</w:t>
      </w:r>
      <w:r>
        <w:rPr>
          <w:rFonts w:ascii="NanumGothic" w:eastAsia="宋体" w:hAnsi="NanumGothic"/>
          <w:color w:val="000000" w:themeColor="text1"/>
          <w:lang w:eastAsia="zh-CN"/>
        </w:rPr>
        <w:t xml:space="preserve"> </w:t>
      </w:r>
      <w:r>
        <w:rPr>
          <w:rFonts w:ascii="NanumGothic" w:eastAsia="宋体" w:hAnsi="NanumGothic"/>
          <w:color w:val="000000" w:themeColor="text1"/>
          <w:lang w:eastAsia="zh-CN"/>
        </w:rPr>
        <w:t>考</w:t>
      </w:r>
      <w:r>
        <w:rPr>
          <w:rFonts w:ascii="NanumGothic" w:eastAsia="宋体" w:hAnsi="NanumGothic" w:hint="eastAsia"/>
          <w:color w:val="000000" w:themeColor="text1"/>
          <w:lang w:eastAsia="zh-CN"/>
        </w:rPr>
        <w:t>虑到最近的趋势，即难以预测交易的高峰时间，它根据时间点计算和使用适当的系统容量的能力更具吸引力。</w:t>
      </w:r>
      <w:r>
        <w:rPr>
          <w:rFonts w:ascii="NanumGothic" w:eastAsia="宋体" w:hAnsi="NanumGothic"/>
          <w:color w:val="000000" w:themeColor="text1"/>
          <w:lang w:eastAsia="zh-CN"/>
        </w:rPr>
        <w:t xml:space="preserve"> </w:t>
      </w:r>
      <w:r>
        <w:rPr>
          <w:rFonts w:ascii="NanumGothic" w:eastAsia="宋体" w:hAnsi="NanumGothic" w:hint="eastAsia"/>
          <w:color w:val="000000" w:themeColor="text1"/>
          <w:lang w:eastAsia="zh-CN"/>
        </w:rPr>
        <w:t>根据事务</w:t>
      </w:r>
      <w:r w:rsidR="003914AB">
        <w:rPr>
          <w:rFonts w:ascii="NanumGothic" w:eastAsia="宋体" w:hAnsi="NanumGothic" w:hint="eastAsia"/>
          <w:color w:val="000000" w:themeColor="text1"/>
          <w:lang w:eastAsia="zh-CN"/>
        </w:rPr>
        <w:t>量</w:t>
      </w:r>
      <w:r>
        <w:rPr>
          <w:rFonts w:ascii="NanumGothic" w:eastAsia="宋体" w:hAnsi="NanumGothic" w:hint="eastAsia"/>
          <w:color w:val="000000" w:themeColor="text1"/>
          <w:lang w:eastAsia="zh-CN"/>
        </w:rPr>
        <w:t>增加数据库服务器的容量</w:t>
      </w:r>
      <w:r w:rsidR="003914AB">
        <w:rPr>
          <w:rFonts w:ascii="NanumGothic" w:eastAsia="宋体" w:hAnsi="NanumGothic" w:hint="eastAsia"/>
          <w:color w:val="000000" w:themeColor="text1"/>
          <w:lang w:eastAsia="zh-CN"/>
        </w:rPr>
        <w:t>时</w:t>
      </w:r>
      <w:r>
        <w:rPr>
          <w:rFonts w:ascii="NanumGothic" w:eastAsia="宋体" w:hAnsi="NanumGothic" w:hint="eastAsia"/>
          <w:color w:val="000000" w:themeColor="text1"/>
          <w:lang w:eastAsia="zh-CN"/>
        </w:rPr>
        <w:t>，</w:t>
      </w:r>
      <w:r w:rsidR="00186B06">
        <w:rPr>
          <w:rFonts w:ascii="NanumGothic" w:eastAsia="宋体" w:hAnsi="NanumGothic" w:hint="eastAsia"/>
          <w:color w:val="000000" w:themeColor="text1"/>
          <w:lang w:eastAsia="zh-CN"/>
        </w:rPr>
        <w:t>可以</w:t>
      </w:r>
      <w:r>
        <w:rPr>
          <w:rFonts w:ascii="NanumGothic" w:eastAsia="宋体" w:hAnsi="NanumGothic" w:hint="eastAsia"/>
          <w:color w:val="000000" w:themeColor="text1"/>
          <w:lang w:eastAsia="zh-CN"/>
        </w:rPr>
        <w:t>通过</w:t>
      </w:r>
      <w:proofErr w:type="gramStart"/>
      <w:r>
        <w:rPr>
          <w:rFonts w:ascii="NanumGothic" w:eastAsia="宋体" w:hAnsi="NanumGothic" w:hint="eastAsia"/>
          <w:color w:val="000000" w:themeColor="text1"/>
          <w:lang w:eastAsia="zh-CN"/>
        </w:rPr>
        <w:t>添加组</w:t>
      </w:r>
      <w:proofErr w:type="gramEnd"/>
      <w:r w:rsidR="003914AB">
        <w:rPr>
          <w:rFonts w:ascii="NanumGothic" w:eastAsia="NanumGothic" w:hAnsi="NanumGothic" w:hint="eastAsia"/>
          <w:color w:val="000000" w:themeColor="text1"/>
          <w:lang w:eastAsia="zh-CN"/>
        </w:rPr>
        <w:t>(</w:t>
      </w:r>
      <w:r w:rsidR="003914AB">
        <w:rPr>
          <w:rFonts w:ascii="NanumGothic" w:eastAsia="NanumGothic" w:hAnsi="NanumGothic"/>
          <w:color w:val="000000" w:themeColor="text1"/>
          <w:lang w:eastAsia="zh-CN"/>
        </w:rPr>
        <w:t>Group)</w:t>
      </w:r>
      <w:r>
        <w:rPr>
          <w:rFonts w:ascii="NanumGothic" w:eastAsia="宋体" w:hAnsi="NanumGothic" w:hint="eastAsia"/>
          <w:color w:val="000000" w:themeColor="text1"/>
          <w:lang w:eastAsia="zh-CN"/>
        </w:rPr>
        <w:t>和成员</w:t>
      </w:r>
      <w:r w:rsidR="003914AB">
        <w:rPr>
          <w:rFonts w:ascii="NanumGothic" w:eastAsia="NanumGothic" w:hAnsi="NanumGothic" w:hint="eastAsia"/>
          <w:color w:val="000000" w:themeColor="text1"/>
          <w:lang w:eastAsia="zh-CN"/>
        </w:rPr>
        <w:t>(Member)</w:t>
      </w:r>
      <w:r>
        <w:rPr>
          <w:rFonts w:ascii="NanumGothic" w:eastAsia="宋体" w:hAnsi="NanumGothic" w:hint="eastAsia"/>
          <w:color w:val="000000" w:themeColor="text1"/>
          <w:lang w:eastAsia="zh-CN"/>
        </w:rPr>
        <w:t>来重新分配数据，然后重新平衡数据并重新手动</w:t>
      </w:r>
      <w:r w:rsidR="003914AB">
        <w:rPr>
          <w:rFonts w:ascii="NanumGothic" w:eastAsia="宋体" w:hAnsi="NanumGothic" w:hint="eastAsia"/>
          <w:color w:val="000000" w:themeColor="text1"/>
          <w:lang w:eastAsia="zh-CN"/>
        </w:rPr>
        <w:t>平衡</w:t>
      </w:r>
      <w:r>
        <w:rPr>
          <w:rFonts w:ascii="NanumGothic" w:eastAsia="宋体" w:hAnsi="NanumGothic" w:hint="eastAsia"/>
          <w:color w:val="000000" w:themeColor="text1"/>
          <w:lang w:eastAsia="zh-CN"/>
        </w:rPr>
        <w:t>数据（移动和分割）。</w:t>
      </w:r>
      <w:r>
        <w:rPr>
          <w:rFonts w:ascii="NanumGothic" w:eastAsia="宋体" w:hAnsi="NanumGothic"/>
          <w:color w:val="000000" w:themeColor="text1"/>
          <w:lang w:eastAsia="zh-CN"/>
        </w:rPr>
        <w:t xml:space="preserve"> </w:t>
      </w:r>
      <w:r>
        <w:rPr>
          <w:rFonts w:ascii="NanumGothic" w:eastAsia="宋体" w:hAnsi="NanumGothic"/>
          <w:color w:val="000000" w:themeColor="text1"/>
          <w:lang w:eastAsia="zh-CN"/>
        </w:rPr>
        <w:t>如果事</w:t>
      </w:r>
      <w:r>
        <w:rPr>
          <w:rFonts w:ascii="NanumGothic" w:eastAsia="宋体" w:hAnsi="NanumGothic" w:hint="eastAsia"/>
          <w:color w:val="000000" w:themeColor="text1"/>
          <w:lang w:eastAsia="zh-CN"/>
        </w:rPr>
        <w:t>务稳定到平均水平，</w:t>
      </w:r>
      <w:r w:rsidR="00A35C57">
        <w:rPr>
          <w:rFonts w:ascii="NanumGothic" w:eastAsia="宋体" w:hAnsi="NanumGothic" w:hint="eastAsia"/>
          <w:color w:val="000000" w:themeColor="text1"/>
          <w:lang w:eastAsia="zh-CN"/>
        </w:rPr>
        <w:t>就可以</w:t>
      </w:r>
      <w:proofErr w:type="gramStart"/>
      <w:r>
        <w:rPr>
          <w:rFonts w:ascii="NanumGothic" w:eastAsia="宋体" w:hAnsi="NanumGothic" w:hint="eastAsia"/>
          <w:color w:val="000000" w:themeColor="text1"/>
          <w:lang w:eastAsia="zh-CN"/>
        </w:rPr>
        <w:t>删除组</w:t>
      </w:r>
      <w:proofErr w:type="gramEnd"/>
      <w:r>
        <w:rPr>
          <w:rFonts w:ascii="NanumGothic" w:eastAsia="宋体" w:hAnsi="NanumGothic" w:hint="eastAsia"/>
          <w:color w:val="000000" w:themeColor="text1"/>
          <w:lang w:eastAsia="zh-CN"/>
        </w:rPr>
        <w:t>和成员。</w:t>
      </w:r>
      <w:r>
        <w:rPr>
          <w:rFonts w:ascii="NanumGothic" w:eastAsia="宋体" w:hAnsi="NanumGothic"/>
          <w:color w:val="000000" w:themeColor="text1"/>
          <w:lang w:eastAsia="zh-CN"/>
        </w:rPr>
        <w:t xml:space="preserve"> </w:t>
      </w:r>
      <w:r>
        <w:rPr>
          <w:rFonts w:ascii="NanumGothic" w:eastAsia="宋体" w:hAnsi="NanumGothic"/>
          <w:color w:val="000000" w:themeColor="text1"/>
          <w:lang w:eastAsia="zh-CN"/>
        </w:rPr>
        <w:t>无需</w:t>
      </w:r>
      <w:r w:rsidR="001C718B">
        <w:rPr>
          <w:rFonts w:ascii="NanumGothic" w:eastAsia="宋体" w:hAnsi="NanumGothic" w:hint="eastAsia"/>
          <w:color w:val="000000" w:themeColor="text1"/>
          <w:lang w:eastAsia="zh-CN"/>
        </w:rPr>
        <w:t>时常准备</w:t>
      </w:r>
      <w:r>
        <w:rPr>
          <w:rFonts w:ascii="NanumGothic" w:eastAsia="宋体" w:hAnsi="NanumGothic" w:hint="eastAsia"/>
          <w:color w:val="000000" w:themeColor="text1"/>
          <w:lang w:eastAsia="zh-CN"/>
        </w:rPr>
        <w:t>高端硬件容量</w:t>
      </w:r>
      <w:r w:rsidR="00A35C57">
        <w:rPr>
          <w:rFonts w:ascii="NanumGothic" w:eastAsia="宋体" w:hAnsi="NanumGothic" w:hint="eastAsia"/>
          <w:color w:val="000000" w:themeColor="text1"/>
          <w:lang w:eastAsia="zh-CN"/>
        </w:rPr>
        <w:t>来</w:t>
      </w:r>
      <w:r>
        <w:rPr>
          <w:rFonts w:ascii="NanumGothic" w:eastAsia="宋体" w:hAnsi="NanumGothic" w:hint="eastAsia"/>
          <w:color w:val="000000" w:themeColor="text1"/>
          <w:lang w:eastAsia="zh-CN"/>
        </w:rPr>
        <w:t>跟上不可预测的高峰时间。</w:t>
      </w:r>
    </w:p>
    <w:p w:rsidR="001C7F5F" w:rsidRDefault="001C7F5F">
      <w:pPr>
        <w:pStyle w:val="af4"/>
        <w:rPr>
          <w:rFonts w:ascii="NanumGothic" w:eastAsia="NanumGothic" w:hAnsi="NanumGothic"/>
          <w:color w:val="000000" w:themeColor="text1"/>
          <w:lang w:eastAsia="zh-CN"/>
        </w:rPr>
      </w:pPr>
    </w:p>
    <w:p w:rsidR="001C7F5F" w:rsidRPr="001C718B" w:rsidRDefault="00A96CFE" w:rsidP="001C718B">
      <w:pPr>
        <w:pStyle w:val="af4"/>
        <w:numPr>
          <w:ilvl w:val="0"/>
          <w:numId w:val="2"/>
        </w:numPr>
        <w:ind w:leftChars="0"/>
        <w:rPr>
          <w:rFonts w:ascii="NanumGothic" w:eastAsia="宋体" w:hAnsi="NanumGothic"/>
          <w:b/>
          <w:color w:val="000000" w:themeColor="text1"/>
          <w:lang w:eastAsia="zh-CN"/>
        </w:rPr>
      </w:pPr>
      <w:r w:rsidRPr="001C718B">
        <w:rPr>
          <w:rFonts w:ascii="NanumGothic" w:eastAsia="宋体" w:hAnsi="NanumGothic"/>
          <w:b/>
          <w:color w:val="000000" w:themeColor="text1"/>
          <w:lang w:eastAsia="zh-CN"/>
        </w:rPr>
        <w:t>SQL Shipping |</w:t>
      </w:r>
    </w:p>
    <w:p w:rsidR="001C7F5F" w:rsidRDefault="001C718B" w:rsidP="001C718B">
      <w:pPr>
        <w:ind w:leftChars="200" w:left="400" w:firstLineChars="200" w:firstLine="400"/>
        <w:rPr>
          <w:rFonts w:ascii="NanumGothic" w:eastAsia="宋体" w:hAnsi="NanumGothic"/>
          <w:color w:val="000000" w:themeColor="text1"/>
          <w:lang w:eastAsia="zh-CN"/>
        </w:rPr>
      </w:pPr>
      <w:r>
        <w:rPr>
          <w:rFonts w:ascii="NanumGothic" w:eastAsia="宋体" w:hAnsi="NanumGothic" w:hint="eastAsia"/>
          <w:color w:val="000000" w:themeColor="text1"/>
          <w:lang w:eastAsia="zh-CN"/>
        </w:rPr>
        <w:t>在分布式环境中，在更改或查询</w:t>
      </w:r>
      <w:r w:rsidR="00A96CFE">
        <w:rPr>
          <w:rFonts w:ascii="NanumGothic" w:eastAsia="宋体" w:hAnsi="NanumGothic" w:hint="eastAsia"/>
          <w:color w:val="000000" w:themeColor="text1"/>
          <w:lang w:eastAsia="zh-CN"/>
        </w:rPr>
        <w:t>数据时发生的网络成本降低也是实现快速性能的重要因素。</w:t>
      </w:r>
      <w:r w:rsidR="00A96CFE">
        <w:rPr>
          <w:rFonts w:ascii="NanumGothic" w:eastAsia="宋体" w:hAnsi="NanumGothic"/>
          <w:color w:val="000000" w:themeColor="text1"/>
          <w:lang w:eastAsia="zh-CN"/>
        </w:rPr>
        <w:t xml:space="preserve"> Goldilocks</w:t>
      </w:r>
      <w:r w:rsidR="00A96CFE">
        <w:rPr>
          <w:rFonts w:ascii="NanumGothic" w:eastAsia="宋体" w:hAnsi="NanumGothic"/>
          <w:color w:val="000000" w:themeColor="text1"/>
          <w:lang w:eastAsia="zh-CN"/>
        </w:rPr>
        <w:t>集群通</w:t>
      </w:r>
      <w:r w:rsidR="00A96CFE">
        <w:rPr>
          <w:rFonts w:ascii="NanumGothic" w:eastAsia="宋体" w:hAnsi="NanumGothic" w:hint="eastAsia"/>
          <w:color w:val="000000" w:themeColor="text1"/>
          <w:lang w:eastAsia="zh-CN"/>
        </w:rPr>
        <w:t>过</w:t>
      </w:r>
      <w:r w:rsidR="00A96CFE">
        <w:rPr>
          <w:rFonts w:ascii="NanumGothic" w:eastAsia="宋体" w:hAnsi="NanumGothic"/>
          <w:color w:val="000000" w:themeColor="text1"/>
          <w:lang w:eastAsia="zh-CN"/>
        </w:rPr>
        <w:t>SQL Shipping</w:t>
      </w:r>
      <w:r w:rsidR="00A96CFE">
        <w:rPr>
          <w:rFonts w:ascii="NanumGothic" w:eastAsia="宋体" w:hAnsi="NanumGothic"/>
          <w:color w:val="000000" w:themeColor="text1"/>
          <w:lang w:eastAsia="zh-CN"/>
        </w:rPr>
        <w:t>更改</w:t>
      </w:r>
      <w:r w:rsidR="00A96CFE">
        <w:rPr>
          <w:rFonts w:ascii="NanumGothic" w:eastAsia="宋体" w:hAnsi="NanumGothic" w:hint="eastAsia"/>
          <w:color w:val="000000" w:themeColor="text1"/>
          <w:lang w:eastAsia="zh-CN"/>
        </w:rPr>
        <w:t>数据和查询分布式环境中的数据，最大限度地减少节点之间的数据移动，从而减少了网络</w:t>
      </w:r>
      <w:r w:rsidR="00A96CFE">
        <w:rPr>
          <w:rFonts w:ascii="NanumGothic" w:eastAsia="宋体" w:hAnsi="NanumGothic"/>
          <w:color w:val="000000" w:themeColor="text1"/>
          <w:lang w:eastAsia="zh-CN"/>
        </w:rPr>
        <w:t>I / O</w:t>
      </w:r>
      <w:r w:rsidR="00A96CFE">
        <w:rPr>
          <w:rFonts w:ascii="NanumGothic" w:eastAsia="宋体" w:hAnsi="NanumGothic" w:hint="eastAsia"/>
          <w:color w:val="000000" w:themeColor="text1"/>
          <w:lang w:eastAsia="zh-CN"/>
        </w:rPr>
        <w:t>开销，并通过支持多节点数据连接来支持网络成本降低。</w:t>
      </w:r>
    </w:p>
    <w:p w:rsidR="001C7F5F" w:rsidRDefault="001C7F5F">
      <w:pPr>
        <w:rPr>
          <w:rFonts w:ascii="NanumGothic" w:eastAsia="NanumGothic" w:hAnsi="NanumGothic"/>
          <w:lang w:eastAsia="zh-CN"/>
        </w:rPr>
      </w:pPr>
    </w:p>
    <w:p w:rsidR="001C7F5F" w:rsidRPr="00EF2C6D" w:rsidRDefault="00A96CFE" w:rsidP="00EF2C6D">
      <w:pPr>
        <w:pStyle w:val="af4"/>
        <w:numPr>
          <w:ilvl w:val="0"/>
          <w:numId w:val="2"/>
        </w:numPr>
        <w:ind w:leftChars="0"/>
        <w:rPr>
          <w:rFonts w:ascii="NanumGothic" w:eastAsia="宋体" w:hAnsi="NanumGothic"/>
          <w:b/>
          <w:color w:val="000000" w:themeColor="text1"/>
          <w:lang w:eastAsia="zh-CN"/>
        </w:rPr>
      </w:pPr>
      <w:r w:rsidRPr="00EF2C6D">
        <w:rPr>
          <w:rFonts w:ascii="NanumGothic" w:eastAsia="宋体" w:hAnsi="NanumGothic"/>
          <w:b/>
          <w:color w:val="000000" w:themeColor="text1"/>
          <w:lang w:eastAsia="zh-CN"/>
        </w:rPr>
        <w:t>完美的</w:t>
      </w:r>
      <w:r w:rsidRPr="00EF2C6D">
        <w:rPr>
          <w:rFonts w:ascii="NanumGothic" w:eastAsia="宋体" w:hAnsi="NanumGothic" w:hint="eastAsia"/>
          <w:b/>
          <w:color w:val="000000" w:themeColor="text1"/>
          <w:lang w:eastAsia="zh-CN"/>
        </w:rPr>
        <w:t>内存</w:t>
      </w:r>
      <w:r w:rsidRPr="00EF2C6D">
        <w:rPr>
          <w:rFonts w:ascii="NanumGothic" w:eastAsia="宋体" w:hAnsi="NanumGothic"/>
          <w:b/>
          <w:color w:val="000000" w:themeColor="text1"/>
          <w:lang w:eastAsia="zh-CN"/>
        </w:rPr>
        <w:t>RAC |</w:t>
      </w:r>
    </w:p>
    <w:p w:rsidR="001C7F5F" w:rsidRPr="00EF2C6D" w:rsidRDefault="00A96CFE" w:rsidP="00EF2C6D">
      <w:pPr>
        <w:ind w:leftChars="200" w:left="400" w:firstLineChars="200" w:firstLine="400"/>
        <w:rPr>
          <w:rFonts w:ascii="NanumGothic" w:eastAsia="宋体" w:hAnsi="NanumGothic"/>
          <w:color w:val="000000" w:themeColor="text1"/>
          <w:lang w:eastAsia="zh-CN"/>
        </w:rPr>
      </w:pPr>
      <w:r w:rsidRPr="00EF2C6D">
        <w:rPr>
          <w:rFonts w:ascii="NanumGothic" w:eastAsia="宋体" w:hAnsi="NanumGothic" w:hint="eastAsia"/>
          <w:color w:val="000000" w:themeColor="text1"/>
          <w:lang w:eastAsia="zh-CN"/>
        </w:rPr>
        <w:t>即使性能和</w:t>
      </w:r>
      <w:proofErr w:type="gramStart"/>
      <w:r w:rsidRPr="00EF2C6D">
        <w:rPr>
          <w:rFonts w:ascii="NanumGothic" w:eastAsia="宋体" w:hAnsi="NanumGothic" w:hint="eastAsia"/>
          <w:color w:val="000000" w:themeColor="text1"/>
          <w:lang w:eastAsia="zh-CN"/>
        </w:rPr>
        <w:t>可</w:t>
      </w:r>
      <w:proofErr w:type="gramEnd"/>
      <w:r w:rsidR="008623FA">
        <w:rPr>
          <w:rFonts w:ascii="NanumGothic" w:eastAsia="宋体" w:hAnsi="NanumGothic" w:hint="eastAsia"/>
          <w:color w:val="000000" w:themeColor="text1"/>
          <w:lang w:eastAsia="zh-CN"/>
        </w:rPr>
        <w:t>扩展</w:t>
      </w:r>
      <w:r w:rsidRPr="00EF2C6D">
        <w:rPr>
          <w:rFonts w:ascii="NanumGothic" w:eastAsia="宋体" w:hAnsi="NanumGothic" w:hint="eastAsia"/>
          <w:color w:val="000000" w:themeColor="text1"/>
          <w:lang w:eastAsia="zh-CN"/>
        </w:rPr>
        <w:t>性非常出色，</w:t>
      </w:r>
      <w:r w:rsidR="00983773" w:rsidRPr="00EF2C6D">
        <w:rPr>
          <w:rFonts w:ascii="NanumGothic" w:eastAsia="宋体" w:hAnsi="NanumGothic" w:hint="eastAsia"/>
          <w:color w:val="000000" w:themeColor="text1"/>
          <w:lang w:eastAsia="zh-CN"/>
        </w:rPr>
        <w:t>如果不能</w:t>
      </w:r>
      <w:r w:rsidRPr="00EF2C6D">
        <w:rPr>
          <w:rFonts w:ascii="NanumGothic" w:eastAsia="宋体" w:hAnsi="NanumGothic" w:hint="eastAsia"/>
          <w:color w:val="000000" w:themeColor="text1"/>
          <w:lang w:eastAsia="zh-CN"/>
        </w:rPr>
        <w:t>保证多节点之间的服务连续性和数据一致性，</w:t>
      </w:r>
      <w:r w:rsidR="00983773" w:rsidRPr="00EF2C6D">
        <w:rPr>
          <w:rFonts w:ascii="NanumGothic" w:eastAsia="宋体" w:hAnsi="NanumGothic" w:hint="eastAsia"/>
          <w:color w:val="000000" w:themeColor="text1"/>
          <w:lang w:eastAsia="zh-CN"/>
        </w:rPr>
        <w:t>就</w:t>
      </w:r>
      <w:r w:rsidRPr="00EF2C6D">
        <w:rPr>
          <w:rFonts w:ascii="NanumGothic" w:eastAsia="宋体" w:hAnsi="NanumGothic" w:hint="eastAsia"/>
          <w:color w:val="000000" w:themeColor="text1"/>
          <w:lang w:eastAsia="zh-CN"/>
        </w:rPr>
        <w:t>不能应用于关键任务。</w:t>
      </w:r>
      <w:r w:rsidRPr="00EF2C6D">
        <w:rPr>
          <w:rFonts w:ascii="NanumGothic" w:eastAsia="宋体" w:hAnsi="NanumGothic"/>
          <w:color w:val="000000" w:themeColor="text1"/>
          <w:lang w:eastAsia="zh-CN"/>
        </w:rPr>
        <w:t xml:space="preserve"> Goldilocks</w:t>
      </w:r>
      <w:r w:rsidRPr="00EF2C6D">
        <w:rPr>
          <w:rFonts w:ascii="NanumGothic" w:eastAsia="宋体" w:hAnsi="NanumGothic"/>
          <w:color w:val="000000" w:themeColor="text1"/>
          <w:lang w:eastAsia="zh-CN"/>
        </w:rPr>
        <w:t>集群是基于</w:t>
      </w:r>
      <w:r w:rsidRPr="00EF2C6D">
        <w:rPr>
          <w:rFonts w:ascii="NanumGothic" w:eastAsia="宋体" w:hAnsi="NanumGothic" w:hint="eastAsia"/>
          <w:color w:val="000000" w:themeColor="text1"/>
          <w:lang w:eastAsia="zh-CN"/>
        </w:rPr>
        <w:t>内存的完整</w:t>
      </w:r>
      <w:r w:rsidRPr="00EF2C6D">
        <w:rPr>
          <w:rFonts w:ascii="NanumGothic" w:eastAsia="宋体" w:hAnsi="NanumGothic"/>
          <w:color w:val="000000" w:themeColor="text1"/>
          <w:lang w:eastAsia="zh-CN"/>
        </w:rPr>
        <w:t>RAC</w:t>
      </w:r>
      <w:r w:rsidRPr="00EF2C6D">
        <w:rPr>
          <w:rFonts w:ascii="NanumGothic" w:eastAsia="宋体" w:hAnsi="NanumGothic"/>
          <w:color w:val="000000" w:themeColor="text1"/>
          <w:lang w:eastAsia="zh-CN"/>
        </w:rPr>
        <w:t>（</w:t>
      </w:r>
      <w:r w:rsidRPr="00EF2C6D">
        <w:rPr>
          <w:rFonts w:ascii="NanumGothic" w:eastAsia="宋体" w:hAnsi="NanumGothic"/>
          <w:color w:val="000000" w:themeColor="text1"/>
          <w:lang w:eastAsia="zh-CN"/>
        </w:rPr>
        <w:t>Real Application Cluster</w:t>
      </w:r>
      <w:r w:rsidRPr="00EF2C6D">
        <w:rPr>
          <w:rFonts w:ascii="NanumGothic" w:eastAsia="宋体" w:hAnsi="NanumGothic"/>
          <w:color w:val="000000" w:themeColor="text1"/>
          <w:lang w:eastAsia="zh-CN"/>
        </w:rPr>
        <w:t>）技</w:t>
      </w:r>
      <w:r w:rsidRPr="00EF2C6D">
        <w:rPr>
          <w:rFonts w:ascii="NanumGothic" w:eastAsia="宋体" w:hAnsi="NanumGothic" w:hint="eastAsia"/>
          <w:color w:val="000000" w:themeColor="text1"/>
          <w:lang w:eastAsia="zh-CN"/>
        </w:rPr>
        <w:t>术。通过在复制配置中复制多个数据副本来确保数据和服务的连续性，以便在特定节点发生故障时</w:t>
      </w:r>
      <w:r w:rsidR="00DA002F">
        <w:rPr>
          <w:rFonts w:ascii="NanumGothic" w:eastAsia="宋体" w:hAnsi="NanumGothic" w:hint="eastAsia"/>
          <w:color w:val="000000" w:themeColor="text1"/>
          <w:lang w:eastAsia="zh-CN"/>
        </w:rPr>
        <w:t>也能</w:t>
      </w:r>
      <w:r w:rsidRPr="00EF2C6D">
        <w:rPr>
          <w:rFonts w:ascii="NanumGothic" w:eastAsia="宋体" w:hAnsi="NanumGothic" w:hint="eastAsia"/>
          <w:color w:val="000000" w:themeColor="text1"/>
          <w:lang w:eastAsia="zh-CN"/>
        </w:rPr>
        <w:t>连续服务。</w:t>
      </w:r>
      <w:r w:rsidR="007177C1" w:rsidRPr="00EF2C6D">
        <w:rPr>
          <w:rFonts w:ascii="NanumGothic" w:eastAsia="宋体" w:hAnsi="NanumGothic" w:hint="eastAsia"/>
          <w:color w:val="000000" w:themeColor="text1"/>
          <w:lang w:eastAsia="zh-CN"/>
        </w:rPr>
        <w:t>在一般的</w:t>
      </w:r>
      <w:r w:rsidR="007177C1" w:rsidRPr="00EF2C6D">
        <w:rPr>
          <w:rFonts w:ascii="NanumGothic" w:eastAsia="宋体" w:hAnsi="NanumGothic"/>
          <w:color w:val="000000" w:themeColor="text1"/>
          <w:lang w:eastAsia="zh-CN"/>
        </w:rPr>
        <w:t>RDBMS</w:t>
      </w:r>
      <w:r w:rsidR="007177C1" w:rsidRPr="00EF2C6D">
        <w:rPr>
          <w:rFonts w:ascii="NanumGothic" w:eastAsia="宋体" w:hAnsi="NanumGothic"/>
          <w:color w:val="000000" w:themeColor="text1"/>
          <w:lang w:eastAsia="zh-CN"/>
        </w:rPr>
        <w:t>中，使用基于磁</w:t>
      </w:r>
      <w:r w:rsidR="007177C1" w:rsidRPr="00EF2C6D">
        <w:rPr>
          <w:rFonts w:ascii="NanumGothic" w:eastAsia="宋体" w:hAnsi="NanumGothic" w:hint="eastAsia"/>
          <w:color w:val="000000" w:themeColor="text1"/>
          <w:lang w:eastAsia="zh-CN"/>
        </w:rPr>
        <w:t>盘共享的</w:t>
      </w:r>
      <w:r w:rsidR="00DA002F">
        <w:rPr>
          <w:rFonts w:ascii="NanumGothic" w:eastAsia="宋体" w:hAnsi="NanumGothic" w:hint="eastAsia"/>
          <w:color w:val="000000" w:themeColor="text1"/>
          <w:lang w:eastAsia="zh-CN"/>
        </w:rPr>
        <w:t>集群</w:t>
      </w:r>
      <w:r w:rsidR="00A96848" w:rsidRPr="00EF2C6D">
        <w:rPr>
          <w:rFonts w:ascii="NanumGothic" w:eastAsia="宋体" w:hAnsi="NanumGothic" w:hint="eastAsia"/>
          <w:color w:val="000000" w:themeColor="text1"/>
          <w:lang w:eastAsia="zh-CN"/>
        </w:rPr>
        <w:t>，</w:t>
      </w:r>
      <w:r w:rsidR="007177C1" w:rsidRPr="00EF2C6D">
        <w:rPr>
          <w:rFonts w:ascii="NanumGothic" w:eastAsia="宋体" w:hAnsi="NanumGothic" w:hint="eastAsia"/>
          <w:color w:val="000000" w:themeColor="text1"/>
          <w:lang w:eastAsia="zh-CN"/>
        </w:rPr>
        <w:t>在超过</w:t>
      </w:r>
      <w:r w:rsidR="007177C1" w:rsidRPr="00EF2C6D">
        <w:rPr>
          <w:rFonts w:ascii="NanumGothic" w:eastAsia="宋体" w:hAnsi="NanumGothic"/>
          <w:color w:val="000000" w:themeColor="text1"/>
          <w:lang w:eastAsia="zh-CN"/>
        </w:rPr>
        <w:t>5</w:t>
      </w:r>
      <w:r w:rsidR="007177C1" w:rsidRPr="00EF2C6D">
        <w:rPr>
          <w:rFonts w:ascii="NanumGothic" w:eastAsia="宋体" w:hAnsi="NanumGothic" w:hint="eastAsia"/>
          <w:color w:val="000000" w:themeColor="text1"/>
          <w:lang w:eastAsia="zh-CN"/>
        </w:rPr>
        <w:t>个节点的情况下，效率非常低。</w:t>
      </w:r>
      <w:r w:rsidR="00A96848" w:rsidRPr="00EF2C6D">
        <w:rPr>
          <w:rFonts w:ascii="NanumGothic" w:eastAsia="宋体" w:hAnsi="NanumGothic" w:hint="eastAsia"/>
          <w:color w:val="000000" w:themeColor="text1"/>
          <w:lang w:eastAsia="zh-CN"/>
        </w:rPr>
        <w:t>而</w:t>
      </w:r>
      <w:r w:rsidR="007177C1" w:rsidRPr="00EF2C6D">
        <w:rPr>
          <w:rFonts w:ascii="NanumGothic" w:eastAsia="宋体" w:hAnsi="NanumGothic" w:hint="eastAsia"/>
          <w:color w:val="000000" w:themeColor="text1"/>
          <w:lang w:eastAsia="zh-CN"/>
        </w:rPr>
        <w:t>在</w:t>
      </w:r>
      <w:r w:rsidR="007177C1" w:rsidRPr="00EF2C6D">
        <w:rPr>
          <w:rFonts w:ascii="NanumGothic" w:eastAsia="宋体" w:hAnsi="NanumGothic"/>
          <w:color w:val="000000" w:themeColor="text1"/>
          <w:lang w:eastAsia="zh-CN"/>
        </w:rPr>
        <w:t>Goldilocks</w:t>
      </w:r>
      <w:r w:rsidR="007177C1" w:rsidRPr="00EF2C6D">
        <w:rPr>
          <w:rFonts w:ascii="NanumGothic" w:eastAsia="宋体" w:hAnsi="NanumGothic"/>
          <w:color w:val="000000" w:themeColor="text1"/>
          <w:lang w:eastAsia="zh-CN"/>
        </w:rPr>
        <w:t>的</w:t>
      </w:r>
      <w:r w:rsidR="007177C1" w:rsidRPr="00EF2C6D">
        <w:rPr>
          <w:rFonts w:ascii="NanumGothic" w:eastAsia="宋体" w:hAnsi="NanumGothic" w:hint="eastAsia"/>
          <w:color w:val="000000" w:themeColor="text1"/>
          <w:lang w:eastAsia="zh-CN"/>
        </w:rPr>
        <w:t>内存</w:t>
      </w:r>
      <w:r w:rsidR="007177C1" w:rsidRPr="00EF2C6D">
        <w:rPr>
          <w:rFonts w:ascii="NanumGothic" w:eastAsia="宋体" w:hAnsi="NanumGothic"/>
          <w:color w:val="000000" w:themeColor="text1"/>
          <w:lang w:eastAsia="zh-CN"/>
        </w:rPr>
        <w:t>RAC</w:t>
      </w:r>
      <w:r w:rsidR="007177C1" w:rsidRPr="00EF2C6D">
        <w:rPr>
          <w:rFonts w:ascii="NanumGothic" w:eastAsia="宋体" w:hAnsi="NanumGothic"/>
          <w:color w:val="000000" w:themeColor="text1"/>
          <w:lang w:eastAsia="zh-CN"/>
        </w:rPr>
        <w:t>的情</w:t>
      </w:r>
      <w:r w:rsidR="007177C1" w:rsidRPr="00EF2C6D">
        <w:rPr>
          <w:rFonts w:ascii="NanumGothic" w:eastAsia="宋体" w:hAnsi="NanumGothic" w:hint="eastAsia"/>
          <w:color w:val="000000" w:themeColor="text1"/>
          <w:lang w:eastAsia="zh-CN"/>
        </w:rPr>
        <w:t>况下，基于网络的</w:t>
      </w:r>
      <w:r w:rsidR="00DA002F">
        <w:rPr>
          <w:rFonts w:ascii="NanumGothic" w:eastAsia="宋体" w:hAnsi="NanumGothic" w:hint="eastAsia"/>
          <w:color w:val="000000" w:themeColor="text1"/>
          <w:lang w:eastAsia="zh-CN"/>
        </w:rPr>
        <w:t>集群</w:t>
      </w:r>
      <w:r w:rsidR="007177C1" w:rsidRPr="00EF2C6D">
        <w:rPr>
          <w:rFonts w:ascii="NanumGothic" w:eastAsia="宋体" w:hAnsi="NanumGothic" w:hint="eastAsia"/>
          <w:color w:val="000000" w:themeColor="text1"/>
          <w:lang w:eastAsia="zh-CN"/>
        </w:rPr>
        <w:t>多达</w:t>
      </w:r>
      <w:r w:rsidR="007177C1" w:rsidRPr="00EF2C6D">
        <w:rPr>
          <w:rFonts w:ascii="NanumGothic" w:eastAsia="宋体" w:hAnsi="NanumGothic"/>
          <w:color w:val="000000" w:themeColor="text1"/>
          <w:lang w:eastAsia="zh-CN"/>
        </w:rPr>
        <w:t>8192</w:t>
      </w:r>
      <w:r w:rsidR="007177C1" w:rsidRPr="00EF2C6D">
        <w:rPr>
          <w:rFonts w:ascii="NanumGothic" w:eastAsia="宋体" w:hAnsi="NanumGothic" w:hint="eastAsia"/>
          <w:color w:val="000000" w:themeColor="text1"/>
          <w:lang w:eastAsia="zh-CN"/>
        </w:rPr>
        <w:t>个节点。</w:t>
      </w:r>
      <w:r w:rsidRPr="00EF2C6D">
        <w:rPr>
          <w:rFonts w:ascii="NanumGothic" w:eastAsia="宋体" w:hAnsi="NanumGothic" w:hint="eastAsia"/>
          <w:color w:val="000000" w:themeColor="text1"/>
          <w:lang w:eastAsia="zh-CN"/>
        </w:rPr>
        <w:t>所有节点上</w:t>
      </w:r>
      <w:r w:rsidR="00A96848" w:rsidRPr="00EF2C6D">
        <w:rPr>
          <w:rFonts w:ascii="NanumGothic" w:eastAsia="宋体" w:hAnsi="NanumGothic" w:hint="eastAsia"/>
          <w:color w:val="000000" w:themeColor="text1"/>
          <w:lang w:eastAsia="zh-CN"/>
        </w:rPr>
        <w:t>都</w:t>
      </w:r>
      <w:r w:rsidRPr="00EF2C6D">
        <w:rPr>
          <w:rFonts w:ascii="NanumGothic" w:eastAsia="宋体" w:hAnsi="NanumGothic" w:hint="eastAsia"/>
          <w:color w:val="000000" w:themeColor="text1"/>
          <w:lang w:eastAsia="zh-CN"/>
        </w:rPr>
        <w:t>启用</w:t>
      </w:r>
      <w:r w:rsidR="00DA002F">
        <w:rPr>
          <w:rFonts w:ascii="NanumGothic" w:eastAsia="宋体" w:hAnsi="NanumGothic" w:hint="eastAsia"/>
          <w:color w:val="000000" w:themeColor="text1"/>
          <w:lang w:eastAsia="zh-CN"/>
        </w:rPr>
        <w:t>Active-Active</w:t>
      </w:r>
      <w:r w:rsidRPr="00EF2C6D">
        <w:rPr>
          <w:rFonts w:ascii="NanumGothic" w:eastAsia="宋体" w:hAnsi="NanumGothic" w:hint="eastAsia"/>
          <w:color w:val="000000" w:themeColor="text1"/>
          <w:lang w:eastAsia="zh-CN"/>
        </w:rPr>
        <w:t>读</w:t>
      </w:r>
      <w:r w:rsidRPr="00EF2C6D">
        <w:rPr>
          <w:rFonts w:ascii="NanumGothic" w:eastAsia="宋体" w:hAnsi="NanumGothic"/>
          <w:color w:val="000000" w:themeColor="text1"/>
          <w:lang w:eastAsia="zh-CN"/>
        </w:rPr>
        <w:t>/</w:t>
      </w:r>
      <w:r w:rsidRPr="00EF2C6D">
        <w:rPr>
          <w:rFonts w:ascii="NanumGothic" w:eastAsia="宋体" w:hAnsi="NanumGothic" w:hint="eastAsia"/>
          <w:color w:val="000000" w:themeColor="text1"/>
          <w:lang w:eastAsia="zh-CN"/>
        </w:rPr>
        <w:t>写，</w:t>
      </w:r>
      <w:proofErr w:type="gramStart"/>
      <w:r w:rsidRPr="00EF2C6D">
        <w:rPr>
          <w:rFonts w:ascii="NanumGothic" w:eastAsia="宋体" w:hAnsi="NanumGothic" w:hint="eastAsia"/>
          <w:color w:val="000000" w:themeColor="text1"/>
          <w:lang w:eastAsia="zh-CN"/>
        </w:rPr>
        <w:t>并每个</w:t>
      </w:r>
      <w:proofErr w:type="gramEnd"/>
      <w:r w:rsidRPr="00EF2C6D">
        <w:rPr>
          <w:rFonts w:ascii="NanumGothic" w:eastAsia="宋体" w:hAnsi="NanumGothic" w:hint="eastAsia"/>
          <w:color w:val="000000" w:themeColor="text1"/>
          <w:lang w:eastAsia="zh-CN"/>
        </w:rPr>
        <w:t>组更新主节点解决数据一致性和死锁问题。</w:t>
      </w:r>
      <w:r w:rsidR="006736B8" w:rsidRPr="00EF2C6D">
        <w:rPr>
          <w:rFonts w:ascii="NanumGothic" w:eastAsia="宋体" w:hAnsi="NanumGothic" w:hint="eastAsia"/>
          <w:color w:val="000000" w:themeColor="text1"/>
          <w:lang w:eastAsia="zh-CN"/>
        </w:rPr>
        <w:t>如果</w:t>
      </w:r>
      <w:r w:rsidR="00DA002F">
        <w:rPr>
          <w:rFonts w:ascii="NanumGothic" w:eastAsia="宋体" w:hAnsi="NanumGothic" w:hint="eastAsia"/>
          <w:color w:val="000000" w:themeColor="text1"/>
          <w:lang w:eastAsia="zh-CN"/>
        </w:rPr>
        <w:t>处理数据时</w:t>
      </w:r>
      <w:r w:rsidR="006736B8" w:rsidRPr="00EF2C6D">
        <w:rPr>
          <w:rFonts w:ascii="NanumGothic" w:eastAsia="宋体" w:hAnsi="NanumGothic" w:hint="eastAsia"/>
          <w:color w:val="000000" w:themeColor="text1"/>
          <w:lang w:eastAsia="zh-CN"/>
        </w:rPr>
        <w:t>节点发生故障，则重新连接到同一组中的另一个节点，并且在故障节点的物理恢复完成之后，通过数据重新平衡操作恢复故障节点的数据。</w:t>
      </w:r>
    </w:p>
    <w:p w:rsidR="001C7F5F" w:rsidRDefault="00A96CFE">
      <w:pPr>
        <w:pStyle w:val="af4"/>
        <w:ind w:leftChars="0" w:left="760"/>
        <w:rPr>
          <w:rFonts w:ascii="NanumGothic" w:eastAsia="宋体" w:hAnsi="NanumGothic"/>
          <w:lang w:eastAsia="zh-CN"/>
        </w:rPr>
      </w:pPr>
      <w:r>
        <w:rPr>
          <w:rFonts w:ascii="NanumGothic" w:eastAsia="NanumGothic" w:hAnsi="NanumGothic"/>
          <w:lang w:eastAsia="zh-CN"/>
        </w:rPr>
        <w:t xml:space="preserve"> </w:t>
      </w:r>
    </w:p>
    <w:p w:rsidR="001C7F5F" w:rsidRPr="00DA002F" w:rsidRDefault="00A96CFE" w:rsidP="00DA002F">
      <w:pPr>
        <w:pStyle w:val="af4"/>
        <w:numPr>
          <w:ilvl w:val="0"/>
          <w:numId w:val="2"/>
        </w:numPr>
        <w:ind w:leftChars="0"/>
        <w:rPr>
          <w:rFonts w:ascii="NanumGothic" w:eastAsia="宋体" w:hAnsi="NanumGothic"/>
          <w:b/>
          <w:color w:val="000000" w:themeColor="text1"/>
          <w:lang w:eastAsia="zh-CN"/>
        </w:rPr>
      </w:pPr>
      <w:r w:rsidRPr="00DA002F">
        <w:rPr>
          <w:rFonts w:ascii="NanumGothic" w:eastAsia="宋体" w:hAnsi="NanumGothic"/>
          <w:b/>
          <w:color w:val="000000" w:themeColor="text1"/>
          <w:lang w:eastAsia="zh-CN"/>
        </w:rPr>
        <w:t>高可用性</w:t>
      </w:r>
      <w:r w:rsidRPr="00DA002F">
        <w:rPr>
          <w:rFonts w:ascii="NanumGothic" w:eastAsia="宋体" w:hAnsi="NanumGothic"/>
          <w:b/>
          <w:color w:val="000000" w:themeColor="text1"/>
          <w:lang w:eastAsia="zh-CN"/>
        </w:rPr>
        <w:t>|</w:t>
      </w:r>
    </w:p>
    <w:p w:rsidR="001C7F5F" w:rsidRPr="00DA002F" w:rsidRDefault="00DA002F" w:rsidP="00DA002F">
      <w:pPr>
        <w:ind w:leftChars="200" w:left="400" w:firstLineChars="200" w:firstLine="400"/>
        <w:rPr>
          <w:rFonts w:ascii="NanumGothic" w:eastAsia="宋体" w:hAnsi="NanumGothic"/>
          <w:color w:val="000000" w:themeColor="text1"/>
          <w:lang w:eastAsia="zh-CN"/>
        </w:rPr>
      </w:pPr>
      <w:r w:rsidRPr="00EF2C6D">
        <w:rPr>
          <w:rFonts w:ascii="NanumGothic" w:eastAsia="宋体" w:hAnsi="NanumGothic" w:hint="eastAsia"/>
          <w:color w:val="000000" w:themeColor="text1"/>
          <w:lang w:eastAsia="zh-CN"/>
        </w:rPr>
        <w:t>如果</w:t>
      </w:r>
      <w:r>
        <w:rPr>
          <w:rFonts w:ascii="NanumGothic" w:eastAsia="宋体" w:hAnsi="NanumGothic" w:hint="eastAsia"/>
          <w:color w:val="000000" w:themeColor="text1"/>
          <w:lang w:eastAsia="zh-CN"/>
        </w:rPr>
        <w:t>处理数据时</w:t>
      </w:r>
      <w:r w:rsidRPr="00EF2C6D">
        <w:rPr>
          <w:rFonts w:ascii="NanumGothic" w:eastAsia="宋体" w:hAnsi="NanumGothic" w:hint="eastAsia"/>
          <w:color w:val="000000" w:themeColor="text1"/>
          <w:lang w:eastAsia="zh-CN"/>
        </w:rPr>
        <w:t>节点发生故障，</w:t>
      </w:r>
      <w:r w:rsidR="00A96CFE" w:rsidRPr="00DA002F">
        <w:rPr>
          <w:rFonts w:ascii="NanumGothic" w:eastAsia="宋体" w:hAnsi="NanumGothic"/>
          <w:color w:val="000000" w:themeColor="text1"/>
          <w:lang w:eastAsia="zh-CN"/>
        </w:rPr>
        <w:t>Goldilocks</w:t>
      </w:r>
      <w:r w:rsidR="00A96CFE" w:rsidRPr="00DA002F">
        <w:rPr>
          <w:rFonts w:ascii="NanumGothic" w:eastAsia="宋体" w:hAnsi="NanumGothic"/>
          <w:color w:val="000000" w:themeColor="text1"/>
          <w:lang w:eastAsia="zh-CN"/>
        </w:rPr>
        <w:t>集群</w:t>
      </w:r>
      <w:r w:rsidR="00952611" w:rsidRPr="00DA002F">
        <w:rPr>
          <w:rFonts w:ascii="NanumGothic" w:eastAsia="宋体" w:hAnsi="NanumGothic" w:hint="eastAsia"/>
          <w:color w:val="000000" w:themeColor="text1"/>
          <w:lang w:eastAsia="zh-CN"/>
        </w:rPr>
        <w:t>将</w:t>
      </w:r>
      <w:r w:rsidR="00A96CFE" w:rsidRPr="00DA002F">
        <w:rPr>
          <w:rFonts w:ascii="NanumGothic" w:eastAsia="宋体" w:hAnsi="NanumGothic"/>
          <w:color w:val="000000" w:themeColor="text1"/>
          <w:lang w:eastAsia="zh-CN"/>
        </w:rPr>
        <w:t>重新</w:t>
      </w:r>
      <w:r w:rsidR="00A96CFE" w:rsidRPr="00DA002F">
        <w:rPr>
          <w:rFonts w:ascii="NanumGothic" w:eastAsia="宋体" w:hAnsi="NanumGothic" w:hint="eastAsia"/>
          <w:color w:val="000000" w:themeColor="text1"/>
          <w:lang w:eastAsia="zh-CN"/>
        </w:rPr>
        <w:t>连接到同一组中的其他节点，并且当故障节点物理恢复完成时，它通过数据重新平衡操作完全</w:t>
      </w:r>
      <w:r>
        <w:rPr>
          <w:rFonts w:ascii="Batang" w:eastAsia="宋体" w:hAnsi="Batang" w:cs="Batang" w:hint="eastAsia"/>
          <w:color w:val="000000" w:themeColor="text1"/>
          <w:lang w:eastAsia="zh-CN"/>
        </w:rPr>
        <w:t>恢复</w:t>
      </w:r>
      <w:r w:rsidR="00A96CFE" w:rsidRPr="00DA002F">
        <w:rPr>
          <w:rFonts w:ascii="NanumGothic" w:eastAsia="宋体" w:hAnsi="NanumGothic" w:hint="eastAsia"/>
          <w:color w:val="000000" w:themeColor="text1"/>
          <w:lang w:eastAsia="zh-CN"/>
        </w:rPr>
        <w:t>故障节点数据来提供高可用性。</w:t>
      </w:r>
    </w:p>
    <w:p w:rsidR="001C7F5F" w:rsidRDefault="001C7F5F">
      <w:pPr>
        <w:rPr>
          <w:rFonts w:ascii="NanumGothic" w:eastAsia="NanumGothic" w:hAnsi="NanumGothic"/>
          <w:lang w:eastAsia="zh-CN"/>
        </w:rPr>
      </w:pPr>
    </w:p>
    <w:p w:rsidR="001C7F5F" w:rsidRPr="002F7864" w:rsidRDefault="00A96CFE" w:rsidP="002F7864">
      <w:pPr>
        <w:pStyle w:val="af4"/>
        <w:numPr>
          <w:ilvl w:val="0"/>
          <w:numId w:val="2"/>
        </w:numPr>
        <w:ind w:leftChars="0"/>
        <w:rPr>
          <w:rFonts w:ascii="NanumGothic" w:eastAsia="宋体" w:hAnsi="NanumGothic"/>
          <w:b/>
          <w:color w:val="000000" w:themeColor="text1"/>
          <w:lang w:eastAsia="zh-CN"/>
        </w:rPr>
      </w:pPr>
      <w:r w:rsidRPr="002F7864">
        <w:rPr>
          <w:rFonts w:ascii="NanumGothic" w:eastAsia="宋体" w:hAnsi="NanumGothic" w:hint="eastAsia"/>
          <w:b/>
          <w:color w:val="000000" w:themeColor="text1"/>
          <w:lang w:eastAsia="zh-CN"/>
        </w:rPr>
        <w:lastRenderedPageBreak/>
        <w:t>吞吐量</w:t>
      </w:r>
      <w:r w:rsidR="00BE28FE">
        <w:rPr>
          <w:rFonts w:ascii="NanumGothic" w:eastAsia="宋体" w:hAnsi="NanumGothic" w:hint="eastAsia"/>
          <w:b/>
          <w:color w:val="000000" w:themeColor="text1"/>
          <w:lang w:eastAsia="zh-CN"/>
        </w:rPr>
        <w:t>的</w:t>
      </w:r>
      <w:r w:rsidRPr="002F7864">
        <w:rPr>
          <w:rFonts w:ascii="NanumGothic" w:eastAsia="宋体" w:hAnsi="NanumGothic" w:hint="eastAsia"/>
          <w:b/>
          <w:color w:val="000000" w:themeColor="text1"/>
          <w:lang w:eastAsia="zh-CN"/>
        </w:rPr>
        <w:t>可扩展性</w:t>
      </w:r>
      <w:r w:rsidRPr="002F7864">
        <w:rPr>
          <w:rFonts w:ascii="NanumGothic" w:eastAsia="宋体" w:hAnsi="NanumGothic"/>
          <w:b/>
          <w:color w:val="000000" w:themeColor="text1"/>
          <w:lang w:eastAsia="zh-CN"/>
        </w:rPr>
        <w:t>|</w:t>
      </w:r>
    </w:p>
    <w:p w:rsidR="001C7F5F" w:rsidRPr="002F7864" w:rsidRDefault="004029B0" w:rsidP="002F7864">
      <w:pPr>
        <w:ind w:leftChars="200" w:left="400" w:firstLineChars="200" w:firstLine="400"/>
        <w:rPr>
          <w:rFonts w:ascii="NanumGothic" w:eastAsia="宋体" w:hAnsi="NanumGothic"/>
          <w:color w:val="000000" w:themeColor="text1"/>
          <w:lang w:eastAsia="zh-CN"/>
        </w:rPr>
      </w:pPr>
      <w:r w:rsidRPr="002F7864">
        <w:rPr>
          <w:rFonts w:ascii="NanumGothic" w:eastAsia="宋体" w:hAnsi="NanumGothic"/>
          <w:color w:val="000000" w:themeColor="text1"/>
          <w:lang w:eastAsia="zh-CN"/>
        </w:rPr>
        <w:t>Goldilock</w:t>
      </w:r>
      <w:r w:rsidRPr="002F7864">
        <w:rPr>
          <w:rFonts w:ascii="NanumGothic" w:eastAsia="宋体" w:hAnsi="NanumGothic" w:hint="eastAsia"/>
          <w:color w:val="000000" w:themeColor="text1"/>
          <w:lang w:eastAsia="zh-CN"/>
        </w:rPr>
        <w:t>s</w:t>
      </w:r>
      <w:r w:rsidR="00A96CFE" w:rsidRPr="002F7864">
        <w:rPr>
          <w:rFonts w:ascii="NanumGothic" w:eastAsia="宋体" w:hAnsi="NanumGothic"/>
          <w:color w:val="000000" w:themeColor="text1"/>
          <w:lang w:eastAsia="zh-CN"/>
        </w:rPr>
        <w:t>集群通</w:t>
      </w:r>
      <w:r w:rsidR="00A96CFE" w:rsidRPr="002F7864">
        <w:rPr>
          <w:rFonts w:ascii="NanumGothic" w:eastAsia="宋体" w:hAnsi="NanumGothic" w:hint="eastAsia"/>
          <w:color w:val="000000" w:themeColor="text1"/>
          <w:lang w:eastAsia="zh-CN"/>
        </w:rPr>
        <w:t>过增加节点来保证性能</w:t>
      </w:r>
      <w:r w:rsidR="00BE28FE">
        <w:rPr>
          <w:rFonts w:ascii="NanumGothic" w:eastAsia="宋体" w:hAnsi="NanumGothic" w:hint="eastAsia"/>
          <w:color w:val="000000" w:themeColor="text1"/>
          <w:lang w:eastAsia="zh-CN"/>
        </w:rPr>
        <w:t>线性提高</w:t>
      </w:r>
      <w:r w:rsidR="00A96CFE" w:rsidRPr="002F7864">
        <w:rPr>
          <w:rFonts w:ascii="NanumGothic" w:eastAsia="宋体" w:hAnsi="NanumGothic" w:hint="eastAsia"/>
          <w:color w:val="000000" w:themeColor="text1"/>
          <w:lang w:eastAsia="zh-CN"/>
        </w:rPr>
        <w:t>。</w:t>
      </w:r>
      <w:r w:rsidR="00A96CFE" w:rsidRPr="002F7864">
        <w:rPr>
          <w:rFonts w:ascii="NanumGothic" w:eastAsia="宋体" w:hAnsi="NanumGothic"/>
          <w:color w:val="000000" w:themeColor="text1"/>
          <w:lang w:eastAsia="zh-CN"/>
        </w:rPr>
        <w:t xml:space="preserve"> </w:t>
      </w:r>
      <w:r w:rsidR="00BE28FE">
        <w:rPr>
          <w:rFonts w:ascii="NanumGothic" w:eastAsia="宋体" w:hAnsi="NanumGothic" w:hint="eastAsia"/>
          <w:color w:val="000000" w:themeColor="text1"/>
          <w:lang w:eastAsia="zh-CN"/>
        </w:rPr>
        <w:t>以</w:t>
      </w:r>
      <w:r w:rsidR="00BE28FE">
        <w:rPr>
          <w:rStyle w:val="color14"/>
          <w:rFonts w:ascii="NanumGothic" w:eastAsia="NanumGothic" w:hAnsi="NanumGothic" w:cs="Arial"/>
          <w:color w:val="000000" w:themeColor="text1"/>
          <w:szCs w:val="20"/>
          <w:lang w:eastAsia="zh-CN"/>
        </w:rPr>
        <w:t>All Master, All Active Node's Architecture</w:t>
      </w:r>
      <w:r w:rsidR="00BE28FE">
        <w:rPr>
          <w:rStyle w:val="color14"/>
          <w:rFonts w:ascii="宋体" w:eastAsia="宋体" w:hAnsi="宋体" w:cs="Arial" w:hint="eastAsia"/>
          <w:color w:val="000000" w:themeColor="text1"/>
          <w:szCs w:val="20"/>
          <w:lang w:eastAsia="zh-CN"/>
        </w:rPr>
        <w:t>，</w:t>
      </w:r>
      <w:r w:rsidR="00A96CFE" w:rsidRPr="002F7864">
        <w:rPr>
          <w:rFonts w:ascii="NanumGothic" w:eastAsia="宋体" w:hAnsi="NanumGothic" w:hint="eastAsia"/>
          <w:color w:val="000000" w:themeColor="text1"/>
          <w:lang w:eastAsia="zh-CN"/>
        </w:rPr>
        <w:t>与节点数量成比例地提高了性能。</w:t>
      </w:r>
      <w:r w:rsidR="00A96CFE" w:rsidRPr="002F7864">
        <w:rPr>
          <w:rFonts w:ascii="NanumGothic" w:eastAsia="宋体" w:hAnsi="NanumGothic"/>
          <w:color w:val="000000" w:themeColor="text1"/>
          <w:lang w:eastAsia="zh-CN"/>
        </w:rPr>
        <w:t xml:space="preserve"> </w:t>
      </w:r>
      <w:r w:rsidR="00A96CFE" w:rsidRPr="002F7864">
        <w:rPr>
          <w:rFonts w:ascii="NanumGothic" w:eastAsia="宋体" w:hAnsi="NanumGothic" w:hint="eastAsia"/>
          <w:color w:val="000000" w:themeColor="text1"/>
          <w:lang w:eastAsia="zh-CN"/>
        </w:rPr>
        <w:t>这是因为</w:t>
      </w:r>
      <w:r w:rsidR="00CA3573">
        <w:rPr>
          <w:rFonts w:ascii="NanumGothic" w:eastAsia="NanumGothic" w:hAnsi="NanumGothic" w:hint="eastAsia"/>
          <w:bCs/>
          <w:lang w:eastAsia="zh-CN"/>
        </w:rPr>
        <w:t>I/O</w:t>
      </w:r>
      <w:r w:rsidR="00A96CFE" w:rsidRPr="002F7864">
        <w:rPr>
          <w:rFonts w:ascii="NanumGothic" w:eastAsia="宋体" w:hAnsi="NanumGothic" w:hint="eastAsia"/>
          <w:color w:val="000000" w:themeColor="text1"/>
          <w:lang w:eastAsia="zh-CN"/>
        </w:rPr>
        <w:t>开销优化可最大限度地减少</w:t>
      </w:r>
      <w:r w:rsidR="00CA3573">
        <w:rPr>
          <w:rFonts w:ascii="NanumGothic" w:eastAsia="NanumGothic" w:hAnsi="NanumGothic" w:hint="eastAsia"/>
          <w:bCs/>
          <w:lang w:eastAsia="zh-CN"/>
        </w:rPr>
        <w:t>I/O</w:t>
      </w:r>
      <w:r w:rsidR="00BE28FE">
        <w:rPr>
          <w:rFonts w:ascii="NanumGothic" w:eastAsia="宋体" w:hAnsi="NanumGothic" w:hint="eastAsia"/>
          <w:color w:val="000000" w:themeColor="text1"/>
          <w:lang w:eastAsia="zh-CN"/>
        </w:rPr>
        <w:t>过程</w:t>
      </w:r>
      <w:r w:rsidR="00A96CFE" w:rsidRPr="002F7864">
        <w:rPr>
          <w:rFonts w:ascii="NanumGothic" w:eastAsia="宋体" w:hAnsi="NanumGothic" w:hint="eastAsia"/>
          <w:color w:val="000000" w:themeColor="text1"/>
          <w:lang w:eastAsia="zh-CN"/>
        </w:rPr>
        <w:t>的性能损失。</w:t>
      </w:r>
      <w:r w:rsidR="00A96CFE" w:rsidRPr="002F7864">
        <w:rPr>
          <w:rFonts w:ascii="NanumGothic" w:eastAsia="宋体" w:hAnsi="NanumGothic"/>
          <w:color w:val="000000" w:themeColor="text1"/>
          <w:lang w:eastAsia="zh-CN"/>
        </w:rPr>
        <w:t>作</w:t>
      </w:r>
      <w:r w:rsidR="00A96CFE" w:rsidRPr="002F7864">
        <w:rPr>
          <w:rFonts w:ascii="NanumGothic" w:eastAsia="宋体" w:hAnsi="NanumGothic" w:hint="eastAsia"/>
          <w:color w:val="000000" w:themeColor="text1"/>
          <w:lang w:eastAsia="zh-CN"/>
        </w:rPr>
        <w:t>为对</w:t>
      </w:r>
      <w:r w:rsidR="00A96CFE" w:rsidRPr="002F7864">
        <w:rPr>
          <w:rFonts w:ascii="NanumGothic" w:eastAsia="宋体" w:hAnsi="NanumGothic"/>
          <w:color w:val="000000" w:themeColor="text1"/>
          <w:lang w:eastAsia="zh-CN"/>
        </w:rPr>
        <w:t>Goldilocks</w:t>
      </w:r>
      <w:r w:rsidR="00A96CFE" w:rsidRPr="002F7864">
        <w:rPr>
          <w:rFonts w:ascii="NanumGothic" w:eastAsia="宋体" w:hAnsi="NanumGothic"/>
          <w:color w:val="000000" w:themeColor="text1"/>
          <w:lang w:eastAsia="zh-CN"/>
        </w:rPr>
        <w:t>集群的</w:t>
      </w:r>
      <w:r w:rsidR="00BE28FE">
        <w:rPr>
          <w:rFonts w:ascii="NanumGothic" w:eastAsia="宋体" w:hAnsi="NanumGothic" w:hint="eastAsia"/>
          <w:color w:val="000000" w:themeColor="text1"/>
          <w:lang w:eastAsia="zh-CN"/>
        </w:rPr>
        <w:t>插入</w:t>
      </w:r>
      <w:r w:rsidR="00A96CFE" w:rsidRPr="002F7864">
        <w:rPr>
          <w:rFonts w:ascii="NanumGothic" w:eastAsia="宋体" w:hAnsi="NanumGothic"/>
          <w:color w:val="000000" w:themeColor="text1"/>
          <w:lang w:eastAsia="zh-CN"/>
        </w:rPr>
        <w:t>/</w:t>
      </w:r>
      <w:r w:rsidR="00A96CFE" w:rsidRPr="002F7864">
        <w:rPr>
          <w:rFonts w:ascii="NanumGothic" w:eastAsia="宋体" w:hAnsi="NanumGothic" w:hint="eastAsia"/>
          <w:color w:val="000000" w:themeColor="text1"/>
          <w:lang w:eastAsia="zh-CN"/>
        </w:rPr>
        <w:t>查询</w:t>
      </w:r>
      <w:r w:rsidR="00A96CFE" w:rsidRPr="002F7864">
        <w:rPr>
          <w:rFonts w:ascii="NanumGothic" w:eastAsia="宋体" w:hAnsi="NanumGothic"/>
          <w:color w:val="000000" w:themeColor="text1"/>
          <w:lang w:eastAsia="zh-CN"/>
        </w:rPr>
        <w:t>/</w:t>
      </w:r>
      <w:r w:rsidR="00A96CFE" w:rsidRPr="002F7864">
        <w:rPr>
          <w:rFonts w:ascii="NanumGothic" w:eastAsia="宋体" w:hAnsi="NanumGothic"/>
          <w:color w:val="000000" w:themeColor="text1"/>
          <w:lang w:eastAsia="zh-CN"/>
        </w:rPr>
        <w:t>更新</w:t>
      </w:r>
      <w:r w:rsidR="00A96CFE" w:rsidRPr="002F7864">
        <w:rPr>
          <w:rFonts w:ascii="NanumGothic" w:eastAsia="宋体" w:hAnsi="NanumGothic"/>
          <w:color w:val="000000" w:themeColor="text1"/>
          <w:lang w:eastAsia="zh-CN"/>
        </w:rPr>
        <w:t>/</w:t>
      </w:r>
      <w:r w:rsidR="00A96CFE" w:rsidRPr="002F7864">
        <w:rPr>
          <w:rFonts w:ascii="NanumGothic" w:eastAsia="宋体" w:hAnsi="NanumGothic" w:hint="eastAsia"/>
          <w:color w:val="000000" w:themeColor="text1"/>
          <w:lang w:eastAsia="zh-CN"/>
        </w:rPr>
        <w:t>删除的性能测试结果，随着节点数量的增加，整个系统的吞吐量</w:t>
      </w:r>
      <w:r w:rsidR="00BE28FE">
        <w:rPr>
          <w:rFonts w:ascii="NanumGothic" w:eastAsia="宋体" w:hAnsi="NanumGothic" w:hint="eastAsia"/>
          <w:color w:val="000000" w:themeColor="text1"/>
          <w:lang w:eastAsia="zh-CN"/>
        </w:rPr>
        <w:t>也</w:t>
      </w:r>
      <w:r w:rsidR="00A96CFE" w:rsidRPr="002F7864">
        <w:rPr>
          <w:rFonts w:ascii="NanumGothic" w:eastAsia="宋体" w:hAnsi="NanumGothic" w:hint="eastAsia"/>
          <w:color w:val="000000" w:themeColor="text1"/>
          <w:lang w:eastAsia="zh-CN"/>
        </w:rPr>
        <w:t>大大增加。</w:t>
      </w:r>
    </w:p>
    <w:p w:rsidR="001C7F5F" w:rsidRDefault="001C7F5F">
      <w:pPr>
        <w:rPr>
          <w:rFonts w:ascii="NanumGothic" w:eastAsia="NanumGothic" w:hAnsi="NanumGothic"/>
          <w:color w:val="000000" w:themeColor="text1"/>
          <w:sz w:val="24"/>
          <w:szCs w:val="24"/>
          <w:shd w:val="clear" w:color="auto" w:fill="FFFFFF"/>
          <w:lang w:eastAsia="zh-CN"/>
        </w:rPr>
      </w:pPr>
    </w:p>
    <w:p w:rsidR="001C7F5F" w:rsidRDefault="00A96CFE">
      <w:pPr>
        <w:jc w:val="center"/>
        <w:rPr>
          <w:rFonts w:ascii="NanumGothic" w:eastAsia="NanumGothic" w:hAnsi="NanumGothic"/>
          <w:sz w:val="18"/>
          <w:szCs w:val="18"/>
        </w:rPr>
      </w:pPr>
      <w:r>
        <w:rPr>
          <w:noProof/>
          <w:lang w:eastAsia="zh-CN"/>
        </w:rPr>
        <w:drawing>
          <wp:inline distT="0" distB="0" distL="0" distR="0" wp14:anchorId="30FA126D" wp14:editId="04A1B971">
            <wp:extent cx="2655570" cy="2223770"/>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그림 36"/>
                    <pic:cNvPicPr>
                      <a:picLocks noChangeAspect="1"/>
                    </pic:cNvPicPr>
                  </pic:nvPicPr>
                  <pic:blipFill>
                    <a:blip r:embed="rId16">
                      <a:extLst>
                        <a:ext uri="{28A0092B-C50C-407E-A947-70E740481C1C}">
                          <a14:useLocalDpi xmlns:a14="http://schemas.microsoft.com/office/drawing/2010/main" val="0"/>
                        </a:ext>
                      </a:extLst>
                    </a:blip>
                    <a:srcRect l="66839" t="43795" r="18624" b="15946"/>
                    <a:stretch>
                      <a:fillRect/>
                    </a:stretch>
                  </pic:blipFill>
                  <pic:spPr>
                    <a:xfrm>
                      <a:off x="0" y="0"/>
                      <a:ext cx="2666599" cy="2232880"/>
                    </a:xfrm>
                    <a:prstGeom prst="rect">
                      <a:avLst/>
                    </a:prstGeom>
                    <a:ln>
                      <a:noFill/>
                    </a:ln>
                  </pic:spPr>
                </pic:pic>
              </a:graphicData>
            </a:graphic>
          </wp:inline>
        </w:drawing>
      </w:r>
    </w:p>
    <w:p w:rsidR="001C7F5F" w:rsidRDefault="001C7F5F">
      <w:pPr>
        <w:jc w:val="center"/>
        <w:rPr>
          <w:rFonts w:ascii="NanumGothic" w:eastAsia="NanumGothic" w:hAnsi="NanumGothic"/>
          <w:sz w:val="18"/>
          <w:szCs w:val="18"/>
        </w:rPr>
      </w:pPr>
    </w:p>
    <w:p w:rsidR="001C7F5F" w:rsidRDefault="00A96CFE">
      <w:pPr>
        <w:jc w:val="center"/>
        <w:rPr>
          <w:rFonts w:ascii="NanumGothic" w:eastAsia="NanumGothic" w:hAnsi="NanumGothic"/>
          <w:color w:val="00C8DC"/>
          <w:sz w:val="18"/>
          <w:szCs w:val="18"/>
        </w:rPr>
      </w:pPr>
      <w:r>
        <w:rPr>
          <w:rFonts w:ascii="NanumGothic" w:eastAsia="NanumGothic" w:hAnsi="NanumGothic"/>
          <w:sz w:val="18"/>
          <w:szCs w:val="18"/>
        </w:rPr>
        <w:t>HW SPEC:  Intel Xeon E5 2697v3 2.6GHz 14C * 2EA / 128G mem</w:t>
      </w:r>
    </w:p>
    <w:p w:rsidR="001C7F5F" w:rsidRDefault="00A96CFE">
      <w:pPr>
        <w:jc w:val="center"/>
        <w:rPr>
          <w:rFonts w:ascii="NanumGothic" w:eastAsia="NanumGothic" w:hAnsi="NanumGothic"/>
          <w:color w:val="00C8DC"/>
          <w:sz w:val="18"/>
          <w:szCs w:val="18"/>
        </w:rPr>
      </w:pPr>
      <w:proofErr w:type="gramStart"/>
      <w:r>
        <w:rPr>
          <w:rFonts w:ascii="NanumGothic" w:eastAsia="NanumGothic" w:hAnsi="NanumGothic"/>
          <w:sz w:val="18"/>
          <w:szCs w:val="18"/>
        </w:rPr>
        <w:t>DATA :</w:t>
      </w:r>
      <w:proofErr w:type="gramEnd"/>
      <w:r>
        <w:rPr>
          <w:rFonts w:ascii="NanumGothic" w:eastAsia="NanumGothic" w:hAnsi="NanumGothic"/>
          <w:sz w:val="18"/>
          <w:szCs w:val="18"/>
        </w:rPr>
        <w:t xml:space="preserve">       3,600,000 records, 200Byte/record,   Clients : 32, 64, 96 </w:t>
      </w:r>
      <w:proofErr w:type="spellStart"/>
      <w:r>
        <w:rPr>
          <w:rFonts w:ascii="NanumGothic" w:eastAsia="NanumGothic" w:hAnsi="NanumGothic"/>
          <w:sz w:val="18"/>
          <w:szCs w:val="18"/>
        </w:rPr>
        <w:t>ea</w:t>
      </w:r>
      <w:proofErr w:type="spellEnd"/>
    </w:p>
    <w:p w:rsidR="001C7F5F" w:rsidRDefault="00A96CFE">
      <w:pPr>
        <w:jc w:val="center"/>
        <w:rPr>
          <w:rFonts w:ascii="NanumGothic" w:eastAsia="NanumGothic" w:hAnsi="NanumGothic"/>
          <w:color w:val="00C8DC"/>
          <w:sz w:val="18"/>
          <w:szCs w:val="18"/>
        </w:rPr>
      </w:pPr>
      <w:r>
        <w:rPr>
          <w:rFonts w:ascii="NanumGothic" w:eastAsia="NanumGothic" w:hAnsi="NanumGothic"/>
          <w:sz w:val="18"/>
          <w:szCs w:val="18"/>
        </w:rPr>
        <w:t>Partition:   Range Partition/</w:t>
      </w:r>
      <w:proofErr w:type="spellStart"/>
      <w:r>
        <w:rPr>
          <w:rFonts w:ascii="NanumGothic" w:eastAsia="NanumGothic" w:hAnsi="NanumGothic"/>
          <w:sz w:val="18"/>
          <w:szCs w:val="18"/>
        </w:rPr>
        <w:t>Sharding</w:t>
      </w:r>
      <w:proofErr w:type="spellEnd"/>
    </w:p>
    <w:p w:rsidR="001C7F5F" w:rsidRDefault="002F7864">
      <w:pPr>
        <w:jc w:val="center"/>
        <w:rPr>
          <w:rFonts w:ascii="NanumGothic" w:eastAsia="宋体" w:hAnsi="NanumGothic"/>
          <w:color w:val="000000" w:themeColor="text1"/>
          <w:lang w:eastAsia="zh-CN"/>
        </w:rPr>
      </w:pPr>
      <w:r>
        <w:rPr>
          <w:rFonts w:ascii="NanumGothic" w:eastAsia="宋体" w:hAnsi="NanumGothic"/>
          <w:color w:val="000000" w:themeColor="text1"/>
          <w:lang w:eastAsia="zh-CN"/>
        </w:rPr>
        <w:t xml:space="preserve"> </w:t>
      </w:r>
      <w:r w:rsidR="00A96CFE">
        <w:rPr>
          <w:rFonts w:ascii="NanumGothic" w:eastAsia="宋体" w:hAnsi="NanumGothic"/>
          <w:color w:val="000000" w:themeColor="text1"/>
          <w:lang w:eastAsia="zh-CN"/>
        </w:rPr>
        <w:t>[</w:t>
      </w:r>
      <w:r w:rsidR="00A96CFE">
        <w:rPr>
          <w:rFonts w:ascii="NanumGothic" w:eastAsia="宋体" w:hAnsi="NanumGothic" w:hint="eastAsia"/>
          <w:color w:val="000000" w:themeColor="text1"/>
          <w:lang w:eastAsia="zh-CN"/>
        </w:rPr>
        <w:t>图</w:t>
      </w:r>
      <w:r w:rsidR="00A96CFE">
        <w:rPr>
          <w:rFonts w:ascii="NanumGothic" w:eastAsia="宋体" w:hAnsi="NanumGothic"/>
          <w:color w:val="000000" w:themeColor="text1"/>
          <w:lang w:eastAsia="zh-CN"/>
        </w:rPr>
        <w:t>3] Goldilocks</w:t>
      </w:r>
      <w:r w:rsidR="00A96CFE">
        <w:rPr>
          <w:rFonts w:ascii="NanumGothic" w:eastAsia="宋体" w:hAnsi="NanumGothic"/>
          <w:color w:val="000000" w:themeColor="text1"/>
          <w:lang w:eastAsia="zh-CN"/>
        </w:rPr>
        <w:t>集群的性能</w:t>
      </w:r>
      <w:r w:rsidR="00A96CFE">
        <w:rPr>
          <w:rFonts w:ascii="NanumGothic" w:eastAsia="宋体" w:hAnsi="NanumGothic" w:hint="eastAsia"/>
          <w:color w:val="000000" w:themeColor="text1"/>
          <w:lang w:eastAsia="zh-CN"/>
        </w:rPr>
        <w:t>测试（单位：</w:t>
      </w:r>
      <w:r w:rsidR="00A96CFE">
        <w:rPr>
          <w:rFonts w:ascii="NanumGothic" w:eastAsia="宋体" w:hAnsi="NanumGothic"/>
          <w:color w:val="000000" w:themeColor="text1"/>
          <w:lang w:eastAsia="zh-CN"/>
        </w:rPr>
        <w:t>TPS</w:t>
      </w:r>
      <w:r w:rsidR="00A96CFE">
        <w:rPr>
          <w:rFonts w:ascii="NanumGothic" w:eastAsia="宋体" w:hAnsi="NanumGothic"/>
          <w:color w:val="000000" w:themeColor="text1"/>
          <w:lang w:eastAsia="zh-CN"/>
        </w:rPr>
        <w:t>）</w:t>
      </w:r>
    </w:p>
    <w:p w:rsidR="001C7F5F" w:rsidRDefault="001C7F5F">
      <w:pPr>
        <w:rPr>
          <w:rFonts w:ascii="NanumGothic" w:eastAsia="NanumGothic" w:hAnsi="NanumGothic"/>
        </w:rPr>
      </w:pPr>
    </w:p>
    <w:p w:rsidR="001C7F5F" w:rsidRPr="002F7864" w:rsidRDefault="00A96CFE" w:rsidP="002F7864">
      <w:pPr>
        <w:pStyle w:val="af4"/>
        <w:numPr>
          <w:ilvl w:val="0"/>
          <w:numId w:val="2"/>
        </w:numPr>
        <w:ind w:leftChars="0"/>
        <w:rPr>
          <w:rFonts w:ascii="NanumGothic" w:eastAsia="宋体" w:hAnsi="NanumGothic"/>
          <w:b/>
          <w:color w:val="000000" w:themeColor="text1"/>
          <w:lang w:eastAsia="zh-CN"/>
        </w:rPr>
      </w:pPr>
      <w:r w:rsidRPr="002F7864">
        <w:rPr>
          <w:rFonts w:ascii="NanumGothic" w:eastAsia="宋体" w:hAnsi="NanumGothic"/>
          <w:b/>
          <w:color w:val="000000" w:themeColor="text1"/>
          <w:lang w:eastAsia="zh-CN"/>
        </w:rPr>
        <w:t>DA</w:t>
      </w:r>
      <w:r w:rsidRPr="002F7864">
        <w:rPr>
          <w:rFonts w:ascii="NanumGothic" w:eastAsia="宋体" w:hAnsi="NanumGothic"/>
          <w:b/>
          <w:color w:val="000000" w:themeColor="text1"/>
          <w:lang w:eastAsia="zh-CN"/>
        </w:rPr>
        <w:t>模式</w:t>
      </w:r>
    </w:p>
    <w:p w:rsidR="001C7F5F" w:rsidRPr="002F7864" w:rsidRDefault="00A96CFE" w:rsidP="002F7864">
      <w:pPr>
        <w:ind w:leftChars="200" w:left="400" w:firstLineChars="200" w:firstLine="400"/>
        <w:rPr>
          <w:rFonts w:ascii="NanumGothic" w:eastAsia="宋体" w:hAnsi="NanumGothic"/>
          <w:color w:val="000000" w:themeColor="text1"/>
          <w:lang w:eastAsia="zh-CN"/>
        </w:rPr>
      </w:pPr>
      <w:r w:rsidRPr="002F7864">
        <w:rPr>
          <w:rFonts w:ascii="NanumGothic" w:eastAsia="宋体" w:hAnsi="NanumGothic"/>
          <w:color w:val="000000" w:themeColor="text1"/>
          <w:lang w:eastAsia="zh-CN"/>
        </w:rPr>
        <w:t>Goldilocks</w:t>
      </w:r>
      <w:r w:rsidRPr="002F7864">
        <w:rPr>
          <w:rFonts w:ascii="NanumGothic" w:eastAsia="宋体" w:hAnsi="NanumGothic"/>
          <w:color w:val="000000" w:themeColor="text1"/>
          <w:lang w:eastAsia="zh-CN"/>
        </w:rPr>
        <w:t>集群提供的直接</w:t>
      </w:r>
      <w:r w:rsidRPr="002F7864">
        <w:rPr>
          <w:rFonts w:ascii="NanumGothic" w:eastAsia="宋体" w:hAnsi="NanumGothic" w:hint="eastAsia"/>
          <w:color w:val="000000" w:themeColor="text1"/>
          <w:lang w:eastAsia="zh-CN"/>
        </w:rPr>
        <w:t>访问模式彻底改变了网络</w:t>
      </w:r>
      <w:r w:rsidR="00CA3573">
        <w:rPr>
          <w:rFonts w:ascii="NanumGothic" w:eastAsia="NanumGothic" w:hAnsi="NanumGothic" w:hint="eastAsia"/>
          <w:bCs/>
        </w:rPr>
        <w:t>I/O</w:t>
      </w:r>
      <w:r w:rsidRPr="002F7864">
        <w:rPr>
          <w:rFonts w:ascii="NanumGothic" w:eastAsia="宋体" w:hAnsi="NanumGothic"/>
          <w:color w:val="000000" w:themeColor="text1"/>
          <w:lang w:eastAsia="zh-CN"/>
        </w:rPr>
        <w:t>架</w:t>
      </w:r>
      <w:r w:rsidRPr="002F7864">
        <w:rPr>
          <w:rFonts w:ascii="NanumGothic" w:eastAsia="宋体" w:hAnsi="NanumGothic" w:hint="eastAsia"/>
          <w:color w:val="000000" w:themeColor="text1"/>
          <w:lang w:eastAsia="zh-CN"/>
        </w:rPr>
        <w:t>构。</w:t>
      </w:r>
      <w:r w:rsidRPr="002F7864">
        <w:rPr>
          <w:rFonts w:ascii="NanumGothic" w:eastAsia="宋体" w:hAnsi="NanumGothic"/>
          <w:color w:val="000000" w:themeColor="text1"/>
          <w:lang w:eastAsia="zh-CN"/>
        </w:rPr>
        <w:t xml:space="preserve"> DA</w:t>
      </w:r>
      <w:r w:rsidRPr="002F7864">
        <w:rPr>
          <w:rFonts w:ascii="NanumGothic" w:eastAsia="宋体" w:hAnsi="NanumGothic"/>
          <w:color w:val="000000" w:themeColor="text1"/>
          <w:lang w:eastAsia="zh-CN"/>
        </w:rPr>
        <w:t>模式</w:t>
      </w:r>
      <w:r w:rsidRPr="002F7864">
        <w:rPr>
          <w:rFonts w:ascii="NanumGothic" w:eastAsia="宋体" w:hAnsi="NanumGothic" w:hint="eastAsia"/>
          <w:color w:val="000000" w:themeColor="text1"/>
          <w:lang w:eastAsia="zh-CN"/>
        </w:rPr>
        <w:t>没有网络开销，优化的</w:t>
      </w:r>
      <w:r w:rsidR="00CA3573">
        <w:rPr>
          <w:rFonts w:ascii="NanumGothic" w:eastAsia="宋体" w:hAnsi="NanumGothic" w:hint="eastAsia"/>
          <w:color w:val="000000" w:themeColor="text1"/>
          <w:lang w:eastAsia="zh-CN"/>
        </w:rPr>
        <w:t>语句</w:t>
      </w:r>
      <w:r w:rsidRPr="002F7864">
        <w:rPr>
          <w:rFonts w:ascii="NanumGothic" w:eastAsia="宋体" w:hAnsi="NanumGothic" w:hint="eastAsia"/>
          <w:color w:val="000000" w:themeColor="text1"/>
          <w:lang w:eastAsia="zh-CN"/>
        </w:rPr>
        <w:t>处理提供的吞吐量比标准</w:t>
      </w:r>
      <w:r w:rsidRPr="002F7864">
        <w:rPr>
          <w:rFonts w:ascii="NanumGothic" w:eastAsia="宋体" w:hAnsi="NanumGothic"/>
          <w:color w:val="000000" w:themeColor="text1"/>
          <w:lang w:eastAsia="zh-CN"/>
        </w:rPr>
        <w:t>ODBC</w:t>
      </w:r>
      <w:r w:rsidRPr="002F7864">
        <w:rPr>
          <w:rFonts w:ascii="NanumGothic" w:eastAsia="宋体" w:hAnsi="NanumGothic"/>
          <w:color w:val="000000" w:themeColor="text1"/>
          <w:lang w:eastAsia="zh-CN"/>
        </w:rPr>
        <w:t>模式高</w:t>
      </w:r>
      <w:r w:rsidRPr="002F7864">
        <w:rPr>
          <w:rFonts w:ascii="NanumGothic" w:eastAsia="宋体" w:hAnsi="NanumGothic"/>
          <w:color w:val="000000" w:themeColor="text1"/>
          <w:lang w:eastAsia="zh-CN"/>
        </w:rPr>
        <w:t>10</w:t>
      </w:r>
      <w:r w:rsidRPr="002F7864">
        <w:rPr>
          <w:rFonts w:ascii="NanumGothic" w:eastAsia="宋体" w:hAnsi="NanumGothic"/>
          <w:color w:val="000000" w:themeColor="text1"/>
          <w:lang w:eastAsia="zh-CN"/>
        </w:rPr>
        <w:t>到</w:t>
      </w:r>
      <w:r w:rsidRPr="002F7864">
        <w:rPr>
          <w:rFonts w:ascii="NanumGothic" w:eastAsia="宋体" w:hAnsi="NanumGothic"/>
          <w:color w:val="000000" w:themeColor="text1"/>
          <w:lang w:eastAsia="zh-CN"/>
        </w:rPr>
        <w:t>30</w:t>
      </w:r>
      <w:r w:rsidRPr="002F7864">
        <w:rPr>
          <w:rFonts w:ascii="NanumGothic" w:eastAsia="宋体" w:hAnsi="NanumGothic"/>
          <w:color w:val="000000" w:themeColor="text1"/>
          <w:lang w:eastAsia="zh-CN"/>
        </w:rPr>
        <w:t>倍。</w:t>
      </w:r>
    </w:p>
    <w:p w:rsidR="001C7F5F" w:rsidRDefault="001C7F5F">
      <w:pPr>
        <w:rPr>
          <w:rFonts w:ascii="NanumGothic" w:eastAsia="NanumGothic" w:hAnsi="NanumGothic"/>
          <w:b/>
          <w:bCs/>
          <w:lang w:eastAsia="zh-CN"/>
        </w:rPr>
      </w:pPr>
    </w:p>
    <w:p w:rsidR="00CA3573" w:rsidRPr="00CA3573" w:rsidRDefault="00CA3573">
      <w:pPr>
        <w:jc w:val="center"/>
        <w:rPr>
          <w:rFonts w:ascii="NanumGothic" w:hAnsi="NanumGothic" w:hint="eastAsia"/>
          <w:bCs/>
        </w:rPr>
      </w:pPr>
      <w:r>
        <w:rPr>
          <w:rFonts w:ascii="NanumGothic" w:hAnsi="NanumGothic"/>
          <w:bCs/>
          <w:noProof/>
        </w:rPr>
        <w:lastRenderedPageBreak/>
        <w:drawing>
          <wp:inline distT="0" distB="0" distL="0" distR="0" wp14:anchorId="3210CA25">
            <wp:extent cx="5638626" cy="2566850"/>
            <wp:effectExtent l="0" t="0" r="0" b="508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59860" cy="2576516"/>
                    </a:xfrm>
                    <a:prstGeom prst="rect">
                      <a:avLst/>
                    </a:prstGeom>
                    <a:noFill/>
                  </pic:spPr>
                </pic:pic>
              </a:graphicData>
            </a:graphic>
          </wp:inline>
        </w:drawing>
      </w:r>
    </w:p>
    <w:p w:rsidR="001C7F5F" w:rsidRDefault="00A96CFE">
      <w:pPr>
        <w:jc w:val="center"/>
        <w:rPr>
          <w:rFonts w:ascii="NanumGothic" w:eastAsia="宋体" w:hAnsi="NanumGothic"/>
          <w:bCs/>
          <w:lang w:eastAsia="zh-CN"/>
        </w:rPr>
      </w:pPr>
      <w:r>
        <w:rPr>
          <w:rFonts w:ascii="NanumGothic" w:eastAsia="宋体" w:hAnsi="NanumGothic"/>
          <w:bCs/>
          <w:lang w:eastAsia="zh-CN"/>
        </w:rPr>
        <w:t>[</w:t>
      </w:r>
      <w:r>
        <w:rPr>
          <w:rFonts w:ascii="NanumGothic" w:eastAsia="宋体" w:hAnsi="NanumGothic" w:hint="eastAsia"/>
          <w:bCs/>
          <w:lang w:eastAsia="zh-CN"/>
        </w:rPr>
        <w:t>图</w:t>
      </w:r>
      <w:r>
        <w:rPr>
          <w:rFonts w:ascii="NanumGothic" w:eastAsia="宋体" w:hAnsi="NanumGothic"/>
          <w:bCs/>
          <w:lang w:eastAsia="zh-CN"/>
        </w:rPr>
        <w:t>4]</w:t>
      </w:r>
      <w:r>
        <w:rPr>
          <w:rFonts w:ascii="NanumGothic" w:eastAsia="宋体" w:hAnsi="NanumGothic"/>
          <w:bCs/>
          <w:lang w:eastAsia="zh-CN"/>
        </w:rPr>
        <w:t>在</w:t>
      </w:r>
      <w:r>
        <w:rPr>
          <w:rFonts w:ascii="NanumGothic" w:eastAsia="宋体" w:hAnsi="NanumGothic"/>
          <w:bCs/>
          <w:lang w:eastAsia="zh-CN"/>
        </w:rPr>
        <w:t>Goldilocks</w:t>
      </w:r>
      <w:r>
        <w:rPr>
          <w:rFonts w:ascii="NanumGothic" w:eastAsia="宋体" w:hAnsi="NanumGothic"/>
          <w:bCs/>
          <w:lang w:eastAsia="zh-CN"/>
        </w:rPr>
        <w:t>集群中使用</w:t>
      </w:r>
      <w:r>
        <w:rPr>
          <w:rFonts w:ascii="NanumGothic" w:eastAsia="宋体" w:hAnsi="NanumGothic"/>
          <w:bCs/>
          <w:lang w:eastAsia="zh-CN"/>
        </w:rPr>
        <w:t>DA</w:t>
      </w:r>
      <w:r>
        <w:rPr>
          <w:rFonts w:ascii="NanumGothic" w:eastAsia="宋体" w:hAnsi="NanumGothic"/>
          <w:bCs/>
          <w:lang w:eastAsia="zh-CN"/>
        </w:rPr>
        <w:t>模式</w:t>
      </w:r>
      <w:r>
        <w:rPr>
          <w:rFonts w:ascii="NanumGothic" w:eastAsia="宋体" w:hAnsi="NanumGothic" w:hint="eastAsia"/>
          <w:bCs/>
          <w:lang w:eastAsia="zh-CN"/>
        </w:rPr>
        <w:t>时的性能比较</w:t>
      </w:r>
    </w:p>
    <w:p w:rsidR="001C7F5F" w:rsidRDefault="00A96CFE">
      <w:pPr>
        <w:rPr>
          <w:rFonts w:ascii="NanumGothic" w:eastAsia="NanumGothic" w:hAnsi="NanumGothic"/>
        </w:rPr>
      </w:pPr>
      <w:r>
        <w:rPr>
          <w:rFonts w:ascii="NanumGothic" w:eastAsia="NanumGothic" w:hAnsi="NanumGothic" w:hint="eastAsia"/>
          <w:b/>
          <w:bCs/>
        </w:rPr>
        <w:t xml:space="preserve"> </w:t>
      </w:r>
      <w:r>
        <w:rPr>
          <w:rFonts w:ascii="NanumGothic" w:eastAsia="NanumGothic" w:hAnsi="NanumGothic"/>
          <w:b/>
          <w:bCs/>
        </w:rPr>
        <w:t xml:space="preserve"> </w:t>
      </w:r>
    </w:p>
    <w:p w:rsidR="001C7F5F" w:rsidRPr="002F7864" w:rsidRDefault="00467D28" w:rsidP="002F7864">
      <w:pPr>
        <w:pStyle w:val="af4"/>
        <w:numPr>
          <w:ilvl w:val="0"/>
          <w:numId w:val="2"/>
        </w:numPr>
        <w:ind w:leftChars="0"/>
        <w:rPr>
          <w:rFonts w:ascii="NanumGothic" w:eastAsia="宋体" w:hAnsi="NanumGothic"/>
          <w:b/>
          <w:color w:val="000000" w:themeColor="text1"/>
          <w:lang w:eastAsia="zh-CN"/>
        </w:rPr>
      </w:pPr>
      <w:r w:rsidRPr="002F7864">
        <w:rPr>
          <w:rFonts w:ascii="NanumGothic" w:eastAsia="宋体" w:hAnsi="NanumGothic" w:hint="eastAsia"/>
          <w:b/>
          <w:color w:val="000000" w:themeColor="text1"/>
          <w:lang w:eastAsia="zh-CN"/>
        </w:rPr>
        <w:t>支持</w:t>
      </w:r>
      <w:r w:rsidR="00A96CFE" w:rsidRPr="002F7864">
        <w:rPr>
          <w:rFonts w:ascii="NanumGothic" w:eastAsia="宋体" w:hAnsi="NanumGothic"/>
          <w:b/>
          <w:color w:val="000000" w:themeColor="text1"/>
          <w:lang w:eastAsia="zh-CN"/>
        </w:rPr>
        <w:t>行</w:t>
      </w:r>
      <w:r w:rsidR="00A96CFE" w:rsidRPr="002F7864">
        <w:rPr>
          <w:rFonts w:ascii="NanumGothic" w:eastAsia="宋体" w:hAnsi="NanumGothic" w:hint="eastAsia"/>
          <w:b/>
          <w:color w:val="000000" w:themeColor="text1"/>
          <w:lang w:eastAsia="zh-CN"/>
        </w:rPr>
        <w:t>业标准接口</w:t>
      </w:r>
    </w:p>
    <w:p w:rsidR="001C7F5F" w:rsidRDefault="00A96CFE" w:rsidP="002F7864">
      <w:pPr>
        <w:ind w:leftChars="200" w:left="400" w:firstLineChars="200" w:firstLine="400"/>
        <w:rPr>
          <w:rFonts w:ascii="NanumGothic" w:eastAsia="宋体" w:hAnsi="NanumGothic"/>
          <w:color w:val="000000" w:themeColor="text1"/>
          <w:lang w:eastAsia="zh-CN"/>
        </w:rPr>
      </w:pPr>
      <w:r>
        <w:rPr>
          <w:rFonts w:ascii="NanumGothic" w:eastAsia="宋体" w:hAnsi="NanumGothic" w:hint="eastAsia"/>
          <w:color w:val="000000" w:themeColor="text1"/>
          <w:lang w:eastAsia="zh-CN"/>
        </w:rPr>
        <w:t>它支持行业标准接口，如</w:t>
      </w:r>
      <w:r>
        <w:rPr>
          <w:rFonts w:ascii="NanumGothic" w:eastAsia="宋体" w:hAnsi="NanumGothic"/>
          <w:color w:val="000000" w:themeColor="text1"/>
          <w:lang w:eastAsia="zh-CN"/>
        </w:rPr>
        <w:t>ODBC</w:t>
      </w:r>
      <w:r>
        <w:rPr>
          <w:rFonts w:ascii="NanumGothic" w:eastAsia="宋体" w:hAnsi="NanumGothic"/>
          <w:color w:val="000000" w:themeColor="text1"/>
          <w:lang w:eastAsia="zh-CN"/>
        </w:rPr>
        <w:t>，</w:t>
      </w:r>
      <w:r>
        <w:rPr>
          <w:rFonts w:ascii="NanumGothic" w:eastAsia="宋体" w:hAnsi="NanumGothic"/>
          <w:color w:val="000000" w:themeColor="text1"/>
          <w:lang w:eastAsia="zh-CN"/>
        </w:rPr>
        <w:t>JDBC</w:t>
      </w:r>
      <w:r>
        <w:rPr>
          <w:rFonts w:ascii="NanumGothic" w:eastAsia="宋体" w:hAnsi="NanumGothic"/>
          <w:color w:val="000000" w:themeColor="text1"/>
          <w:lang w:eastAsia="zh-CN"/>
        </w:rPr>
        <w:t>，嵌入式</w:t>
      </w:r>
      <w:r>
        <w:rPr>
          <w:rFonts w:ascii="NanumGothic" w:eastAsia="宋体" w:hAnsi="NanumGothic"/>
          <w:color w:val="000000" w:themeColor="text1"/>
          <w:lang w:eastAsia="zh-CN"/>
        </w:rPr>
        <w:t>SQL</w:t>
      </w:r>
      <w:r>
        <w:rPr>
          <w:rFonts w:ascii="NanumGothic" w:eastAsia="宋体" w:hAnsi="NanumGothic"/>
          <w:color w:val="000000" w:themeColor="text1"/>
          <w:lang w:eastAsia="zh-CN"/>
        </w:rPr>
        <w:t>和</w:t>
      </w:r>
      <w:r>
        <w:rPr>
          <w:rFonts w:ascii="NanumGothic" w:eastAsia="宋体" w:hAnsi="NanumGothic"/>
          <w:color w:val="000000" w:themeColor="text1"/>
          <w:lang w:eastAsia="zh-CN"/>
        </w:rPr>
        <w:t>XA API</w:t>
      </w:r>
      <w:r>
        <w:rPr>
          <w:rFonts w:ascii="NanumGothic" w:eastAsia="宋体" w:hAnsi="NanumGothic"/>
          <w:color w:val="000000" w:themeColor="text1"/>
          <w:lang w:eastAsia="zh-CN"/>
        </w:rPr>
        <w:t>，可</w:t>
      </w:r>
      <w:r>
        <w:rPr>
          <w:rFonts w:ascii="NanumGothic" w:eastAsia="宋体" w:hAnsi="NanumGothic" w:hint="eastAsia"/>
          <w:color w:val="000000" w:themeColor="text1"/>
          <w:lang w:eastAsia="zh-CN"/>
        </w:rPr>
        <w:t>轻松与各种第三方产品互通，并易于开发。</w:t>
      </w:r>
      <w:r w:rsidR="00467D28">
        <w:rPr>
          <w:rFonts w:ascii="Batang" w:eastAsia="宋体" w:hAnsi="Batang" w:cs="Batang" w:hint="eastAsia"/>
          <w:color w:val="000000" w:themeColor="text1"/>
          <w:lang w:eastAsia="zh-CN"/>
        </w:rPr>
        <w:t>可下载开源</w:t>
      </w:r>
      <w:r w:rsidR="00467D28">
        <w:rPr>
          <w:rFonts w:ascii="Batang" w:eastAsia="宋体" w:hAnsi="Batang" w:cs="Batang" w:hint="eastAsia"/>
          <w:color w:val="000000" w:themeColor="text1"/>
          <w:lang w:eastAsia="zh-CN"/>
        </w:rPr>
        <w:t>DBMS</w:t>
      </w:r>
      <w:r w:rsidR="00467D28">
        <w:rPr>
          <w:rFonts w:ascii="Batang" w:eastAsia="宋体" w:hAnsi="Batang" w:cs="Batang" w:hint="eastAsia"/>
          <w:color w:val="000000" w:themeColor="text1"/>
          <w:lang w:eastAsia="zh-CN"/>
        </w:rPr>
        <w:t>管理工具</w:t>
      </w:r>
      <w:r w:rsidR="00467D28">
        <w:rPr>
          <w:rFonts w:ascii="NanumGothic" w:eastAsia="NanumGothic" w:hAnsi="NanumGothic"/>
          <w:b/>
          <w:color w:val="000000" w:themeColor="text1"/>
          <w:lang w:eastAsia="zh-CN"/>
        </w:rPr>
        <w:t>‘</w:t>
      </w:r>
      <w:r w:rsidR="00467D28">
        <w:rPr>
          <w:rFonts w:ascii="NanumGothic" w:eastAsia="NanumGothic" w:hAnsi="NanumGothic" w:hint="eastAsia"/>
          <w:b/>
          <w:bCs/>
          <w:color w:val="000000" w:themeColor="text1"/>
          <w:lang w:eastAsia="zh-CN"/>
        </w:rPr>
        <w:t>squirrel-</w:t>
      </w:r>
      <w:proofErr w:type="spellStart"/>
      <w:r w:rsidR="00467D28">
        <w:rPr>
          <w:rFonts w:ascii="NanumGothic" w:eastAsia="NanumGothic" w:hAnsi="NanumGothic" w:hint="eastAsia"/>
          <w:b/>
          <w:bCs/>
          <w:color w:val="000000" w:themeColor="text1"/>
          <w:lang w:eastAsia="zh-CN"/>
        </w:rPr>
        <w:t>sql</w:t>
      </w:r>
      <w:proofErr w:type="spellEnd"/>
      <w:r w:rsidR="00467D28">
        <w:rPr>
          <w:rFonts w:ascii="NanumGothic" w:eastAsia="NanumGothic" w:hAnsi="NanumGothic"/>
          <w:b/>
          <w:bCs/>
          <w:color w:val="000000" w:themeColor="text1"/>
          <w:lang w:eastAsia="zh-CN"/>
        </w:rPr>
        <w:t>’ , ‘</w:t>
      </w:r>
      <w:proofErr w:type="spellStart"/>
      <w:r w:rsidR="00467D28">
        <w:rPr>
          <w:rFonts w:ascii="NanumGothic" w:eastAsia="NanumGothic" w:hAnsi="NanumGothic"/>
          <w:b/>
          <w:bCs/>
          <w:color w:val="000000" w:themeColor="text1"/>
          <w:lang w:eastAsia="zh-CN"/>
        </w:rPr>
        <w:t>DBeaver</w:t>
      </w:r>
      <w:proofErr w:type="spellEnd"/>
      <w:r w:rsidR="00467D28">
        <w:rPr>
          <w:rFonts w:ascii="NanumGothic" w:eastAsia="NanumGothic" w:hAnsi="NanumGothic"/>
          <w:b/>
          <w:bCs/>
          <w:color w:val="000000" w:themeColor="text1"/>
          <w:lang w:eastAsia="zh-CN"/>
        </w:rPr>
        <w:t>’</w:t>
      </w:r>
      <w:r w:rsidR="00467D28">
        <w:rPr>
          <w:rFonts w:ascii="宋体" w:eastAsia="宋体" w:hAnsi="宋体" w:hint="eastAsia"/>
          <w:b/>
          <w:bCs/>
          <w:color w:val="000000" w:themeColor="text1"/>
          <w:lang w:eastAsia="zh-CN"/>
        </w:rPr>
        <w:t>等直接使用。</w:t>
      </w:r>
      <w:r w:rsidRPr="00467D28">
        <w:rPr>
          <w:rFonts w:ascii="NanumGothic" w:eastAsia="宋体" w:hAnsi="NanumGothic"/>
          <w:b/>
          <w:color w:val="000000" w:themeColor="text1"/>
          <w:lang w:eastAsia="zh-CN"/>
        </w:rPr>
        <w:t>'</w:t>
      </w:r>
      <w:proofErr w:type="spellStart"/>
      <w:r w:rsidRPr="00467D28">
        <w:rPr>
          <w:rFonts w:ascii="NanumGothic" w:eastAsia="宋体" w:hAnsi="NanumGothic"/>
          <w:b/>
          <w:color w:val="000000" w:themeColor="text1"/>
          <w:lang w:eastAsia="zh-CN"/>
        </w:rPr>
        <w:t>DBany</w:t>
      </w:r>
      <w:proofErr w:type="spellEnd"/>
      <w:r w:rsidRPr="00467D28">
        <w:rPr>
          <w:rFonts w:ascii="NanumGothic" w:eastAsia="宋体" w:hAnsi="NanumGothic"/>
          <w:b/>
          <w:color w:val="000000" w:themeColor="text1"/>
          <w:lang w:eastAsia="zh-CN"/>
        </w:rPr>
        <w:t>'</w:t>
      </w:r>
      <w:r w:rsidRPr="00467D28">
        <w:rPr>
          <w:rFonts w:ascii="NanumGothic" w:eastAsia="宋体" w:hAnsi="NanumGothic"/>
          <w:b/>
          <w:color w:val="000000" w:themeColor="text1"/>
          <w:lang w:eastAsia="zh-CN"/>
        </w:rPr>
        <w:t>是</w:t>
      </w:r>
      <w:r w:rsidRPr="00467D28">
        <w:rPr>
          <w:rFonts w:ascii="NanumGothic" w:eastAsia="宋体" w:hAnsi="NanumGothic"/>
          <w:b/>
          <w:color w:val="000000" w:themeColor="text1"/>
          <w:lang w:eastAsia="zh-CN"/>
        </w:rPr>
        <w:t>Goldilocks</w:t>
      </w:r>
      <w:r w:rsidRPr="00467D28">
        <w:rPr>
          <w:rFonts w:ascii="NanumGothic" w:eastAsia="宋体" w:hAnsi="NanumGothic"/>
          <w:b/>
          <w:color w:val="000000" w:themeColor="text1"/>
          <w:lang w:eastAsia="zh-CN"/>
        </w:rPr>
        <w:t>的第三方</w:t>
      </w:r>
      <w:r w:rsidRPr="00467D28">
        <w:rPr>
          <w:rFonts w:ascii="NanumGothic" w:eastAsia="宋体" w:hAnsi="NanumGothic"/>
          <w:b/>
          <w:color w:val="000000" w:themeColor="text1"/>
          <w:lang w:eastAsia="zh-CN"/>
        </w:rPr>
        <w:t>DBMS</w:t>
      </w:r>
      <w:r w:rsidRPr="00467D28">
        <w:rPr>
          <w:rFonts w:ascii="NanumGothic" w:eastAsia="宋体" w:hAnsi="NanumGothic"/>
          <w:b/>
          <w:color w:val="000000" w:themeColor="text1"/>
          <w:lang w:eastAsia="zh-CN"/>
        </w:rPr>
        <w:t>管理工具，被</w:t>
      </w:r>
      <w:r w:rsidRPr="00467D28">
        <w:rPr>
          <w:rFonts w:ascii="NanumGothic" w:eastAsia="宋体" w:hAnsi="NanumGothic" w:hint="eastAsia"/>
          <w:b/>
          <w:color w:val="000000" w:themeColor="text1"/>
          <w:lang w:eastAsia="zh-CN"/>
        </w:rPr>
        <w:t>评估为反映开发人员和管理员各种要求的产品</w:t>
      </w:r>
      <w:r w:rsidR="00967048" w:rsidRPr="00467D28">
        <w:rPr>
          <w:rFonts w:ascii="NanumGothic" w:eastAsia="宋体" w:hAnsi="NanumGothic" w:hint="eastAsia"/>
          <w:b/>
          <w:color w:val="000000" w:themeColor="text1"/>
          <w:lang w:eastAsia="zh-CN"/>
        </w:rPr>
        <w:t>，</w:t>
      </w:r>
      <w:r w:rsidRPr="00467D28">
        <w:rPr>
          <w:rFonts w:ascii="NanumGothic" w:eastAsia="宋体" w:hAnsi="NanumGothic" w:hint="eastAsia"/>
          <w:b/>
          <w:color w:val="000000" w:themeColor="text1"/>
          <w:lang w:eastAsia="zh-CN"/>
        </w:rPr>
        <w:t>这是一种商业工具。</w:t>
      </w:r>
    </w:p>
    <w:p w:rsidR="001C7F5F" w:rsidRDefault="001C7F5F">
      <w:pPr>
        <w:rPr>
          <w:rFonts w:ascii="NanumGothic" w:eastAsia="NanumGothic" w:hAnsi="NanumGothic"/>
          <w:b/>
          <w:color w:val="000000" w:themeColor="text1"/>
          <w:szCs w:val="20"/>
          <w:shd w:val="clear" w:color="auto" w:fill="FFFFFF"/>
          <w:lang w:eastAsia="zh-CN"/>
        </w:rPr>
      </w:pPr>
    </w:p>
    <w:p w:rsidR="001C7F5F" w:rsidRDefault="00430C36">
      <w:pPr>
        <w:rPr>
          <w:rFonts w:ascii="NanumGothic" w:eastAsia="宋体" w:hAnsi="NanumGothic"/>
          <w:b/>
          <w:color w:val="000000" w:themeColor="text1"/>
          <w:sz w:val="24"/>
          <w:szCs w:val="24"/>
          <w:shd w:val="clear" w:color="auto" w:fill="FFFFFF"/>
          <w:lang w:eastAsia="zh-CN"/>
        </w:rPr>
      </w:pPr>
      <w:r>
        <w:rPr>
          <w:rFonts w:ascii="NanumGothic" w:eastAsia="宋体" w:hAnsi="NanumGothic" w:hint="eastAsia"/>
          <w:b/>
          <w:color w:val="000000" w:themeColor="text1"/>
          <w:sz w:val="24"/>
          <w:szCs w:val="24"/>
          <w:shd w:val="clear" w:color="auto" w:fill="FFFFFF"/>
          <w:lang w:eastAsia="zh-CN"/>
        </w:rPr>
        <w:t>在</w:t>
      </w:r>
      <w:r w:rsidR="00A96CFE">
        <w:rPr>
          <w:rFonts w:ascii="NanumGothic" w:eastAsia="宋体" w:hAnsi="NanumGothic" w:hint="eastAsia"/>
          <w:b/>
          <w:color w:val="000000" w:themeColor="text1"/>
          <w:sz w:val="24"/>
          <w:szCs w:val="24"/>
          <w:shd w:val="clear" w:color="auto" w:fill="FFFFFF"/>
          <w:lang w:eastAsia="zh-CN"/>
        </w:rPr>
        <w:t>金融</w:t>
      </w:r>
      <w:r w:rsidR="00402A0E">
        <w:rPr>
          <w:rFonts w:ascii="NanumGothic" w:eastAsia="宋体" w:hAnsi="NanumGothic" w:hint="eastAsia"/>
          <w:b/>
          <w:color w:val="000000" w:themeColor="text1"/>
          <w:sz w:val="24"/>
          <w:szCs w:val="24"/>
          <w:shd w:val="clear" w:color="auto" w:fill="FFFFFF"/>
          <w:lang w:eastAsia="zh-CN"/>
        </w:rPr>
        <w:t>领域</w:t>
      </w:r>
      <w:r>
        <w:rPr>
          <w:rFonts w:ascii="NanumGothic" w:eastAsia="宋体" w:hAnsi="NanumGothic" w:hint="eastAsia"/>
          <w:b/>
          <w:color w:val="000000" w:themeColor="text1"/>
          <w:sz w:val="24"/>
          <w:szCs w:val="24"/>
          <w:shd w:val="clear" w:color="auto" w:fill="FFFFFF"/>
          <w:lang w:eastAsia="zh-CN"/>
        </w:rPr>
        <w:t>受到关注</w:t>
      </w:r>
    </w:p>
    <w:p w:rsidR="001C7F5F" w:rsidRDefault="00A96CFE" w:rsidP="00E73682">
      <w:pPr>
        <w:ind w:firstLineChars="200" w:firstLine="400"/>
        <w:rPr>
          <w:rFonts w:ascii="NanumGothic" w:eastAsia="宋体" w:hAnsi="NanumGothic"/>
          <w:bCs/>
          <w:color w:val="323333"/>
          <w:szCs w:val="20"/>
          <w:lang w:eastAsia="zh-CN"/>
        </w:rPr>
      </w:pPr>
      <w:r>
        <w:rPr>
          <w:rFonts w:ascii="NanumGothic" w:eastAsia="宋体" w:hAnsi="NanumGothic"/>
          <w:bCs/>
          <w:color w:val="323333"/>
          <w:szCs w:val="20"/>
          <w:lang w:eastAsia="zh-CN"/>
        </w:rPr>
        <w:t>Goldilocks</w:t>
      </w:r>
      <w:r>
        <w:rPr>
          <w:rFonts w:ascii="NanumGothic" w:eastAsia="宋体" w:hAnsi="NanumGothic"/>
          <w:bCs/>
          <w:color w:val="323333"/>
          <w:szCs w:val="20"/>
          <w:lang w:eastAsia="zh-CN"/>
        </w:rPr>
        <w:t>集群在</w:t>
      </w:r>
      <w:r w:rsidR="00430C36">
        <w:rPr>
          <w:rFonts w:ascii="NanumGothic" w:eastAsia="宋体" w:hAnsi="NanumGothic" w:hint="eastAsia"/>
          <w:bCs/>
          <w:color w:val="323333"/>
          <w:szCs w:val="20"/>
          <w:lang w:eastAsia="zh-CN"/>
        </w:rPr>
        <w:t>在</w:t>
      </w:r>
      <w:r w:rsidR="00430C36">
        <w:rPr>
          <w:rFonts w:ascii="NanumGothic" w:eastAsia="宋体" w:hAnsi="NanumGothic"/>
          <w:bCs/>
          <w:color w:val="323333"/>
          <w:szCs w:val="20"/>
          <w:lang w:eastAsia="zh-CN"/>
        </w:rPr>
        <w:t>RDBMS</w:t>
      </w:r>
      <w:r w:rsidR="00430C36">
        <w:rPr>
          <w:rFonts w:ascii="NanumGothic" w:eastAsia="宋体" w:hAnsi="NanumGothic" w:hint="eastAsia"/>
          <w:bCs/>
          <w:color w:val="323333"/>
          <w:szCs w:val="20"/>
          <w:lang w:eastAsia="zh-CN"/>
        </w:rPr>
        <w:t>级别高速处理大量数据并同时要求数据一致性</w:t>
      </w:r>
      <w:r w:rsidR="00430C36">
        <w:rPr>
          <w:rFonts w:ascii="NanumGothic" w:eastAsia="宋体" w:hAnsi="NanumGothic" w:hint="eastAsia"/>
          <w:bCs/>
          <w:color w:val="323333"/>
          <w:szCs w:val="20"/>
          <w:lang w:eastAsia="zh-CN"/>
        </w:rPr>
        <w:t>的</w:t>
      </w:r>
      <w:r>
        <w:rPr>
          <w:rFonts w:ascii="NanumGothic" w:eastAsia="宋体" w:hAnsi="NanumGothic"/>
          <w:bCs/>
          <w:color w:val="323333"/>
          <w:szCs w:val="20"/>
          <w:lang w:eastAsia="zh-CN"/>
        </w:rPr>
        <w:t>金融</w:t>
      </w:r>
      <w:r>
        <w:rPr>
          <w:rFonts w:ascii="NanumGothic" w:eastAsia="宋体" w:hAnsi="NanumGothic" w:hint="eastAsia"/>
          <w:bCs/>
          <w:color w:val="323333"/>
          <w:szCs w:val="20"/>
          <w:lang w:eastAsia="zh-CN"/>
        </w:rPr>
        <w:t>领域</w:t>
      </w:r>
      <w:r w:rsidR="00430C36">
        <w:rPr>
          <w:rFonts w:ascii="NanumGothic" w:eastAsia="宋体" w:hAnsi="NanumGothic" w:hint="eastAsia"/>
          <w:bCs/>
          <w:color w:val="323333"/>
          <w:szCs w:val="20"/>
          <w:lang w:eastAsia="zh-CN"/>
        </w:rPr>
        <w:t>受到关注。</w:t>
      </w:r>
      <w:r>
        <w:rPr>
          <w:rFonts w:ascii="NanumGothic" w:eastAsia="宋体" w:hAnsi="NanumGothic" w:hint="eastAsia"/>
          <w:bCs/>
          <w:color w:val="323333"/>
          <w:szCs w:val="20"/>
          <w:lang w:eastAsia="zh-CN"/>
        </w:rPr>
        <w:t>这是因为交易系统，金融防欺诈系统，大规模系统</w:t>
      </w:r>
      <w:r w:rsidR="00430C36">
        <w:rPr>
          <w:rFonts w:ascii="NanumGothic" w:eastAsia="宋体" w:hAnsi="NanumGothic" w:hint="eastAsia"/>
          <w:bCs/>
          <w:color w:val="323333"/>
          <w:szCs w:val="20"/>
          <w:lang w:eastAsia="zh-CN"/>
        </w:rPr>
        <w:t>等</w:t>
      </w:r>
      <w:r w:rsidR="00430C36">
        <w:rPr>
          <w:rFonts w:ascii="NanumGothic" w:eastAsia="宋体" w:hAnsi="NanumGothic" w:hint="eastAsia"/>
          <w:bCs/>
          <w:color w:val="323333"/>
          <w:szCs w:val="20"/>
          <w:lang w:eastAsia="zh-CN"/>
        </w:rPr>
        <w:t>低延迟</w:t>
      </w:r>
      <w:r w:rsidR="00430C36">
        <w:rPr>
          <w:rFonts w:ascii="NanumGothic" w:eastAsia="宋体" w:hAnsi="NanumGothic" w:hint="eastAsia"/>
          <w:bCs/>
          <w:color w:val="323333"/>
          <w:szCs w:val="20"/>
          <w:lang w:eastAsia="zh-CN"/>
        </w:rPr>
        <w:t>事务处理和超</w:t>
      </w:r>
      <w:r>
        <w:rPr>
          <w:rFonts w:ascii="NanumGothic" w:eastAsia="宋体" w:hAnsi="NanumGothic" w:hint="eastAsia"/>
          <w:bCs/>
          <w:color w:val="323333"/>
          <w:szCs w:val="20"/>
          <w:lang w:eastAsia="zh-CN"/>
        </w:rPr>
        <w:t>高速数据检索</w:t>
      </w:r>
      <w:r w:rsidR="00430C36">
        <w:rPr>
          <w:rFonts w:ascii="NanumGothic" w:eastAsia="宋体" w:hAnsi="NanumGothic" w:hint="eastAsia"/>
          <w:bCs/>
          <w:color w:val="323333"/>
          <w:szCs w:val="20"/>
          <w:lang w:eastAsia="zh-CN"/>
        </w:rPr>
        <w:t>业务比例</w:t>
      </w:r>
      <w:r w:rsidR="00E73682">
        <w:rPr>
          <w:rFonts w:ascii="NanumGothic" w:eastAsia="宋体" w:hAnsi="NanumGothic" w:hint="eastAsia"/>
          <w:bCs/>
          <w:color w:val="323333"/>
          <w:szCs w:val="20"/>
          <w:lang w:eastAsia="zh-CN"/>
        </w:rPr>
        <w:t>高</w:t>
      </w:r>
      <w:r>
        <w:rPr>
          <w:rFonts w:ascii="NanumGothic" w:eastAsia="宋体" w:hAnsi="NanumGothic" w:hint="eastAsia"/>
          <w:bCs/>
          <w:color w:val="323333"/>
          <w:szCs w:val="20"/>
          <w:lang w:eastAsia="zh-CN"/>
        </w:rPr>
        <w:t>。</w:t>
      </w:r>
    </w:p>
    <w:p w:rsidR="001C7F5F" w:rsidRDefault="00685707" w:rsidP="00685707">
      <w:pPr>
        <w:ind w:firstLineChars="200" w:firstLine="400"/>
        <w:rPr>
          <w:rFonts w:ascii="NanumGothic" w:eastAsia="宋体" w:hAnsi="NanumGothic"/>
          <w:bCs/>
          <w:color w:val="323333"/>
          <w:szCs w:val="20"/>
          <w:lang w:eastAsia="zh-CN"/>
        </w:rPr>
      </w:pPr>
      <w:r>
        <w:rPr>
          <w:rFonts w:ascii="NanumGothic" w:eastAsia="NanumGothic" w:hAnsi="NanumGothic"/>
          <w:bCs/>
          <w:color w:val="323333"/>
          <w:szCs w:val="20"/>
          <w:lang w:eastAsia="zh-CN"/>
        </w:rPr>
        <w:t>‘EXTURE+’</w:t>
      </w:r>
      <w:r w:rsidR="00A96CFE">
        <w:rPr>
          <w:rFonts w:ascii="NanumGothic" w:eastAsia="宋体" w:hAnsi="NanumGothic"/>
          <w:bCs/>
          <w:color w:val="323333"/>
          <w:szCs w:val="20"/>
          <w:lang w:eastAsia="zh-CN"/>
        </w:rPr>
        <w:t>是</w:t>
      </w:r>
      <w:r w:rsidR="00A96CFE">
        <w:rPr>
          <w:rFonts w:ascii="NanumGothic" w:eastAsia="宋体" w:hAnsi="NanumGothic" w:hint="eastAsia"/>
          <w:bCs/>
          <w:color w:val="323333"/>
          <w:szCs w:val="20"/>
          <w:lang w:eastAsia="zh-CN"/>
        </w:rPr>
        <w:t>韩国交易所运营的下一代交易系统，</w:t>
      </w:r>
      <w:r w:rsidR="00E73682">
        <w:rPr>
          <w:rFonts w:ascii="NanumGothic" w:eastAsia="宋体" w:hAnsi="NanumGothic" w:hint="eastAsia"/>
          <w:bCs/>
          <w:color w:val="323333"/>
          <w:szCs w:val="20"/>
          <w:lang w:eastAsia="zh-CN"/>
        </w:rPr>
        <w:t>为了</w:t>
      </w:r>
      <w:r w:rsidR="00A96CFE">
        <w:rPr>
          <w:rFonts w:ascii="NanumGothic" w:eastAsia="宋体" w:hAnsi="NanumGothic" w:hint="eastAsia"/>
          <w:bCs/>
          <w:color w:val="323333"/>
          <w:szCs w:val="20"/>
          <w:lang w:eastAsia="zh-CN"/>
        </w:rPr>
        <w:t>高效率</w:t>
      </w:r>
      <w:r w:rsidR="00E73682">
        <w:rPr>
          <w:rFonts w:ascii="NanumGothic" w:eastAsia="宋体" w:hAnsi="NanumGothic" w:hint="eastAsia"/>
          <w:bCs/>
          <w:color w:val="323333"/>
          <w:szCs w:val="20"/>
          <w:lang w:eastAsia="zh-CN"/>
        </w:rPr>
        <w:t>、</w:t>
      </w:r>
      <w:r w:rsidR="00A96CFE">
        <w:rPr>
          <w:rFonts w:ascii="NanumGothic" w:eastAsia="宋体" w:hAnsi="NanumGothic" w:hint="eastAsia"/>
          <w:bCs/>
          <w:color w:val="323333"/>
          <w:szCs w:val="20"/>
          <w:lang w:eastAsia="zh-CN"/>
        </w:rPr>
        <w:t>低成本</w:t>
      </w:r>
      <w:r w:rsidR="00E73682">
        <w:rPr>
          <w:rFonts w:ascii="NanumGothic" w:eastAsia="宋体" w:hAnsi="NanumGothic" w:hint="eastAsia"/>
          <w:bCs/>
          <w:color w:val="323333"/>
          <w:szCs w:val="20"/>
          <w:lang w:eastAsia="zh-CN"/>
        </w:rPr>
        <w:t>、</w:t>
      </w:r>
      <w:r w:rsidR="00A96CFE">
        <w:rPr>
          <w:rFonts w:ascii="NanumGothic" w:eastAsia="宋体" w:hAnsi="NanumGothic" w:hint="eastAsia"/>
          <w:bCs/>
          <w:color w:val="323333"/>
          <w:szCs w:val="20"/>
          <w:lang w:eastAsia="zh-CN"/>
        </w:rPr>
        <w:t>超高性能</w:t>
      </w:r>
      <w:r w:rsidR="00E73682">
        <w:rPr>
          <w:rFonts w:ascii="NanumGothic" w:eastAsia="宋体" w:hAnsi="NanumGothic" w:hint="eastAsia"/>
          <w:bCs/>
          <w:color w:val="323333"/>
          <w:szCs w:val="20"/>
          <w:lang w:eastAsia="zh-CN"/>
        </w:rPr>
        <w:t>、</w:t>
      </w:r>
      <w:r w:rsidR="00A96CFE">
        <w:rPr>
          <w:rFonts w:ascii="NanumGothic" w:eastAsia="宋体" w:hAnsi="NanumGothic" w:hint="eastAsia"/>
          <w:bCs/>
          <w:color w:val="323333"/>
          <w:szCs w:val="20"/>
          <w:lang w:eastAsia="zh-CN"/>
        </w:rPr>
        <w:t>高质量的交易系统</w:t>
      </w:r>
      <w:r w:rsidR="00E73682">
        <w:rPr>
          <w:rFonts w:ascii="NanumGothic" w:eastAsia="宋体" w:hAnsi="NanumGothic" w:hint="eastAsia"/>
          <w:bCs/>
          <w:color w:val="323333"/>
          <w:szCs w:val="20"/>
          <w:lang w:eastAsia="zh-CN"/>
        </w:rPr>
        <w:t>，</w:t>
      </w:r>
      <w:r w:rsidR="00E73682">
        <w:rPr>
          <w:rFonts w:ascii="NanumGothic" w:eastAsia="宋体" w:hAnsi="NanumGothic" w:hint="eastAsia"/>
          <w:bCs/>
          <w:color w:val="323333"/>
          <w:szCs w:val="20"/>
          <w:lang w:eastAsia="zh-CN"/>
        </w:rPr>
        <w:t>选择</w:t>
      </w:r>
      <w:r w:rsidR="00E73682">
        <w:rPr>
          <w:rFonts w:ascii="NanumGothic" w:eastAsia="宋体" w:hAnsi="NanumGothic" w:hint="eastAsia"/>
          <w:bCs/>
          <w:color w:val="323333"/>
          <w:szCs w:val="20"/>
          <w:lang w:eastAsia="zh-CN"/>
        </w:rPr>
        <w:t>了</w:t>
      </w:r>
      <w:r w:rsidR="00E73682">
        <w:rPr>
          <w:rFonts w:ascii="NanumGothic" w:eastAsia="宋体" w:hAnsi="NanumGothic"/>
          <w:bCs/>
          <w:color w:val="323333"/>
          <w:szCs w:val="20"/>
          <w:lang w:eastAsia="zh-CN"/>
        </w:rPr>
        <w:t>'Goldilocks'</w:t>
      </w:r>
      <w:r w:rsidR="00A96CFE">
        <w:rPr>
          <w:rFonts w:ascii="NanumGothic" w:eastAsia="宋体" w:hAnsi="NanumGothic" w:hint="eastAsia"/>
          <w:bCs/>
          <w:color w:val="323333"/>
          <w:szCs w:val="20"/>
          <w:lang w:eastAsia="zh-CN"/>
        </w:rPr>
        <w:t>。</w:t>
      </w:r>
      <w:r w:rsidR="00A96CFE">
        <w:rPr>
          <w:rFonts w:ascii="NanumGothic" w:eastAsia="宋体" w:hAnsi="NanumGothic"/>
          <w:bCs/>
          <w:color w:val="323333"/>
          <w:szCs w:val="20"/>
          <w:lang w:eastAsia="zh-CN"/>
        </w:rPr>
        <w:t xml:space="preserve"> </w:t>
      </w:r>
      <w:r w:rsidR="007A7C0E">
        <w:rPr>
          <w:rFonts w:ascii="NanumGothic" w:eastAsia="宋体" w:hAnsi="NanumGothic" w:hint="eastAsia"/>
          <w:bCs/>
          <w:color w:val="323333"/>
          <w:szCs w:val="20"/>
          <w:lang w:eastAsia="zh-CN"/>
        </w:rPr>
        <w:t>由</w:t>
      </w:r>
      <w:r w:rsidR="00967048">
        <w:rPr>
          <w:rFonts w:ascii="NanumGothic" w:eastAsia="宋体" w:hAnsi="NanumGothic" w:hint="eastAsia"/>
          <w:bCs/>
          <w:color w:val="323333"/>
          <w:szCs w:val="20"/>
          <w:lang w:eastAsia="zh-CN"/>
        </w:rPr>
        <w:t>交易所</w:t>
      </w:r>
      <w:r w:rsidR="00967048">
        <w:rPr>
          <w:rFonts w:ascii="NanumGothic" w:eastAsia="宋体" w:hAnsi="NanumGothic" w:hint="eastAsia"/>
          <w:bCs/>
          <w:color w:val="323333"/>
          <w:szCs w:val="20"/>
          <w:lang w:eastAsia="zh-CN"/>
        </w:rPr>
        <w:t>-</w:t>
      </w:r>
      <w:r w:rsidR="00967048">
        <w:rPr>
          <w:rFonts w:ascii="NanumGothic" w:eastAsia="宋体" w:hAnsi="NanumGothic" w:hint="eastAsia"/>
          <w:bCs/>
          <w:color w:val="323333"/>
          <w:szCs w:val="20"/>
          <w:lang w:eastAsia="zh-CN"/>
        </w:rPr>
        <w:t>成员公司、</w:t>
      </w:r>
      <w:r w:rsidR="007A7C0E">
        <w:rPr>
          <w:rFonts w:ascii="NanumGothic" w:eastAsia="宋体" w:hAnsi="NanumGothic" w:hint="eastAsia"/>
          <w:bCs/>
          <w:color w:val="323333"/>
          <w:szCs w:val="20"/>
          <w:lang w:eastAsia="zh-CN"/>
        </w:rPr>
        <w:t>Active-Active</w:t>
      </w:r>
      <w:r w:rsidR="00967048">
        <w:rPr>
          <w:rFonts w:ascii="NanumGothic" w:eastAsia="宋体" w:hAnsi="NanumGothic" w:hint="eastAsia"/>
          <w:bCs/>
          <w:color w:val="323333"/>
          <w:szCs w:val="20"/>
          <w:lang w:eastAsia="zh-CN"/>
        </w:rPr>
        <w:t>、</w:t>
      </w:r>
      <w:r w:rsidR="007A7C0E">
        <w:rPr>
          <w:rFonts w:ascii="NanumGothic" w:eastAsia="宋体" w:hAnsi="NanumGothic" w:hint="eastAsia"/>
          <w:bCs/>
          <w:color w:val="323333"/>
          <w:szCs w:val="20"/>
          <w:lang w:eastAsia="zh-CN"/>
        </w:rPr>
        <w:t>运行</w:t>
      </w:r>
      <w:r w:rsidR="00967048">
        <w:rPr>
          <w:rFonts w:ascii="NanumGothic" w:eastAsia="宋体" w:hAnsi="NanumGothic" w:hint="eastAsia"/>
          <w:bCs/>
          <w:color w:val="323333"/>
          <w:szCs w:val="20"/>
          <w:lang w:eastAsia="zh-CN"/>
        </w:rPr>
        <w:t>-DR</w:t>
      </w:r>
      <w:r w:rsidR="00A96CFE">
        <w:rPr>
          <w:rFonts w:ascii="NanumGothic" w:eastAsia="宋体" w:hAnsi="NanumGothic"/>
          <w:bCs/>
          <w:color w:val="323333"/>
          <w:szCs w:val="20"/>
          <w:lang w:eastAsia="zh-CN"/>
        </w:rPr>
        <w:t>中心</w:t>
      </w:r>
      <w:r w:rsidR="007A7C0E">
        <w:rPr>
          <w:rFonts w:ascii="NanumGothic" w:eastAsia="宋体" w:hAnsi="NanumGothic" w:hint="eastAsia"/>
          <w:bCs/>
          <w:color w:val="323333"/>
          <w:szCs w:val="20"/>
          <w:lang w:eastAsia="zh-CN"/>
        </w:rPr>
        <w:t>等</w:t>
      </w:r>
      <w:r w:rsidR="00A96CFE">
        <w:rPr>
          <w:rFonts w:ascii="NanumGothic" w:eastAsia="宋体" w:hAnsi="NanumGothic" w:hint="eastAsia"/>
          <w:bCs/>
          <w:color w:val="323333"/>
          <w:szCs w:val="20"/>
          <w:lang w:eastAsia="zh-CN"/>
        </w:rPr>
        <w:t>同步</w:t>
      </w:r>
      <w:r w:rsidR="007A7C0E">
        <w:rPr>
          <w:rFonts w:ascii="NanumGothic" w:eastAsia="宋体" w:hAnsi="NanumGothic" w:hint="eastAsia"/>
          <w:bCs/>
          <w:color w:val="323333"/>
          <w:szCs w:val="20"/>
          <w:lang w:eastAsia="zh-CN"/>
        </w:rPr>
        <w:t>形式构成的交易处理方式转换为</w:t>
      </w:r>
      <w:r w:rsidR="00A96CFE">
        <w:rPr>
          <w:rFonts w:ascii="NanumGothic" w:eastAsia="宋体" w:hAnsi="NanumGothic" w:hint="eastAsia"/>
          <w:bCs/>
          <w:color w:val="323333"/>
          <w:szCs w:val="20"/>
          <w:lang w:eastAsia="zh-CN"/>
        </w:rPr>
        <w:t>异步，并且单个</w:t>
      </w:r>
      <w:r w:rsidR="007A7C0E">
        <w:rPr>
          <w:rFonts w:ascii="NanumGothic" w:eastAsia="宋体" w:hAnsi="NanumGothic" w:hint="eastAsia"/>
          <w:bCs/>
          <w:color w:val="323333"/>
          <w:szCs w:val="20"/>
          <w:lang w:eastAsia="zh-CN"/>
        </w:rPr>
        <w:t>项目处理的</w:t>
      </w:r>
      <w:r w:rsidR="00A96CFE">
        <w:rPr>
          <w:rFonts w:ascii="NanumGothic" w:eastAsia="宋体" w:hAnsi="NanumGothic" w:hint="eastAsia"/>
          <w:bCs/>
          <w:color w:val="323333"/>
          <w:szCs w:val="20"/>
          <w:lang w:eastAsia="zh-CN"/>
        </w:rPr>
        <w:t>吞吐量提高了</w:t>
      </w:r>
      <w:r w:rsidR="00A96CFE">
        <w:rPr>
          <w:rFonts w:ascii="NanumGothic" w:eastAsia="宋体" w:hAnsi="NanumGothic"/>
          <w:bCs/>
          <w:color w:val="323333"/>
          <w:szCs w:val="20"/>
          <w:lang w:eastAsia="zh-CN"/>
        </w:rPr>
        <w:t>80</w:t>
      </w:r>
      <w:r w:rsidR="00A96CFE">
        <w:rPr>
          <w:rFonts w:ascii="NanumGothic" w:eastAsia="宋体" w:hAnsi="NanumGothic"/>
          <w:bCs/>
          <w:color w:val="323333"/>
          <w:szCs w:val="20"/>
          <w:lang w:eastAsia="zh-CN"/>
        </w:rPr>
        <w:t>倍</w:t>
      </w:r>
      <w:r w:rsidR="007A7C0E">
        <w:rPr>
          <w:rFonts w:ascii="NanumGothic" w:eastAsia="宋体" w:hAnsi="NanumGothic" w:hint="eastAsia"/>
          <w:bCs/>
          <w:color w:val="323333"/>
          <w:szCs w:val="20"/>
          <w:lang w:eastAsia="zh-CN"/>
        </w:rPr>
        <w:t>以上</w:t>
      </w:r>
      <w:r w:rsidR="005239F9">
        <w:rPr>
          <w:rFonts w:ascii="NanumGothic" w:eastAsia="宋体" w:hAnsi="NanumGothic" w:hint="eastAsia"/>
          <w:bCs/>
          <w:color w:val="323333"/>
          <w:szCs w:val="20"/>
          <w:lang w:eastAsia="zh-CN"/>
        </w:rPr>
        <w:t>，</w:t>
      </w:r>
      <w:r w:rsidR="007A7C0E">
        <w:rPr>
          <w:rFonts w:ascii="NanumGothic" w:eastAsia="宋体" w:hAnsi="NanumGothic" w:hint="eastAsia"/>
          <w:bCs/>
          <w:color w:val="323333"/>
          <w:szCs w:val="20"/>
          <w:lang w:eastAsia="zh-CN"/>
        </w:rPr>
        <w:t>基于</w:t>
      </w:r>
      <w:r w:rsidR="007A7C0E">
        <w:rPr>
          <w:rFonts w:ascii="NanumGothic" w:eastAsia="NanumGothic" w:hAnsi="NanumGothic" w:hint="eastAsia"/>
          <w:bCs/>
          <w:color w:val="323333"/>
          <w:szCs w:val="20"/>
          <w:lang w:eastAsia="zh-CN"/>
        </w:rPr>
        <w:t>㎲</w:t>
      </w:r>
      <w:r w:rsidR="005239F9">
        <w:rPr>
          <w:rFonts w:ascii="NanumGothic" w:eastAsia="宋体" w:hAnsi="NanumGothic" w:hint="eastAsia"/>
          <w:bCs/>
          <w:color w:val="323333"/>
          <w:szCs w:val="20"/>
          <w:lang w:eastAsia="zh-CN"/>
        </w:rPr>
        <w:t>（</w:t>
      </w:r>
      <w:r w:rsidR="005239F9">
        <w:rPr>
          <w:rFonts w:ascii="NanumGothic" w:eastAsia="宋体" w:hAnsi="NanumGothic" w:hint="eastAsia"/>
          <w:bCs/>
          <w:color w:val="323333"/>
          <w:szCs w:val="20"/>
          <w:lang w:eastAsia="zh-CN"/>
        </w:rPr>
        <w:t>1/100</w:t>
      </w:r>
      <w:r w:rsidR="005239F9">
        <w:rPr>
          <w:rFonts w:ascii="NanumGothic" w:eastAsia="宋体" w:hAnsi="NanumGothic" w:hint="eastAsia"/>
          <w:bCs/>
          <w:color w:val="323333"/>
          <w:szCs w:val="20"/>
          <w:lang w:eastAsia="zh-CN"/>
        </w:rPr>
        <w:t>万）性能的超高速</w:t>
      </w:r>
      <w:r w:rsidR="00A96CFE">
        <w:rPr>
          <w:rFonts w:ascii="NanumGothic" w:eastAsia="宋体" w:hAnsi="NanumGothic"/>
          <w:bCs/>
          <w:color w:val="323333"/>
          <w:szCs w:val="20"/>
          <w:lang w:eastAsia="zh-CN"/>
        </w:rPr>
        <w:t>技</w:t>
      </w:r>
      <w:r w:rsidR="00A96CFE">
        <w:rPr>
          <w:rFonts w:ascii="NanumGothic" w:eastAsia="宋体" w:hAnsi="NanumGothic" w:hint="eastAsia"/>
          <w:bCs/>
          <w:color w:val="323333"/>
          <w:szCs w:val="20"/>
          <w:lang w:eastAsia="zh-CN"/>
        </w:rPr>
        <w:t>术</w:t>
      </w:r>
      <w:r w:rsidR="007A7C0E">
        <w:rPr>
          <w:rFonts w:ascii="NanumGothic" w:eastAsia="宋体" w:hAnsi="NanumGothic" w:hint="eastAsia"/>
          <w:bCs/>
          <w:color w:val="323333"/>
          <w:szCs w:val="20"/>
          <w:lang w:eastAsia="zh-CN"/>
        </w:rPr>
        <w:t>，改善了</w:t>
      </w:r>
      <w:r w:rsidR="00A96CFE">
        <w:rPr>
          <w:rFonts w:ascii="NanumGothic" w:eastAsia="宋体" w:hAnsi="NanumGothic" w:hint="eastAsia"/>
          <w:bCs/>
          <w:color w:val="323333"/>
          <w:szCs w:val="20"/>
          <w:lang w:eastAsia="zh-CN"/>
        </w:rPr>
        <w:t>内存</w:t>
      </w:r>
      <w:r>
        <w:rPr>
          <w:rFonts w:ascii="NanumGothic" w:eastAsia="宋体" w:hAnsi="NanumGothic" w:hint="eastAsia"/>
          <w:bCs/>
          <w:color w:val="323333"/>
          <w:szCs w:val="20"/>
          <w:lang w:eastAsia="zh-CN"/>
        </w:rPr>
        <w:t>竞价集合、</w:t>
      </w:r>
      <w:r w:rsidR="00A96CFE">
        <w:rPr>
          <w:rFonts w:ascii="NanumGothic" w:eastAsia="宋体" w:hAnsi="NanumGothic" w:hint="eastAsia"/>
          <w:bCs/>
          <w:color w:val="323333"/>
          <w:szCs w:val="20"/>
          <w:lang w:eastAsia="zh-CN"/>
        </w:rPr>
        <w:t>基于</w:t>
      </w:r>
      <w:r w:rsidR="00A96CFE">
        <w:rPr>
          <w:rFonts w:ascii="NanumGothic" w:eastAsia="宋体" w:hAnsi="NanumGothic"/>
          <w:bCs/>
          <w:color w:val="323333"/>
          <w:szCs w:val="20"/>
          <w:lang w:eastAsia="zh-CN"/>
        </w:rPr>
        <w:t>RDMA</w:t>
      </w:r>
      <w:r w:rsidR="00A96CFE">
        <w:rPr>
          <w:rFonts w:ascii="NanumGothic" w:eastAsia="宋体" w:hAnsi="NanumGothic"/>
          <w:bCs/>
          <w:color w:val="323333"/>
          <w:szCs w:val="20"/>
          <w:lang w:eastAsia="zh-CN"/>
        </w:rPr>
        <w:t>的</w:t>
      </w:r>
      <w:r>
        <w:rPr>
          <w:rFonts w:ascii="NanumGothic" w:eastAsia="宋体" w:hAnsi="NanumGothic" w:hint="eastAsia"/>
          <w:bCs/>
          <w:color w:val="323333"/>
          <w:szCs w:val="20"/>
          <w:lang w:eastAsia="zh-CN"/>
        </w:rPr>
        <w:t>委托</w:t>
      </w:r>
      <w:r>
        <w:rPr>
          <w:rFonts w:ascii="NanumGothic" w:eastAsia="宋体" w:hAnsi="NanumGothic" w:hint="eastAsia"/>
          <w:bCs/>
          <w:color w:val="323333"/>
          <w:szCs w:val="20"/>
          <w:lang w:eastAsia="zh-CN"/>
        </w:rPr>
        <w:t>/</w:t>
      </w:r>
      <w:r>
        <w:rPr>
          <w:rFonts w:ascii="NanumGothic" w:eastAsia="宋体" w:hAnsi="NanumGothic" w:hint="eastAsia"/>
          <w:bCs/>
          <w:color w:val="323333"/>
          <w:szCs w:val="20"/>
          <w:lang w:eastAsia="zh-CN"/>
        </w:rPr>
        <w:t>交易</w:t>
      </w:r>
      <w:r w:rsidR="00A96CFE">
        <w:rPr>
          <w:rFonts w:ascii="NanumGothic" w:eastAsia="宋体" w:hAnsi="NanumGothic" w:hint="eastAsia"/>
          <w:bCs/>
          <w:color w:val="323333"/>
          <w:szCs w:val="20"/>
          <w:lang w:eastAsia="zh-CN"/>
        </w:rPr>
        <w:t>消息通信</w:t>
      </w:r>
      <w:r>
        <w:rPr>
          <w:rFonts w:ascii="NanumGothic" w:eastAsia="宋体" w:hAnsi="NanumGothic" w:hint="eastAsia"/>
          <w:bCs/>
          <w:color w:val="323333"/>
          <w:szCs w:val="20"/>
          <w:lang w:eastAsia="zh-CN"/>
        </w:rPr>
        <w:t>、</w:t>
      </w:r>
      <w:r w:rsidR="00A96CFE">
        <w:rPr>
          <w:rFonts w:ascii="NanumGothic" w:eastAsia="宋体" w:hAnsi="NanumGothic" w:hint="eastAsia"/>
          <w:bCs/>
          <w:color w:val="323333"/>
          <w:szCs w:val="20"/>
          <w:lang w:eastAsia="zh-CN"/>
        </w:rPr>
        <w:t>基于多线程的框架的延迟</w:t>
      </w:r>
      <w:r>
        <w:rPr>
          <w:rFonts w:ascii="NanumGothic" w:eastAsia="宋体" w:hAnsi="NanumGothic" w:hint="eastAsia"/>
          <w:bCs/>
          <w:color w:val="323333"/>
          <w:szCs w:val="20"/>
          <w:lang w:eastAsia="zh-CN"/>
        </w:rPr>
        <w:t>，</w:t>
      </w:r>
      <w:r w:rsidR="00A96CFE">
        <w:rPr>
          <w:rFonts w:ascii="NanumGothic" w:eastAsia="宋体" w:hAnsi="NanumGothic" w:hint="eastAsia"/>
          <w:bCs/>
          <w:color w:val="323333"/>
          <w:szCs w:val="20"/>
          <w:lang w:eastAsia="zh-CN"/>
        </w:rPr>
        <w:t>提高到</w:t>
      </w:r>
      <w:r>
        <w:rPr>
          <w:rFonts w:ascii="NanumGothic" w:eastAsia="宋体" w:hAnsi="NanumGothic" w:hint="eastAsia"/>
          <w:bCs/>
          <w:color w:val="323333"/>
          <w:szCs w:val="20"/>
          <w:lang w:eastAsia="zh-CN"/>
        </w:rPr>
        <w:t>之前系统的</w:t>
      </w:r>
      <w:r w:rsidR="00A96CFE">
        <w:rPr>
          <w:rFonts w:ascii="NanumGothic" w:eastAsia="宋体" w:hAnsi="NanumGothic"/>
          <w:bCs/>
          <w:color w:val="323333"/>
          <w:szCs w:val="20"/>
          <w:lang w:eastAsia="zh-CN"/>
        </w:rPr>
        <w:t>285</w:t>
      </w:r>
      <w:r w:rsidR="00A96CFE">
        <w:rPr>
          <w:rFonts w:ascii="NanumGothic" w:eastAsia="宋体" w:hAnsi="NanumGothic"/>
          <w:bCs/>
          <w:color w:val="323333"/>
          <w:szCs w:val="20"/>
          <w:lang w:eastAsia="zh-CN"/>
        </w:rPr>
        <w:t>倍，</w:t>
      </w:r>
      <w:r w:rsidR="00A96CFE">
        <w:rPr>
          <w:rFonts w:ascii="NanumGothic" w:eastAsia="宋体" w:hAnsi="NanumGothic" w:hint="eastAsia"/>
          <w:bCs/>
          <w:color w:val="323333"/>
          <w:szCs w:val="20"/>
          <w:lang w:eastAsia="zh-CN"/>
        </w:rPr>
        <w:t>从而</w:t>
      </w:r>
      <w:r>
        <w:rPr>
          <w:rFonts w:ascii="NanumGothic" w:eastAsia="宋体" w:hAnsi="NanumGothic" w:hint="eastAsia"/>
          <w:bCs/>
          <w:color w:val="323333"/>
          <w:szCs w:val="20"/>
          <w:lang w:eastAsia="zh-CN"/>
        </w:rPr>
        <w:t>进入</w:t>
      </w:r>
      <w:proofErr w:type="gramStart"/>
      <w:r w:rsidR="00A96CFE">
        <w:rPr>
          <w:rFonts w:ascii="NanumGothic" w:eastAsia="宋体" w:hAnsi="NanumGothic" w:hint="eastAsia"/>
          <w:bCs/>
          <w:color w:val="323333"/>
          <w:szCs w:val="20"/>
          <w:lang w:eastAsia="zh-CN"/>
        </w:rPr>
        <w:t>毫秒到微秒</w:t>
      </w:r>
      <w:proofErr w:type="gramEnd"/>
      <w:r w:rsidR="00A96CFE">
        <w:rPr>
          <w:rFonts w:ascii="NanumGothic" w:eastAsia="宋体" w:hAnsi="NanumGothic" w:hint="eastAsia"/>
          <w:bCs/>
          <w:color w:val="323333"/>
          <w:szCs w:val="20"/>
          <w:lang w:eastAsia="zh-CN"/>
        </w:rPr>
        <w:t>的处理速度</w:t>
      </w:r>
      <w:r>
        <w:rPr>
          <w:rFonts w:ascii="NanumGothic" w:eastAsia="宋体" w:hAnsi="NanumGothic" w:hint="eastAsia"/>
          <w:bCs/>
          <w:color w:val="323333"/>
          <w:szCs w:val="20"/>
          <w:lang w:eastAsia="zh-CN"/>
        </w:rPr>
        <w:t>时代</w:t>
      </w:r>
      <w:r w:rsidR="00A96CFE">
        <w:rPr>
          <w:rFonts w:ascii="NanumGothic" w:eastAsia="宋体" w:hAnsi="NanumGothic" w:hint="eastAsia"/>
          <w:bCs/>
          <w:color w:val="323333"/>
          <w:szCs w:val="20"/>
          <w:lang w:eastAsia="zh-CN"/>
        </w:rPr>
        <w:t>。</w:t>
      </w:r>
      <w:r w:rsidR="00A96CFE">
        <w:rPr>
          <w:rFonts w:ascii="NanumGothic" w:eastAsia="宋体" w:hAnsi="NanumGothic"/>
          <w:bCs/>
          <w:color w:val="323333"/>
          <w:szCs w:val="20"/>
          <w:lang w:eastAsia="zh-CN"/>
        </w:rPr>
        <w:t xml:space="preserve"> </w:t>
      </w:r>
      <w:r w:rsidR="00A96CFE">
        <w:rPr>
          <w:rFonts w:ascii="NanumGothic" w:eastAsia="宋体" w:hAnsi="NanumGothic" w:hint="eastAsia"/>
          <w:bCs/>
          <w:color w:val="323333"/>
          <w:szCs w:val="20"/>
          <w:lang w:eastAsia="zh-CN"/>
        </w:rPr>
        <w:t>内部评估</w:t>
      </w:r>
      <w:r>
        <w:rPr>
          <w:rFonts w:ascii="NanumGothic" w:eastAsia="NanumGothic" w:hAnsi="NanumGothic"/>
          <w:bCs/>
          <w:color w:val="323333"/>
          <w:szCs w:val="20"/>
        </w:rPr>
        <w:t>‘EXTURE+’</w:t>
      </w:r>
      <w:r>
        <w:rPr>
          <w:rFonts w:ascii="宋体" w:eastAsia="宋体" w:hAnsi="宋体" w:hint="eastAsia"/>
          <w:bCs/>
          <w:color w:val="323333"/>
          <w:szCs w:val="20"/>
          <w:lang w:eastAsia="zh-CN"/>
        </w:rPr>
        <w:t>是</w:t>
      </w:r>
      <w:r>
        <w:rPr>
          <w:rFonts w:ascii="NanumGothic" w:eastAsia="宋体" w:hAnsi="NanumGothic" w:hint="eastAsia"/>
          <w:bCs/>
          <w:color w:val="323333"/>
          <w:szCs w:val="20"/>
          <w:lang w:eastAsia="zh-CN"/>
        </w:rPr>
        <w:t>比之前</w:t>
      </w:r>
      <w:r w:rsidR="00A96CFE">
        <w:rPr>
          <w:rFonts w:ascii="NanumGothic" w:eastAsia="宋体" w:hAnsi="NanumGothic"/>
          <w:bCs/>
          <w:color w:val="323333"/>
          <w:szCs w:val="20"/>
          <w:lang w:eastAsia="zh-CN"/>
        </w:rPr>
        <w:t>EXTURE</w:t>
      </w:r>
      <w:r w:rsidR="00A96CFE">
        <w:rPr>
          <w:rFonts w:ascii="NanumGothic" w:eastAsia="宋体" w:hAnsi="NanumGothic"/>
          <w:bCs/>
          <w:color w:val="323333"/>
          <w:szCs w:val="20"/>
          <w:lang w:eastAsia="zh-CN"/>
        </w:rPr>
        <w:t>更便宜，更高效的</w:t>
      </w:r>
      <w:r w:rsidR="00A96CFE">
        <w:rPr>
          <w:rFonts w:ascii="NanumGothic" w:eastAsia="宋体" w:hAnsi="NanumGothic"/>
          <w:bCs/>
          <w:color w:val="323333"/>
          <w:szCs w:val="20"/>
          <w:lang w:eastAsia="zh-CN"/>
        </w:rPr>
        <w:t>IT</w:t>
      </w:r>
      <w:r w:rsidR="00A96CFE">
        <w:rPr>
          <w:rFonts w:ascii="NanumGothic" w:eastAsia="宋体" w:hAnsi="NanumGothic"/>
          <w:bCs/>
          <w:color w:val="323333"/>
          <w:szCs w:val="20"/>
          <w:lang w:eastAsia="zh-CN"/>
        </w:rPr>
        <w:t>基</w:t>
      </w:r>
      <w:r w:rsidR="00A96CFE">
        <w:rPr>
          <w:rFonts w:ascii="NanumGothic" w:eastAsia="宋体" w:hAnsi="NanumGothic" w:hint="eastAsia"/>
          <w:bCs/>
          <w:color w:val="323333"/>
          <w:szCs w:val="20"/>
          <w:lang w:eastAsia="zh-CN"/>
        </w:rPr>
        <w:t>础架构。</w:t>
      </w:r>
    </w:p>
    <w:p w:rsidR="001C7F5F" w:rsidRDefault="001C7F5F">
      <w:pPr>
        <w:rPr>
          <w:rFonts w:ascii="NanumGothic" w:eastAsia="NanumGothic" w:hAnsi="NanumGothic"/>
          <w:bCs/>
          <w:color w:val="323333"/>
          <w:szCs w:val="20"/>
          <w:lang w:eastAsia="zh-CN"/>
        </w:rPr>
      </w:pPr>
    </w:p>
    <w:p w:rsidR="001C7F5F" w:rsidRDefault="001C7F5F">
      <w:pPr>
        <w:jc w:val="center"/>
        <w:rPr>
          <w:rFonts w:ascii="NanumGothic" w:eastAsia="NanumGothic" w:hAnsi="NanumGothic"/>
          <w:bCs/>
          <w:color w:val="323333"/>
          <w:szCs w:val="20"/>
        </w:rPr>
      </w:pPr>
    </w:p>
    <w:p w:rsidR="00685707" w:rsidRPr="00685707" w:rsidRDefault="009E249A">
      <w:pPr>
        <w:jc w:val="center"/>
        <w:rPr>
          <w:rFonts w:ascii="NanumGothic" w:hAnsi="NanumGothic" w:hint="eastAsia"/>
          <w:bCs/>
          <w:color w:val="323333"/>
          <w:szCs w:val="20"/>
        </w:rPr>
      </w:pPr>
      <w:r>
        <w:rPr>
          <w:rFonts w:ascii="NanumGothic" w:hAnsi="NanumGothic"/>
          <w:bCs/>
          <w:noProof/>
          <w:color w:val="323333"/>
          <w:szCs w:val="20"/>
        </w:rPr>
        <w:lastRenderedPageBreak/>
        <w:drawing>
          <wp:inline distT="0" distB="0" distL="0" distR="0" wp14:anchorId="217BC957">
            <wp:extent cx="4842510" cy="2433593"/>
            <wp:effectExtent l="0" t="0" r="0" b="508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46038" cy="2435366"/>
                    </a:xfrm>
                    <a:prstGeom prst="rect">
                      <a:avLst/>
                    </a:prstGeom>
                    <a:noFill/>
                  </pic:spPr>
                </pic:pic>
              </a:graphicData>
            </a:graphic>
          </wp:inline>
        </w:drawing>
      </w:r>
    </w:p>
    <w:p w:rsidR="001C7F5F" w:rsidRDefault="00A96CFE">
      <w:pPr>
        <w:jc w:val="center"/>
        <w:rPr>
          <w:rFonts w:ascii="NanumGothic" w:eastAsia="宋体" w:hAnsi="NanumGothic"/>
          <w:bCs/>
          <w:color w:val="323333"/>
          <w:szCs w:val="20"/>
          <w:lang w:eastAsia="zh-CN"/>
        </w:rPr>
      </w:pPr>
      <w:r>
        <w:rPr>
          <w:rFonts w:ascii="NanumGothic" w:eastAsia="宋体" w:hAnsi="NanumGothic"/>
          <w:bCs/>
          <w:color w:val="323333"/>
          <w:szCs w:val="20"/>
          <w:lang w:eastAsia="zh-CN"/>
        </w:rPr>
        <w:t>[</w:t>
      </w:r>
      <w:r>
        <w:rPr>
          <w:rFonts w:ascii="NanumGothic" w:eastAsia="宋体" w:hAnsi="NanumGothic" w:hint="eastAsia"/>
          <w:bCs/>
          <w:color w:val="323333"/>
          <w:szCs w:val="20"/>
          <w:lang w:eastAsia="zh-CN"/>
        </w:rPr>
        <w:t>图</w:t>
      </w:r>
      <w:r>
        <w:rPr>
          <w:rFonts w:ascii="NanumGothic" w:eastAsia="宋体" w:hAnsi="NanumGothic"/>
          <w:bCs/>
          <w:color w:val="323333"/>
          <w:szCs w:val="20"/>
          <w:lang w:eastAsia="zh-CN"/>
        </w:rPr>
        <w:t xml:space="preserve">5] </w:t>
      </w:r>
      <w:r w:rsidR="009E249A">
        <w:rPr>
          <w:rFonts w:ascii="Batang" w:eastAsia="宋体" w:hAnsi="Batang" w:cs="Batang" w:hint="eastAsia"/>
          <w:bCs/>
          <w:color w:val="323333"/>
          <w:szCs w:val="20"/>
          <w:lang w:eastAsia="zh-CN"/>
        </w:rPr>
        <w:t>采用</w:t>
      </w:r>
      <w:r w:rsidR="009E249A">
        <w:rPr>
          <w:rFonts w:ascii="Batang" w:eastAsia="宋体" w:hAnsi="Batang" w:cs="Batang" w:hint="eastAsia"/>
          <w:bCs/>
          <w:color w:val="323333"/>
          <w:szCs w:val="20"/>
          <w:lang w:eastAsia="zh-CN"/>
        </w:rPr>
        <w:t>Goldilocks</w:t>
      </w:r>
      <w:r w:rsidR="009E249A">
        <w:rPr>
          <w:rFonts w:ascii="Batang" w:eastAsia="宋体" w:hAnsi="Batang" w:cs="Batang" w:hint="eastAsia"/>
          <w:bCs/>
          <w:color w:val="323333"/>
          <w:szCs w:val="20"/>
          <w:lang w:eastAsia="zh-CN"/>
        </w:rPr>
        <w:t>的</w:t>
      </w:r>
      <w:r>
        <w:rPr>
          <w:rFonts w:ascii="NanumGothic" w:eastAsia="宋体" w:hAnsi="NanumGothic"/>
          <w:bCs/>
          <w:color w:val="323333"/>
          <w:szCs w:val="20"/>
          <w:lang w:eastAsia="zh-CN"/>
        </w:rPr>
        <w:t>EXTURE+</w:t>
      </w:r>
      <w:r>
        <w:rPr>
          <w:rFonts w:ascii="NanumGothic" w:eastAsia="宋体" w:hAnsi="NanumGothic"/>
          <w:bCs/>
          <w:color w:val="323333"/>
          <w:szCs w:val="20"/>
          <w:lang w:eastAsia="zh-CN"/>
        </w:rPr>
        <w:t>的</w:t>
      </w:r>
      <w:r>
        <w:rPr>
          <w:rFonts w:ascii="NanumGothic" w:eastAsia="宋体" w:hAnsi="NanumGothic" w:hint="eastAsia"/>
          <w:bCs/>
          <w:color w:val="323333"/>
          <w:szCs w:val="20"/>
          <w:lang w:eastAsia="zh-CN"/>
        </w:rPr>
        <w:t>吞吐量，延迟速度，总处理能力</w:t>
      </w:r>
    </w:p>
    <w:p w:rsidR="001C7F5F" w:rsidRDefault="00A96CFE">
      <w:pPr>
        <w:jc w:val="center"/>
        <w:rPr>
          <w:rFonts w:ascii="NanumGothic" w:eastAsia="宋体" w:hAnsi="NanumGothic"/>
          <w:bCs/>
          <w:color w:val="323333"/>
          <w:szCs w:val="20"/>
          <w:lang w:eastAsia="zh-CN"/>
        </w:rPr>
      </w:pPr>
      <w:r>
        <w:rPr>
          <w:rFonts w:ascii="NanumGothic" w:eastAsia="宋体" w:hAnsi="NanumGothic"/>
          <w:bCs/>
          <w:color w:val="323333"/>
          <w:szCs w:val="20"/>
          <w:lang w:eastAsia="zh-CN"/>
        </w:rPr>
        <w:t>&lt;</w:t>
      </w:r>
      <w:r>
        <w:rPr>
          <w:rFonts w:ascii="NanumGothic" w:eastAsia="宋体" w:hAnsi="NanumGothic" w:hint="eastAsia"/>
          <w:bCs/>
          <w:color w:val="323333"/>
          <w:szCs w:val="20"/>
          <w:lang w:eastAsia="zh-CN"/>
        </w:rPr>
        <w:t>来源：基于开放平台的下一代证券交易系统，韩国交易所</w:t>
      </w:r>
      <w:r>
        <w:rPr>
          <w:rFonts w:ascii="NanumGothic" w:eastAsia="宋体" w:hAnsi="NanumGothic"/>
          <w:bCs/>
          <w:color w:val="323333"/>
          <w:szCs w:val="20"/>
          <w:lang w:eastAsia="zh-CN"/>
        </w:rPr>
        <w:t>&gt;</w:t>
      </w:r>
    </w:p>
    <w:p w:rsidR="000B77D5" w:rsidRDefault="000B77D5" w:rsidP="000B77D5">
      <w:pPr>
        <w:ind w:firstLineChars="200" w:firstLine="400"/>
        <w:rPr>
          <w:rFonts w:ascii="NanumGothic" w:eastAsia="NanumGothic" w:hAnsi="NanumGothic"/>
          <w:bCs/>
          <w:color w:val="323333"/>
          <w:szCs w:val="20"/>
          <w:lang w:eastAsia="zh-CN"/>
        </w:rPr>
      </w:pPr>
    </w:p>
    <w:p w:rsidR="001C7F5F" w:rsidRDefault="00B71813" w:rsidP="000B77D5">
      <w:pPr>
        <w:ind w:firstLineChars="200" w:firstLine="400"/>
        <w:rPr>
          <w:rFonts w:ascii="NanumGothic" w:eastAsia="宋体" w:hAnsi="NanumGothic"/>
          <w:bCs/>
          <w:color w:val="323333"/>
          <w:szCs w:val="20"/>
          <w:lang w:eastAsia="zh-CN"/>
        </w:rPr>
      </w:pPr>
      <w:r>
        <w:rPr>
          <w:rFonts w:ascii="NanumGothic" w:eastAsia="宋体" w:hAnsi="NanumGothic" w:hint="eastAsia"/>
          <w:bCs/>
          <w:color w:val="323333"/>
          <w:szCs w:val="20"/>
          <w:lang w:eastAsia="zh-CN"/>
        </w:rPr>
        <w:t>三星证券通过</w:t>
      </w:r>
      <w:r>
        <w:rPr>
          <w:rFonts w:ascii="NanumGothic" w:eastAsia="宋体" w:hAnsi="NanumGothic" w:hint="eastAsia"/>
          <w:bCs/>
          <w:color w:val="323333"/>
          <w:szCs w:val="20"/>
          <w:lang w:eastAsia="zh-CN"/>
        </w:rPr>
        <w:t>Goldilocks</w:t>
      </w:r>
      <w:r w:rsidR="00A96CFE">
        <w:rPr>
          <w:rFonts w:ascii="NanumGothic" w:eastAsia="宋体" w:hAnsi="NanumGothic" w:hint="eastAsia"/>
          <w:bCs/>
          <w:color w:val="323333"/>
          <w:szCs w:val="20"/>
          <w:lang w:eastAsia="zh-CN"/>
        </w:rPr>
        <w:t>建立了</w:t>
      </w:r>
      <w:r>
        <w:rPr>
          <w:rFonts w:ascii="NanumGothic" w:eastAsia="宋体" w:hAnsi="NanumGothic" w:hint="eastAsia"/>
          <w:bCs/>
          <w:color w:val="323333"/>
          <w:szCs w:val="20"/>
          <w:lang w:eastAsia="zh-CN"/>
        </w:rPr>
        <w:t>在证券行业第一个</w:t>
      </w:r>
      <w:r>
        <w:rPr>
          <w:rFonts w:ascii="NanumGothic" w:eastAsia="宋体" w:hAnsi="NanumGothic" w:hint="eastAsia"/>
          <w:bCs/>
          <w:color w:val="323333"/>
          <w:szCs w:val="20"/>
          <w:lang w:eastAsia="zh-CN"/>
        </w:rPr>
        <w:t>Active-Active</w:t>
      </w:r>
      <w:r>
        <w:rPr>
          <w:rFonts w:ascii="NanumGothic" w:eastAsia="宋体" w:hAnsi="NanumGothic" w:hint="eastAsia"/>
          <w:bCs/>
          <w:color w:val="323333"/>
          <w:szCs w:val="20"/>
          <w:lang w:eastAsia="zh-CN"/>
        </w:rPr>
        <w:t>下单系统。</w:t>
      </w:r>
      <w:r w:rsidR="00A96CFE">
        <w:rPr>
          <w:rFonts w:ascii="NanumGothic" w:eastAsia="宋体" w:hAnsi="NanumGothic" w:hint="eastAsia"/>
          <w:bCs/>
          <w:color w:val="323333"/>
          <w:szCs w:val="20"/>
          <w:lang w:eastAsia="zh-CN"/>
        </w:rPr>
        <w:t>通过</w:t>
      </w:r>
      <w:r w:rsidR="00A96CFE">
        <w:rPr>
          <w:rFonts w:ascii="NanumGothic" w:eastAsia="宋体" w:hAnsi="NanumGothic"/>
          <w:bCs/>
          <w:color w:val="323333"/>
          <w:szCs w:val="20"/>
          <w:lang w:eastAsia="zh-CN"/>
        </w:rPr>
        <w:t>LLM</w:t>
      </w:r>
      <w:r w:rsidR="00A96CFE">
        <w:rPr>
          <w:rFonts w:ascii="NanumGothic" w:eastAsia="宋体" w:hAnsi="NanumGothic"/>
          <w:bCs/>
          <w:color w:val="323333"/>
          <w:szCs w:val="20"/>
          <w:lang w:eastAsia="zh-CN"/>
        </w:rPr>
        <w:t>（</w:t>
      </w:r>
      <w:r w:rsidR="00B22F2B">
        <w:rPr>
          <w:rFonts w:ascii="NanumGothic" w:eastAsia="NanumGothic" w:hAnsi="NanumGothic"/>
          <w:bCs/>
          <w:color w:val="323333"/>
          <w:szCs w:val="20"/>
          <w:lang w:eastAsia="zh-CN"/>
        </w:rPr>
        <w:t>Low Latency Messaging Middleware</w:t>
      </w:r>
      <w:r w:rsidR="00A96CFE">
        <w:rPr>
          <w:rFonts w:ascii="NanumGothic" w:eastAsia="宋体" w:hAnsi="NanumGothic" w:hint="eastAsia"/>
          <w:bCs/>
          <w:color w:val="323333"/>
          <w:szCs w:val="20"/>
          <w:lang w:eastAsia="zh-CN"/>
        </w:rPr>
        <w:t>）</w:t>
      </w:r>
      <w:r w:rsidR="002A198E">
        <w:rPr>
          <w:rFonts w:ascii="NanumGothic" w:eastAsia="宋体" w:hAnsi="NanumGothic" w:hint="eastAsia"/>
          <w:bCs/>
          <w:color w:val="323333"/>
          <w:szCs w:val="20"/>
          <w:lang w:eastAsia="zh-CN"/>
        </w:rPr>
        <w:t>实现</w:t>
      </w:r>
      <w:r w:rsidR="002A198E">
        <w:rPr>
          <w:rFonts w:ascii="NanumGothic" w:eastAsia="NanumGothic" w:hAnsi="NanumGothic"/>
          <w:bCs/>
          <w:color w:val="323333"/>
          <w:szCs w:val="20"/>
          <w:lang w:eastAsia="zh-CN"/>
        </w:rPr>
        <w:t>Guarantied Messaging</w:t>
      </w:r>
      <w:r w:rsidR="002A198E">
        <w:rPr>
          <w:rFonts w:ascii="宋体" w:eastAsia="宋体" w:hAnsi="宋体" w:hint="eastAsia"/>
          <w:bCs/>
          <w:color w:val="323333"/>
          <w:szCs w:val="20"/>
          <w:lang w:eastAsia="zh-CN"/>
        </w:rPr>
        <w:t>，</w:t>
      </w:r>
      <w:r w:rsidR="00A96CFE">
        <w:rPr>
          <w:rFonts w:ascii="NanumGothic" w:eastAsia="宋体" w:hAnsi="NanumGothic" w:hint="eastAsia"/>
          <w:bCs/>
          <w:color w:val="323333"/>
          <w:szCs w:val="20"/>
          <w:lang w:eastAsia="zh-CN"/>
        </w:rPr>
        <w:t>保证业务连续性</w:t>
      </w:r>
      <w:r w:rsidR="00036277">
        <w:rPr>
          <w:rFonts w:ascii="NanumGothic" w:eastAsia="宋体" w:hAnsi="NanumGothic" w:hint="eastAsia"/>
          <w:bCs/>
          <w:color w:val="323333"/>
          <w:szCs w:val="20"/>
          <w:lang w:eastAsia="zh-CN"/>
        </w:rPr>
        <w:t>，</w:t>
      </w:r>
      <w:r w:rsidR="00A96CFE">
        <w:rPr>
          <w:rFonts w:ascii="NanumGothic" w:eastAsia="宋体" w:hAnsi="NanumGothic" w:hint="eastAsia"/>
          <w:bCs/>
          <w:color w:val="323333"/>
          <w:szCs w:val="20"/>
          <w:lang w:eastAsia="zh-CN"/>
        </w:rPr>
        <w:t>并确保灾难恢复系统的持续可用性。</w:t>
      </w:r>
    </w:p>
    <w:p w:rsidR="003D1E67" w:rsidRPr="000B77D5" w:rsidRDefault="00A96CFE" w:rsidP="000B77D5">
      <w:pPr>
        <w:ind w:firstLineChars="200" w:firstLine="400"/>
        <w:rPr>
          <w:rFonts w:ascii="NanumGothic" w:eastAsia="宋体" w:hAnsi="NanumGothic"/>
          <w:lang w:eastAsia="zh-CN"/>
        </w:rPr>
      </w:pPr>
      <w:r>
        <w:rPr>
          <w:rFonts w:ascii="NanumGothic" w:eastAsia="宋体" w:hAnsi="NanumGothic" w:hint="eastAsia"/>
          <w:lang w:eastAsia="zh-CN"/>
        </w:rPr>
        <w:t>最近，在</w:t>
      </w:r>
      <w:r w:rsidR="002349C3">
        <w:rPr>
          <w:rFonts w:ascii="NanumGothic" w:eastAsia="宋体" w:hAnsi="NanumGothic" w:hint="eastAsia"/>
          <w:lang w:eastAsia="zh-CN"/>
        </w:rPr>
        <w:t>虚拟货币交易</w:t>
      </w:r>
      <w:r>
        <w:rPr>
          <w:rFonts w:ascii="NanumGothic" w:eastAsia="宋体" w:hAnsi="NanumGothic" w:hint="eastAsia"/>
          <w:lang w:eastAsia="zh-CN"/>
        </w:rPr>
        <w:t>领域，处理性能</w:t>
      </w:r>
      <w:r w:rsidR="002349C3">
        <w:rPr>
          <w:rFonts w:ascii="NanumGothic" w:eastAsia="宋体" w:hAnsi="NanumGothic" w:hint="eastAsia"/>
          <w:lang w:eastAsia="zh-CN"/>
        </w:rPr>
        <w:t>和</w:t>
      </w:r>
      <w:r>
        <w:rPr>
          <w:rFonts w:ascii="NanumGothic" w:eastAsia="宋体" w:hAnsi="NanumGothic" w:hint="eastAsia"/>
          <w:lang w:eastAsia="zh-CN"/>
        </w:rPr>
        <w:t>高峰时间的可扩展性</w:t>
      </w:r>
      <w:r w:rsidR="002349C3">
        <w:rPr>
          <w:rFonts w:ascii="NanumGothic" w:eastAsia="宋体" w:hAnsi="NanumGothic" w:hint="eastAsia"/>
          <w:lang w:eastAsia="zh-CN"/>
        </w:rPr>
        <w:t>、</w:t>
      </w:r>
      <w:r>
        <w:rPr>
          <w:rFonts w:ascii="NanumGothic" w:eastAsia="宋体" w:hAnsi="NanumGothic" w:hint="eastAsia"/>
          <w:lang w:eastAsia="zh-CN"/>
        </w:rPr>
        <w:t>稳定的不间断服务等已成为热点问题。</w:t>
      </w:r>
      <w:r w:rsidR="002349C3">
        <w:rPr>
          <w:rFonts w:ascii="NanumGothic" w:eastAsia="宋体" w:hAnsi="NanumGothic" w:hint="eastAsia"/>
          <w:lang w:eastAsia="zh-CN"/>
        </w:rPr>
        <w:t>韩国最大的虚拟货币交易所</w:t>
      </w:r>
      <w:r w:rsidR="00B22F2B" w:rsidRPr="00B22F2B">
        <w:rPr>
          <w:rFonts w:ascii="NanumGothic" w:eastAsia="宋体" w:hAnsi="NanumGothic" w:hint="eastAsia"/>
          <w:lang w:eastAsia="zh-CN"/>
        </w:rPr>
        <w:t>首次在业界推出</w:t>
      </w:r>
      <w:r w:rsidR="002349C3">
        <w:rPr>
          <w:rFonts w:ascii="NanumGothic" w:eastAsia="宋体" w:hAnsi="NanumGothic" w:hint="eastAsia"/>
          <w:lang w:eastAsia="zh-CN"/>
        </w:rPr>
        <w:t>基于</w:t>
      </w:r>
      <w:r w:rsidR="00B22F2B" w:rsidRPr="00B22F2B">
        <w:rPr>
          <w:rFonts w:ascii="NanumGothic" w:eastAsia="宋体" w:hAnsi="NanumGothic"/>
          <w:lang w:eastAsia="zh-CN"/>
        </w:rPr>
        <w:t>NewSQL DBMS</w:t>
      </w:r>
      <w:r w:rsidR="002349C3" w:rsidRPr="00B22F2B">
        <w:rPr>
          <w:rFonts w:ascii="NanumGothic" w:eastAsia="宋体" w:hAnsi="NanumGothic"/>
          <w:lang w:eastAsia="zh-CN"/>
        </w:rPr>
        <w:t xml:space="preserve"> </w:t>
      </w:r>
      <w:r w:rsidR="00B22F2B" w:rsidRPr="00B22F2B">
        <w:rPr>
          <w:rFonts w:ascii="NanumGothic" w:eastAsia="宋体" w:hAnsi="NanumGothic"/>
          <w:lang w:eastAsia="zh-CN"/>
        </w:rPr>
        <w:t>'Goldilocks'</w:t>
      </w:r>
      <w:r w:rsidR="002349C3">
        <w:rPr>
          <w:rFonts w:ascii="NanumGothic" w:eastAsia="宋体" w:hAnsi="NanumGothic" w:hint="eastAsia"/>
          <w:lang w:eastAsia="zh-CN"/>
        </w:rPr>
        <w:t>的系统</w:t>
      </w:r>
      <w:r w:rsidR="00B22F2B" w:rsidRPr="00B22F2B">
        <w:rPr>
          <w:rFonts w:ascii="NanumGothic" w:eastAsia="宋体" w:hAnsi="NanumGothic"/>
          <w:lang w:eastAsia="zh-CN"/>
        </w:rPr>
        <w:t>。</w:t>
      </w:r>
      <w:r>
        <w:rPr>
          <w:rFonts w:ascii="NanumGothic" w:eastAsia="宋体" w:hAnsi="NanumGothic"/>
          <w:lang w:eastAsia="zh-CN"/>
        </w:rPr>
        <w:t xml:space="preserve"> </w:t>
      </w:r>
      <w:r w:rsidR="002349C3">
        <w:rPr>
          <w:rFonts w:ascii="NanumGothic" w:eastAsia="宋体" w:hAnsi="NanumGothic" w:hint="eastAsia"/>
          <w:lang w:eastAsia="zh-CN"/>
        </w:rPr>
        <w:t>为了加强虚拟货币交易平台</w:t>
      </w:r>
      <w:proofErr w:type="spellStart"/>
      <w:r w:rsidR="002349C3">
        <w:rPr>
          <w:rFonts w:ascii="NanumGothic" w:eastAsia="宋体" w:hAnsi="NanumGothic" w:hint="eastAsia"/>
          <w:lang w:eastAsia="zh-CN"/>
        </w:rPr>
        <w:t>Bithumb</w:t>
      </w:r>
      <w:proofErr w:type="spellEnd"/>
      <w:r>
        <w:rPr>
          <w:rFonts w:ascii="NanumGothic" w:eastAsia="宋体" w:hAnsi="NanumGothic"/>
          <w:lang w:eastAsia="zh-CN"/>
        </w:rPr>
        <w:t xml:space="preserve"> Pro</w:t>
      </w:r>
      <w:r>
        <w:rPr>
          <w:rFonts w:ascii="NanumGothic" w:eastAsia="宋体" w:hAnsi="NanumGothic"/>
          <w:lang w:eastAsia="zh-CN"/>
        </w:rPr>
        <w:t>的</w:t>
      </w:r>
      <w:r>
        <w:rPr>
          <w:rFonts w:ascii="NanumGothic" w:eastAsia="宋体" w:hAnsi="NanumGothic" w:hint="eastAsia"/>
          <w:lang w:eastAsia="zh-CN"/>
        </w:rPr>
        <w:t>竞争力，</w:t>
      </w:r>
      <w:r w:rsidR="0077220A">
        <w:rPr>
          <w:rFonts w:ascii="NanumGothic" w:eastAsia="宋体" w:hAnsi="NanumGothic" w:hint="eastAsia"/>
          <w:lang w:eastAsia="zh-CN"/>
        </w:rPr>
        <w:t>客户提出了</w:t>
      </w:r>
      <w:r w:rsidR="0077220A">
        <w:rPr>
          <w:rFonts w:ascii="NanumGothic" w:eastAsia="宋体" w:hAnsi="NanumGothic" w:hint="eastAsia"/>
          <w:lang w:eastAsia="zh-CN"/>
        </w:rPr>
        <w:t>数十万用户</w:t>
      </w:r>
      <w:r>
        <w:rPr>
          <w:rFonts w:ascii="NanumGothic" w:eastAsia="宋体" w:hAnsi="NanumGothic" w:hint="eastAsia"/>
          <w:lang w:eastAsia="zh-CN"/>
        </w:rPr>
        <w:t>同时访问</w:t>
      </w:r>
      <w:r w:rsidR="0077220A">
        <w:rPr>
          <w:rFonts w:ascii="NanumGothic" w:eastAsia="宋体" w:hAnsi="NanumGothic" w:hint="eastAsia"/>
          <w:lang w:eastAsia="zh-CN"/>
        </w:rPr>
        <w:t>的情况下也</w:t>
      </w:r>
      <w:r w:rsidR="0077220A">
        <w:rPr>
          <w:rFonts w:ascii="NanumGothic" w:eastAsia="宋体" w:hAnsi="NanumGothic" w:hint="eastAsia"/>
          <w:lang w:eastAsia="zh-CN"/>
        </w:rPr>
        <w:t>能保证稳定的性能</w:t>
      </w:r>
      <w:r w:rsidR="0077220A">
        <w:rPr>
          <w:rFonts w:ascii="NanumGothic" w:eastAsia="宋体" w:hAnsi="NanumGothic" w:hint="eastAsia"/>
          <w:lang w:eastAsia="zh-CN"/>
        </w:rPr>
        <w:t>及</w:t>
      </w:r>
      <w:r>
        <w:rPr>
          <w:rFonts w:ascii="NanumGothic" w:eastAsia="宋体" w:hAnsi="NanumGothic"/>
          <w:lang w:eastAsia="zh-CN"/>
        </w:rPr>
        <w:t>24x7x365</w:t>
      </w:r>
      <w:r>
        <w:rPr>
          <w:rFonts w:ascii="NanumGothic" w:eastAsia="宋体" w:hAnsi="NanumGothic"/>
          <w:lang w:eastAsia="zh-CN"/>
        </w:rPr>
        <w:t>不</w:t>
      </w:r>
      <w:r>
        <w:rPr>
          <w:rFonts w:ascii="NanumGothic" w:eastAsia="宋体" w:hAnsi="NanumGothic" w:hint="eastAsia"/>
          <w:lang w:eastAsia="zh-CN"/>
        </w:rPr>
        <w:t>间断访问，</w:t>
      </w:r>
      <w:r w:rsidR="0077220A">
        <w:rPr>
          <w:rFonts w:ascii="NanumGothic" w:eastAsia="宋体" w:hAnsi="NanumGothic" w:hint="eastAsia"/>
          <w:lang w:eastAsia="zh-CN"/>
        </w:rPr>
        <w:t>不可预测的用户数暴增和新的货币上市等关键问题上也能实现</w:t>
      </w:r>
      <w:r w:rsidR="00C25A2C" w:rsidRPr="00C25A2C">
        <w:rPr>
          <w:rFonts w:ascii="NanumGothic" w:eastAsia="宋体" w:hAnsi="NanumGothic" w:hint="eastAsia"/>
          <w:lang w:eastAsia="zh-CN"/>
        </w:rPr>
        <w:t>可扩展</w:t>
      </w:r>
      <w:r w:rsidR="0077220A">
        <w:rPr>
          <w:rFonts w:ascii="NanumGothic" w:eastAsia="宋体" w:hAnsi="NanumGothic" w:hint="eastAsia"/>
          <w:lang w:eastAsia="zh-CN"/>
        </w:rPr>
        <w:t>的要求</w:t>
      </w:r>
      <w:r w:rsidR="00C25A2C" w:rsidRPr="00C25A2C">
        <w:rPr>
          <w:rFonts w:ascii="NanumGothic" w:eastAsia="宋体" w:hAnsi="NanumGothic" w:hint="eastAsia"/>
          <w:lang w:eastAsia="zh-CN"/>
        </w:rPr>
        <w:t>，</w:t>
      </w:r>
      <w:r w:rsidR="00C25A2C">
        <w:rPr>
          <w:rFonts w:ascii="NanumGothic" w:eastAsia="宋体" w:hAnsi="NanumGothic"/>
          <w:bCs/>
          <w:color w:val="323333"/>
          <w:szCs w:val="20"/>
          <w:lang w:eastAsia="zh-CN"/>
        </w:rPr>
        <w:t>Goldilocks</w:t>
      </w:r>
      <w:r w:rsidR="00C25A2C" w:rsidRPr="00C25A2C">
        <w:rPr>
          <w:rFonts w:ascii="NanumGothic" w:eastAsia="宋体" w:hAnsi="NanumGothic" w:hint="eastAsia"/>
          <w:lang w:eastAsia="zh-CN"/>
        </w:rPr>
        <w:t>满足了所有这些条件。</w:t>
      </w:r>
      <w:r w:rsidR="000B77D5" w:rsidRPr="003D1E67">
        <w:rPr>
          <w:rFonts w:ascii="NanumGothic" w:eastAsia="宋体" w:hAnsi="NanumGothic"/>
          <w:color w:val="0000FF"/>
          <w:lang w:eastAsia="zh-CN"/>
        </w:rPr>
        <w:t xml:space="preserve"> </w:t>
      </w:r>
    </w:p>
    <w:p w:rsidR="003D1E67" w:rsidRPr="000B77D5" w:rsidRDefault="000B77D5">
      <w:pPr>
        <w:jc w:val="center"/>
        <w:rPr>
          <w:rFonts w:ascii="NanumGothic" w:eastAsia="宋体" w:hAnsi="NanumGothic" w:hint="eastAsia"/>
          <w:lang w:eastAsia="zh-CN"/>
        </w:rPr>
      </w:pPr>
      <w:r>
        <w:rPr>
          <w:rFonts w:ascii="NanumGothic" w:eastAsia="宋体" w:hAnsi="NanumGothic"/>
          <w:noProof/>
          <w:lang w:eastAsia="zh-CN"/>
        </w:rPr>
        <w:lastRenderedPageBreak/>
        <w:drawing>
          <wp:inline distT="0" distB="0" distL="0" distR="0" wp14:anchorId="11982D11">
            <wp:extent cx="5433355" cy="2644140"/>
            <wp:effectExtent l="0" t="0" r="0" b="381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0311" cy="2666991"/>
                    </a:xfrm>
                    <a:prstGeom prst="rect">
                      <a:avLst/>
                    </a:prstGeom>
                    <a:noFill/>
                  </pic:spPr>
                </pic:pic>
              </a:graphicData>
            </a:graphic>
          </wp:inline>
        </w:drawing>
      </w:r>
    </w:p>
    <w:p w:rsidR="001C7F5F" w:rsidRDefault="00637634">
      <w:pPr>
        <w:jc w:val="center"/>
        <w:rPr>
          <w:rFonts w:ascii="NanumGothic" w:eastAsia="宋体" w:hAnsi="NanumGothic"/>
        </w:rPr>
      </w:pPr>
      <w:r>
        <w:rPr>
          <w:rFonts w:ascii="NanumGothic" w:eastAsia="宋体" w:hAnsi="NanumGothic"/>
        </w:rPr>
        <w:t xml:space="preserve"> </w:t>
      </w:r>
      <w:r w:rsidR="00A96CFE">
        <w:rPr>
          <w:rFonts w:ascii="NanumGothic" w:eastAsia="宋体" w:hAnsi="NanumGothic"/>
        </w:rPr>
        <w:t>[</w:t>
      </w:r>
      <w:r w:rsidR="00A96CFE">
        <w:rPr>
          <w:rFonts w:ascii="NanumGothic" w:eastAsia="宋体" w:hAnsi="NanumGothic" w:hint="eastAsia"/>
        </w:rPr>
        <w:t>图</w:t>
      </w:r>
      <w:r w:rsidR="00A96CFE">
        <w:rPr>
          <w:rFonts w:ascii="NanumGothic" w:eastAsia="宋体" w:hAnsi="NanumGothic"/>
        </w:rPr>
        <w:t>6]</w:t>
      </w:r>
      <w:r w:rsidR="00A96CFE">
        <w:rPr>
          <w:rFonts w:ascii="NanumGothic" w:eastAsia="宋体" w:hAnsi="NanumGothic"/>
        </w:rPr>
        <w:t>采用</w:t>
      </w:r>
      <w:r w:rsidR="00A96CFE">
        <w:rPr>
          <w:rFonts w:ascii="NanumGothic" w:eastAsia="宋体" w:hAnsi="NanumGothic"/>
        </w:rPr>
        <w:t>Goldilocks</w:t>
      </w:r>
      <w:r w:rsidR="00A96CFE">
        <w:rPr>
          <w:rFonts w:ascii="NanumGothic" w:eastAsia="宋体" w:hAnsi="NanumGothic"/>
        </w:rPr>
        <w:t>集群的</w:t>
      </w:r>
      <w:proofErr w:type="spellStart"/>
      <w:r>
        <w:rPr>
          <w:rFonts w:ascii="NanumGothic" w:eastAsia="宋体" w:hAnsi="NanumGothic" w:hint="eastAsia"/>
          <w:lang w:eastAsia="zh-CN"/>
        </w:rPr>
        <w:t>Bithumb</w:t>
      </w:r>
      <w:proofErr w:type="spellEnd"/>
      <w:r>
        <w:rPr>
          <w:rFonts w:ascii="NanumGothic" w:eastAsia="宋体" w:hAnsi="NanumGothic"/>
        </w:rPr>
        <w:t xml:space="preserve"> </w:t>
      </w:r>
      <w:r>
        <w:rPr>
          <w:rFonts w:ascii="NanumGothic" w:eastAsia="宋体" w:hAnsi="NanumGothic" w:hint="eastAsia"/>
          <w:lang w:eastAsia="zh-CN"/>
        </w:rPr>
        <w:t>Pro</w:t>
      </w:r>
    </w:p>
    <w:p w:rsidR="001C7F5F" w:rsidRDefault="001C7F5F">
      <w:pPr>
        <w:rPr>
          <w:rFonts w:ascii="NanumGothic" w:eastAsia="宋体" w:hAnsi="NanumGothic"/>
          <w:bCs/>
          <w:color w:val="000000" w:themeColor="text1"/>
          <w:szCs w:val="20"/>
        </w:rPr>
      </w:pPr>
    </w:p>
    <w:p w:rsidR="001C7F5F" w:rsidRDefault="00A96CFE" w:rsidP="00A164D4">
      <w:pPr>
        <w:ind w:firstLineChars="200" w:firstLine="400"/>
        <w:rPr>
          <w:rFonts w:ascii="NanumGothic" w:eastAsia="宋体" w:hAnsi="NanumGothic"/>
          <w:bCs/>
          <w:szCs w:val="20"/>
          <w:lang w:eastAsia="zh-CN"/>
        </w:rPr>
      </w:pPr>
      <w:r>
        <w:rPr>
          <w:rFonts w:ascii="NanumGothic" w:eastAsia="宋体" w:hAnsi="NanumGothic" w:hint="eastAsia"/>
          <w:bCs/>
          <w:szCs w:val="20"/>
          <w:lang w:eastAsia="zh-CN"/>
        </w:rPr>
        <w:t>特别是，</w:t>
      </w:r>
      <w:proofErr w:type="spellStart"/>
      <w:r w:rsidR="00622886">
        <w:rPr>
          <w:rFonts w:ascii="NanumGothic" w:eastAsia="宋体" w:hAnsi="NanumGothic" w:hint="eastAsia"/>
          <w:lang w:eastAsia="zh-CN"/>
        </w:rPr>
        <w:t>Bithumb</w:t>
      </w:r>
      <w:proofErr w:type="spellEnd"/>
      <w:r w:rsidR="00622886">
        <w:rPr>
          <w:rFonts w:ascii="NanumGothic" w:eastAsia="宋体" w:hAnsi="NanumGothic"/>
          <w:lang w:eastAsia="zh-CN"/>
        </w:rPr>
        <w:t xml:space="preserve"> </w:t>
      </w:r>
      <w:r w:rsidR="00622886">
        <w:rPr>
          <w:rFonts w:ascii="NanumGothic" w:eastAsia="宋体" w:hAnsi="NanumGothic" w:hint="eastAsia"/>
          <w:lang w:eastAsia="zh-CN"/>
        </w:rPr>
        <w:t>Pro</w:t>
      </w:r>
      <w:r w:rsidR="00622886">
        <w:rPr>
          <w:rFonts w:ascii="NanumGothic" w:eastAsia="宋体" w:hAnsi="NanumGothic" w:hint="eastAsia"/>
          <w:bCs/>
          <w:szCs w:val="20"/>
          <w:lang w:eastAsia="zh-CN"/>
        </w:rPr>
        <w:t>考虑每项服务的特点</w:t>
      </w:r>
      <w:r w:rsidR="00622886">
        <w:rPr>
          <w:rFonts w:ascii="NanumGothic" w:eastAsia="宋体" w:hAnsi="NanumGothic" w:hint="eastAsia"/>
          <w:lang w:eastAsia="zh-CN"/>
        </w:rPr>
        <w:t>应用不同的分片技术</w:t>
      </w:r>
      <w:r>
        <w:rPr>
          <w:rFonts w:ascii="NanumGothic" w:eastAsia="宋体" w:hAnsi="NanumGothic" w:hint="eastAsia"/>
          <w:bCs/>
          <w:szCs w:val="20"/>
          <w:lang w:eastAsia="zh-CN"/>
        </w:rPr>
        <w:t>提供稳定灵活的可扩展性。</w:t>
      </w:r>
      <w:r w:rsidR="00310661" w:rsidRPr="00310661">
        <w:rPr>
          <w:rFonts w:ascii="NanumGothic" w:eastAsia="宋体" w:hAnsi="NanumGothic" w:hint="eastAsia"/>
          <w:bCs/>
          <w:szCs w:val="20"/>
          <w:lang w:eastAsia="zh-CN"/>
        </w:rPr>
        <w:t>负责</w:t>
      </w:r>
      <w:r w:rsidR="00622886">
        <w:rPr>
          <w:rFonts w:ascii="NanumGothic" w:eastAsia="宋体" w:hAnsi="NanumGothic" w:hint="eastAsia"/>
          <w:bCs/>
          <w:szCs w:val="20"/>
          <w:lang w:eastAsia="zh-CN"/>
        </w:rPr>
        <w:t>货币行情查询和交易的交易所数据库</w:t>
      </w:r>
      <w:r w:rsidR="00310661" w:rsidRPr="00310661">
        <w:rPr>
          <w:rFonts w:ascii="NanumGothic" w:eastAsia="宋体" w:hAnsi="NanumGothic" w:hint="eastAsia"/>
          <w:bCs/>
          <w:szCs w:val="20"/>
          <w:lang w:eastAsia="zh-CN"/>
        </w:rPr>
        <w:t>通过</w:t>
      </w:r>
      <w:r w:rsidR="00622886">
        <w:rPr>
          <w:rFonts w:ascii="NanumGothic" w:eastAsia="宋体" w:hAnsi="NanumGothic" w:hint="eastAsia"/>
          <w:bCs/>
          <w:szCs w:val="20"/>
          <w:lang w:eastAsia="zh-CN"/>
        </w:rPr>
        <w:t>List</w:t>
      </w:r>
      <w:r w:rsidR="00622886">
        <w:rPr>
          <w:rFonts w:ascii="NanumGothic" w:eastAsia="宋体" w:hAnsi="NanumGothic"/>
          <w:bCs/>
          <w:szCs w:val="20"/>
          <w:lang w:eastAsia="zh-CN"/>
        </w:rPr>
        <w:t xml:space="preserve"> </w:t>
      </w:r>
      <w:proofErr w:type="spellStart"/>
      <w:r w:rsidR="00622886">
        <w:rPr>
          <w:rFonts w:ascii="NanumGothic" w:eastAsia="宋体" w:hAnsi="NanumGothic" w:hint="eastAsia"/>
          <w:bCs/>
          <w:szCs w:val="20"/>
          <w:lang w:eastAsia="zh-CN"/>
        </w:rPr>
        <w:t>Sharding</w:t>
      </w:r>
      <w:proofErr w:type="spellEnd"/>
      <w:r w:rsidR="00310661" w:rsidRPr="00310661">
        <w:rPr>
          <w:rFonts w:ascii="NanumGothic" w:eastAsia="宋体" w:hAnsi="NanumGothic" w:hint="eastAsia"/>
          <w:bCs/>
          <w:szCs w:val="20"/>
          <w:lang w:eastAsia="zh-CN"/>
        </w:rPr>
        <w:t>在新</w:t>
      </w:r>
      <w:r w:rsidR="00622886">
        <w:rPr>
          <w:rFonts w:ascii="NanumGothic" w:eastAsia="宋体" w:hAnsi="NanumGothic" w:hint="eastAsia"/>
          <w:bCs/>
          <w:szCs w:val="20"/>
          <w:lang w:eastAsia="zh-CN"/>
        </w:rPr>
        <w:t>货币上市时</w:t>
      </w:r>
      <w:r w:rsidR="00310661" w:rsidRPr="00310661">
        <w:rPr>
          <w:rFonts w:ascii="NanumGothic" w:eastAsia="宋体" w:hAnsi="NanumGothic" w:hint="eastAsia"/>
          <w:bCs/>
          <w:szCs w:val="20"/>
          <w:lang w:eastAsia="zh-CN"/>
        </w:rPr>
        <w:t>进行灵活的横向扩展，</w:t>
      </w:r>
      <w:r w:rsidR="00622886">
        <w:rPr>
          <w:rFonts w:ascii="NanumGothic" w:eastAsia="宋体" w:hAnsi="NanumGothic" w:hint="eastAsia"/>
          <w:bCs/>
          <w:szCs w:val="20"/>
          <w:lang w:eastAsia="zh-CN"/>
        </w:rPr>
        <w:t>考虑</w:t>
      </w:r>
      <w:r w:rsidR="00622886" w:rsidRPr="00310661">
        <w:rPr>
          <w:rFonts w:ascii="NanumGothic" w:eastAsia="宋体" w:hAnsi="NanumGothic" w:hint="eastAsia"/>
          <w:bCs/>
          <w:szCs w:val="20"/>
          <w:lang w:eastAsia="zh-CN"/>
        </w:rPr>
        <w:t>客户和吞吐量增加而扩展</w:t>
      </w:r>
      <w:r w:rsidR="00622886">
        <w:rPr>
          <w:rFonts w:ascii="NanumGothic" w:eastAsia="宋体" w:hAnsi="NanumGothic" w:hint="eastAsia"/>
          <w:bCs/>
          <w:szCs w:val="20"/>
          <w:lang w:eastAsia="zh-CN"/>
        </w:rPr>
        <w:t>的总账数据库则采用了</w:t>
      </w:r>
      <w:r w:rsidR="00622886">
        <w:rPr>
          <w:rFonts w:ascii="NanumGothic" w:eastAsia="宋体" w:hAnsi="NanumGothic" w:hint="eastAsia"/>
          <w:bCs/>
          <w:szCs w:val="20"/>
          <w:lang w:eastAsia="zh-CN"/>
        </w:rPr>
        <w:t>Range</w:t>
      </w:r>
      <w:r w:rsidR="00622886">
        <w:rPr>
          <w:rFonts w:ascii="NanumGothic" w:eastAsia="宋体" w:hAnsi="NanumGothic"/>
          <w:bCs/>
          <w:szCs w:val="20"/>
          <w:lang w:eastAsia="zh-CN"/>
        </w:rPr>
        <w:t xml:space="preserve"> </w:t>
      </w:r>
      <w:proofErr w:type="spellStart"/>
      <w:r w:rsidR="00622886">
        <w:rPr>
          <w:rFonts w:ascii="NanumGothic" w:eastAsia="宋体" w:hAnsi="NanumGothic" w:hint="eastAsia"/>
          <w:bCs/>
          <w:szCs w:val="20"/>
          <w:lang w:eastAsia="zh-CN"/>
        </w:rPr>
        <w:t>Sharding</w:t>
      </w:r>
      <w:proofErr w:type="spellEnd"/>
      <w:r w:rsidR="00622886">
        <w:rPr>
          <w:rFonts w:ascii="NanumGothic" w:eastAsia="宋体" w:hAnsi="NanumGothic" w:hint="eastAsia"/>
          <w:bCs/>
          <w:szCs w:val="20"/>
          <w:lang w:eastAsia="zh-CN"/>
        </w:rPr>
        <w:t>。</w:t>
      </w:r>
      <w:r>
        <w:rPr>
          <w:rFonts w:ascii="NanumGothic" w:eastAsia="宋体" w:hAnsi="NanumGothic" w:hint="eastAsia"/>
          <w:bCs/>
          <w:szCs w:val="20"/>
          <w:lang w:eastAsia="zh-CN"/>
        </w:rPr>
        <w:t>单独构建的实时</w:t>
      </w:r>
      <w:r w:rsidR="00622886">
        <w:rPr>
          <w:rFonts w:ascii="NanumGothic" w:eastAsia="宋体" w:hAnsi="NanumGothic" w:hint="eastAsia"/>
          <w:bCs/>
          <w:szCs w:val="20"/>
          <w:lang w:eastAsia="zh-CN"/>
        </w:rPr>
        <w:t>余额</w:t>
      </w:r>
      <w:r>
        <w:rPr>
          <w:rFonts w:ascii="NanumGothic" w:eastAsia="宋体" w:hAnsi="NanumGothic" w:hint="eastAsia"/>
          <w:bCs/>
          <w:szCs w:val="20"/>
          <w:lang w:eastAsia="zh-CN"/>
        </w:rPr>
        <w:t>系统</w:t>
      </w:r>
      <w:r w:rsidR="00A164D4">
        <w:rPr>
          <w:rFonts w:ascii="NanumGothic" w:eastAsia="宋体" w:hAnsi="NanumGothic" w:hint="eastAsia"/>
          <w:bCs/>
          <w:szCs w:val="20"/>
          <w:lang w:eastAsia="zh-CN"/>
        </w:rPr>
        <w:t>实现快速查询和支付。</w:t>
      </w:r>
    </w:p>
    <w:p w:rsidR="00A164D4" w:rsidRPr="00A164D4" w:rsidRDefault="00A164D4" w:rsidP="00A164D4">
      <w:pPr>
        <w:ind w:firstLineChars="200" w:firstLine="400"/>
        <w:rPr>
          <w:rFonts w:ascii="NanumGothic" w:hAnsi="NanumGothic" w:hint="eastAsia"/>
          <w:bCs/>
          <w:color w:val="4F81BD" w:themeColor="accent1"/>
          <w:szCs w:val="20"/>
        </w:rPr>
      </w:pPr>
    </w:p>
    <w:p w:rsidR="001C7F5F" w:rsidRPr="00C70ECF" w:rsidRDefault="00A96CFE" w:rsidP="00A164D4">
      <w:pPr>
        <w:ind w:firstLineChars="200" w:firstLine="400"/>
        <w:rPr>
          <w:rFonts w:ascii="NanumGothic" w:eastAsia="宋体" w:hAnsi="NanumGothic"/>
          <w:color w:val="FF0000"/>
          <w:lang w:eastAsia="zh-CN"/>
        </w:rPr>
      </w:pPr>
      <w:r>
        <w:rPr>
          <w:rFonts w:ascii="NanumGothic" w:eastAsia="宋体" w:hAnsi="NanumGothic" w:hint="eastAsia"/>
          <w:lang w:eastAsia="zh-CN"/>
        </w:rPr>
        <w:t>在通信领域，</w:t>
      </w:r>
      <w:r w:rsidR="00A164D4">
        <w:rPr>
          <w:rFonts w:ascii="NanumGothic" w:eastAsia="宋体" w:hAnsi="NanumGothic" w:hint="eastAsia"/>
          <w:lang w:eastAsia="zh-CN"/>
        </w:rPr>
        <w:t>也</w:t>
      </w:r>
      <w:r>
        <w:rPr>
          <w:rFonts w:ascii="NanumGothic" w:eastAsia="宋体" w:hAnsi="NanumGothic" w:hint="eastAsia"/>
          <w:lang w:eastAsia="zh-CN"/>
        </w:rPr>
        <w:t>有许多需要实时处理</w:t>
      </w:r>
      <w:r w:rsidR="00A164D4">
        <w:rPr>
          <w:rFonts w:ascii="NanumGothic" w:eastAsia="宋体" w:hAnsi="NanumGothic" w:hint="eastAsia"/>
          <w:lang w:eastAsia="zh-CN"/>
        </w:rPr>
        <w:t>的业务</w:t>
      </w:r>
      <w:r>
        <w:rPr>
          <w:rFonts w:ascii="NanumGothic" w:eastAsia="宋体" w:hAnsi="NanumGothic" w:hint="eastAsia"/>
          <w:lang w:eastAsia="zh-CN"/>
        </w:rPr>
        <w:t>，例如实时结算</w:t>
      </w:r>
      <w:r>
        <w:rPr>
          <w:rFonts w:ascii="NanumGothic" w:eastAsia="宋体" w:hAnsi="NanumGothic"/>
          <w:lang w:eastAsia="zh-CN"/>
        </w:rPr>
        <w:t>/</w:t>
      </w:r>
      <w:r>
        <w:rPr>
          <w:rFonts w:ascii="NanumGothic" w:eastAsia="宋体" w:hAnsi="NanumGothic" w:hint="eastAsia"/>
          <w:lang w:eastAsia="zh-CN"/>
        </w:rPr>
        <w:t>计费。</w:t>
      </w:r>
      <w:r>
        <w:rPr>
          <w:rFonts w:ascii="NanumGothic" w:eastAsia="宋体" w:hAnsi="NanumGothic"/>
          <w:lang w:eastAsia="zh-CN"/>
        </w:rPr>
        <w:t xml:space="preserve"> </w:t>
      </w:r>
      <w:r w:rsidR="00A164D4">
        <w:rPr>
          <w:rFonts w:ascii="NanumGothic" w:eastAsia="宋体" w:hAnsi="NanumGothic" w:hint="eastAsia"/>
          <w:lang w:eastAsia="zh-CN"/>
        </w:rPr>
        <w:t>中国联通</w:t>
      </w:r>
      <w:r>
        <w:rPr>
          <w:rFonts w:ascii="NanumGothic" w:eastAsia="宋体" w:hAnsi="NanumGothic"/>
          <w:lang w:eastAsia="zh-CN"/>
        </w:rPr>
        <w:t>是</w:t>
      </w:r>
      <w:r>
        <w:rPr>
          <w:rFonts w:ascii="NanumGothic" w:eastAsia="宋体" w:hAnsi="NanumGothic" w:hint="eastAsia"/>
          <w:lang w:eastAsia="zh-CN"/>
        </w:rPr>
        <w:t>第二大电信运营商，它选择</w:t>
      </w:r>
      <w:r>
        <w:rPr>
          <w:rFonts w:ascii="NanumGothic" w:eastAsia="宋体" w:hAnsi="NanumGothic"/>
          <w:lang w:eastAsia="zh-CN"/>
        </w:rPr>
        <w:t>Goldilocks</w:t>
      </w:r>
      <w:r>
        <w:rPr>
          <w:rFonts w:ascii="NanumGothic" w:eastAsia="宋体" w:hAnsi="NanumGothic"/>
          <w:lang w:eastAsia="zh-CN"/>
        </w:rPr>
        <w:t>作</w:t>
      </w:r>
      <w:r>
        <w:rPr>
          <w:rFonts w:ascii="NanumGothic" w:eastAsia="宋体" w:hAnsi="NanumGothic" w:hint="eastAsia"/>
          <w:lang w:eastAsia="zh-CN"/>
        </w:rPr>
        <w:t>为实时结算和计费的下一代系统</w:t>
      </w:r>
      <w:proofErr w:type="spellStart"/>
      <w:r>
        <w:rPr>
          <w:rFonts w:ascii="NanumGothic" w:eastAsia="宋体" w:hAnsi="NanumGothic"/>
          <w:lang w:eastAsia="zh-CN"/>
        </w:rPr>
        <w:t>cBSS</w:t>
      </w:r>
      <w:proofErr w:type="spellEnd"/>
      <w:r w:rsidR="00A164D4">
        <w:rPr>
          <w:rFonts w:ascii="NanumGothic" w:eastAsia="宋体" w:hAnsi="NanumGothic" w:hint="eastAsia"/>
          <w:lang w:eastAsia="zh-CN"/>
        </w:rPr>
        <w:t>的核心</w:t>
      </w:r>
      <w:r w:rsidR="00A164D4" w:rsidRPr="00A164D4">
        <w:rPr>
          <w:rFonts w:ascii="NanumGothic" w:eastAsia="宋体" w:hAnsi="NanumGothic" w:hint="eastAsia"/>
          <w:bCs/>
          <w:color w:val="000000"/>
          <w:szCs w:val="20"/>
        </w:rPr>
        <w:t>数据库</w:t>
      </w:r>
      <w:r w:rsidRPr="00A164D4">
        <w:rPr>
          <w:rFonts w:ascii="NanumGothic" w:eastAsia="宋体" w:hAnsi="NanumGothic"/>
          <w:bCs/>
          <w:color w:val="000000"/>
          <w:szCs w:val="20"/>
        </w:rPr>
        <w:t>。可以</w:t>
      </w:r>
      <w:r w:rsidR="00A164D4" w:rsidRPr="00A164D4">
        <w:rPr>
          <w:rFonts w:ascii="NanumGothic" w:eastAsia="宋体" w:hAnsi="NanumGothic" w:hint="eastAsia"/>
          <w:bCs/>
          <w:color w:val="000000"/>
          <w:szCs w:val="20"/>
        </w:rPr>
        <w:t>在内存上管理</w:t>
      </w:r>
      <w:r w:rsidRPr="00A164D4">
        <w:rPr>
          <w:rFonts w:ascii="NanumGothic" w:eastAsia="宋体" w:hAnsi="NanumGothic" w:hint="eastAsia"/>
          <w:bCs/>
          <w:color w:val="000000"/>
          <w:szCs w:val="20"/>
        </w:rPr>
        <w:t>数十</w:t>
      </w:r>
      <w:r w:rsidRPr="00A164D4">
        <w:rPr>
          <w:rFonts w:ascii="NanumGothic" w:eastAsia="宋体" w:hAnsi="NanumGothic"/>
          <w:bCs/>
          <w:color w:val="000000"/>
          <w:szCs w:val="20"/>
        </w:rPr>
        <w:t>TB</w:t>
      </w:r>
      <w:r w:rsidRPr="00A164D4">
        <w:rPr>
          <w:rFonts w:ascii="NanumGothic" w:eastAsia="宋体" w:hAnsi="NanumGothic"/>
          <w:bCs/>
          <w:color w:val="000000"/>
          <w:szCs w:val="20"/>
        </w:rPr>
        <w:t>的大</w:t>
      </w:r>
      <w:r w:rsidR="00A164D4" w:rsidRPr="00A164D4">
        <w:rPr>
          <w:rFonts w:ascii="NanumGothic" w:eastAsia="宋体" w:hAnsi="NanumGothic" w:hint="eastAsia"/>
          <w:bCs/>
          <w:color w:val="000000"/>
          <w:szCs w:val="20"/>
        </w:rPr>
        <w:t>容量</w:t>
      </w:r>
      <w:r w:rsidRPr="00A164D4">
        <w:rPr>
          <w:rFonts w:ascii="NanumGothic" w:eastAsia="宋体" w:hAnsi="NanumGothic" w:hint="eastAsia"/>
          <w:bCs/>
          <w:color w:val="000000"/>
          <w:szCs w:val="20"/>
        </w:rPr>
        <w:t>数据，提供快速稳定的实时结算服务</w:t>
      </w:r>
      <w:r w:rsidR="00A164D4" w:rsidRPr="00A164D4">
        <w:rPr>
          <w:rFonts w:ascii="NanumGothic" w:eastAsia="宋体" w:hAnsi="NanumGothic" w:hint="eastAsia"/>
          <w:bCs/>
          <w:color w:val="000000"/>
          <w:szCs w:val="20"/>
        </w:rPr>
        <w:t>。</w:t>
      </w:r>
    </w:p>
    <w:p w:rsidR="001C7F5F" w:rsidRDefault="00A96CFE">
      <w:pPr>
        <w:rPr>
          <w:rFonts w:ascii="NanumGothic" w:eastAsia="NanumGothic" w:hAnsi="NanumGothic"/>
          <w:bCs/>
          <w:color w:val="323333"/>
          <w:szCs w:val="20"/>
          <w:lang w:eastAsia="zh-CN"/>
        </w:rPr>
      </w:pPr>
      <w:r>
        <w:rPr>
          <w:rFonts w:ascii="NanumGothic" w:eastAsia="NanumGothic" w:hAnsi="NanumGothic"/>
          <w:bCs/>
          <w:color w:val="000000"/>
          <w:szCs w:val="20"/>
          <w:lang w:eastAsia="zh-CN"/>
        </w:rPr>
        <w:t xml:space="preserve"> </w:t>
      </w:r>
    </w:p>
    <w:p w:rsidR="001C7F5F" w:rsidRDefault="00A164D4">
      <w:pPr>
        <w:jc w:val="center"/>
        <w:rPr>
          <w:rFonts w:ascii="NanumGothic" w:eastAsia="NanumGothic" w:hAnsi="NanumGothic"/>
          <w:bCs/>
          <w:color w:val="323333"/>
          <w:szCs w:val="20"/>
        </w:rPr>
      </w:pPr>
      <w:r>
        <w:rPr>
          <w:rFonts w:ascii="NanumGothic" w:eastAsia="NanumGothic" w:hAnsi="NanumGothic"/>
          <w:bCs/>
          <w:noProof/>
          <w:color w:val="323333"/>
          <w:szCs w:val="20"/>
        </w:rPr>
        <w:lastRenderedPageBreak/>
        <w:drawing>
          <wp:inline distT="0" distB="0" distL="0" distR="0" wp14:anchorId="32F4F5A2">
            <wp:extent cx="5044440" cy="2382881"/>
            <wp:effectExtent l="0" t="0" r="3810"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60762" cy="2390591"/>
                    </a:xfrm>
                    <a:prstGeom prst="rect">
                      <a:avLst/>
                    </a:prstGeom>
                    <a:noFill/>
                  </pic:spPr>
                </pic:pic>
              </a:graphicData>
            </a:graphic>
          </wp:inline>
        </w:drawing>
      </w:r>
    </w:p>
    <w:p w:rsidR="001C7F5F" w:rsidRDefault="00A164D4" w:rsidP="00A164D4">
      <w:pPr>
        <w:jc w:val="center"/>
        <w:rPr>
          <w:rFonts w:ascii="NanumGothic" w:eastAsia="宋体" w:hAnsi="NanumGothic"/>
          <w:bCs/>
          <w:color w:val="323333"/>
          <w:szCs w:val="20"/>
          <w:lang w:eastAsia="zh-CN"/>
        </w:rPr>
      </w:pPr>
      <w:r>
        <w:rPr>
          <w:rFonts w:ascii="NanumGothic" w:eastAsia="宋体" w:hAnsi="NanumGothic"/>
          <w:bCs/>
          <w:color w:val="323333"/>
          <w:szCs w:val="20"/>
          <w:lang w:eastAsia="zh-CN"/>
        </w:rPr>
        <w:t xml:space="preserve"> </w:t>
      </w:r>
      <w:r w:rsidR="00A96CFE">
        <w:rPr>
          <w:rFonts w:ascii="NanumGothic" w:eastAsia="宋体" w:hAnsi="NanumGothic"/>
          <w:bCs/>
          <w:color w:val="323333"/>
          <w:szCs w:val="20"/>
          <w:lang w:eastAsia="zh-CN"/>
        </w:rPr>
        <w:t>[</w:t>
      </w:r>
      <w:r w:rsidR="00A96CFE">
        <w:rPr>
          <w:rFonts w:ascii="NanumGothic" w:eastAsia="宋体" w:hAnsi="NanumGothic" w:hint="eastAsia"/>
          <w:bCs/>
          <w:color w:val="323333"/>
          <w:szCs w:val="20"/>
          <w:lang w:eastAsia="zh-CN"/>
        </w:rPr>
        <w:t>图</w:t>
      </w:r>
      <w:r w:rsidR="00A96CFE">
        <w:rPr>
          <w:rFonts w:ascii="NanumGothic" w:eastAsia="宋体" w:hAnsi="NanumGothic"/>
          <w:bCs/>
          <w:color w:val="323333"/>
          <w:szCs w:val="20"/>
          <w:lang w:eastAsia="zh-CN"/>
        </w:rPr>
        <w:t>7]</w:t>
      </w:r>
      <w:r w:rsidR="00A96CFE">
        <w:rPr>
          <w:rFonts w:ascii="NanumGothic" w:eastAsia="宋体" w:hAnsi="NanumGothic" w:hint="eastAsia"/>
          <w:bCs/>
          <w:color w:val="323333"/>
          <w:szCs w:val="20"/>
          <w:lang w:eastAsia="zh-CN"/>
        </w:rPr>
        <w:t>中国联通</w:t>
      </w:r>
      <w:r>
        <w:rPr>
          <w:rFonts w:ascii="NanumGothic" w:eastAsia="宋体" w:hAnsi="NanumGothic" w:hint="eastAsia"/>
          <w:bCs/>
          <w:color w:val="323333"/>
          <w:szCs w:val="20"/>
          <w:lang w:eastAsia="zh-CN"/>
        </w:rPr>
        <w:t>下一代</w:t>
      </w:r>
      <w:r w:rsidR="00A96CFE">
        <w:rPr>
          <w:rFonts w:ascii="NanumGothic" w:eastAsia="宋体" w:hAnsi="NanumGothic" w:hint="eastAsia"/>
          <w:bCs/>
          <w:color w:val="323333"/>
          <w:szCs w:val="20"/>
          <w:lang w:eastAsia="zh-CN"/>
        </w:rPr>
        <w:t>结算</w:t>
      </w:r>
      <w:r w:rsidR="00A96CFE">
        <w:rPr>
          <w:rFonts w:ascii="NanumGothic" w:eastAsia="宋体" w:hAnsi="NanumGothic"/>
          <w:bCs/>
          <w:color w:val="323333"/>
          <w:szCs w:val="20"/>
          <w:lang w:eastAsia="zh-CN"/>
        </w:rPr>
        <w:t>/</w:t>
      </w:r>
      <w:r w:rsidR="00A96CFE">
        <w:rPr>
          <w:rFonts w:ascii="NanumGothic" w:eastAsia="宋体" w:hAnsi="NanumGothic" w:hint="eastAsia"/>
          <w:bCs/>
          <w:color w:val="323333"/>
          <w:szCs w:val="20"/>
          <w:lang w:eastAsia="zh-CN"/>
        </w:rPr>
        <w:t>计费系统的结构和环境</w:t>
      </w:r>
    </w:p>
    <w:p w:rsidR="001C7F5F" w:rsidRDefault="001C7F5F">
      <w:pPr>
        <w:rPr>
          <w:rFonts w:ascii="NanumGothic" w:eastAsia="NanumGothic" w:hAnsi="NanumGothic"/>
          <w:bCs/>
          <w:color w:val="323333"/>
          <w:szCs w:val="20"/>
          <w:lang w:eastAsia="zh-CN"/>
        </w:rPr>
      </w:pPr>
    </w:p>
    <w:p w:rsidR="001C7F5F" w:rsidRDefault="00A96CFE">
      <w:pPr>
        <w:rPr>
          <w:rFonts w:ascii="NanumGothic" w:eastAsia="宋体" w:hAnsi="NanumGothic"/>
          <w:b/>
          <w:bCs/>
          <w:color w:val="000000" w:themeColor="text1"/>
          <w:sz w:val="24"/>
          <w:szCs w:val="24"/>
          <w:lang w:eastAsia="zh-CN"/>
        </w:rPr>
      </w:pPr>
      <w:r>
        <w:rPr>
          <w:rFonts w:ascii="NanumGothic" w:eastAsia="宋体" w:hAnsi="NanumGothic"/>
          <w:b/>
          <w:bCs/>
          <w:color w:val="000000" w:themeColor="text1"/>
          <w:sz w:val="24"/>
          <w:szCs w:val="24"/>
          <w:lang w:eastAsia="zh-CN"/>
        </w:rPr>
        <w:t>5G</w:t>
      </w:r>
      <w:r>
        <w:rPr>
          <w:rFonts w:ascii="NanumGothic" w:eastAsia="宋体" w:hAnsi="NanumGothic"/>
          <w:b/>
          <w:bCs/>
          <w:color w:val="000000" w:themeColor="text1"/>
          <w:sz w:val="24"/>
          <w:szCs w:val="24"/>
          <w:lang w:eastAsia="zh-CN"/>
        </w:rPr>
        <w:t>，</w:t>
      </w:r>
      <w:r>
        <w:rPr>
          <w:rFonts w:ascii="NanumGothic" w:eastAsia="宋体" w:hAnsi="NanumGothic" w:hint="eastAsia"/>
          <w:b/>
          <w:bCs/>
          <w:color w:val="000000" w:themeColor="text1"/>
          <w:sz w:val="24"/>
          <w:szCs w:val="24"/>
          <w:lang w:eastAsia="zh-CN"/>
        </w:rPr>
        <w:t>数据</w:t>
      </w:r>
      <w:r w:rsidR="00FB5EE3">
        <w:rPr>
          <w:rFonts w:ascii="NanumGothic" w:eastAsia="宋体" w:hAnsi="NanumGothic" w:hint="eastAsia"/>
          <w:b/>
          <w:bCs/>
          <w:color w:val="000000" w:themeColor="text1"/>
          <w:sz w:val="24"/>
          <w:szCs w:val="24"/>
          <w:lang w:eastAsia="zh-CN"/>
        </w:rPr>
        <w:t>暴增</w:t>
      </w:r>
      <w:r>
        <w:rPr>
          <w:rFonts w:ascii="NanumGothic" w:eastAsia="宋体" w:hAnsi="NanumGothic" w:hint="eastAsia"/>
          <w:b/>
          <w:bCs/>
          <w:color w:val="000000" w:themeColor="text1"/>
          <w:sz w:val="24"/>
          <w:szCs w:val="24"/>
          <w:lang w:eastAsia="zh-CN"/>
        </w:rPr>
        <w:t>，以及</w:t>
      </w:r>
      <w:r>
        <w:rPr>
          <w:rFonts w:ascii="NanumGothic" w:eastAsia="宋体" w:hAnsi="NanumGothic"/>
          <w:b/>
          <w:bCs/>
          <w:color w:val="000000" w:themeColor="text1"/>
          <w:sz w:val="24"/>
          <w:szCs w:val="24"/>
          <w:lang w:eastAsia="zh-CN"/>
        </w:rPr>
        <w:t>Goldilocks</w:t>
      </w:r>
      <w:r>
        <w:rPr>
          <w:rFonts w:ascii="NanumGothic" w:eastAsia="宋体" w:hAnsi="NanumGothic"/>
          <w:b/>
          <w:bCs/>
          <w:color w:val="000000" w:themeColor="text1"/>
          <w:sz w:val="24"/>
          <w:szCs w:val="24"/>
          <w:lang w:eastAsia="zh-CN"/>
        </w:rPr>
        <w:t>集群</w:t>
      </w:r>
    </w:p>
    <w:p w:rsidR="001C7F5F" w:rsidRDefault="00FB2254" w:rsidP="00FB2254">
      <w:pPr>
        <w:ind w:firstLineChars="200" w:firstLine="400"/>
        <w:rPr>
          <w:rFonts w:ascii="NanumGothic" w:eastAsia="宋体" w:hAnsi="NanumGothic"/>
          <w:bCs/>
          <w:color w:val="323333"/>
          <w:szCs w:val="20"/>
          <w:lang w:eastAsia="zh-CN"/>
        </w:rPr>
      </w:pPr>
      <w:r>
        <w:rPr>
          <w:rFonts w:ascii="NanumGothic" w:eastAsia="宋体" w:hAnsi="NanumGothic" w:hint="eastAsia"/>
          <w:bCs/>
          <w:color w:val="323333"/>
          <w:szCs w:val="20"/>
          <w:lang w:eastAsia="zh-CN"/>
        </w:rPr>
        <w:t>人们预测</w:t>
      </w:r>
      <w:r w:rsidR="00A96CFE">
        <w:rPr>
          <w:rFonts w:ascii="NanumGothic" w:eastAsia="宋体" w:hAnsi="NanumGothic"/>
          <w:bCs/>
          <w:color w:val="323333"/>
          <w:szCs w:val="20"/>
          <w:lang w:eastAsia="zh-CN"/>
        </w:rPr>
        <w:t>5G</w:t>
      </w:r>
      <w:r w:rsidR="00A96CFE">
        <w:rPr>
          <w:rFonts w:ascii="NanumGothic" w:eastAsia="宋体" w:hAnsi="NanumGothic"/>
          <w:bCs/>
          <w:color w:val="323333"/>
          <w:szCs w:val="20"/>
          <w:lang w:eastAsia="zh-CN"/>
        </w:rPr>
        <w:t>商</w:t>
      </w:r>
      <w:r w:rsidR="00A96CFE">
        <w:rPr>
          <w:rFonts w:ascii="NanumGothic" w:eastAsia="宋体" w:hAnsi="NanumGothic" w:hint="eastAsia"/>
          <w:bCs/>
          <w:color w:val="323333"/>
          <w:szCs w:val="20"/>
          <w:lang w:eastAsia="zh-CN"/>
        </w:rPr>
        <w:t>业化</w:t>
      </w:r>
      <w:r>
        <w:rPr>
          <w:rFonts w:ascii="NanumGothic" w:eastAsia="宋体" w:hAnsi="NanumGothic" w:hint="eastAsia"/>
          <w:bCs/>
          <w:color w:val="323333"/>
          <w:szCs w:val="20"/>
          <w:lang w:eastAsia="zh-CN"/>
        </w:rPr>
        <w:t>将带来</w:t>
      </w:r>
      <w:r w:rsidR="00A96CFE">
        <w:rPr>
          <w:rFonts w:ascii="NanumGothic" w:eastAsia="宋体" w:hAnsi="NanumGothic" w:hint="eastAsia"/>
          <w:bCs/>
          <w:color w:val="323333"/>
          <w:szCs w:val="20"/>
          <w:lang w:eastAsia="zh-CN"/>
        </w:rPr>
        <w:t>数据</w:t>
      </w:r>
      <w:r>
        <w:rPr>
          <w:rFonts w:ascii="NanumGothic" w:eastAsia="宋体" w:hAnsi="NanumGothic" w:hint="eastAsia"/>
          <w:bCs/>
          <w:color w:val="323333"/>
          <w:szCs w:val="20"/>
          <w:lang w:eastAsia="zh-CN"/>
        </w:rPr>
        <w:t>暴增</w:t>
      </w:r>
      <w:r w:rsidR="00A96CFE">
        <w:rPr>
          <w:rFonts w:ascii="NanumGothic" w:eastAsia="宋体" w:hAnsi="NanumGothic" w:hint="eastAsia"/>
          <w:bCs/>
          <w:color w:val="323333"/>
          <w:szCs w:val="20"/>
          <w:lang w:eastAsia="zh-CN"/>
        </w:rPr>
        <w:t>，</w:t>
      </w:r>
      <w:r>
        <w:rPr>
          <w:rFonts w:ascii="NanumGothic" w:eastAsia="宋体" w:hAnsi="NanumGothic" w:hint="eastAsia"/>
          <w:bCs/>
          <w:color w:val="323333"/>
          <w:szCs w:val="20"/>
          <w:lang w:eastAsia="zh-CN"/>
        </w:rPr>
        <w:t>企业都在</w:t>
      </w:r>
      <w:r w:rsidR="00F1418D">
        <w:rPr>
          <w:rFonts w:ascii="NanumGothic" w:eastAsia="宋体" w:hAnsi="NanumGothic" w:hint="eastAsia"/>
          <w:bCs/>
          <w:color w:val="323333"/>
          <w:szCs w:val="20"/>
          <w:lang w:eastAsia="zh-CN"/>
        </w:rPr>
        <w:t>担心</w:t>
      </w:r>
      <w:proofErr w:type="gramStart"/>
      <w:r>
        <w:rPr>
          <w:rFonts w:ascii="NanumGothic" w:eastAsia="宋体" w:hAnsi="NanumGothic" w:hint="eastAsia"/>
          <w:bCs/>
          <w:color w:val="323333"/>
          <w:szCs w:val="20"/>
          <w:lang w:eastAsia="zh-CN"/>
        </w:rPr>
        <w:t>‘</w:t>
      </w:r>
      <w:proofErr w:type="gramEnd"/>
      <w:r>
        <w:rPr>
          <w:rFonts w:ascii="NanumGothic" w:eastAsia="宋体" w:hAnsi="NanumGothic" w:hint="eastAsia"/>
          <w:bCs/>
          <w:color w:val="323333"/>
          <w:szCs w:val="20"/>
          <w:lang w:eastAsia="zh-CN"/>
        </w:rPr>
        <w:t>如何处理快速稳定处理暴增的数据</w:t>
      </w:r>
      <w:r w:rsidR="00A96CFE">
        <w:rPr>
          <w:rFonts w:ascii="NanumGothic" w:eastAsia="宋体" w:hAnsi="NanumGothic" w:hint="eastAsia"/>
          <w:bCs/>
          <w:color w:val="323333"/>
          <w:szCs w:val="20"/>
          <w:lang w:eastAsia="zh-CN"/>
        </w:rPr>
        <w:t>。</w:t>
      </w:r>
      <w:r w:rsidR="00F1418D">
        <w:rPr>
          <w:rFonts w:ascii="NanumGothic" w:eastAsia="宋体" w:hAnsi="NanumGothic"/>
          <w:bCs/>
          <w:color w:val="323333"/>
          <w:szCs w:val="20"/>
          <w:lang w:eastAsia="zh-CN"/>
        </w:rPr>
        <w:t>Goldilocks</w:t>
      </w:r>
      <w:r w:rsidR="00F1418D">
        <w:rPr>
          <w:rFonts w:ascii="NanumGothic" w:eastAsia="宋体" w:hAnsi="NanumGothic"/>
          <w:bCs/>
          <w:color w:val="323333"/>
          <w:szCs w:val="20"/>
          <w:lang w:eastAsia="zh-CN"/>
        </w:rPr>
        <w:t>集群</w:t>
      </w:r>
      <w:r w:rsidR="00F1418D">
        <w:rPr>
          <w:rFonts w:ascii="NanumGothic" w:eastAsia="宋体" w:hAnsi="NanumGothic" w:hint="eastAsia"/>
          <w:bCs/>
          <w:color w:val="323333"/>
          <w:szCs w:val="20"/>
          <w:lang w:eastAsia="zh-CN"/>
        </w:rPr>
        <w:t>将成为</w:t>
      </w:r>
      <w:r w:rsidR="00F1418D">
        <w:rPr>
          <w:rFonts w:ascii="NanumGothic" w:eastAsia="宋体" w:hAnsi="NanumGothic" w:hint="eastAsia"/>
          <w:bCs/>
          <w:color w:val="323333"/>
          <w:szCs w:val="20"/>
          <w:lang w:eastAsia="zh-CN"/>
        </w:rPr>
        <w:t>针对</w:t>
      </w:r>
      <w:r w:rsidR="00F1418D">
        <w:rPr>
          <w:rFonts w:ascii="NanumGothic" w:eastAsia="宋体" w:hAnsi="NanumGothic"/>
          <w:bCs/>
          <w:color w:val="323333"/>
          <w:szCs w:val="20"/>
          <w:lang w:eastAsia="zh-CN"/>
        </w:rPr>
        <w:t>5G</w:t>
      </w:r>
      <w:r w:rsidR="00F1418D">
        <w:rPr>
          <w:rFonts w:ascii="NanumGothic" w:eastAsia="宋体" w:hAnsi="NanumGothic" w:hint="eastAsia"/>
          <w:bCs/>
          <w:color w:val="323333"/>
          <w:szCs w:val="20"/>
          <w:lang w:eastAsia="zh-CN"/>
        </w:rPr>
        <w:t>时代优化的数据管理解决方案</w:t>
      </w:r>
      <w:r w:rsidR="00A96CFE">
        <w:rPr>
          <w:rFonts w:ascii="NanumGothic" w:eastAsia="宋体" w:hAnsi="NanumGothic" w:hint="eastAsia"/>
          <w:bCs/>
          <w:color w:val="323333"/>
          <w:szCs w:val="20"/>
          <w:lang w:eastAsia="zh-CN"/>
        </w:rPr>
        <w:t>。</w:t>
      </w:r>
    </w:p>
    <w:p w:rsidR="001C7F5F" w:rsidRDefault="00A96CFE" w:rsidP="00F1418D">
      <w:pPr>
        <w:ind w:firstLineChars="200" w:firstLine="400"/>
        <w:rPr>
          <w:rFonts w:ascii="NanumGothic" w:eastAsia="宋体" w:hAnsi="NanumGothic"/>
          <w:color w:val="222222"/>
          <w:szCs w:val="20"/>
          <w:shd w:val="clear" w:color="auto" w:fill="FFFFFF"/>
          <w:lang w:eastAsia="zh-CN"/>
        </w:rPr>
      </w:pPr>
      <w:r>
        <w:rPr>
          <w:rFonts w:ascii="NanumGothic" w:eastAsia="宋体" w:hAnsi="NanumGothic" w:hint="eastAsia"/>
          <w:color w:val="222222"/>
          <w:szCs w:val="20"/>
          <w:shd w:val="clear" w:color="auto" w:fill="FFFFFF"/>
          <w:lang w:eastAsia="zh-CN"/>
        </w:rPr>
        <w:t>让我们来看看</w:t>
      </w:r>
      <w:r w:rsidR="00F1418D">
        <w:rPr>
          <w:rFonts w:ascii="NanumGothic" w:eastAsia="宋体" w:hAnsi="NanumGothic" w:hint="eastAsia"/>
          <w:color w:val="222222"/>
          <w:szCs w:val="20"/>
          <w:shd w:val="clear" w:color="auto" w:fill="FFFFFF"/>
          <w:lang w:eastAsia="zh-CN"/>
        </w:rPr>
        <w:t>提供城市服务的集合</w:t>
      </w:r>
      <w:r w:rsidR="00F1418D">
        <w:rPr>
          <w:rFonts w:ascii="NanumGothic" w:eastAsia="宋体" w:hAnsi="NanumGothic" w:hint="eastAsia"/>
          <w:color w:val="222222"/>
          <w:szCs w:val="20"/>
          <w:shd w:val="clear" w:color="auto" w:fill="FFFFFF"/>
          <w:lang w:eastAsia="zh-CN"/>
        </w:rPr>
        <w:t>信息和通信技术（</w:t>
      </w:r>
      <w:r w:rsidR="00F1418D">
        <w:rPr>
          <w:rFonts w:ascii="NanumGothic" w:eastAsia="宋体" w:hAnsi="NanumGothic"/>
          <w:color w:val="222222"/>
          <w:szCs w:val="20"/>
          <w:shd w:val="clear" w:color="auto" w:fill="FFFFFF"/>
          <w:lang w:eastAsia="zh-CN"/>
        </w:rPr>
        <w:t>ICT</w:t>
      </w:r>
      <w:r w:rsidR="00F1418D">
        <w:rPr>
          <w:rFonts w:ascii="NanumGothic" w:eastAsia="宋体" w:hAnsi="NanumGothic"/>
          <w:color w:val="222222"/>
          <w:szCs w:val="20"/>
          <w:shd w:val="clear" w:color="auto" w:fill="FFFFFF"/>
          <w:lang w:eastAsia="zh-CN"/>
        </w:rPr>
        <w:t>）</w:t>
      </w:r>
      <w:r>
        <w:rPr>
          <w:rFonts w:ascii="NanumGothic" w:eastAsia="宋体" w:hAnsi="NanumGothic" w:hint="eastAsia"/>
          <w:color w:val="222222"/>
          <w:szCs w:val="20"/>
          <w:shd w:val="clear" w:color="auto" w:fill="FFFFFF"/>
          <w:lang w:eastAsia="zh-CN"/>
        </w:rPr>
        <w:t>的“智能城市”。许多研究机构预计到</w:t>
      </w:r>
      <w:r>
        <w:rPr>
          <w:rFonts w:ascii="NanumGothic" w:eastAsia="宋体" w:hAnsi="NanumGothic"/>
          <w:color w:val="222222"/>
          <w:szCs w:val="20"/>
          <w:shd w:val="clear" w:color="auto" w:fill="FFFFFF"/>
          <w:lang w:eastAsia="zh-CN"/>
        </w:rPr>
        <w:t>2022</w:t>
      </w:r>
      <w:r>
        <w:rPr>
          <w:rFonts w:ascii="NanumGothic" w:eastAsia="宋体" w:hAnsi="NanumGothic"/>
          <w:color w:val="222222"/>
          <w:szCs w:val="20"/>
          <w:shd w:val="clear" w:color="auto" w:fill="FFFFFF"/>
          <w:lang w:eastAsia="zh-CN"/>
        </w:rPr>
        <w:t>年全球智慧城市市</w:t>
      </w:r>
      <w:r>
        <w:rPr>
          <w:rFonts w:ascii="NanumGothic" w:eastAsia="宋体" w:hAnsi="NanumGothic" w:hint="eastAsia"/>
          <w:color w:val="222222"/>
          <w:szCs w:val="20"/>
          <w:shd w:val="clear" w:color="auto" w:fill="FFFFFF"/>
          <w:lang w:eastAsia="zh-CN"/>
        </w:rPr>
        <w:t>场将增长到</w:t>
      </w:r>
      <w:r>
        <w:rPr>
          <w:rFonts w:ascii="NanumGothic" w:eastAsia="宋体" w:hAnsi="NanumGothic"/>
          <w:color w:val="222222"/>
          <w:szCs w:val="20"/>
          <w:shd w:val="clear" w:color="auto" w:fill="FFFFFF"/>
          <w:lang w:eastAsia="zh-CN"/>
        </w:rPr>
        <w:t>1.217</w:t>
      </w:r>
      <w:proofErr w:type="gramStart"/>
      <w:r>
        <w:rPr>
          <w:rFonts w:ascii="NanumGothic" w:eastAsia="宋体" w:hAnsi="NanumGothic"/>
          <w:color w:val="222222"/>
          <w:szCs w:val="20"/>
          <w:shd w:val="clear" w:color="auto" w:fill="FFFFFF"/>
          <w:lang w:eastAsia="zh-CN"/>
        </w:rPr>
        <w:t>万</w:t>
      </w:r>
      <w:r>
        <w:rPr>
          <w:rFonts w:ascii="NanumGothic" w:eastAsia="宋体" w:hAnsi="NanumGothic" w:hint="eastAsia"/>
          <w:color w:val="222222"/>
          <w:szCs w:val="20"/>
          <w:shd w:val="clear" w:color="auto" w:fill="FFFFFF"/>
          <w:lang w:eastAsia="zh-CN"/>
        </w:rPr>
        <w:t>亿</w:t>
      </w:r>
      <w:proofErr w:type="gramEnd"/>
      <w:r>
        <w:rPr>
          <w:rFonts w:ascii="NanumGothic" w:eastAsia="宋体" w:hAnsi="NanumGothic" w:hint="eastAsia"/>
          <w:color w:val="222222"/>
          <w:szCs w:val="20"/>
          <w:shd w:val="clear" w:color="auto" w:fill="FFFFFF"/>
          <w:lang w:eastAsia="zh-CN"/>
        </w:rPr>
        <w:t>美元，将成为未来</w:t>
      </w:r>
      <w:r>
        <w:rPr>
          <w:rFonts w:ascii="NanumGothic" w:eastAsia="宋体" w:hAnsi="NanumGothic"/>
          <w:color w:val="222222"/>
          <w:szCs w:val="20"/>
          <w:shd w:val="clear" w:color="auto" w:fill="FFFFFF"/>
          <w:lang w:eastAsia="zh-CN"/>
        </w:rPr>
        <w:t>10 - 20</w:t>
      </w:r>
      <w:r>
        <w:rPr>
          <w:rFonts w:ascii="NanumGothic" w:eastAsia="宋体" w:hAnsi="NanumGothic"/>
          <w:color w:val="222222"/>
          <w:szCs w:val="20"/>
          <w:shd w:val="clear" w:color="auto" w:fill="FFFFFF"/>
          <w:lang w:eastAsia="zh-CN"/>
        </w:rPr>
        <w:t>年增</w:t>
      </w:r>
      <w:r>
        <w:rPr>
          <w:rFonts w:ascii="NanumGothic" w:eastAsia="宋体" w:hAnsi="NanumGothic" w:hint="eastAsia"/>
          <w:color w:val="222222"/>
          <w:szCs w:val="20"/>
          <w:shd w:val="clear" w:color="auto" w:fill="FFFFFF"/>
          <w:lang w:eastAsia="zh-CN"/>
        </w:rPr>
        <w:t>长最快的行业之一</w:t>
      </w:r>
      <w:r w:rsidR="00F1418D">
        <w:rPr>
          <w:rFonts w:ascii="宋体" w:eastAsia="宋体" w:hAnsi="宋体" w:hint="eastAsia"/>
          <w:color w:val="222222"/>
          <w:szCs w:val="20"/>
          <w:shd w:val="clear" w:color="auto" w:fill="FFFFFF"/>
          <w:lang w:eastAsia="zh-CN"/>
        </w:rPr>
        <w:t>，已经成为很多</w:t>
      </w:r>
      <w:r>
        <w:rPr>
          <w:rFonts w:ascii="NanumGothic" w:eastAsia="宋体" w:hAnsi="NanumGothic" w:hint="eastAsia"/>
          <w:color w:val="222222"/>
          <w:szCs w:val="20"/>
          <w:shd w:val="clear" w:color="auto" w:fill="FFFFFF"/>
          <w:lang w:eastAsia="zh-CN"/>
        </w:rPr>
        <w:t>企业们</w:t>
      </w:r>
      <w:r w:rsidR="00F1418D">
        <w:rPr>
          <w:rFonts w:ascii="NanumGothic" w:eastAsia="宋体" w:hAnsi="NanumGothic" w:hint="eastAsia"/>
          <w:color w:val="222222"/>
          <w:szCs w:val="20"/>
          <w:shd w:val="clear" w:color="auto" w:fill="FFFFFF"/>
          <w:lang w:eastAsia="zh-CN"/>
        </w:rPr>
        <w:t>的</w:t>
      </w:r>
      <w:r>
        <w:rPr>
          <w:rFonts w:ascii="NanumGothic" w:eastAsia="宋体" w:hAnsi="NanumGothic" w:hint="eastAsia"/>
          <w:color w:val="222222"/>
          <w:szCs w:val="20"/>
          <w:shd w:val="clear" w:color="auto" w:fill="FFFFFF"/>
          <w:lang w:eastAsia="zh-CN"/>
        </w:rPr>
        <w:t>没有硝烟的战场。</w:t>
      </w:r>
    </w:p>
    <w:p w:rsidR="00BD7C96" w:rsidRDefault="00757A07" w:rsidP="00BD7C96">
      <w:pPr>
        <w:ind w:firstLineChars="200" w:firstLine="400"/>
        <w:rPr>
          <w:rFonts w:ascii="宋体" w:eastAsia="宋体" w:hAnsi="宋体"/>
          <w:color w:val="000000" w:themeColor="text1"/>
          <w:szCs w:val="20"/>
          <w:lang w:eastAsia="zh-CN"/>
        </w:rPr>
      </w:pPr>
      <w:r>
        <w:rPr>
          <w:rFonts w:ascii="NanumGothic" w:eastAsia="宋体" w:hAnsi="NanumGothic" w:hint="eastAsia"/>
          <w:color w:val="000000" w:themeColor="text1"/>
          <w:lang w:eastAsia="zh-CN"/>
        </w:rPr>
        <w:t>从装于</w:t>
      </w:r>
      <w:r>
        <w:rPr>
          <w:rFonts w:ascii="NanumGothic" w:eastAsia="宋体" w:hAnsi="NanumGothic" w:hint="eastAsia"/>
          <w:color w:val="000000" w:themeColor="text1"/>
          <w:lang w:eastAsia="zh-CN"/>
        </w:rPr>
        <w:t>路灯</w:t>
      </w:r>
      <w:r>
        <w:rPr>
          <w:rFonts w:ascii="NanumGothic" w:eastAsia="宋体" w:hAnsi="NanumGothic" w:hint="eastAsia"/>
          <w:color w:val="000000" w:themeColor="text1"/>
          <w:lang w:eastAsia="zh-CN"/>
        </w:rPr>
        <w:t>、</w:t>
      </w:r>
      <w:r>
        <w:rPr>
          <w:rFonts w:ascii="NanumGothic" w:eastAsia="宋体" w:hAnsi="NanumGothic" w:hint="eastAsia"/>
          <w:color w:val="000000" w:themeColor="text1"/>
          <w:lang w:eastAsia="zh-CN"/>
        </w:rPr>
        <w:t>交通信号灯</w:t>
      </w:r>
      <w:r>
        <w:rPr>
          <w:rFonts w:ascii="NanumGothic" w:eastAsia="宋体" w:hAnsi="NanumGothic" w:hint="eastAsia"/>
          <w:color w:val="000000" w:themeColor="text1"/>
          <w:lang w:eastAsia="zh-CN"/>
        </w:rPr>
        <w:t>等</w:t>
      </w:r>
      <w:r w:rsidR="00A96CFE">
        <w:rPr>
          <w:rFonts w:ascii="NanumGothic" w:eastAsia="宋体" w:hAnsi="NanumGothic" w:hint="eastAsia"/>
          <w:color w:val="000000" w:themeColor="text1"/>
          <w:lang w:eastAsia="zh-CN"/>
        </w:rPr>
        <w:t>基础设施的各种传感器实时收集大量信息传送到区域控制中心或中央集成控制中心，</w:t>
      </w:r>
      <w:r>
        <w:rPr>
          <w:rFonts w:ascii="NanumGothic" w:eastAsia="宋体" w:hAnsi="NanumGothic" w:hint="eastAsia"/>
          <w:color w:val="000000" w:themeColor="text1"/>
          <w:lang w:eastAsia="zh-CN"/>
        </w:rPr>
        <w:t>控制中心收集和分析</w:t>
      </w:r>
      <w:r w:rsidR="00A96CFE">
        <w:rPr>
          <w:rFonts w:ascii="NanumGothic" w:eastAsia="宋体" w:hAnsi="NanumGothic" w:hint="eastAsia"/>
          <w:color w:val="000000" w:themeColor="text1"/>
          <w:lang w:eastAsia="zh-CN"/>
        </w:rPr>
        <w:t>旅游</w:t>
      </w:r>
      <w:r>
        <w:rPr>
          <w:rFonts w:ascii="NanumGothic" w:eastAsia="宋体" w:hAnsi="NanumGothic" w:hint="eastAsia"/>
          <w:color w:val="000000" w:themeColor="text1"/>
          <w:lang w:eastAsia="zh-CN"/>
        </w:rPr>
        <w:t>、</w:t>
      </w:r>
      <w:r w:rsidR="00A96CFE">
        <w:rPr>
          <w:rFonts w:ascii="NanumGothic" w:eastAsia="宋体" w:hAnsi="NanumGothic" w:hint="eastAsia"/>
          <w:color w:val="000000" w:themeColor="text1"/>
          <w:lang w:eastAsia="zh-CN"/>
        </w:rPr>
        <w:t>卫生</w:t>
      </w:r>
      <w:r>
        <w:rPr>
          <w:rFonts w:ascii="NanumGothic" w:eastAsia="宋体" w:hAnsi="NanumGothic" w:hint="eastAsia"/>
          <w:color w:val="000000" w:themeColor="text1"/>
          <w:lang w:eastAsia="zh-CN"/>
        </w:rPr>
        <w:t>、</w:t>
      </w:r>
      <w:r w:rsidR="00A96CFE">
        <w:rPr>
          <w:rFonts w:ascii="NanumGothic" w:eastAsia="宋体" w:hAnsi="NanumGothic" w:hint="eastAsia"/>
          <w:color w:val="000000" w:themeColor="text1"/>
          <w:lang w:eastAsia="zh-CN"/>
        </w:rPr>
        <w:t>能源</w:t>
      </w:r>
      <w:r>
        <w:rPr>
          <w:rFonts w:ascii="NanumGothic" w:eastAsia="宋体" w:hAnsi="NanumGothic" w:hint="eastAsia"/>
          <w:color w:val="000000" w:themeColor="text1"/>
          <w:lang w:eastAsia="zh-CN"/>
        </w:rPr>
        <w:t>、</w:t>
      </w:r>
      <w:r w:rsidR="00A96CFE">
        <w:rPr>
          <w:rFonts w:ascii="NanumGothic" w:eastAsia="宋体" w:hAnsi="NanumGothic" w:hint="eastAsia"/>
          <w:color w:val="000000" w:themeColor="text1"/>
          <w:lang w:eastAsia="zh-CN"/>
        </w:rPr>
        <w:t>环境</w:t>
      </w:r>
      <w:r>
        <w:rPr>
          <w:rFonts w:ascii="NanumGothic" w:eastAsia="宋体" w:hAnsi="NanumGothic" w:hint="eastAsia"/>
          <w:color w:val="000000" w:themeColor="text1"/>
          <w:lang w:eastAsia="zh-CN"/>
        </w:rPr>
        <w:t>、</w:t>
      </w:r>
      <w:r w:rsidR="00A96CFE">
        <w:rPr>
          <w:rFonts w:ascii="NanumGothic" w:eastAsia="宋体" w:hAnsi="NanumGothic" w:hint="eastAsia"/>
          <w:color w:val="000000" w:themeColor="text1"/>
          <w:lang w:eastAsia="zh-CN"/>
        </w:rPr>
        <w:t>交通</w:t>
      </w:r>
      <w:r>
        <w:rPr>
          <w:rFonts w:ascii="NanumGothic" w:eastAsia="宋体" w:hAnsi="NanumGothic" w:hint="eastAsia"/>
          <w:color w:val="000000" w:themeColor="text1"/>
          <w:lang w:eastAsia="zh-CN"/>
        </w:rPr>
        <w:t>相关数据</w:t>
      </w:r>
      <w:r w:rsidR="00A96CFE">
        <w:rPr>
          <w:rFonts w:ascii="NanumGothic" w:eastAsia="宋体" w:hAnsi="NanumGothic" w:hint="eastAsia"/>
          <w:color w:val="000000" w:themeColor="text1"/>
          <w:lang w:eastAsia="zh-CN"/>
        </w:rPr>
        <w:t>并发送</w:t>
      </w:r>
      <w:r>
        <w:rPr>
          <w:rFonts w:ascii="NanumGothic" w:eastAsia="宋体" w:hAnsi="NanumGothic" w:hint="eastAsia"/>
          <w:color w:val="000000" w:themeColor="text1"/>
          <w:lang w:eastAsia="zh-CN"/>
        </w:rPr>
        <w:t>给</w:t>
      </w:r>
      <w:r w:rsidR="00A96CFE">
        <w:rPr>
          <w:rFonts w:ascii="NanumGothic" w:eastAsia="宋体" w:hAnsi="NanumGothic" w:hint="eastAsia"/>
          <w:color w:val="000000" w:themeColor="text1"/>
          <w:lang w:eastAsia="zh-CN"/>
        </w:rPr>
        <w:t>需要它的各种生活服务。在这样一个过程中，</w:t>
      </w:r>
      <w:r>
        <w:rPr>
          <w:rFonts w:ascii="NanumGothic" w:eastAsia="宋体" w:hAnsi="NanumGothic" w:hint="eastAsia"/>
          <w:color w:val="000000" w:themeColor="text1"/>
          <w:lang w:eastAsia="zh-CN"/>
        </w:rPr>
        <w:t>智能城市</w:t>
      </w:r>
      <w:r w:rsidR="00A96CFE">
        <w:rPr>
          <w:rFonts w:ascii="NanumGothic" w:eastAsia="宋体" w:hAnsi="NanumGothic" w:hint="eastAsia"/>
          <w:color w:val="000000" w:themeColor="text1"/>
          <w:lang w:eastAsia="zh-CN"/>
        </w:rPr>
        <w:t>终端</w:t>
      </w:r>
      <w:r>
        <w:rPr>
          <w:rFonts w:ascii="NanumGothic" w:eastAsia="宋体" w:hAnsi="NanumGothic" w:hint="eastAsia"/>
          <w:color w:val="000000" w:themeColor="text1"/>
          <w:lang w:eastAsia="zh-CN"/>
        </w:rPr>
        <w:t>将</w:t>
      </w:r>
      <w:r w:rsidR="00A96CFE">
        <w:rPr>
          <w:rFonts w:ascii="NanumGothic" w:eastAsia="宋体" w:hAnsi="NanumGothic" w:hint="eastAsia"/>
          <w:color w:val="000000" w:themeColor="text1"/>
          <w:lang w:eastAsia="zh-CN"/>
        </w:rPr>
        <w:t>产生大量的数据，</w:t>
      </w:r>
      <w:r>
        <w:rPr>
          <w:rFonts w:ascii="NanumGothic" w:eastAsia="宋体" w:hAnsi="NanumGothic" w:hint="eastAsia"/>
          <w:color w:val="000000" w:themeColor="text1"/>
          <w:lang w:eastAsia="zh-CN"/>
        </w:rPr>
        <w:t>也需要</w:t>
      </w:r>
      <w:r w:rsidR="00A96CFE">
        <w:rPr>
          <w:rFonts w:ascii="NanumGothic" w:eastAsia="宋体" w:hAnsi="NanumGothic" w:hint="eastAsia"/>
          <w:color w:val="000000" w:themeColor="text1"/>
          <w:lang w:eastAsia="zh-CN"/>
        </w:rPr>
        <w:t>实时处理。例如，</w:t>
      </w:r>
      <w:r>
        <w:rPr>
          <w:rFonts w:ascii="NanumGothic" w:eastAsia="宋体" w:hAnsi="NanumGothic" w:hint="eastAsia"/>
          <w:color w:val="000000" w:themeColor="text1"/>
          <w:lang w:eastAsia="zh-CN"/>
        </w:rPr>
        <w:t>快速传送</w:t>
      </w:r>
      <w:r w:rsidR="00A96CFE">
        <w:rPr>
          <w:rFonts w:ascii="NanumGothic" w:eastAsia="宋体" w:hAnsi="NanumGothic"/>
          <w:color w:val="000000" w:themeColor="text1"/>
          <w:lang w:eastAsia="zh-CN"/>
        </w:rPr>
        <w:t>CCTV</w:t>
      </w:r>
      <w:r>
        <w:rPr>
          <w:rFonts w:ascii="NanumGothic" w:eastAsia="宋体" w:hAnsi="NanumGothic" w:hint="eastAsia"/>
          <w:color w:val="000000" w:themeColor="text1"/>
          <w:lang w:eastAsia="zh-CN"/>
        </w:rPr>
        <w:t>拍摄的</w:t>
      </w:r>
      <w:r>
        <w:rPr>
          <w:rFonts w:ascii="NanumGothic" w:eastAsia="宋体" w:hAnsi="NanumGothic" w:hint="eastAsia"/>
          <w:color w:val="000000" w:themeColor="text1"/>
          <w:lang w:eastAsia="zh-CN"/>
        </w:rPr>
        <w:t>交通堵塞视频</w:t>
      </w:r>
      <w:r w:rsidR="00A96CFE">
        <w:rPr>
          <w:rFonts w:ascii="NanumGothic" w:eastAsia="宋体" w:hAnsi="NanumGothic" w:hint="eastAsia"/>
          <w:color w:val="000000" w:themeColor="text1"/>
          <w:lang w:eastAsia="zh-CN"/>
        </w:rPr>
        <w:t>（</w:t>
      </w:r>
      <w:r>
        <w:rPr>
          <w:rFonts w:ascii="NanumGothic" w:eastAsia="宋体" w:hAnsi="NanumGothic" w:hint="eastAsia"/>
          <w:color w:val="000000" w:themeColor="text1"/>
          <w:lang w:eastAsia="zh-CN"/>
        </w:rPr>
        <w:t>对人</w:t>
      </w:r>
      <w:r>
        <w:rPr>
          <w:rFonts w:ascii="NanumGothic" w:eastAsia="宋体" w:hAnsi="NanumGothic" w:hint="eastAsia"/>
          <w:color w:val="000000" w:themeColor="text1"/>
          <w:lang w:eastAsia="zh-CN"/>
        </w:rPr>
        <w:t>/</w:t>
      </w:r>
      <w:r>
        <w:rPr>
          <w:rFonts w:ascii="NanumGothic" w:eastAsia="宋体" w:hAnsi="NanumGothic" w:hint="eastAsia"/>
          <w:color w:val="000000" w:themeColor="text1"/>
          <w:lang w:eastAsia="zh-CN"/>
        </w:rPr>
        <w:t>对物</w:t>
      </w:r>
      <w:r w:rsidR="00A96CFE">
        <w:rPr>
          <w:rFonts w:ascii="NanumGothic" w:eastAsia="宋体" w:hAnsi="NanumGothic" w:hint="eastAsia"/>
          <w:color w:val="000000" w:themeColor="text1"/>
          <w:lang w:eastAsia="zh-CN"/>
        </w:rPr>
        <w:t>，超速，超载，车辆火灾等）</w:t>
      </w:r>
      <w:r>
        <w:rPr>
          <w:rFonts w:ascii="NanumGothic" w:eastAsia="宋体" w:hAnsi="NanumGothic" w:hint="eastAsia"/>
          <w:color w:val="000000" w:themeColor="text1"/>
          <w:lang w:eastAsia="zh-CN"/>
        </w:rPr>
        <w:t>到</w:t>
      </w:r>
      <w:r w:rsidR="00A96CFE">
        <w:rPr>
          <w:rFonts w:ascii="NanumGothic" w:eastAsia="宋体" w:hAnsi="NanumGothic" w:hint="eastAsia"/>
          <w:color w:val="000000" w:themeColor="text1"/>
          <w:lang w:eastAsia="zh-CN"/>
        </w:rPr>
        <w:t>控制中心，并且</w:t>
      </w:r>
      <w:r>
        <w:rPr>
          <w:rFonts w:ascii="NanumGothic" w:eastAsia="宋体" w:hAnsi="NanumGothic" w:hint="eastAsia"/>
          <w:color w:val="000000" w:themeColor="text1"/>
          <w:lang w:eastAsia="zh-CN"/>
        </w:rPr>
        <w:t>给</w:t>
      </w:r>
      <w:r>
        <w:rPr>
          <w:rFonts w:ascii="NanumGothic" w:eastAsia="宋体" w:hAnsi="NanumGothic" w:hint="eastAsia"/>
          <w:color w:val="000000" w:themeColor="text1"/>
          <w:lang w:eastAsia="zh-CN"/>
        </w:rPr>
        <w:t>该</w:t>
      </w:r>
      <w:r>
        <w:rPr>
          <w:rFonts w:ascii="NanumGothic" w:eastAsia="宋体" w:hAnsi="NanumGothic" w:hint="eastAsia"/>
          <w:color w:val="000000" w:themeColor="text1"/>
          <w:lang w:eastAsia="zh-CN"/>
        </w:rPr>
        <w:t>区间内通过的</w:t>
      </w:r>
      <w:r w:rsidR="00A96CFE">
        <w:rPr>
          <w:rFonts w:ascii="NanumGothic" w:eastAsia="宋体" w:hAnsi="NanumGothic" w:hint="eastAsia"/>
          <w:color w:val="000000" w:themeColor="text1"/>
          <w:lang w:eastAsia="zh-CN"/>
        </w:rPr>
        <w:t>汽车</w:t>
      </w:r>
      <w:r>
        <w:rPr>
          <w:rFonts w:ascii="NanumGothic" w:eastAsia="宋体" w:hAnsi="NanumGothic" w:hint="eastAsia"/>
          <w:color w:val="000000" w:themeColor="text1"/>
          <w:lang w:eastAsia="zh-CN"/>
        </w:rPr>
        <w:t>提供信息和发出</w:t>
      </w:r>
      <w:r w:rsidR="00A96CFE">
        <w:rPr>
          <w:rFonts w:ascii="NanumGothic" w:eastAsia="宋体" w:hAnsi="NanumGothic" w:hint="eastAsia"/>
          <w:color w:val="000000" w:themeColor="text1"/>
          <w:lang w:eastAsia="zh-CN"/>
        </w:rPr>
        <w:t>警报</w:t>
      </w:r>
      <w:r>
        <w:rPr>
          <w:rFonts w:ascii="NanumGothic" w:eastAsia="宋体" w:hAnsi="NanumGothic" w:hint="eastAsia"/>
          <w:color w:val="000000" w:themeColor="text1"/>
          <w:lang w:eastAsia="zh-CN"/>
        </w:rPr>
        <w:t>，则</w:t>
      </w:r>
      <w:r w:rsidR="00A96CFE">
        <w:rPr>
          <w:rFonts w:ascii="NanumGothic" w:eastAsia="宋体" w:hAnsi="NanumGothic" w:hint="eastAsia"/>
          <w:color w:val="000000" w:themeColor="text1"/>
          <w:lang w:eastAsia="zh-CN"/>
        </w:rPr>
        <w:t>可以防止交通拥堵或采取快速行动。在分配</w:t>
      </w:r>
      <w:r>
        <w:rPr>
          <w:rFonts w:ascii="NanumGothic" w:eastAsia="宋体" w:hAnsi="NanumGothic" w:hint="eastAsia"/>
          <w:color w:val="000000" w:themeColor="text1"/>
          <w:lang w:eastAsia="zh-CN"/>
        </w:rPr>
        <w:t>交通</w:t>
      </w:r>
      <w:r w:rsidR="00A96CFE">
        <w:rPr>
          <w:rFonts w:ascii="NanumGothic" w:eastAsia="宋体" w:hAnsi="NanumGothic" w:hint="eastAsia"/>
          <w:color w:val="000000" w:themeColor="text1"/>
          <w:lang w:eastAsia="zh-CN"/>
        </w:rPr>
        <w:t>流量和引入优化路径时</w:t>
      </w:r>
      <w:r w:rsidR="00AA74D7">
        <w:rPr>
          <w:rFonts w:ascii="NanumGothic" w:eastAsia="宋体" w:hAnsi="NanumGothic" w:hint="eastAsia"/>
          <w:color w:val="000000" w:themeColor="text1"/>
          <w:lang w:eastAsia="zh-CN"/>
        </w:rPr>
        <w:t>不可缺少</w:t>
      </w:r>
      <w:r w:rsidR="00A96CFE">
        <w:rPr>
          <w:rFonts w:ascii="NanumGothic" w:eastAsia="宋体" w:hAnsi="NanumGothic" w:hint="eastAsia"/>
          <w:color w:val="000000" w:themeColor="text1"/>
          <w:lang w:eastAsia="zh-CN"/>
        </w:rPr>
        <w:t>实时数据传输和处理。</w:t>
      </w:r>
      <w:r w:rsidR="00A96CFE">
        <w:rPr>
          <w:rFonts w:ascii="NanumGothic" w:eastAsia="NanumGothic" w:hAnsi="NanumGothic"/>
          <w:color w:val="000000" w:themeColor="text1"/>
          <w:szCs w:val="20"/>
          <w:lang w:eastAsia="zh-CN"/>
        </w:rPr>
        <w:t xml:space="preserve"> </w:t>
      </w:r>
    </w:p>
    <w:p w:rsidR="001C7F5F" w:rsidRDefault="00A96CFE" w:rsidP="00BD7C96">
      <w:pPr>
        <w:ind w:firstLineChars="200" w:firstLine="400"/>
        <w:rPr>
          <w:rFonts w:ascii="NanumGothic" w:eastAsia="宋体" w:hAnsi="NanumGothic"/>
          <w:color w:val="000000" w:themeColor="text1"/>
          <w:szCs w:val="20"/>
          <w:lang w:eastAsia="zh-CN"/>
        </w:rPr>
      </w:pPr>
      <w:r>
        <w:rPr>
          <w:rFonts w:ascii="NanumGothic" w:eastAsia="宋体" w:hAnsi="NanumGothic" w:hint="eastAsia"/>
          <w:color w:val="000000" w:themeColor="text1"/>
          <w:szCs w:val="20"/>
          <w:lang w:eastAsia="zh-CN"/>
        </w:rPr>
        <w:t>智能电网是构成智能城市的核心之一，通过调节照明</w:t>
      </w:r>
      <w:r w:rsidR="00BD7C96">
        <w:rPr>
          <w:rFonts w:ascii="NanumGothic" w:eastAsia="宋体" w:hAnsi="NanumGothic" w:hint="eastAsia"/>
          <w:color w:val="000000" w:themeColor="text1"/>
          <w:szCs w:val="20"/>
          <w:lang w:eastAsia="zh-CN"/>
        </w:rPr>
        <w:t>、</w:t>
      </w:r>
      <w:r>
        <w:rPr>
          <w:rFonts w:ascii="NanumGothic" w:eastAsia="宋体" w:hAnsi="NanumGothic" w:hint="eastAsia"/>
          <w:color w:val="000000" w:themeColor="text1"/>
          <w:szCs w:val="20"/>
          <w:lang w:eastAsia="zh-CN"/>
        </w:rPr>
        <w:t>制冷和供暖以及电力</w:t>
      </w:r>
      <w:r w:rsidR="00BD7C96">
        <w:rPr>
          <w:rFonts w:ascii="NanumGothic" w:eastAsia="宋体" w:hAnsi="NanumGothic" w:hint="eastAsia"/>
          <w:color w:val="000000" w:themeColor="text1"/>
          <w:szCs w:val="20"/>
          <w:lang w:eastAsia="zh-CN"/>
        </w:rPr>
        <w:t>设备，</w:t>
      </w:r>
      <w:r>
        <w:rPr>
          <w:rFonts w:ascii="NanumGothic" w:eastAsia="宋体" w:hAnsi="NanumGothic" w:hint="eastAsia"/>
          <w:color w:val="000000" w:themeColor="text1"/>
          <w:szCs w:val="20"/>
          <w:lang w:eastAsia="zh-CN"/>
        </w:rPr>
        <w:t>节省峰值电力时间</w:t>
      </w:r>
      <w:r w:rsidR="00BD7C96">
        <w:rPr>
          <w:rFonts w:ascii="NanumGothic" w:eastAsia="宋体" w:hAnsi="NanumGothic" w:hint="eastAsia"/>
          <w:color w:val="000000" w:themeColor="text1"/>
          <w:szCs w:val="20"/>
          <w:lang w:eastAsia="zh-CN"/>
        </w:rPr>
        <w:t>段</w:t>
      </w:r>
      <w:r>
        <w:rPr>
          <w:rFonts w:ascii="NanumGothic" w:eastAsia="宋体" w:hAnsi="NanumGothic" w:hint="eastAsia"/>
          <w:color w:val="000000" w:themeColor="text1"/>
          <w:szCs w:val="20"/>
          <w:lang w:eastAsia="zh-CN"/>
        </w:rPr>
        <w:t>能源的使用，</w:t>
      </w:r>
      <w:r w:rsidR="00BD7C96">
        <w:rPr>
          <w:rFonts w:ascii="NanumGothic" w:eastAsia="宋体" w:hAnsi="NanumGothic" w:hint="eastAsia"/>
          <w:color w:val="000000" w:themeColor="text1"/>
          <w:szCs w:val="20"/>
          <w:lang w:eastAsia="zh-CN"/>
        </w:rPr>
        <w:t>并且凌晨时间段储存能源</w:t>
      </w:r>
      <w:r w:rsidR="00BD7C96">
        <w:rPr>
          <w:rFonts w:ascii="NanumGothic" w:eastAsia="宋体" w:hAnsi="NanumGothic" w:hint="eastAsia"/>
          <w:color w:val="000000" w:themeColor="text1"/>
          <w:szCs w:val="20"/>
          <w:lang w:eastAsia="zh-CN"/>
        </w:rPr>
        <w:t>并出售</w:t>
      </w:r>
      <w:r w:rsidR="00BD7C96">
        <w:rPr>
          <w:rFonts w:ascii="NanumGothic" w:eastAsia="宋体" w:hAnsi="NanumGothic" w:hint="eastAsia"/>
          <w:color w:val="000000" w:themeColor="text1"/>
          <w:szCs w:val="20"/>
          <w:lang w:eastAsia="zh-CN"/>
        </w:rPr>
        <w:t>节省开支。。对能源交易的价格查询和</w:t>
      </w:r>
      <w:r w:rsidR="00BD7C96">
        <w:rPr>
          <w:rFonts w:ascii="NanumGothic" w:eastAsia="宋体" w:hAnsi="NanumGothic" w:hint="eastAsia"/>
          <w:color w:val="000000" w:themeColor="text1"/>
          <w:szCs w:val="20"/>
          <w:lang w:eastAsia="zh-CN"/>
        </w:rPr>
        <w:t>买卖签订，实时性也非常重要。</w:t>
      </w:r>
      <w:r>
        <w:rPr>
          <w:rFonts w:ascii="NanumGothic" w:eastAsia="宋体" w:hAnsi="NanumGothic"/>
          <w:color w:val="000000" w:themeColor="text1"/>
          <w:szCs w:val="20"/>
          <w:lang w:eastAsia="zh-CN"/>
        </w:rPr>
        <w:t>在房地</w:t>
      </w:r>
      <w:r>
        <w:rPr>
          <w:rFonts w:ascii="NanumGothic" w:eastAsia="宋体" w:hAnsi="NanumGothic" w:hint="eastAsia"/>
          <w:color w:val="000000" w:themeColor="text1"/>
          <w:szCs w:val="20"/>
          <w:lang w:eastAsia="zh-CN"/>
        </w:rPr>
        <w:t>产领域，重要的是要看能源交易的价格谈判并达成交易。</w:t>
      </w:r>
    </w:p>
    <w:p w:rsidR="001C7F5F" w:rsidRDefault="00A96CFE" w:rsidP="00BD7C96">
      <w:pPr>
        <w:rPr>
          <w:rFonts w:ascii="NanumGothic" w:eastAsia="宋体" w:hAnsi="NanumGothic"/>
          <w:color w:val="000000" w:themeColor="text1"/>
          <w:szCs w:val="20"/>
          <w:lang w:eastAsia="zh-CN"/>
        </w:rPr>
      </w:pPr>
      <w:r>
        <w:rPr>
          <w:rFonts w:ascii="NanumGothic" w:eastAsia="宋体" w:hAnsi="NanumGothic" w:hint="eastAsia"/>
          <w:color w:val="000000" w:themeColor="text1"/>
          <w:szCs w:val="20"/>
          <w:lang w:eastAsia="zh-CN"/>
        </w:rPr>
        <w:t>翻译二：用智能设计组成的一个轴，掌握电力的效率性管理，控制着电力城市内建筑物的照明、冷暖、主要电容设备的调节，通过在克隆电力时间内节约使用，并且凌晨时间段储存能源，可以节省开支买卖签订也只能进行实施。</w:t>
      </w:r>
    </w:p>
    <w:p w:rsidR="001C7F5F" w:rsidRDefault="00A96CFE" w:rsidP="00BD7C96">
      <w:pPr>
        <w:ind w:firstLineChars="200" w:firstLine="400"/>
        <w:rPr>
          <w:rFonts w:ascii="NanumGothic" w:eastAsia="宋体" w:hAnsi="NanumGothic"/>
          <w:szCs w:val="20"/>
          <w:lang w:eastAsia="zh-CN"/>
        </w:rPr>
      </w:pPr>
      <w:r>
        <w:rPr>
          <w:rFonts w:ascii="NanumGothic" w:eastAsia="宋体" w:hAnsi="NanumGothic" w:hint="eastAsia"/>
          <w:szCs w:val="20"/>
          <w:lang w:eastAsia="zh-CN"/>
        </w:rPr>
        <w:t>在</w:t>
      </w:r>
      <w:r>
        <w:rPr>
          <w:rFonts w:ascii="NanumGothic" w:eastAsia="宋体" w:hAnsi="NanumGothic"/>
          <w:szCs w:val="20"/>
          <w:lang w:eastAsia="zh-CN"/>
        </w:rPr>
        <w:t>100</w:t>
      </w:r>
      <w:r>
        <w:rPr>
          <w:rFonts w:ascii="NanumGothic" w:eastAsia="宋体" w:hAnsi="NanumGothic"/>
          <w:szCs w:val="20"/>
          <w:lang w:eastAsia="zh-CN"/>
        </w:rPr>
        <w:t>公里</w:t>
      </w:r>
      <w:r>
        <w:rPr>
          <w:rFonts w:ascii="NanumGothic" w:eastAsia="宋体" w:hAnsi="NanumGothic"/>
          <w:szCs w:val="20"/>
          <w:lang w:eastAsia="zh-CN"/>
        </w:rPr>
        <w:t>/</w:t>
      </w:r>
      <w:r>
        <w:rPr>
          <w:rFonts w:ascii="NanumGothic" w:eastAsia="宋体" w:hAnsi="NanumGothic"/>
          <w:szCs w:val="20"/>
          <w:lang w:eastAsia="zh-CN"/>
        </w:rPr>
        <w:t>小</w:t>
      </w:r>
      <w:r>
        <w:rPr>
          <w:rFonts w:ascii="NanumGothic" w:eastAsia="宋体" w:hAnsi="NanumGothic" w:hint="eastAsia"/>
          <w:szCs w:val="20"/>
          <w:lang w:eastAsia="zh-CN"/>
        </w:rPr>
        <w:t>时</w:t>
      </w:r>
      <w:r w:rsidR="00BD7C96">
        <w:rPr>
          <w:rFonts w:ascii="NanumGothic" w:eastAsia="宋体" w:hAnsi="NanumGothic" w:hint="eastAsia"/>
          <w:szCs w:val="20"/>
          <w:lang w:eastAsia="zh-CN"/>
        </w:rPr>
        <w:t>以上</w:t>
      </w:r>
      <w:r>
        <w:rPr>
          <w:rFonts w:ascii="NanumGothic" w:eastAsia="宋体" w:hAnsi="NanumGothic" w:hint="eastAsia"/>
          <w:szCs w:val="20"/>
          <w:lang w:eastAsia="zh-CN"/>
        </w:rPr>
        <w:t>速度运行的自动驾驶汽车中，数据</w:t>
      </w:r>
      <w:r w:rsidR="00BD7C96">
        <w:rPr>
          <w:rFonts w:ascii="NanumGothic" w:eastAsia="宋体" w:hAnsi="NanumGothic" w:hint="eastAsia"/>
          <w:szCs w:val="20"/>
          <w:lang w:eastAsia="zh-CN"/>
        </w:rPr>
        <w:t>处理</w:t>
      </w:r>
      <w:r>
        <w:rPr>
          <w:rFonts w:ascii="NanumGothic" w:eastAsia="宋体" w:hAnsi="NanumGothic" w:hint="eastAsia"/>
          <w:szCs w:val="20"/>
          <w:lang w:eastAsia="zh-CN"/>
        </w:rPr>
        <w:t>的超低延迟也是必须的。</w:t>
      </w:r>
      <w:r>
        <w:rPr>
          <w:rFonts w:ascii="NanumGothic" w:eastAsia="宋体" w:hAnsi="NanumGothic"/>
          <w:szCs w:val="20"/>
          <w:lang w:eastAsia="zh-CN"/>
        </w:rPr>
        <w:t xml:space="preserve"> </w:t>
      </w:r>
      <w:r>
        <w:rPr>
          <w:rFonts w:ascii="NanumGothic" w:eastAsia="宋体" w:hAnsi="NanumGothic" w:hint="eastAsia"/>
          <w:szCs w:val="20"/>
          <w:lang w:eastAsia="zh-CN"/>
        </w:rPr>
        <w:t>应立即识别和维护道路上数十或数百个车辆</w:t>
      </w:r>
      <w:r w:rsidR="00BD7C96">
        <w:rPr>
          <w:rFonts w:ascii="NanumGothic" w:eastAsia="宋体" w:hAnsi="NanumGothic" w:hint="eastAsia"/>
          <w:szCs w:val="20"/>
          <w:lang w:eastAsia="zh-CN"/>
        </w:rPr>
        <w:t>间距</w:t>
      </w:r>
      <w:r>
        <w:rPr>
          <w:rFonts w:ascii="NanumGothic" w:eastAsia="宋体" w:hAnsi="NanumGothic" w:hint="eastAsia"/>
          <w:szCs w:val="20"/>
          <w:lang w:eastAsia="zh-CN"/>
        </w:rPr>
        <w:t>，因为它与</w:t>
      </w:r>
      <w:r w:rsidR="00BD7C96">
        <w:rPr>
          <w:rFonts w:ascii="NanumGothic" w:eastAsia="宋体" w:hAnsi="NanumGothic" w:hint="eastAsia"/>
          <w:szCs w:val="20"/>
          <w:lang w:eastAsia="zh-CN"/>
        </w:rPr>
        <w:t>人们</w:t>
      </w:r>
      <w:r>
        <w:rPr>
          <w:rFonts w:ascii="NanumGothic" w:eastAsia="宋体" w:hAnsi="NanumGothic" w:hint="eastAsia"/>
          <w:szCs w:val="20"/>
          <w:lang w:eastAsia="zh-CN"/>
        </w:rPr>
        <w:t>的安全直接相关。</w:t>
      </w:r>
    </w:p>
    <w:p w:rsidR="001C7F5F" w:rsidRDefault="001C7F5F">
      <w:pPr>
        <w:pStyle w:val="af5"/>
        <w:rPr>
          <w:rFonts w:ascii="NanumGothic" w:eastAsia="NanumGothic" w:hAnsi="NanumGothic"/>
          <w:color w:val="000000" w:themeColor="text1"/>
          <w:spacing w:val="-15"/>
          <w:lang w:eastAsia="zh-CN"/>
        </w:rPr>
      </w:pPr>
    </w:p>
    <w:p w:rsidR="001C7F5F" w:rsidRDefault="00807B92" w:rsidP="00807B92">
      <w:pPr>
        <w:ind w:firstLineChars="200" w:firstLine="400"/>
        <w:rPr>
          <w:rFonts w:ascii="NanumGothic" w:eastAsia="NanumGothic" w:hAnsi="NanumGothic"/>
          <w:lang w:eastAsia="zh-CN"/>
        </w:rPr>
      </w:pPr>
      <w:r>
        <w:rPr>
          <w:rFonts w:ascii="NanumGothic" w:eastAsia="宋体" w:hAnsi="NanumGothic" w:hint="eastAsia"/>
          <w:lang w:eastAsia="zh-CN"/>
        </w:rPr>
        <w:lastRenderedPageBreak/>
        <w:t>最近</w:t>
      </w:r>
      <w:proofErr w:type="gramStart"/>
      <w:r>
        <w:rPr>
          <w:rFonts w:ascii="NanumGothic" w:eastAsia="宋体" w:hAnsi="NanumGothic" w:hint="eastAsia"/>
          <w:lang w:eastAsia="zh-CN"/>
        </w:rPr>
        <w:t>某云以上</w:t>
      </w:r>
      <w:proofErr w:type="gramEnd"/>
      <w:r>
        <w:rPr>
          <w:rFonts w:ascii="NanumGothic" w:eastAsia="宋体" w:hAnsi="NanumGothic" w:hint="eastAsia"/>
          <w:lang w:eastAsia="zh-CN"/>
        </w:rPr>
        <w:t>的广告在</w:t>
      </w:r>
      <w:r>
        <w:rPr>
          <w:rFonts w:ascii="NanumGothic" w:eastAsia="宋体" w:hAnsi="NanumGothic" w:hint="eastAsia"/>
          <w:lang w:eastAsia="zh-CN"/>
        </w:rPr>
        <w:t>公共医疗领域也显示出了</w:t>
      </w:r>
      <w:r>
        <w:rPr>
          <w:rFonts w:ascii="NanumGothic" w:eastAsia="宋体" w:hAnsi="NanumGothic" w:hint="eastAsia"/>
          <w:lang w:eastAsia="zh-CN"/>
        </w:rPr>
        <w:t>实时</w:t>
      </w:r>
      <w:r>
        <w:rPr>
          <w:rFonts w:ascii="NanumGothic" w:eastAsia="宋体" w:hAnsi="NanumGothic" w:hint="eastAsia"/>
          <w:lang w:eastAsia="zh-CN"/>
        </w:rPr>
        <w:t>数据处理的必要性，引起了人们的关注。在海面上发生了因过热、爆炸引发的船舶火灾造成</w:t>
      </w:r>
      <w:r>
        <w:rPr>
          <w:rFonts w:ascii="NanumGothic" w:eastAsia="宋体" w:hAnsi="NanumGothic" w:hint="eastAsia"/>
          <w:lang w:eastAsia="zh-CN"/>
        </w:rPr>
        <w:t>的</w:t>
      </w:r>
      <w:r>
        <w:rPr>
          <w:rFonts w:ascii="NanumGothic" w:eastAsia="宋体" w:hAnsi="NanumGothic" w:hint="eastAsia"/>
          <w:lang w:eastAsia="zh-CN"/>
        </w:rPr>
        <w:t>重症患者</w:t>
      </w:r>
      <w:r>
        <w:rPr>
          <w:rFonts w:ascii="NanumGothic" w:eastAsia="宋体" w:hAnsi="NanumGothic" w:hint="eastAsia"/>
          <w:lang w:eastAsia="zh-CN"/>
        </w:rPr>
        <w:t>的紧急情况，并已</w:t>
      </w:r>
      <w:r>
        <w:rPr>
          <w:rFonts w:ascii="NanumGothic" w:eastAsia="宋体" w:hAnsi="NanumGothic" w:hint="eastAsia"/>
          <w:lang w:eastAsia="zh-CN"/>
        </w:rPr>
        <w:t>灾难申报</w:t>
      </w:r>
      <w:r>
        <w:rPr>
          <w:rFonts w:ascii="NanumGothic" w:eastAsia="宋体" w:hAnsi="NanumGothic" w:hint="eastAsia"/>
          <w:lang w:eastAsia="zh-CN"/>
        </w:rPr>
        <w:t>。</w:t>
      </w:r>
      <w:r>
        <w:rPr>
          <w:rFonts w:ascii="NanumGothic" w:eastAsia="宋体" w:hAnsi="NanumGothic" w:hint="eastAsia"/>
          <w:lang w:eastAsia="zh-CN"/>
        </w:rPr>
        <w:t>灾难安全平台的飞行装备和相机拍摄了遇难者的影像后，将其送往海洋警察的控制塔</w:t>
      </w:r>
      <w:r w:rsidR="00A96CFE">
        <w:rPr>
          <w:rFonts w:ascii="NanumGothic" w:eastAsia="宋体" w:hAnsi="NanumGothic"/>
          <w:lang w:eastAsia="zh-CN"/>
        </w:rPr>
        <w:t>在事故</w:t>
      </w:r>
      <w:r w:rsidR="00A96CFE">
        <w:rPr>
          <w:rFonts w:ascii="NanumGothic" w:eastAsia="宋体" w:hAnsi="NanumGothic" w:hint="eastAsia"/>
          <w:lang w:eastAsia="zh-CN"/>
        </w:rPr>
        <w:t>现场，海员立即使用</w:t>
      </w:r>
      <w:r w:rsidR="00A96CFE">
        <w:rPr>
          <w:rFonts w:ascii="NanumGothic" w:eastAsia="宋体" w:hAnsi="NanumGothic"/>
          <w:lang w:eastAsia="zh-CN"/>
        </w:rPr>
        <w:t>AR</w:t>
      </w:r>
      <w:r w:rsidR="00A96CFE">
        <w:rPr>
          <w:rFonts w:ascii="NanumGothic" w:eastAsia="宋体" w:hAnsi="NanumGothic" w:hint="eastAsia"/>
          <w:lang w:eastAsia="zh-CN"/>
        </w:rPr>
        <w:t>玻璃将患者的病情转移到当地创伤中心教授实时治疗伤者。</w:t>
      </w:r>
      <w:r>
        <w:rPr>
          <w:rFonts w:ascii="NanumGothic" w:eastAsia="宋体" w:hAnsi="NanumGothic" w:hint="eastAsia"/>
          <w:lang w:eastAsia="zh-CN"/>
        </w:rPr>
        <w:t>到达事故现场的海</w:t>
      </w:r>
      <w:proofErr w:type="gramStart"/>
      <w:r>
        <w:rPr>
          <w:rFonts w:ascii="NanumGothic" w:eastAsia="宋体" w:hAnsi="NanumGothic" w:hint="eastAsia"/>
          <w:lang w:eastAsia="zh-CN"/>
        </w:rPr>
        <w:t>警利用</w:t>
      </w:r>
      <w:proofErr w:type="gramEnd"/>
      <w:r>
        <w:rPr>
          <w:rFonts w:ascii="NanumGothic" w:eastAsia="宋体" w:hAnsi="NanumGothic" w:hint="eastAsia"/>
          <w:lang w:eastAsia="zh-CN"/>
        </w:rPr>
        <w:t>戴的</w:t>
      </w:r>
      <w:r>
        <w:rPr>
          <w:rFonts w:ascii="NanumGothic" w:eastAsia="宋体" w:hAnsi="NanumGothic" w:hint="eastAsia"/>
          <w:lang w:eastAsia="zh-CN"/>
        </w:rPr>
        <w:t>AR</w:t>
      </w:r>
      <w:r>
        <w:rPr>
          <w:rFonts w:ascii="NanumGothic" w:eastAsia="宋体" w:hAnsi="NanumGothic" w:hint="eastAsia"/>
          <w:lang w:eastAsia="zh-CN"/>
        </w:rPr>
        <w:t>眼镜将患者的状态直接送往医疗中心的某教授，并以此治疗伤者。不仅是公共医疗，在消防等保护人民安全的各个领域，大量数据的实时处理和超低延迟也已变得重要。</w:t>
      </w:r>
    </w:p>
    <w:p w:rsidR="001C7F5F" w:rsidRDefault="00A96CFE" w:rsidP="009E1D5A">
      <w:pPr>
        <w:ind w:firstLineChars="200" w:firstLine="400"/>
        <w:rPr>
          <w:rFonts w:ascii="宋体" w:eastAsia="宋体" w:hAnsi="宋体"/>
          <w:lang w:eastAsia="zh-CN"/>
        </w:rPr>
      </w:pPr>
      <w:r>
        <w:rPr>
          <w:rFonts w:ascii="宋体" w:eastAsia="宋体" w:hAnsi="宋体" w:hint="eastAsia"/>
          <w:lang w:eastAsia="zh-CN"/>
        </w:rPr>
        <w:t>除</w:t>
      </w:r>
      <w:r w:rsidR="00807B92">
        <w:rPr>
          <w:rFonts w:ascii="宋体" w:eastAsia="宋体" w:hAnsi="宋体" w:hint="eastAsia"/>
          <w:lang w:eastAsia="zh-CN"/>
        </w:rPr>
        <w:t>以上情况，</w:t>
      </w:r>
      <w:r w:rsidR="00807B92">
        <w:rPr>
          <w:rFonts w:ascii="宋体" w:eastAsia="宋体" w:hAnsi="宋体" w:hint="eastAsia"/>
          <w:lang w:eastAsia="zh-CN"/>
        </w:rPr>
        <w:t>我</w:t>
      </w:r>
      <w:r w:rsidR="00807B92">
        <w:rPr>
          <w:rFonts w:ascii="宋体" w:eastAsia="宋体" w:hAnsi="宋体" w:hint="eastAsia"/>
          <w:lang w:eastAsia="zh-CN"/>
        </w:rPr>
        <w:t>们</w:t>
      </w:r>
      <w:r w:rsidR="00807B92">
        <w:rPr>
          <w:rFonts w:ascii="宋体" w:eastAsia="宋体" w:hAnsi="宋体" w:hint="eastAsia"/>
          <w:lang w:eastAsia="zh-CN"/>
        </w:rPr>
        <w:t>认为会有无数的领域需要</w:t>
      </w:r>
      <w:r>
        <w:rPr>
          <w:rFonts w:ascii="宋体" w:eastAsia="宋体" w:hAnsi="宋体" w:hint="eastAsia"/>
          <w:lang w:eastAsia="zh-CN"/>
        </w:rPr>
        <w:t>超高速、</w:t>
      </w:r>
      <w:r w:rsidR="00807B92">
        <w:rPr>
          <w:rFonts w:ascii="宋体" w:eastAsia="宋体" w:hAnsi="宋体" w:hint="eastAsia"/>
          <w:lang w:eastAsia="zh-CN"/>
        </w:rPr>
        <w:t>超低延迟</w:t>
      </w:r>
      <w:r>
        <w:rPr>
          <w:rFonts w:ascii="宋体" w:eastAsia="宋体" w:hAnsi="宋体" w:hint="eastAsia"/>
          <w:lang w:eastAsia="zh-CN"/>
        </w:rPr>
        <w:t>的数据处理。这是因为，</w:t>
      </w:r>
      <w:r w:rsidR="00807B92">
        <w:rPr>
          <w:rFonts w:ascii="宋体" w:eastAsia="宋体" w:hAnsi="宋体" w:hint="eastAsia"/>
          <w:lang w:eastAsia="zh-CN"/>
        </w:rPr>
        <w:t>除了</w:t>
      </w:r>
      <w:r>
        <w:rPr>
          <w:rFonts w:ascii="宋体" w:eastAsia="宋体" w:hAnsi="宋体" w:hint="eastAsia"/>
          <w:lang w:eastAsia="zh-CN"/>
        </w:rPr>
        <w:t>通信终端设备，</w:t>
      </w:r>
      <w:r w:rsidR="00807B92">
        <w:rPr>
          <w:rFonts w:ascii="宋体" w:eastAsia="宋体" w:hAnsi="宋体" w:hint="eastAsia"/>
          <w:lang w:eastAsia="zh-CN"/>
        </w:rPr>
        <w:t>它</w:t>
      </w:r>
      <w:r>
        <w:rPr>
          <w:rFonts w:ascii="宋体" w:eastAsia="宋体" w:hAnsi="宋体" w:hint="eastAsia"/>
          <w:lang w:eastAsia="zh-CN"/>
        </w:rPr>
        <w:t>可以适用于汽车、金融、制造、金融、</w:t>
      </w:r>
      <w:r w:rsidR="00807B92">
        <w:rPr>
          <w:rFonts w:ascii="宋体" w:eastAsia="宋体" w:hAnsi="宋体" w:hint="eastAsia"/>
          <w:lang w:eastAsia="zh-CN"/>
        </w:rPr>
        <w:t>农畜</w:t>
      </w:r>
      <w:r>
        <w:rPr>
          <w:rFonts w:ascii="宋体" w:eastAsia="宋体" w:hAnsi="宋体" w:hint="eastAsia"/>
          <w:lang w:eastAsia="zh-CN"/>
        </w:rPr>
        <w:t>产业、流通、能源、媒体、娱乐等人类创造的所有领域。</w:t>
      </w:r>
      <w:r w:rsidR="009E1D5A">
        <w:rPr>
          <w:rFonts w:ascii="宋体" w:eastAsia="宋体" w:hAnsi="宋体" w:hint="eastAsia"/>
          <w:lang w:eastAsia="zh-CN"/>
        </w:rPr>
        <w:t>在</w:t>
      </w:r>
      <w:r>
        <w:rPr>
          <w:rFonts w:ascii="宋体" w:eastAsia="宋体" w:hAnsi="宋体" w:hint="eastAsia"/>
          <w:lang w:eastAsia="zh-CN"/>
        </w:rPr>
        <w:t>生活周围的一切事物都</w:t>
      </w:r>
      <w:r w:rsidR="009E1D5A">
        <w:rPr>
          <w:rFonts w:ascii="宋体" w:eastAsia="宋体" w:hAnsi="宋体" w:hint="eastAsia"/>
          <w:lang w:eastAsia="zh-CN"/>
        </w:rPr>
        <w:t>成为</w:t>
      </w:r>
      <w:r>
        <w:rPr>
          <w:rFonts w:ascii="宋体" w:eastAsia="宋体" w:hAnsi="宋体" w:hint="eastAsia"/>
          <w:lang w:eastAsia="zh-CN"/>
        </w:rPr>
        <w:t>终端的“</w:t>
      </w:r>
      <w:r w:rsidR="00A47A50">
        <w:rPr>
          <w:rFonts w:ascii="宋体" w:eastAsia="宋体" w:hAnsi="宋体" w:hint="eastAsia"/>
          <w:lang w:eastAsia="zh-CN"/>
        </w:rPr>
        <w:t>超链接</w:t>
      </w:r>
      <w:r>
        <w:rPr>
          <w:rFonts w:ascii="宋体" w:eastAsia="宋体" w:hAnsi="宋体" w:hint="eastAsia"/>
          <w:lang w:eastAsia="zh-CN"/>
        </w:rPr>
        <w:t>社会”，需要</w:t>
      </w:r>
      <w:r w:rsidR="009E1D5A">
        <w:rPr>
          <w:rFonts w:ascii="宋体" w:eastAsia="宋体" w:hAnsi="宋体" w:hint="eastAsia"/>
          <w:lang w:eastAsia="zh-CN"/>
        </w:rPr>
        <w:t>对应的</w:t>
      </w:r>
      <w:r>
        <w:rPr>
          <w:rFonts w:ascii="宋体" w:eastAsia="宋体" w:hAnsi="宋体" w:hint="eastAsia"/>
          <w:lang w:eastAsia="zh-CN"/>
        </w:rPr>
        <w:t>最合适的数据处理方案。</w:t>
      </w:r>
    </w:p>
    <w:p w:rsidR="001C7F5F" w:rsidRDefault="001C7F5F">
      <w:pPr>
        <w:rPr>
          <w:rFonts w:ascii="NanumGothic" w:eastAsia="NanumGothic" w:hAnsi="NanumGothic"/>
          <w:lang w:eastAsia="zh-CN"/>
        </w:rPr>
      </w:pPr>
    </w:p>
    <w:p w:rsidR="001C7F5F" w:rsidRPr="00051B13" w:rsidRDefault="00051B13">
      <w:pPr>
        <w:rPr>
          <w:rFonts w:ascii="NanumGothic" w:eastAsia="宋体" w:hAnsi="NanumGothic" w:cs="Gulim"/>
          <w:b/>
          <w:kern w:val="0"/>
          <w:sz w:val="24"/>
          <w:szCs w:val="24"/>
          <w:lang w:eastAsia="zh-CN"/>
        </w:rPr>
      </w:pPr>
      <w:r>
        <w:rPr>
          <w:rFonts w:ascii="NanumGothic" w:eastAsia="宋体" w:hAnsi="NanumGothic" w:cs="Gulim" w:hint="eastAsia"/>
          <w:b/>
          <w:kern w:val="0"/>
          <w:sz w:val="24"/>
          <w:szCs w:val="24"/>
          <w:lang w:eastAsia="zh-CN"/>
        </w:rPr>
        <w:t>不仅得到客户的认可，也</w:t>
      </w:r>
      <w:r w:rsidR="00A96CFE" w:rsidRPr="00051B13">
        <w:rPr>
          <w:rFonts w:ascii="NanumGothic" w:eastAsia="宋体" w:hAnsi="NanumGothic" w:cs="Gulim" w:hint="eastAsia"/>
          <w:b/>
          <w:kern w:val="0"/>
          <w:sz w:val="24"/>
          <w:szCs w:val="24"/>
          <w:lang w:eastAsia="zh-CN"/>
        </w:rPr>
        <w:t>获得</w:t>
      </w:r>
      <w:r w:rsidR="00A96CFE" w:rsidRPr="00051B13">
        <w:rPr>
          <w:rFonts w:ascii="NanumGothic" w:eastAsia="宋体" w:hAnsi="NanumGothic" w:cs="Gulim"/>
          <w:b/>
          <w:kern w:val="0"/>
          <w:sz w:val="24"/>
          <w:szCs w:val="24"/>
          <w:lang w:eastAsia="zh-CN"/>
        </w:rPr>
        <w:t>TPC-C</w:t>
      </w:r>
      <w:r w:rsidR="00A96CFE" w:rsidRPr="00051B13">
        <w:rPr>
          <w:rFonts w:ascii="NanumGothic" w:eastAsia="宋体" w:hAnsi="NanumGothic" w:cs="Gulim" w:hint="eastAsia"/>
          <w:b/>
          <w:kern w:val="0"/>
          <w:sz w:val="24"/>
          <w:szCs w:val="24"/>
          <w:lang w:eastAsia="zh-CN"/>
        </w:rPr>
        <w:t>认证</w:t>
      </w:r>
    </w:p>
    <w:p w:rsidR="001C7F5F" w:rsidRDefault="00A96CFE" w:rsidP="0094674D">
      <w:pPr>
        <w:ind w:firstLineChars="200" w:firstLine="400"/>
        <w:rPr>
          <w:rFonts w:ascii="NanumGothic" w:eastAsia="宋体" w:hAnsi="NanumGothic"/>
          <w:color w:val="000000"/>
          <w:szCs w:val="20"/>
          <w:shd w:val="clear" w:color="auto" w:fill="FFFFFF"/>
          <w:lang w:eastAsia="zh-CN"/>
        </w:rPr>
      </w:pPr>
      <w:r>
        <w:rPr>
          <w:rFonts w:ascii="NanumGothic" w:eastAsia="宋体" w:hAnsi="NanumGothic" w:hint="eastAsia"/>
          <w:color w:val="000000"/>
          <w:szCs w:val="20"/>
          <w:shd w:val="clear" w:color="auto" w:fill="FFFFFF"/>
          <w:lang w:eastAsia="zh-CN"/>
        </w:rPr>
        <w:t>到目前为止，</w:t>
      </w:r>
      <w:r w:rsidR="00051B13">
        <w:rPr>
          <w:rFonts w:ascii="NanumGothic" w:eastAsia="宋体" w:hAnsi="NanumGothic" w:hint="eastAsia"/>
          <w:color w:val="000000"/>
          <w:szCs w:val="20"/>
          <w:shd w:val="clear" w:color="auto" w:fill="FFFFFF"/>
          <w:lang w:eastAsia="zh-CN"/>
        </w:rPr>
        <w:t>我们分</w:t>
      </w:r>
      <w:r w:rsidR="00051B13">
        <w:rPr>
          <w:rFonts w:ascii="NanumGothic" w:eastAsia="宋体" w:hAnsi="NanumGothic"/>
          <w:color w:val="000000"/>
          <w:szCs w:val="20"/>
          <w:shd w:val="clear" w:color="auto" w:fill="FFFFFF"/>
          <w:lang w:eastAsia="zh-CN"/>
        </w:rPr>
        <w:t>3</w:t>
      </w:r>
      <w:r w:rsidR="00051B13">
        <w:rPr>
          <w:rFonts w:ascii="NanumGothic" w:eastAsia="宋体" w:hAnsi="NanumGothic" w:hint="eastAsia"/>
          <w:color w:val="000000"/>
          <w:szCs w:val="20"/>
          <w:shd w:val="clear" w:color="auto" w:fill="FFFFFF"/>
          <w:lang w:eastAsia="zh-CN"/>
        </w:rPr>
        <w:t>篇介绍了</w:t>
      </w:r>
      <w:r>
        <w:rPr>
          <w:rFonts w:ascii="NanumGothic" w:eastAsia="宋体" w:hAnsi="NanumGothic" w:hint="eastAsia"/>
          <w:color w:val="000000"/>
          <w:szCs w:val="20"/>
          <w:shd w:val="clear" w:color="auto" w:fill="FFFFFF"/>
          <w:lang w:eastAsia="zh-CN"/>
        </w:rPr>
        <w:t>“</w:t>
      </w:r>
      <w:r>
        <w:rPr>
          <w:rFonts w:ascii="NanumGothic" w:eastAsia="宋体" w:hAnsi="NanumGothic" w:hint="eastAsia"/>
          <w:color w:val="000000"/>
          <w:szCs w:val="20"/>
          <w:shd w:val="clear" w:color="auto" w:fill="FFFFFF"/>
          <w:lang w:eastAsia="zh-CN"/>
        </w:rPr>
        <w:t>5G</w:t>
      </w:r>
      <w:r>
        <w:rPr>
          <w:rFonts w:ascii="NanumGothic" w:eastAsia="宋体" w:hAnsi="NanumGothic" w:hint="eastAsia"/>
          <w:color w:val="000000"/>
          <w:szCs w:val="20"/>
          <w:shd w:val="clear" w:color="auto" w:fill="FFFFFF"/>
          <w:lang w:eastAsia="zh-CN"/>
        </w:rPr>
        <w:t>商用化”的数据增长趋势，并为这一目的进行优化的</w:t>
      </w:r>
      <w:r w:rsidR="00051B13">
        <w:rPr>
          <w:rFonts w:ascii="NanumGothic" w:eastAsia="宋体" w:hAnsi="NanumGothic" w:hint="eastAsia"/>
          <w:color w:val="000000"/>
          <w:szCs w:val="20"/>
          <w:shd w:val="clear" w:color="auto" w:fill="FFFFFF"/>
          <w:lang w:eastAsia="zh-CN"/>
        </w:rPr>
        <w:t>Goldilocks</w:t>
      </w:r>
      <w:r>
        <w:rPr>
          <w:rFonts w:ascii="NanumGothic" w:eastAsia="宋体" w:hAnsi="NanumGothic" w:hint="eastAsia"/>
          <w:color w:val="000000"/>
          <w:szCs w:val="20"/>
          <w:shd w:val="clear" w:color="auto" w:fill="FFFFFF"/>
          <w:lang w:eastAsia="zh-CN"/>
        </w:rPr>
        <w:t>数据管理解决方案。与其他产品不同，</w:t>
      </w:r>
      <w:r w:rsidR="00051B13">
        <w:rPr>
          <w:rFonts w:ascii="NanumGothic" w:eastAsia="宋体" w:hAnsi="NanumGothic" w:hint="eastAsia"/>
          <w:color w:val="000000"/>
          <w:szCs w:val="20"/>
          <w:shd w:val="clear" w:color="auto" w:fill="FFFFFF"/>
          <w:lang w:eastAsia="zh-CN"/>
        </w:rPr>
        <w:t>Goldilocks</w:t>
      </w:r>
      <w:r w:rsidR="00051B13">
        <w:rPr>
          <w:rFonts w:ascii="NanumGothic" w:eastAsia="宋体" w:hAnsi="NanumGothic" w:hint="eastAsia"/>
          <w:color w:val="000000"/>
          <w:szCs w:val="20"/>
          <w:shd w:val="clear" w:color="auto" w:fill="FFFFFF"/>
          <w:lang w:eastAsia="zh-CN"/>
        </w:rPr>
        <w:t>集群</w:t>
      </w:r>
      <w:r w:rsidR="00051B13">
        <w:rPr>
          <w:rFonts w:ascii="NanumGothic" w:eastAsia="宋体" w:hAnsi="NanumGothic"/>
          <w:color w:val="000000"/>
          <w:szCs w:val="20"/>
          <w:shd w:val="clear" w:color="auto" w:fill="FFFFFF"/>
          <w:lang w:eastAsia="zh-CN"/>
        </w:rPr>
        <w:t>可以保</w:t>
      </w:r>
      <w:r w:rsidR="00051B13">
        <w:rPr>
          <w:rFonts w:ascii="NanumGothic" w:eastAsia="宋体" w:hAnsi="NanumGothic" w:hint="eastAsia"/>
          <w:color w:val="000000"/>
          <w:szCs w:val="20"/>
          <w:shd w:val="clear" w:color="auto" w:fill="FFFFFF"/>
          <w:lang w:eastAsia="zh-CN"/>
        </w:rPr>
        <w:t>证一致性</w:t>
      </w:r>
      <w:proofErr w:type="gramStart"/>
      <w:r w:rsidR="00051B13">
        <w:rPr>
          <w:rFonts w:ascii="NanumGothic" w:eastAsia="宋体" w:hAnsi="NanumGothic" w:hint="eastAsia"/>
          <w:color w:val="000000"/>
          <w:szCs w:val="20"/>
          <w:shd w:val="clear" w:color="auto" w:fill="FFFFFF"/>
          <w:lang w:eastAsia="zh-CN"/>
        </w:rPr>
        <w:t>和</w:t>
      </w:r>
      <w:r w:rsidR="00051B13">
        <w:rPr>
          <w:rFonts w:ascii="NanumGothic" w:eastAsia="宋体" w:hAnsi="NanumGothic" w:hint="eastAsia"/>
          <w:color w:val="000000"/>
          <w:szCs w:val="20"/>
          <w:shd w:val="clear" w:color="auto" w:fill="FFFFFF"/>
          <w:lang w:eastAsia="zh-CN"/>
        </w:rPr>
        <w:t>发哦</w:t>
      </w:r>
      <w:r w:rsidR="00051B13">
        <w:rPr>
          <w:rFonts w:ascii="NanumGothic" w:eastAsia="宋体" w:hAnsi="NanumGothic" w:hint="eastAsia"/>
          <w:color w:val="000000"/>
          <w:szCs w:val="20"/>
          <w:shd w:val="clear" w:color="auto" w:fill="FFFFFF"/>
          <w:lang w:eastAsia="zh-CN"/>
        </w:rPr>
        <w:t>性能</w:t>
      </w:r>
      <w:proofErr w:type="gramEnd"/>
      <w:r w:rsidR="00051B13">
        <w:rPr>
          <w:rFonts w:ascii="NanumGothic" w:eastAsia="宋体" w:hAnsi="NanumGothic" w:hint="eastAsia"/>
          <w:color w:val="000000"/>
          <w:szCs w:val="20"/>
          <w:shd w:val="clear" w:color="auto" w:fill="FFFFFF"/>
          <w:lang w:eastAsia="zh-CN"/>
        </w:rPr>
        <w:t>，在</w:t>
      </w:r>
      <w:r>
        <w:rPr>
          <w:rFonts w:ascii="NanumGothic" w:eastAsia="宋体" w:hAnsi="NanumGothic" w:hint="eastAsia"/>
          <w:color w:val="000000"/>
          <w:szCs w:val="20"/>
          <w:shd w:val="clear" w:color="auto" w:fill="FFFFFF"/>
          <w:lang w:eastAsia="zh-CN"/>
        </w:rPr>
        <w:t>用户和数据增长</w:t>
      </w:r>
      <w:r w:rsidR="00051B13">
        <w:rPr>
          <w:rFonts w:ascii="NanumGothic" w:eastAsia="宋体" w:hAnsi="NanumGothic" w:hint="eastAsia"/>
          <w:color w:val="000000"/>
          <w:szCs w:val="20"/>
          <w:shd w:val="clear" w:color="auto" w:fill="FFFFFF"/>
          <w:lang w:eastAsia="zh-CN"/>
        </w:rPr>
        <w:t>时也不会发生</w:t>
      </w:r>
      <w:r>
        <w:rPr>
          <w:rFonts w:ascii="NanumGothic" w:eastAsia="宋体" w:hAnsi="NanumGothic" w:hint="eastAsia"/>
          <w:color w:val="000000"/>
          <w:szCs w:val="20"/>
          <w:shd w:val="clear" w:color="auto" w:fill="FFFFFF"/>
          <w:lang w:eastAsia="zh-CN"/>
        </w:rPr>
        <w:t>性能</w:t>
      </w:r>
      <w:r w:rsidR="00051B13">
        <w:rPr>
          <w:rFonts w:ascii="NanumGothic" w:eastAsia="宋体" w:hAnsi="NanumGothic" w:hint="eastAsia"/>
          <w:color w:val="000000"/>
          <w:szCs w:val="20"/>
          <w:shd w:val="clear" w:color="auto" w:fill="FFFFFF"/>
          <w:lang w:eastAsia="zh-CN"/>
        </w:rPr>
        <w:t>抖动（</w:t>
      </w:r>
      <w:r w:rsidR="00051B13">
        <w:rPr>
          <w:rFonts w:ascii="NanumGothic" w:eastAsia="宋体" w:hAnsi="NanumGothic" w:hint="eastAsia"/>
          <w:color w:val="000000"/>
          <w:szCs w:val="20"/>
          <w:shd w:val="clear" w:color="auto" w:fill="FFFFFF"/>
          <w:lang w:eastAsia="zh-CN"/>
        </w:rPr>
        <w:t>Jitter</w:t>
      </w:r>
      <w:r w:rsidR="00051B13">
        <w:rPr>
          <w:rFonts w:ascii="NanumGothic" w:eastAsia="宋体" w:hAnsi="NanumGothic" w:hint="eastAsia"/>
          <w:color w:val="000000"/>
          <w:szCs w:val="20"/>
          <w:shd w:val="clear" w:color="auto" w:fill="FFFFFF"/>
          <w:lang w:eastAsia="zh-CN"/>
        </w:rPr>
        <w:t>），通过双份或三份</w:t>
      </w:r>
      <w:r>
        <w:rPr>
          <w:rFonts w:ascii="NanumGothic" w:eastAsia="宋体" w:hAnsi="NanumGothic" w:hint="eastAsia"/>
          <w:color w:val="000000"/>
          <w:szCs w:val="20"/>
          <w:shd w:val="clear" w:color="auto" w:fill="FFFFFF"/>
          <w:lang w:eastAsia="zh-CN"/>
        </w:rPr>
        <w:t>节点</w:t>
      </w:r>
      <w:r w:rsidR="00051B13">
        <w:rPr>
          <w:rFonts w:ascii="NanumGothic" w:eastAsia="宋体" w:hAnsi="NanumGothic" w:hint="eastAsia"/>
          <w:color w:val="000000"/>
          <w:szCs w:val="20"/>
          <w:shd w:val="clear" w:color="auto" w:fill="FFFFFF"/>
          <w:lang w:eastAsia="zh-CN"/>
        </w:rPr>
        <w:t>的</w:t>
      </w:r>
      <w:r w:rsidR="00051B13">
        <w:rPr>
          <w:rFonts w:ascii="NanumGothic" w:eastAsia="宋体" w:hAnsi="NanumGothic" w:hint="eastAsia"/>
          <w:color w:val="000000"/>
          <w:szCs w:val="20"/>
          <w:shd w:val="clear" w:color="auto" w:fill="FFFFFF"/>
          <w:lang w:eastAsia="zh-CN"/>
        </w:rPr>
        <w:t>Active-Active</w:t>
      </w:r>
      <w:r w:rsidR="00051B13">
        <w:rPr>
          <w:rFonts w:ascii="NanumGothic" w:eastAsia="宋体" w:hAnsi="NanumGothic" w:hint="eastAsia"/>
          <w:color w:val="000000"/>
          <w:szCs w:val="20"/>
          <w:shd w:val="clear" w:color="auto" w:fill="FFFFFF"/>
          <w:lang w:eastAsia="zh-CN"/>
        </w:rPr>
        <w:t>方式</w:t>
      </w:r>
      <w:r>
        <w:rPr>
          <w:rFonts w:ascii="NanumGothic" w:eastAsia="宋体" w:hAnsi="NanumGothic" w:hint="eastAsia"/>
          <w:color w:val="000000"/>
          <w:szCs w:val="20"/>
          <w:shd w:val="clear" w:color="auto" w:fill="FFFFFF"/>
          <w:lang w:eastAsia="zh-CN"/>
        </w:rPr>
        <w:t>实现无中断服务。</w:t>
      </w:r>
      <w:r w:rsidR="0094674D">
        <w:rPr>
          <w:rFonts w:ascii="NanumGothic" w:eastAsia="宋体" w:hAnsi="NanumGothic"/>
          <w:color w:val="000000"/>
          <w:szCs w:val="20"/>
          <w:shd w:val="clear" w:color="auto" w:fill="FFFFFF"/>
          <w:lang w:eastAsia="zh-CN"/>
        </w:rPr>
        <w:t>在服</w:t>
      </w:r>
      <w:r w:rsidR="0094674D">
        <w:rPr>
          <w:rFonts w:ascii="NanumGothic" w:eastAsia="宋体" w:hAnsi="NanumGothic" w:hint="eastAsia"/>
          <w:color w:val="000000"/>
          <w:szCs w:val="20"/>
          <w:shd w:val="clear" w:color="auto" w:fill="FFFFFF"/>
          <w:lang w:eastAsia="zh-CN"/>
        </w:rPr>
        <w:t>务运营期间</w:t>
      </w:r>
      <w:r w:rsidR="0094674D">
        <w:rPr>
          <w:rFonts w:ascii="NanumGothic" w:eastAsia="宋体" w:hAnsi="NanumGothic" w:hint="eastAsia"/>
          <w:color w:val="000000"/>
          <w:szCs w:val="20"/>
          <w:shd w:val="clear" w:color="auto" w:fill="FFFFFF"/>
          <w:lang w:eastAsia="zh-CN"/>
        </w:rPr>
        <w:t>也能</w:t>
      </w:r>
      <w:r>
        <w:rPr>
          <w:rFonts w:ascii="NanumGothic" w:eastAsia="宋体" w:hAnsi="NanumGothic" w:hint="eastAsia"/>
          <w:color w:val="000000"/>
          <w:szCs w:val="20"/>
          <w:shd w:val="clear" w:color="auto" w:fill="FFFFFF"/>
          <w:lang w:eastAsia="zh-CN"/>
        </w:rPr>
        <w:t>扩展数据库节点，提供灵活的可扩展性和</w:t>
      </w:r>
      <w:r w:rsidR="0094674D">
        <w:rPr>
          <w:rFonts w:ascii="NanumGothic" w:eastAsia="宋体" w:hAnsi="NanumGothic" w:hint="eastAsia"/>
          <w:color w:val="000000"/>
          <w:szCs w:val="20"/>
          <w:shd w:val="clear" w:color="auto" w:fill="FFFFFF"/>
          <w:lang w:eastAsia="zh-CN"/>
        </w:rPr>
        <w:t>高效的运营及管理。</w:t>
      </w:r>
    </w:p>
    <w:p w:rsidR="001C7F5F" w:rsidRDefault="0094674D" w:rsidP="00E91F6C">
      <w:pPr>
        <w:ind w:firstLineChars="200" w:firstLine="400"/>
        <w:rPr>
          <w:rFonts w:ascii="NanumGothic" w:eastAsia="宋体" w:hAnsi="NanumGothic"/>
          <w:color w:val="000000"/>
          <w:szCs w:val="20"/>
          <w:shd w:val="clear" w:color="auto" w:fill="FFFFFF"/>
          <w:lang w:eastAsia="zh-CN"/>
        </w:rPr>
      </w:pPr>
      <w:bookmarkStart w:id="1" w:name="_GoBack"/>
      <w:bookmarkEnd w:id="1"/>
      <w:r>
        <w:rPr>
          <w:rFonts w:ascii="NanumGothic" w:eastAsia="宋体" w:hAnsi="NanumGothic" w:hint="eastAsia"/>
          <w:color w:val="000000"/>
          <w:szCs w:val="20"/>
          <w:shd w:val="clear" w:color="auto" w:fill="FFFFFF"/>
          <w:lang w:eastAsia="zh-CN"/>
        </w:rPr>
        <w:t>数据库作为基础软件在实际</w:t>
      </w:r>
      <w:r w:rsidR="00A96CFE">
        <w:rPr>
          <w:rFonts w:ascii="NanumGothic" w:eastAsia="宋体" w:hAnsi="NanumGothic" w:hint="eastAsia"/>
          <w:color w:val="000000"/>
          <w:szCs w:val="20"/>
          <w:shd w:val="clear" w:color="auto" w:fill="FFFFFF"/>
          <w:lang w:eastAsia="zh-CN"/>
        </w:rPr>
        <w:t>业务中</w:t>
      </w:r>
      <w:r>
        <w:rPr>
          <w:rFonts w:ascii="NanumGothic" w:eastAsia="宋体" w:hAnsi="NanumGothic" w:hint="eastAsia"/>
          <w:color w:val="000000"/>
          <w:szCs w:val="20"/>
          <w:shd w:val="clear" w:color="auto" w:fill="FFFFFF"/>
          <w:lang w:eastAsia="zh-CN"/>
        </w:rPr>
        <w:t>的验证尤为重要</w:t>
      </w:r>
      <w:r w:rsidR="00A96CFE">
        <w:rPr>
          <w:rFonts w:ascii="NanumGothic" w:eastAsia="宋体" w:hAnsi="NanumGothic" w:hint="eastAsia"/>
          <w:color w:val="000000"/>
          <w:szCs w:val="20"/>
          <w:shd w:val="clear" w:color="auto" w:fill="FFFFFF"/>
          <w:lang w:eastAsia="zh-CN"/>
        </w:rPr>
        <w:t>，从韩国交易所的</w:t>
      </w:r>
      <w:r w:rsidR="00A96CFE">
        <w:rPr>
          <w:rFonts w:ascii="NanumGothic" w:eastAsia="宋体" w:hAnsi="NanumGothic"/>
          <w:color w:val="000000"/>
          <w:szCs w:val="20"/>
          <w:shd w:val="clear" w:color="auto" w:fill="FFFFFF"/>
          <w:lang w:eastAsia="zh-CN"/>
        </w:rPr>
        <w:t>KRX</w:t>
      </w:r>
      <w:r w:rsidR="00A96CFE">
        <w:rPr>
          <w:rFonts w:ascii="NanumGothic" w:eastAsia="宋体" w:hAnsi="NanumGothic"/>
          <w:color w:val="000000"/>
          <w:szCs w:val="20"/>
          <w:shd w:val="clear" w:color="auto" w:fill="FFFFFF"/>
          <w:lang w:eastAsia="zh-CN"/>
        </w:rPr>
        <w:t>交易系</w:t>
      </w:r>
      <w:r w:rsidR="00A96CFE">
        <w:rPr>
          <w:rFonts w:ascii="NanumGothic" w:eastAsia="宋体" w:hAnsi="NanumGothic" w:hint="eastAsia"/>
          <w:color w:val="000000"/>
          <w:szCs w:val="20"/>
          <w:shd w:val="clear" w:color="auto" w:fill="FFFFFF"/>
          <w:lang w:eastAsia="zh-CN"/>
        </w:rPr>
        <w:t>统到三星证券订单系统</w:t>
      </w:r>
      <w:r>
        <w:rPr>
          <w:rFonts w:ascii="NanumGothic" w:eastAsia="宋体" w:hAnsi="NanumGothic" w:hint="eastAsia"/>
          <w:color w:val="000000"/>
          <w:szCs w:val="20"/>
          <w:shd w:val="clear" w:color="auto" w:fill="FFFFFF"/>
          <w:lang w:eastAsia="zh-CN"/>
        </w:rPr>
        <w:t>、</w:t>
      </w:r>
      <w:proofErr w:type="spellStart"/>
      <w:r>
        <w:rPr>
          <w:rFonts w:ascii="NanumGothic" w:eastAsia="宋体" w:hAnsi="NanumGothic" w:hint="eastAsia"/>
          <w:color w:val="000000"/>
          <w:szCs w:val="20"/>
          <w:shd w:val="clear" w:color="auto" w:fill="FFFFFF"/>
          <w:lang w:eastAsia="zh-CN"/>
        </w:rPr>
        <w:t>Bithumb</w:t>
      </w:r>
      <w:proofErr w:type="spellEnd"/>
      <w:r w:rsidR="00A96CFE">
        <w:rPr>
          <w:rFonts w:ascii="NanumGothic" w:eastAsia="宋体" w:hAnsi="NanumGothic"/>
          <w:color w:val="000000"/>
          <w:szCs w:val="20"/>
          <w:shd w:val="clear" w:color="auto" w:fill="FFFFFF"/>
          <w:lang w:eastAsia="zh-CN"/>
        </w:rPr>
        <w:t xml:space="preserve"> Pro</w:t>
      </w:r>
      <w:r w:rsidR="00A96CFE">
        <w:rPr>
          <w:rFonts w:ascii="NanumGothic" w:eastAsia="宋体" w:hAnsi="NanumGothic"/>
          <w:color w:val="000000"/>
          <w:szCs w:val="20"/>
          <w:shd w:val="clear" w:color="auto" w:fill="FFFFFF"/>
          <w:lang w:eastAsia="zh-CN"/>
        </w:rPr>
        <w:t>和中</w:t>
      </w:r>
      <w:r w:rsidR="00A96CFE">
        <w:rPr>
          <w:rFonts w:ascii="NanumGothic" w:eastAsia="宋体" w:hAnsi="NanumGothic" w:hint="eastAsia"/>
          <w:color w:val="000000"/>
          <w:szCs w:val="20"/>
          <w:shd w:val="clear" w:color="auto" w:fill="FFFFFF"/>
          <w:lang w:eastAsia="zh-CN"/>
        </w:rPr>
        <w:t>国联通实时计费系统</w:t>
      </w:r>
      <w:r>
        <w:rPr>
          <w:rFonts w:ascii="NanumGothic" w:eastAsia="宋体" w:hAnsi="NanumGothic" w:hint="eastAsia"/>
          <w:color w:val="000000"/>
          <w:szCs w:val="20"/>
          <w:shd w:val="clear" w:color="auto" w:fill="FFFFFF"/>
          <w:lang w:eastAsia="zh-CN"/>
        </w:rPr>
        <w:t>，</w:t>
      </w:r>
      <w:r>
        <w:rPr>
          <w:rFonts w:ascii="NanumGothic" w:eastAsia="宋体" w:hAnsi="NanumGothic" w:hint="eastAsia"/>
          <w:color w:val="000000"/>
          <w:szCs w:val="20"/>
          <w:shd w:val="clear" w:color="auto" w:fill="FFFFFF"/>
          <w:lang w:eastAsia="zh-CN"/>
        </w:rPr>
        <w:t>Goldilocks</w:t>
      </w:r>
      <w:r w:rsidR="00A96CFE">
        <w:rPr>
          <w:rFonts w:ascii="NanumGothic" w:eastAsia="宋体" w:hAnsi="NanumGothic" w:hint="eastAsia"/>
          <w:color w:val="000000"/>
          <w:szCs w:val="20"/>
          <w:shd w:val="clear" w:color="auto" w:fill="FFFFFF"/>
          <w:lang w:eastAsia="zh-CN"/>
        </w:rPr>
        <w:t>是一个经过测试并应用于可能导致</w:t>
      </w:r>
      <w:r>
        <w:rPr>
          <w:rFonts w:ascii="NanumGothic" w:eastAsia="宋体" w:hAnsi="NanumGothic" w:hint="eastAsia"/>
          <w:color w:val="000000"/>
          <w:szCs w:val="20"/>
          <w:shd w:val="clear" w:color="auto" w:fill="FFFFFF"/>
          <w:lang w:eastAsia="zh-CN"/>
        </w:rPr>
        <w:t>巨额</w:t>
      </w:r>
      <w:r w:rsidR="00A96CFE">
        <w:rPr>
          <w:rFonts w:ascii="NanumGothic" w:eastAsia="宋体" w:hAnsi="NanumGothic" w:hint="eastAsia"/>
          <w:color w:val="000000"/>
          <w:szCs w:val="20"/>
          <w:shd w:val="clear" w:color="auto" w:fill="FFFFFF"/>
          <w:lang w:eastAsia="zh-CN"/>
        </w:rPr>
        <w:t>补偿的关键任务的</w:t>
      </w:r>
      <w:r w:rsidR="00A96CFE">
        <w:rPr>
          <w:rFonts w:ascii="NanumGothic" w:eastAsia="宋体" w:hAnsi="NanumGothic"/>
          <w:color w:val="000000"/>
          <w:szCs w:val="20"/>
          <w:shd w:val="clear" w:color="auto" w:fill="FFFFFF"/>
          <w:lang w:eastAsia="zh-CN"/>
        </w:rPr>
        <w:t>NewSQL DBMS</w:t>
      </w:r>
      <w:r w:rsidR="00A96CFE">
        <w:rPr>
          <w:rFonts w:ascii="NanumGothic" w:eastAsia="宋体" w:hAnsi="NanumGothic"/>
          <w:color w:val="000000"/>
          <w:szCs w:val="20"/>
          <w:shd w:val="clear" w:color="auto" w:fill="FFFFFF"/>
          <w:lang w:eastAsia="zh-CN"/>
        </w:rPr>
        <w:t>。</w:t>
      </w:r>
      <w:r w:rsidR="00A96CFE">
        <w:rPr>
          <w:rFonts w:ascii="NanumGothic" w:eastAsia="宋体" w:hAnsi="NanumGothic"/>
          <w:color w:val="000000"/>
          <w:szCs w:val="20"/>
          <w:shd w:val="clear" w:color="auto" w:fill="FFFFFF"/>
          <w:lang w:eastAsia="zh-CN"/>
        </w:rPr>
        <w:t xml:space="preserve"> </w:t>
      </w:r>
      <w:r w:rsidR="00A96CFE">
        <w:rPr>
          <w:rFonts w:ascii="NanumGothic" w:eastAsia="宋体" w:hAnsi="NanumGothic" w:hint="eastAsia"/>
          <w:color w:val="000000"/>
          <w:szCs w:val="20"/>
          <w:shd w:val="clear" w:color="auto" w:fill="FFFFFF"/>
          <w:lang w:eastAsia="zh-CN"/>
        </w:rPr>
        <w:t>该</w:t>
      </w:r>
      <w:r>
        <w:rPr>
          <w:rFonts w:ascii="NanumGothic" w:eastAsia="宋体" w:hAnsi="NanumGothic" w:hint="eastAsia"/>
          <w:color w:val="000000"/>
          <w:szCs w:val="20"/>
          <w:shd w:val="clear" w:color="auto" w:fill="FFFFFF"/>
          <w:lang w:eastAsia="zh-CN"/>
        </w:rPr>
        <w:t>数据库也</w:t>
      </w:r>
      <w:r w:rsidR="00A96CFE">
        <w:rPr>
          <w:rFonts w:ascii="NanumGothic" w:eastAsia="宋体" w:hAnsi="NanumGothic"/>
          <w:color w:val="000000"/>
          <w:szCs w:val="20"/>
          <w:shd w:val="clear" w:color="auto" w:fill="FFFFFF"/>
          <w:lang w:eastAsia="zh-CN"/>
        </w:rPr>
        <w:t>是</w:t>
      </w:r>
      <w:r>
        <w:rPr>
          <w:rFonts w:ascii="NanumGothic" w:eastAsia="宋体" w:hAnsi="NanumGothic" w:hint="eastAsia"/>
          <w:color w:val="000000"/>
          <w:szCs w:val="20"/>
          <w:shd w:val="clear" w:color="auto" w:fill="FFFFFF"/>
          <w:lang w:eastAsia="zh-CN"/>
        </w:rPr>
        <w:t>亚洲</w:t>
      </w:r>
      <w:r w:rsidR="00A96CFE">
        <w:rPr>
          <w:rFonts w:ascii="NanumGothic" w:eastAsia="宋体" w:hAnsi="NanumGothic"/>
          <w:color w:val="000000"/>
          <w:szCs w:val="20"/>
          <w:shd w:val="clear" w:color="auto" w:fill="FFFFFF"/>
          <w:lang w:eastAsia="zh-CN"/>
        </w:rPr>
        <w:t>唯一一家</w:t>
      </w:r>
      <w:r w:rsidR="00A96CFE">
        <w:rPr>
          <w:rFonts w:ascii="NanumGothic" w:eastAsia="宋体" w:hAnsi="NanumGothic" w:hint="eastAsia"/>
          <w:color w:val="000000"/>
          <w:szCs w:val="20"/>
          <w:shd w:val="clear" w:color="auto" w:fill="FFFFFF"/>
          <w:lang w:eastAsia="zh-CN"/>
        </w:rPr>
        <w:t>获得</w:t>
      </w:r>
      <w:r w:rsidR="00A96CFE">
        <w:rPr>
          <w:rFonts w:ascii="NanumGothic" w:eastAsia="宋体" w:hAnsi="NanumGothic"/>
          <w:color w:val="000000"/>
          <w:szCs w:val="20"/>
          <w:shd w:val="clear" w:color="auto" w:fill="FFFFFF"/>
          <w:lang w:eastAsia="zh-CN"/>
        </w:rPr>
        <w:t>TPC-C</w:t>
      </w:r>
      <w:r w:rsidR="00A96CFE">
        <w:rPr>
          <w:rFonts w:ascii="NanumGothic" w:eastAsia="宋体" w:hAnsi="NanumGothic" w:hint="eastAsia"/>
          <w:color w:val="000000"/>
          <w:szCs w:val="20"/>
          <w:shd w:val="clear" w:color="auto" w:fill="FFFFFF"/>
          <w:lang w:eastAsia="zh-CN"/>
        </w:rPr>
        <w:t>国际认证的</w:t>
      </w:r>
      <w:r>
        <w:rPr>
          <w:rFonts w:ascii="NanumGothic" w:eastAsia="宋体" w:hAnsi="NanumGothic" w:hint="eastAsia"/>
          <w:color w:val="000000"/>
          <w:szCs w:val="20"/>
          <w:shd w:val="clear" w:color="auto" w:fill="FFFFFF"/>
          <w:lang w:eastAsia="zh-CN"/>
        </w:rPr>
        <w:t>数据库</w:t>
      </w:r>
      <w:r w:rsidR="00A96CFE">
        <w:rPr>
          <w:rFonts w:ascii="NanumGothic" w:eastAsia="宋体" w:hAnsi="NanumGothic" w:hint="eastAsia"/>
          <w:color w:val="000000"/>
          <w:szCs w:val="20"/>
          <w:shd w:val="clear" w:color="auto" w:fill="FFFFFF"/>
          <w:lang w:eastAsia="zh-CN"/>
        </w:rPr>
        <w:t>，该认证</w:t>
      </w:r>
      <w:r>
        <w:rPr>
          <w:rFonts w:ascii="NanumGothic" w:eastAsia="宋体" w:hAnsi="NanumGothic" w:hint="eastAsia"/>
          <w:color w:val="000000"/>
          <w:szCs w:val="20"/>
          <w:shd w:val="clear" w:color="auto" w:fill="FFFFFF"/>
          <w:lang w:eastAsia="zh-CN"/>
        </w:rPr>
        <w:t>证明</w:t>
      </w:r>
      <w:r>
        <w:rPr>
          <w:rFonts w:ascii="NanumGothic" w:eastAsia="宋体" w:hAnsi="NanumGothic" w:hint="eastAsia"/>
          <w:color w:val="000000"/>
          <w:szCs w:val="20"/>
          <w:shd w:val="clear" w:color="auto" w:fill="FFFFFF"/>
          <w:lang w:eastAsia="zh-CN"/>
        </w:rPr>
        <w:t>该软件</w:t>
      </w:r>
      <w:r w:rsidR="00A96CFE">
        <w:rPr>
          <w:rFonts w:ascii="NanumGothic" w:eastAsia="宋体" w:hAnsi="NanumGothic" w:hint="eastAsia"/>
          <w:color w:val="000000"/>
          <w:szCs w:val="20"/>
          <w:shd w:val="clear" w:color="auto" w:fill="FFFFFF"/>
          <w:lang w:eastAsia="zh-CN"/>
        </w:rPr>
        <w:t>符合为</w:t>
      </w:r>
      <w:r w:rsidR="00A96CFE">
        <w:rPr>
          <w:rFonts w:ascii="NanumGothic" w:eastAsia="宋体" w:hAnsi="NanumGothic"/>
          <w:color w:val="000000"/>
          <w:szCs w:val="20"/>
          <w:shd w:val="clear" w:color="auto" w:fill="FFFFFF"/>
          <w:lang w:eastAsia="zh-CN"/>
        </w:rPr>
        <w:t>OLTP</w:t>
      </w:r>
      <w:r w:rsidR="00A96CFE">
        <w:rPr>
          <w:rFonts w:ascii="NanumGothic" w:eastAsia="宋体" w:hAnsi="NanumGothic" w:hint="eastAsia"/>
          <w:color w:val="000000"/>
          <w:szCs w:val="20"/>
          <w:shd w:val="clear" w:color="auto" w:fill="FFFFFF"/>
          <w:lang w:eastAsia="zh-CN"/>
        </w:rPr>
        <w:t>业务优化的</w:t>
      </w:r>
      <w:r>
        <w:rPr>
          <w:rFonts w:ascii="NanumGothic" w:eastAsia="宋体" w:hAnsi="NanumGothic" w:hint="eastAsia"/>
          <w:color w:val="000000"/>
          <w:szCs w:val="20"/>
          <w:shd w:val="clear" w:color="auto" w:fill="FFFFFF"/>
          <w:lang w:eastAsia="zh-CN"/>
        </w:rPr>
        <w:t>数据库。</w:t>
      </w:r>
      <w:r w:rsidR="007770A4">
        <w:rPr>
          <w:rFonts w:ascii="NanumGothic" w:eastAsia="宋体" w:hAnsi="NanumGothic" w:hint="eastAsia"/>
          <w:color w:val="000000"/>
          <w:szCs w:val="20"/>
          <w:shd w:val="clear" w:color="auto" w:fill="FFFFFF"/>
          <w:lang w:eastAsia="zh-CN"/>
        </w:rPr>
        <w:t>通过性能</w:t>
      </w:r>
      <w:r w:rsidR="007770A4">
        <w:rPr>
          <w:rFonts w:ascii="NanumGothic" w:eastAsia="宋体" w:hAnsi="NanumGothic" w:hint="eastAsia"/>
          <w:color w:val="000000"/>
          <w:szCs w:val="20"/>
          <w:shd w:val="clear" w:color="auto" w:fill="FFFFFF"/>
          <w:lang w:eastAsia="zh-CN"/>
        </w:rPr>
        <w:t>评估</w:t>
      </w:r>
      <w:r w:rsidR="007770A4">
        <w:rPr>
          <w:rFonts w:ascii="NanumGothic" w:eastAsia="宋体" w:hAnsi="NanumGothic" w:hint="eastAsia"/>
          <w:color w:val="000000"/>
          <w:szCs w:val="20"/>
          <w:shd w:val="clear" w:color="auto" w:fill="FFFFFF"/>
          <w:lang w:eastAsia="zh-CN"/>
        </w:rPr>
        <w:t>和严格</w:t>
      </w:r>
      <w:r w:rsidR="007770A4">
        <w:rPr>
          <w:rFonts w:ascii="NanumGothic" w:eastAsia="宋体" w:hAnsi="NanumGothic" w:hint="eastAsia"/>
          <w:color w:val="000000"/>
          <w:szCs w:val="20"/>
          <w:shd w:val="clear" w:color="auto" w:fill="FFFFFF"/>
          <w:lang w:eastAsia="zh-CN"/>
        </w:rPr>
        <w:t>的</w:t>
      </w:r>
      <w:r w:rsidR="007770A4">
        <w:rPr>
          <w:rFonts w:ascii="NanumGothic" w:eastAsia="宋体" w:hAnsi="NanumGothic" w:hint="eastAsia"/>
          <w:color w:val="000000"/>
          <w:szCs w:val="20"/>
          <w:shd w:val="clear" w:color="auto" w:fill="FFFFFF"/>
          <w:lang w:eastAsia="zh-CN"/>
        </w:rPr>
        <w:t>质量测试，</w:t>
      </w:r>
      <w:r>
        <w:rPr>
          <w:rFonts w:ascii="NanumGothic" w:eastAsia="宋体" w:hAnsi="NanumGothic" w:hint="eastAsia"/>
          <w:color w:val="000000"/>
          <w:szCs w:val="20"/>
          <w:shd w:val="clear" w:color="auto" w:fill="FFFFFF"/>
          <w:lang w:eastAsia="zh-CN"/>
        </w:rPr>
        <w:t>在韩国获得</w:t>
      </w:r>
      <w:r w:rsidR="00A96CFE">
        <w:rPr>
          <w:rFonts w:ascii="NanumGothic" w:eastAsia="宋体" w:hAnsi="NanumGothic"/>
          <w:color w:val="000000"/>
          <w:szCs w:val="20"/>
          <w:shd w:val="clear" w:color="auto" w:fill="FFFFFF"/>
          <w:lang w:eastAsia="zh-CN"/>
        </w:rPr>
        <w:t>GS</w:t>
      </w:r>
      <w:r w:rsidR="00A96CFE">
        <w:rPr>
          <w:rFonts w:ascii="NanumGothic" w:eastAsia="宋体" w:hAnsi="NanumGothic" w:hint="eastAsia"/>
          <w:color w:val="000000"/>
          <w:szCs w:val="20"/>
          <w:shd w:val="clear" w:color="auto" w:fill="FFFFFF"/>
          <w:lang w:eastAsia="zh-CN"/>
        </w:rPr>
        <w:t>认证（一级）。</w:t>
      </w:r>
      <w:r w:rsidR="00A96CFE">
        <w:rPr>
          <w:rFonts w:ascii="NanumGothic" w:eastAsia="宋体" w:hAnsi="NanumGothic"/>
          <w:color w:val="000000"/>
          <w:szCs w:val="20"/>
          <w:shd w:val="clear" w:color="auto" w:fill="FFFFFF"/>
          <w:lang w:eastAsia="zh-CN"/>
        </w:rPr>
        <w:t xml:space="preserve"> </w:t>
      </w:r>
      <w:r w:rsidR="00A96CFE">
        <w:rPr>
          <w:rFonts w:ascii="NanumGothic" w:eastAsia="宋体" w:hAnsi="NanumGothic"/>
          <w:color w:val="000000"/>
          <w:szCs w:val="20"/>
          <w:shd w:val="clear" w:color="auto" w:fill="FFFFFF"/>
          <w:lang w:eastAsia="zh-CN"/>
        </w:rPr>
        <w:t>我</w:t>
      </w:r>
      <w:r w:rsidR="00A96CFE">
        <w:rPr>
          <w:rFonts w:ascii="NanumGothic" w:eastAsia="宋体" w:hAnsi="NanumGothic" w:hint="eastAsia"/>
          <w:color w:val="000000"/>
          <w:szCs w:val="20"/>
          <w:shd w:val="clear" w:color="auto" w:fill="FFFFFF"/>
          <w:lang w:eastAsia="zh-CN"/>
        </w:rPr>
        <w:t>们将再次强调它是一个具有技术能力的</w:t>
      </w:r>
      <w:r w:rsidR="00A96CFE">
        <w:rPr>
          <w:rFonts w:ascii="NanumGothic" w:eastAsia="宋体" w:hAnsi="NanumGothic"/>
          <w:color w:val="000000"/>
          <w:szCs w:val="20"/>
          <w:shd w:val="clear" w:color="auto" w:fill="FFFFFF"/>
          <w:lang w:eastAsia="zh-CN"/>
        </w:rPr>
        <w:t>DBMS</w:t>
      </w:r>
      <w:r w:rsidR="00A96CFE">
        <w:rPr>
          <w:rFonts w:ascii="NanumGothic" w:eastAsia="宋体" w:hAnsi="NanumGothic"/>
          <w:color w:val="000000"/>
          <w:szCs w:val="20"/>
          <w:shd w:val="clear" w:color="auto" w:fill="FFFFFF"/>
          <w:lang w:eastAsia="zh-CN"/>
        </w:rPr>
        <w:t>。</w:t>
      </w:r>
    </w:p>
    <w:sectPr w:rsidR="001C7F5F">
      <w:headerReference w:type="default" r:id="rId21"/>
      <w:footerReference w:type="default" r:id="rId2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52A1" w:rsidRDefault="006D52A1">
      <w:pPr>
        <w:spacing w:line="240" w:lineRule="auto"/>
      </w:pPr>
      <w:r>
        <w:separator/>
      </w:r>
    </w:p>
  </w:endnote>
  <w:endnote w:type="continuationSeparator" w:id="0">
    <w:p w:rsidR="006D52A1" w:rsidRDefault="006D52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NanumGothic">
    <w:altName w:val="Malgun Gothic"/>
    <w:charset w:val="81"/>
    <w:family w:val="modern"/>
    <w:pitch w:val="variable"/>
    <w:sig w:usb0="900002A7" w:usb1="29D7FCFB" w:usb2="00000010" w:usb3="00000000" w:csb0="00080001" w:csb1="00000000"/>
  </w:font>
  <w:font w:name="Nanum Gothic">
    <w:altName w:val="Malgun Gothic"/>
    <w:charset w:val="81"/>
    <w:family w:val="swiss"/>
    <w:pitch w:val="default"/>
    <w:sig w:usb0="00000000" w:usb1="00000000" w:usb2="00000010" w:usb3="00000000" w:csb0="0028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7F5F" w:rsidRDefault="001C7F5F">
    <w:pPr>
      <w:pStyle w:val="af4"/>
      <w:ind w:leftChars="0" w:left="0"/>
      <w:rPr>
        <w:rFonts w:ascii="NanumGothic" w:eastAsia="NanumGothic" w:hAnsi="NanumGothic"/>
        <w:b/>
        <w:sz w:val="18"/>
        <w:szCs w:val="18"/>
      </w:rPr>
    </w:pPr>
  </w:p>
  <w:p w:rsidR="001C7F5F" w:rsidRDefault="00A96CFE">
    <w:pPr>
      <w:pStyle w:val="af4"/>
      <w:ind w:leftChars="0" w:left="0"/>
      <w:rPr>
        <w:rFonts w:ascii="NanumGothic" w:eastAsia="NanumGothic" w:hAnsi="NanumGothic"/>
        <w:sz w:val="16"/>
        <w:szCs w:val="16"/>
      </w:rPr>
    </w:pPr>
    <w:r>
      <w:rPr>
        <w:rFonts w:ascii="NanumGothic" w:eastAsia="NanumGothic" w:hAnsi="NanumGothic"/>
        <w:b/>
        <w:noProof/>
        <w:sz w:val="18"/>
        <w:szCs w:val="18"/>
        <w:lang w:eastAsia="zh-CN"/>
      </w:rPr>
      <w:drawing>
        <wp:anchor distT="0" distB="0" distL="114300" distR="114300" simplePos="0" relativeHeight="251664384" behindDoc="0" locked="0" layoutInCell="1" allowOverlap="1">
          <wp:simplePos x="0" y="0"/>
          <wp:positionH relativeFrom="column">
            <wp:posOffset>3265805</wp:posOffset>
          </wp:positionH>
          <wp:positionV relativeFrom="paragraph">
            <wp:posOffset>8255</wp:posOffset>
          </wp:positionV>
          <wp:extent cx="2467610" cy="542925"/>
          <wp:effectExtent l="0" t="0" r="0" b="0"/>
          <wp:wrapNone/>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77198" cy="544984"/>
                  </a:xfrm>
                  <a:prstGeom prst="rect">
                    <a:avLst/>
                  </a:prstGeom>
                </pic:spPr>
              </pic:pic>
            </a:graphicData>
          </a:graphic>
        </wp:anchor>
      </w:drawing>
    </w:r>
    <w:r>
      <w:rPr>
        <w:rFonts w:ascii="NanumGothic" w:eastAsia="NanumGothic" w:hAnsi="NanumGothic"/>
        <w:b/>
        <w:sz w:val="18"/>
        <w:szCs w:val="18"/>
      </w:rPr>
      <w:t>㈜</w:t>
    </w:r>
    <w:r>
      <w:rPr>
        <w:rFonts w:ascii="NanumGothic" w:eastAsia="NanumGothic" w:hAnsi="NanumGothic" w:hint="eastAsia"/>
        <w:b/>
        <w:sz w:val="18"/>
        <w:szCs w:val="18"/>
      </w:rPr>
      <w:t>선재소프트</w:t>
    </w:r>
    <w:r>
      <w:rPr>
        <w:rFonts w:ascii="NanumGothic" w:eastAsia="NanumGothic" w:hAnsi="NanumGothic" w:hint="eastAsia"/>
        <w:sz w:val="16"/>
        <w:szCs w:val="16"/>
      </w:rPr>
      <w:t xml:space="preserve"> | www.sunjesoft.com</w:t>
    </w:r>
  </w:p>
  <w:p w:rsidR="001C7F5F" w:rsidRDefault="00A96CFE">
    <w:pPr>
      <w:pStyle w:val="af4"/>
      <w:ind w:leftChars="0" w:left="0"/>
      <w:rPr>
        <w:rFonts w:ascii="NanumGothic" w:eastAsia="NanumGothic" w:hAnsi="NanumGothic"/>
        <w:sz w:val="16"/>
        <w:szCs w:val="16"/>
      </w:rPr>
    </w:pPr>
    <w:r>
      <w:rPr>
        <w:rFonts w:ascii="NanumGothic" w:eastAsia="NanumGothic" w:hAnsi="NanumGothic"/>
        <w:sz w:val="16"/>
        <w:szCs w:val="16"/>
      </w:rPr>
      <w:t xml:space="preserve">주소: 서울시 </w:t>
    </w:r>
    <w:r>
      <w:rPr>
        <w:rFonts w:ascii="NanumGothic" w:eastAsia="NanumGothic" w:hAnsi="NanumGothic" w:hint="eastAsia"/>
        <w:sz w:val="16"/>
        <w:szCs w:val="16"/>
      </w:rPr>
      <w:t xml:space="preserve">영등포구 당산로 </w:t>
    </w:r>
    <w:r>
      <w:rPr>
        <w:rFonts w:ascii="NanumGothic" w:eastAsia="NanumGothic" w:hAnsi="NanumGothic"/>
        <w:sz w:val="16"/>
        <w:szCs w:val="16"/>
      </w:rPr>
      <w:t xml:space="preserve">171 </w:t>
    </w:r>
    <w:r>
      <w:rPr>
        <w:rFonts w:ascii="NanumGothic" w:eastAsia="NanumGothic" w:hAnsi="NanumGothic" w:hint="eastAsia"/>
        <w:sz w:val="16"/>
        <w:szCs w:val="16"/>
      </w:rPr>
      <w:t>금강펜테리움</w:t>
    </w:r>
    <w:r>
      <w:rPr>
        <w:rFonts w:ascii="NanumGothic" w:eastAsia="NanumGothic" w:hAnsi="NanumGothic"/>
        <w:sz w:val="16"/>
        <w:szCs w:val="16"/>
      </w:rPr>
      <w:t>IT</w:t>
    </w:r>
    <w:r>
      <w:rPr>
        <w:rFonts w:ascii="NanumGothic" w:eastAsia="NanumGothic" w:hAnsi="NanumGothic" w:hint="eastAsia"/>
        <w:sz w:val="16"/>
        <w:szCs w:val="16"/>
      </w:rPr>
      <w:t xml:space="preserve">타워 </w:t>
    </w:r>
    <w:r>
      <w:rPr>
        <w:rFonts w:ascii="NanumGothic" w:eastAsia="NanumGothic" w:hAnsi="NanumGothic"/>
        <w:sz w:val="16"/>
        <w:szCs w:val="16"/>
      </w:rPr>
      <w:t>604</w:t>
    </w:r>
    <w:r>
      <w:rPr>
        <w:rFonts w:ascii="NanumGothic" w:eastAsia="NanumGothic" w:hAnsi="NanumGothic" w:hint="eastAsia"/>
        <w:sz w:val="16"/>
        <w:szCs w:val="16"/>
      </w:rPr>
      <w:t xml:space="preserve">호  </w:t>
    </w:r>
  </w:p>
  <w:p w:rsidR="001C7F5F" w:rsidRDefault="00A96CFE">
    <w:pPr>
      <w:pStyle w:val="af4"/>
      <w:ind w:leftChars="0" w:left="0"/>
      <w:rPr>
        <w:rFonts w:ascii="NanumGothic" w:eastAsia="NanumGothic" w:hAnsi="NanumGothic"/>
        <w:sz w:val="16"/>
        <w:szCs w:val="16"/>
      </w:rPr>
    </w:pPr>
    <w:r>
      <w:rPr>
        <w:rFonts w:ascii="NanumGothic" w:eastAsia="NanumGothic" w:hAnsi="NanumGothic" w:hint="eastAsia"/>
        <w:noProof/>
        <w:sz w:val="16"/>
        <w:szCs w:val="16"/>
        <w:lang w:eastAsia="zh-CN"/>
      </w:rPr>
      <mc:AlternateContent>
        <mc:Choice Requires="wps">
          <w:drawing>
            <wp:anchor distT="0" distB="0" distL="114300" distR="114300" simplePos="0" relativeHeight="251663360" behindDoc="0" locked="0" layoutInCell="1" allowOverlap="1">
              <wp:simplePos x="0" y="0"/>
              <wp:positionH relativeFrom="column">
                <wp:posOffset>2733675</wp:posOffset>
              </wp:positionH>
              <wp:positionV relativeFrom="paragraph">
                <wp:posOffset>106680</wp:posOffset>
              </wp:positionV>
              <wp:extent cx="2924175" cy="438150"/>
              <wp:effectExtent l="0" t="0" r="9525" b="0"/>
              <wp:wrapNone/>
              <wp:docPr id="7" name="Text Box 7"/>
              <wp:cNvGraphicFramePr/>
              <a:graphic xmlns:a="http://schemas.openxmlformats.org/drawingml/2006/main">
                <a:graphicData uri="http://schemas.microsoft.com/office/word/2010/wordprocessingShape">
                  <wps:wsp>
                    <wps:cNvSpPr txBox="1"/>
                    <wps:spPr>
                      <a:xfrm>
                        <a:off x="0" y="0"/>
                        <a:ext cx="2924175" cy="4381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C7F5F" w:rsidRDefault="00A96CFE">
                          <w:pPr>
                            <w:jc w:val="right"/>
                            <w:rPr>
                              <w:b/>
                              <w:color w:val="7F7F7F" w:themeColor="text1" w:themeTint="80"/>
                              <w:szCs w:val="20"/>
                            </w:rPr>
                          </w:pPr>
                          <w:r>
                            <w:rPr>
                              <w:rFonts w:hint="eastAsia"/>
                              <w:b/>
                              <w:color w:val="7F7F7F" w:themeColor="text1" w:themeTint="80"/>
                              <w:szCs w:val="20"/>
                            </w:rPr>
                            <w:t>S</w:t>
                          </w:r>
                          <w:r>
                            <w:rPr>
                              <w:b/>
                              <w:color w:val="7F7F7F" w:themeColor="text1" w:themeTint="80"/>
                              <w:szCs w:val="20"/>
                            </w:rPr>
                            <w:t>cale-out Cluster Database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7" o:spid="_x0000_s1030" type="#_x0000_t202" style="position:absolute;left:0;text-align:left;margin-left:215.25pt;margin-top:8.4pt;width:230.25pt;height:3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" fillcolor="white [3201]" stroked="f" strokeweight=".5pt">
              <v:textbox>
                <w:txbxContent>
                  <w:p w:rsidR="001C7F5F" w:rsidRDefault="00A96CFE">
                    <w:pPr>
                      <w:jc w:val="right"/>
                      <w:rPr>
                        <w:b/>
                        <w:color w:val="7F7F7F" w:themeColor="text1" w:themeTint="80"/>
                        <w:szCs w:val="20"/>
                      </w:rPr>
                    </w:pPr>
                    <w:r>
                      <w:rPr>
                        <w:rFonts w:hint="eastAsia"/>
                        <w:b/>
                        <w:color w:val="7F7F7F" w:themeColor="text1" w:themeTint="80"/>
                        <w:szCs w:val="20"/>
                      </w:rPr>
                      <w:t>S</w:t>
                    </w:r>
                    <w:r>
                      <w:rPr>
                        <w:b/>
                        <w:color w:val="7F7F7F" w:themeColor="text1" w:themeTint="80"/>
                        <w:szCs w:val="20"/>
                      </w:rPr>
                      <w:t>cale-out Cluster Database</w:t>
                    </w:r>
                  </w:p>
                </w:txbxContent>
              </v:textbox>
            </v:shape>
          </w:pict>
        </mc:Fallback>
      </mc:AlternateContent>
    </w:r>
    <w:r>
      <w:rPr>
        <w:rFonts w:ascii="NanumGothic" w:eastAsia="NanumGothic" w:hAnsi="NanumGothic" w:hint="eastAsia"/>
        <w:sz w:val="16"/>
        <w:szCs w:val="16"/>
      </w:rPr>
      <w:t xml:space="preserve">TEL. </w:t>
    </w:r>
    <w:r>
      <w:rPr>
        <w:rFonts w:ascii="NanumGothic" w:eastAsia="NanumGothic" w:hAnsi="NanumGothic"/>
        <w:sz w:val="16"/>
        <w:szCs w:val="16"/>
      </w:rPr>
      <w:t xml:space="preserve">02-322-6288 </w:t>
    </w:r>
    <w:r>
      <w:rPr>
        <w:rFonts w:ascii="NanumGothic" w:eastAsia="NanumGothic" w:hAnsi="NanumGothic" w:hint="eastAsia"/>
        <w:sz w:val="16"/>
        <w:szCs w:val="16"/>
      </w:rPr>
      <w:t xml:space="preserve">FAX. </w:t>
    </w:r>
    <w:r>
      <w:rPr>
        <w:rFonts w:ascii="NanumGothic" w:eastAsia="NanumGothic" w:hAnsi="NanumGothic"/>
        <w:sz w:val="16"/>
        <w:szCs w:val="16"/>
      </w:rPr>
      <w:t>02-322-6788</w:t>
    </w:r>
    <w:r>
      <w:rPr>
        <w:rFonts w:ascii="NanumGothic" w:eastAsia="NanumGothic" w:hAnsi="NanumGothic" w:hint="eastAsia"/>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52A1" w:rsidRDefault="006D52A1">
      <w:pPr>
        <w:spacing w:line="240" w:lineRule="auto"/>
      </w:pPr>
      <w:r>
        <w:separator/>
      </w:r>
    </w:p>
  </w:footnote>
  <w:footnote w:type="continuationSeparator" w:id="0">
    <w:p w:rsidR="006D52A1" w:rsidRDefault="006D52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7F5F" w:rsidRDefault="00A96CFE">
    <w:pPr>
      <w:pStyle w:val="ab"/>
      <w:jc w:val="left"/>
    </w:pPr>
    <w:r>
      <w:rPr>
        <w:noProof/>
        <w:lang w:eastAsia="zh-CN"/>
      </w:rPr>
      <mc:AlternateContent>
        <mc:Choice Requires="wps">
          <w:drawing>
            <wp:anchor distT="0" distB="0" distL="114300" distR="114300" simplePos="0" relativeHeight="251651072" behindDoc="0" locked="0" layoutInCell="1" allowOverlap="1">
              <wp:simplePos x="0" y="0"/>
              <wp:positionH relativeFrom="column">
                <wp:posOffset>1961515</wp:posOffset>
              </wp:positionH>
              <wp:positionV relativeFrom="paragraph">
                <wp:posOffset>-35560</wp:posOffset>
              </wp:positionV>
              <wp:extent cx="4772025" cy="34925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2025" cy="349250"/>
                      </a:xfrm>
                      <a:prstGeom prst="rect">
                        <a:avLst/>
                      </a:prstGeom>
                      <a:noFill/>
                      <a:ln>
                        <a:noFill/>
                      </a:ln>
                    </wps:spPr>
                    <wps:txbx>
                      <w:txbxContent>
                        <w:p w:rsidR="001C7F5F" w:rsidRDefault="00A96CFE">
                          <w:pPr>
                            <w:rPr>
                              <w:rFonts w:ascii="NanumGothic" w:eastAsia="NanumGothic" w:hAnsi="NanumGothic"/>
                              <w:b/>
                              <w:color w:val="FFFFFF" w:themeColor="background1"/>
                              <w:sz w:val="28"/>
                              <w:szCs w:val="28"/>
                            </w:rPr>
                          </w:pPr>
                          <w:r>
                            <w:rPr>
                              <w:rFonts w:ascii="NanumGothic" w:eastAsia="NanumGothic" w:hAnsi="NanumGothic" w:hint="eastAsia"/>
                              <w:b/>
                              <w:color w:val="FFFFFF" w:themeColor="background1"/>
                              <w:sz w:val="28"/>
                              <w:szCs w:val="28"/>
                            </w:rPr>
                            <w:t>선</w:t>
                          </w:r>
                          <w:r>
                            <w:rPr>
                              <w:rFonts w:ascii="NanumGothic" w:eastAsia="NanumGothic" w:hAnsi="NanumGothic"/>
                              <w:b/>
                              <w:color w:val="FFFFFF" w:themeColor="background1"/>
                              <w:sz w:val="28"/>
                              <w:szCs w:val="28"/>
                            </w:rPr>
                            <w:t>재소프트-</w:t>
                          </w:r>
                          <w:r>
                            <w:rPr>
                              <w:rFonts w:ascii="NanumGothic" w:eastAsia="NanumGothic" w:hAnsi="NanumGothic" w:hint="eastAsia"/>
                              <w:b/>
                              <w:color w:val="FFFFFF" w:themeColor="background1"/>
                              <w:sz w:val="28"/>
                              <w:szCs w:val="28"/>
                            </w:rPr>
                            <w:t>소</w:t>
                          </w:r>
                          <w:r>
                            <w:rPr>
                              <w:rFonts w:ascii="NanumGothic" w:eastAsia="NanumGothic" w:hAnsi="NanumGothic"/>
                              <w:b/>
                              <w:color w:val="FFFFFF" w:themeColor="background1"/>
                              <w:sz w:val="28"/>
                              <w:szCs w:val="28"/>
                            </w:rPr>
                            <w:t>프트센</w:t>
                          </w:r>
                          <w:r>
                            <w:rPr>
                              <w:rFonts w:ascii="NanumGothic" w:eastAsia="NanumGothic" w:hAnsi="NanumGothic" w:hint="eastAsia"/>
                              <w:b/>
                              <w:color w:val="FFFFFF" w:themeColor="background1"/>
                              <w:sz w:val="28"/>
                              <w:szCs w:val="28"/>
                            </w:rPr>
                            <w:t xml:space="preserve"> </w:t>
                          </w:r>
                          <w:r>
                            <w:rPr>
                              <w:rFonts w:ascii="NanumGothic" w:eastAsia="NanumGothic" w:hAnsi="NanumGothic"/>
                              <w:b/>
                              <w:color w:val="FFFFFF" w:themeColor="background1"/>
                              <w:sz w:val="28"/>
                              <w:szCs w:val="28"/>
                            </w:rPr>
                            <w:t xml:space="preserve">IDG </w:t>
                          </w:r>
                          <w:r>
                            <w:rPr>
                              <w:rFonts w:ascii="NanumGothic" w:eastAsia="NanumGothic" w:hAnsi="NanumGothic" w:hint="eastAsia"/>
                              <w:b/>
                              <w:color w:val="FFFFFF" w:themeColor="background1"/>
                              <w:sz w:val="28"/>
                              <w:szCs w:val="28"/>
                            </w:rPr>
                            <w:t>게</w:t>
                          </w:r>
                          <w:r>
                            <w:rPr>
                              <w:rFonts w:ascii="NanumGothic" w:eastAsia="NanumGothic" w:hAnsi="NanumGothic"/>
                              <w:b/>
                              <w:color w:val="FFFFFF" w:themeColor="background1"/>
                              <w:sz w:val="28"/>
                              <w:szCs w:val="28"/>
                            </w:rPr>
                            <w:t>재용</w:t>
                          </w:r>
                          <w:r>
                            <w:rPr>
                              <w:rFonts w:ascii="NanumGothic" w:eastAsia="NanumGothic" w:hAnsi="NanumGothic" w:hint="eastAsia"/>
                              <w:b/>
                              <w:color w:val="FFFFFF" w:themeColor="background1"/>
                              <w:sz w:val="28"/>
                              <w:szCs w:val="28"/>
                            </w:rPr>
                            <w:t xml:space="preserve"> 연</w:t>
                          </w:r>
                          <w:r>
                            <w:rPr>
                              <w:rFonts w:ascii="NanumGothic" w:eastAsia="NanumGothic" w:hAnsi="NanumGothic"/>
                              <w:b/>
                              <w:color w:val="FFFFFF" w:themeColor="background1"/>
                              <w:sz w:val="28"/>
                              <w:szCs w:val="28"/>
                            </w:rPr>
                            <w:t>재</w:t>
                          </w:r>
                          <w:r>
                            <w:rPr>
                              <w:rFonts w:ascii="NanumGothic" w:eastAsia="NanumGothic" w:hAnsi="NanumGothic" w:hint="eastAsia"/>
                              <w:b/>
                              <w:color w:val="FFFFFF" w:themeColor="background1"/>
                              <w:sz w:val="28"/>
                              <w:szCs w:val="28"/>
                            </w:rPr>
                            <w:t xml:space="preserve"> 기</w:t>
                          </w:r>
                          <w:r>
                            <w:rPr>
                              <w:rFonts w:ascii="NanumGothic" w:eastAsia="NanumGothic" w:hAnsi="NanumGothic"/>
                              <w:b/>
                              <w:color w:val="FFFFFF" w:themeColor="background1"/>
                              <w:sz w:val="28"/>
                              <w:szCs w:val="28"/>
                            </w:rPr>
                            <w:t>사</w:t>
                          </w:r>
                          <w:r>
                            <w:rPr>
                              <w:rFonts w:ascii="NanumGothic" w:eastAsia="NanumGothic" w:hAnsi="NanumGothic" w:hint="eastAsia"/>
                              <w:b/>
                              <w:color w:val="FFFFFF" w:themeColor="background1"/>
                              <w:sz w:val="28"/>
                              <w:szCs w:val="28"/>
                            </w:rPr>
                            <w:t xml:space="preserve">  </w:t>
                          </w:r>
                        </w:p>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154.45pt;margin-top:-2.8pt;width:375.75pt;height:27.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" filled="f" stroked="f">
              <v:textbox>
                <w:txbxContent>
                  <w:p w:rsidR="001C7F5F" w:rsidRDefault="00A96CFE">
                    <w:pPr>
                      <w:rPr>
                        <w:rFonts w:ascii="NanumGothic" w:eastAsia="NanumGothic" w:hAnsi="NanumGothic"/>
                        <w:b/>
                        <w:color w:val="FFFFFF" w:themeColor="background1"/>
                        <w:sz w:val="28"/>
                        <w:szCs w:val="28"/>
                      </w:rPr>
                    </w:pPr>
                    <w:r>
                      <w:rPr>
                        <w:rFonts w:ascii="NanumGothic" w:eastAsia="NanumGothic" w:hAnsi="NanumGothic" w:hint="eastAsia"/>
                        <w:b/>
                        <w:color w:val="FFFFFF" w:themeColor="background1"/>
                        <w:sz w:val="28"/>
                        <w:szCs w:val="28"/>
                      </w:rPr>
                      <w:t>선</w:t>
                    </w:r>
                    <w:r>
                      <w:rPr>
                        <w:rFonts w:ascii="NanumGothic" w:eastAsia="NanumGothic" w:hAnsi="NanumGothic"/>
                        <w:b/>
                        <w:color w:val="FFFFFF" w:themeColor="background1"/>
                        <w:sz w:val="28"/>
                        <w:szCs w:val="28"/>
                      </w:rPr>
                      <w:t>재소프트-</w:t>
                    </w:r>
                    <w:r>
                      <w:rPr>
                        <w:rFonts w:ascii="NanumGothic" w:eastAsia="NanumGothic" w:hAnsi="NanumGothic" w:hint="eastAsia"/>
                        <w:b/>
                        <w:color w:val="FFFFFF" w:themeColor="background1"/>
                        <w:sz w:val="28"/>
                        <w:szCs w:val="28"/>
                      </w:rPr>
                      <w:t>소</w:t>
                    </w:r>
                    <w:r>
                      <w:rPr>
                        <w:rFonts w:ascii="NanumGothic" w:eastAsia="NanumGothic" w:hAnsi="NanumGothic"/>
                        <w:b/>
                        <w:color w:val="FFFFFF" w:themeColor="background1"/>
                        <w:sz w:val="28"/>
                        <w:szCs w:val="28"/>
                      </w:rPr>
                      <w:t>프트센</w:t>
                    </w:r>
                    <w:r>
                      <w:rPr>
                        <w:rFonts w:ascii="NanumGothic" w:eastAsia="NanumGothic" w:hAnsi="NanumGothic" w:hint="eastAsia"/>
                        <w:b/>
                        <w:color w:val="FFFFFF" w:themeColor="background1"/>
                        <w:sz w:val="28"/>
                        <w:szCs w:val="28"/>
                      </w:rPr>
                      <w:t xml:space="preserve"> </w:t>
                    </w:r>
                    <w:r>
                      <w:rPr>
                        <w:rFonts w:ascii="NanumGothic" w:eastAsia="NanumGothic" w:hAnsi="NanumGothic"/>
                        <w:b/>
                        <w:color w:val="FFFFFF" w:themeColor="background1"/>
                        <w:sz w:val="28"/>
                        <w:szCs w:val="28"/>
                      </w:rPr>
                      <w:t xml:space="preserve">IDG </w:t>
                    </w:r>
                    <w:r>
                      <w:rPr>
                        <w:rFonts w:ascii="NanumGothic" w:eastAsia="NanumGothic" w:hAnsi="NanumGothic" w:hint="eastAsia"/>
                        <w:b/>
                        <w:color w:val="FFFFFF" w:themeColor="background1"/>
                        <w:sz w:val="28"/>
                        <w:szCs w:val="28"/>
                      </w:rPr>
                      <w:t>게</w:t>
                    </w:r>
                    <w:r>
                      <w:rPr>
                        <w:rFonts w:ascii="NanumGothic" w:eastAsia="NanumGothic" w:hAnsi="NanumGothic"/>
                        <w:b/>
                        <w:color w:val="FFFFFF" w:themeColor="background1"/>
                        <w:sz w:val="28"/>
                        <w:szCs w:val="28"/>
                      </w:rPr>
                      <w:t>재용</w:t>
                    </w:r>
                    <w:r>
                      <w:rPr>
                        <w:rFonts w:ascii="NanumGothic" w:eastAsia="NanumGothic" w:hAnsi="NanumGothic" w:hint="eastAsia"/>
                        <w:b/>
                        <w:color w:val="FFFFFF" w:themeColor="background1"/>
                        <w:sz w:val="28"/>
                        <w:szCs w:val="28"/>
                      </w:rPr>
                      <w:t xml:space="preserve"> 연</w:t>
                    </w:r>
                    <w:r>
                      <w:rPr>
                        <w:rFonts w:ascii="NanumGothic" w:eastAsia="NanumGothic" w:hAnsi="NanumGothic"/>
                        <w:b/>
                        <w:color w:val="FFFFFF" w:themeColor="background1"/>
                        <w:sz w:val="28"/>
                        <w:szCs w:val="28"/>
                      </w:rPr>
                      <w:t>재</w:t>
                    </w:r>
                    <w:r>
                      <w:rPr>
                        <w:rFonts w:ascii="NanumGothic" w:eastAsia="NanumGothic" w:hAnsi="NanumGothic" w:hint="eastAsia"/>
                        <w:b/>
                        <w:color w:val="FFFFFF" w:themeColor="background1"/>
                        <w:sz w:val="28"/>
                        <w:szCs w:val="28"/>
                      </w:rPr>
                      <w:t xml:space="preserve"> 기</w:t>
                    </w:r>
                    <w:r>
                      <w:rPr>
                        <w:rFonts w:ascii="NanumGothic" w:eastAsia="NanumGothic" w:hAnsi="NanumGothic"/>
                        <w:b/>
                        <w:color w:val="FFFFFF" w:themeColor="background1"/>
                        <w:sz w:val="28"/>
                        <w:szCs w:val="28"/>
                      </w:rPr>
                      <w:t>사</w:t>
                    </w:r>
                    <w:r>
                      <w:rPr>
                        <w:rFonts w:ascii="NanumGothic" w:eastAsia="NanumGothic" w:hAnsi="NanumGothic" w:hint="eastAsia"/>
                        <w:b/>
                        <w:color w:val="FFFFFF" w:themeColor="background1"/>
                        <w:sz w:val="28"/>
                        <w:szCs w:val="28"/>
                      </w:rPr>
                      <w:t xml:space="preserve">  </w:t>
                    </w:r>
                  </w:p>
                </w:txbxContent>
              </v:textbox>
            </v:shape>
          </w:pict>
        </mc:Fallback>
      </mc:AlternateContent>
    </w:r>
    <w:r>
      <w:rPr>
        <w:noProof/>
        <w:color w:val="FFFFFF" w:themeColor="background1"/>
        <w:lang w:eastAsia="zh-CN"/>
      </w:rPr>
      <mc:AlternateContent>
        <mc:Choice Requires="wps">
          <w:drawing>
            <wp:anchor distT="0" distB="0" distL="114300" distR="114300" simplePos="0" relativeHeight="251652096" behindDoc="0" locked="0" layoutInCell="1" allowOverlap="1">
              <wp:simplePos x="0" y="0"/>
              <wp:positionH relativeFrom="column">
                <wp:posOffset>1981200</wp:posOffset>
              </wp:positionH>
              <wp:positionV relativeFrom="paragraph">
                <wp:posOffset>316865</wp:posOffset>
              </wp:positionV>
              <wp:extent cx="4530725" cy="368300"/>
              <wp:effectExtent l="0" t="0" r="0"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0725" cy="368300"/>
                      </a:xfrm>
                      <a:prstGeom prst="rect">
                        <a:avLst/>
                      </a:prstGeom>
                      <a:noFill/>
                      <a:ln>
                        <a:noFill/>
                      </a:ln>
                    </wps:spPr>
                    <wps:txbx>
                      <w:txbxContent>
                        <w:p w:rsidR="001C7F5F" w:rsidRDefault="00A96CFE">
                          <w:pPr>
                            <w:rPr>
                              <w:rFonts w:ascii="NanumGothic" w:eastAsia="NanumGothic" w:hAnsi="NanumGothic"/>
                              <w:color w:val="FFFFFF" w:themeColor="background1"/>
                              <w:sz w:val="18"/>
                              <w:szCs w:val="18"/>
                            </w:rPr>
                          </w:pPr>
                          <w:r>
                            <w:rPr>
                              <w:rFonts w:ascii="NanumGothic" w:eastAsia="NanumGothic" w:hAnsi="NanumGothic" w:hint="eastAsia"/>
                              <w:color w:val="FFFFFF" w:themeColor="background1"/>
                              <w:sz w:val="18"/>
                              <w:szCs w:val="18"/>
                            </w:rPr>
                            <w:t xml:space="preserve">담당 | </w:t>
                          </w:r>
                          <w:r>
                            <w:rPr>
                              <w:rFonts w:ascii="NanumGothic" w:eastAsia="NanumGothic" w:hAnsi="NanumGothic"/>
                              <w:color w:val="FFFFFF" w:themeColor="background1"/>
                              <w:sz w:val="18"/>
                              <w:szCs w:val="18"/>
                            </w:rPr>
                            <w:t>㈜</w:t>
                          </w:r>
                          <w:r>
                            <w:rPr>
                              <w:rFonts w:ascii="NanumGothic" w:eastAsia="NanumGothic" w:hAnsi="NanumGothic" w:hint="eastAsia"/>
                              <w:color w:val="FFFFFF" w:themeColor="background1"/>
                              <w:sz w:val="18"/>
                              <w:szCs w:val="18"/>
                            </w:rPr>
                            <w:t>선재소프트 (최</w:t>
                          </w:r>
                          <w:r>
                            <w:rPr>
                              <w:rFonts w:ascii="NanumGothic" w:eastAsia="NanumGothic" w:hAnsi="NanumGothic"/>
                              <w:color w:val="FFFFFF" w:themeColor="background1"/>
                              <w:sz w:val="18"/>
                              <w:szCs w:val="18"/>
                            </w:rPr>
                            <w:t>준호</w:t>
                          </w:r>
                          <w:r>
                            <w:rPr>
                              <w:rFonts w:ascii="NanumGothic" w:eastAsia="NanumGothic" w:hAnsi="NanumGothic" w:hint="eastAsia"/>
                              <w:color w:val="FFFFFF" w:themeColor="background1"/>
                              <w:sz w:val="18"/>
                              <w:szCs w:val="18"/>
                            </w:rPr>
                            <w:t xml:space="preserve"> 전무, 010-</w:t>
                          </w:r>
                          <w:r>
                            <w:rPr>
                              <w:rFonts w:ascii="NanumGothic" w:eastAsia="NanumGothic" w:hAnsi="NanumGothic"/>
                              <w:color w:val="FFFFFF" w:themeColor="background1"/>
                              <w:sz w:val="18"/>
                              <w:szCs w:val="18"/>
                            </w:rPr>
                            <w:t>2353-3753</w:t>
                          </w:r>
                          <w:r>
                            <w:rPr>
                              <w:rFonts w:ascii="NanumGothic" w:eastAsia="NanumGothic" w:hAnsi="NanumGothic" w:hint="eastAsia"/>
                              <w:color w:val="FFFFFF" w:themeColor="background1"/>
                              <w:sz w:val="18"/>
                              <w:szCs w:val="18"/>
                            </w:rPr>
                            <w:t xml:space="preserve">, </w:t>
                          </w:r>
                          <w:r>
                            <w:rPr>
                              <w:rFonts w:ascii="NanumGothic" w:eastAsia="NanumGothic" w:hAnsi="NanumGothic"/>
                              <w:color w:val="FFFFFF" w:themeColor="background1"/>
                              <w:sz w:val="18"/>
                              <w:szCs w:val="18"/>
                            </w:rPr>
                            <w:t>bada</w:t>
                          </w:r>
                          <w:r>
                            <w:rPr>
                              <w:rFonts w:ascii="NanumGothic" w:eastAsia="NanumGothic" w:hAnsi="NanumGothic" w:hint="eastAsia"/>
                              <w:color w:val="FFFFFF" w:themeColor="background1"/>
                              <w:sz w:val="18"/>
                              <w:szCs w:val="18"/>
                            </w:rPr>
                            <w:t>@sunjesoft.com)</w:t>
                          </w:r>
                        </w:p>
                      </w:txbxContent>
                    </wps:txbx>
                    <wps:bodyPr rot="0" vert="horz" wrap="square" lIns="91440" tIns="45720" rIns="91440" bIns="45720" anchor="t" anchorCtr="0" upright="1">
                      <a:noAutofit/>
                    </wps:bodyPr>
                  </wps:wsp>
                </a:graphicData>
              </a:graphic>
            </wp:anchor>
          </w:drawing>
        </mc:Choice>
        <mc:Fallback>
          <w:pict>
            <v:shape id="Text Box 6" o:spid="_x0000_s1027" type="#_x0000_t202" style="position:absolute;margin-left:156pt;margin-top:24.95pt;width:356.75pt;height:29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" filled="f" stroked="f">
              <v:textbox>
                <w:txbxContent>
                  <w:p w:rsidR="001C7F5F" w:rsidRDefault="00A96CFE">
                    <w:pPr>
                      <w:rPr>
                        <w:rFonts w:ascii="NanumGothic" w:eastAsia="NanumGothic" w:hAnsi="NanumGothic"/>
                        <w:color w:val="FFFFFF" w:themeColor="background1"/>
                        <w:sz w:val="18"/>
                        <w:szCs w:val="18"/>
                      </w:rPr>
                    </w:pPr>
                    <w:r>
                      <w:rPr>
                        <w:rFonts w:ascii="NanumGothic" w:eastAsia="NanumGothic" w:hAnsi="NanumGothic" w:hint="eastAsia"/>
                        <w:color w:val="FFFFFF" w:themeColor="background1"/>
                        <w:sz w:val="18"/>
                        <w:szCs w:val="18"/>
                      </w:rPr>
                      <w:t xml:space="preserve">담당 | </w:t>
                    </w:r>
                    <w:r>
                      <w:rPr>
                        <w:rFonts w:ascii="NanumGothic" w:eastAsia="NanumGothic" w:hAnsi="NanumGothic"/>
                        <w:color w:val="FFFFFF" w:themeColor="background1"/>
                        <w:sz w:val="18"/>
                        <w:szCs w:val="18"/>
                      </w:rPr>
                      <w:t>㈜</w:t>
                    </w:r>
                    <w:r>
                      <w:rPr>
                        <w:rFonts w:ascii="NanumGothic" w:eastAsia="NanumGothic" w:hAnsi="NanumGothic" w:hint="eastAsia"/>
                        <w:color w:val="FFFFFF" w:themeColor="background1"/>
                        <w:sz w:val="18"/>
                        <w:szCs w:val="18"/>
                      </w:rPr>
                      <w:t>선재소프트 (최</w:t>
                    </w:r>
                    <w:r>
                      <w:rPr>
                        <w:rFonts w:ascii="NanumGothic" w:eastAsia="NanumGothic" w:hAnsi="NanumGothic"/>
                        <w:color w:val="FFFFFF" w:themeColor="background1"/>
                        <w:sz w:val="18"/>
                        <w:szCs w:val="18"/>
                      </w:rPr>
                      <w:t>준호</w:t>
                    </w:r>
                    <w:r>
                      <w:rPr>
                        <w:rFonts w:ascii="NanumGothic" w:eastAsia="NanumGothic" w:hAnsi="NanumGothic" w:hint="eastAsia"/>
                        <w:color w:val="FFFFFF" w:themeColor="background1"/>
                        <w:sz w:val="18"/>
                        <w:szCs w:val="18"/>
                      </w:rPr>
                      <w:t xml:space="preserve"> 전무, 010-</w:t>
                    </w:r>
                    <w:r>
                      <w:rPr>
                        <w:rFonts w:ascii="NanumGothic" w:eastAsia="NanumGothic" w:hAnsi="NanumGothic"/>
                        <w:color w:val="FFFFFF" w:themeColor="background1"/>
                        <w:sz w:val="18"/>
                        <w:szCs w:val="18"/>
                      </w:rPr>
                      <w:t>2353-3753</w:t>
                    </w:r>
                    <w:r>
                      <w:rPr>
                        <w:rFonts w:ascii="NanumGothic" w:eastAsia="NanumGothic" w:hAnsi="NanumGothic" w:hint="eastAsia"/>
                        <w:color w:val="FFFFFF" w:themeColor="background1"/>
                        <w:sz w:val="18"/>
                        <w:szCs w:val="18"/>
                      </w:rPr>
                      <w:t xml:space="preserve">, </w:t>
                    </w:r>
                    <w:r>
                      <w:rPr>
                        <w:rFonts w:ascii="NanumGothic" w:eastAsia="NanumGothic" w:hAnsi="NanumGothic"/>
                        <w:color w:val="FFFFFF" w:themeColor="background1"/>
                        <w:sz w:val="18"/>
                        <w:szCs w:val="18"/>
                      </w:rPr>
                      <w:t>bada</w:t>
                    </w:r>
                    <w:r>
                      <w:rPr>
                        <w:rFonts w:ascii="NanumGothic" w:eastAsia="NanumGothic" w:hAnsi="NanumGothic" w:hint="eastAsia"/>
                        <w:color w:val="FFFFFF" w:themeColor="background1"/>
                        <w:sz w:val="18"/>
                        <w:szCs w:val="18"/>
                      </w:rPr>
                      <w:t>@sunjesoft.com)</w:t>
                    </w:r>
                  </w:p>
                </w:txbxContent>
              </v:textbox>
            </v:shape>
          </w:pict>
        </mc:Fallback>
      </mc:AlternateContent>
    </w:r>
    <w:r>
      <w:rPr>
        <w:noProof/>
        <w:color w:val="FFFFFF" w:themeColor="background1"/>
        <w:lang w:eastAsia="zh-CN"/>
      </w:rPr>
      <mc:AlternateContent>
        <mc:Choice Requires="wps">
          <w:drawing>
            <wp:anchor distT="0" distB="0" distL="114300" distR="114300" simplePos="0" relativeHeight="251660288" behindDoc="0" locked="0" layoutInCell="1" allowOverlap="1">
              <wp:simplePos x="0" y="0"/>
              <wp:positionH relativeFrom="column">
                <wp:posOffset>1949450</wp:posOffset>
              </wp:positionH>
              <wp:positionV relativeFrom="paragraph">
                <wp:posOffset>316865</wp:posOffset>
              </wp:positionV>
              <wp:extent cx="4699000" cy="304800"/>
              <wp:effectExtent l="0" t="0" r="6350" b="0"/>
              <wp:wrapNone/>
              <wp:docPr id="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99000" cy="304800"/>
                      </a:xfrm>
                      <a:prstGeom prst="rect">
                        <a:avLst/>
                      </a:prstGeom>
                      <a:solidFill>
                        <a:schemeClr val="tx1">
                          <a:lumMod val="65000"/>
                          <a:lumOff val="35000"/>
                        </a:schemeClr>
                      </a:solidFill>
                      <a:ln>
                        <a:noFill/>
                      </a:ln>
                    </wps:spPr>
                    <wps:txbx>
                      <w:txbxContent>
                        <w:p w:rsidR="001C7F5F" w:rsidRDefault="00A96CFE">
                          <w:pPr>
                            <w:jc w:val="left"/>
                            <w:rPr>
                              <w:color w:val="FFFFFF" w:themeColor="background1"/>
                            </w:rPr>
                          </w:pPr>
                          <w:r>
                            <w:rPr>
                              <w:rFonts w:hint="eastAsia"/>
                              <w:color w:val="FFFFFF" w:themeColor="background1"/>
                            </w:rPr>
                            <w:t>담</w:t>
                          </w:r>
                          <w:r>
                            <w:rPr>
                              <w:color w:val="FFFFFF" w:themeColor="background1"/>
                            </w:rPr>
                            <w:t>당</w:t>
                          </w:r>
                          <w:r>
                            <w:rPr>
                              <w:rFonts w:hint="eastAsia"/>
                              <w:color w:val="FFFFFF" w:themeColor="background1"/>
                            </w:rPr>
                            <w:t>|</w:t>
                          </w:r>
                          <w:r>
                            <w:rPr>
                              <w:color w:val="FFFFFF" w:themeColor="background1"/>
                            </w:rPr>
                            <w:t xml:space="preserve"> ㈜</w:t>
                          </w:r>
                          <w:r>
                            <w:rPr>
                              <w:rFonts w:hint="eastAsia"/>
                              <w:color w:val="FFFFFF" w:themeColor="background1"/>
                            </w:rPr>
                            <w:t>선재</w:t>
                          </w:r>
                          <w:r>
                            <w:rPr>
                              <w:color w:val="FFFFFF" w:themeColor="background1"/>
                            </w:rPr>
                            <w:t>소프트</w:t>
                          </w:r>
                          <w:r>
                            <w:rPr>
                              <w:rFonts w:hint="eastAsia"/>
                              <w:color w:val="FFFFFF" w:themeColor="background1"/>
                            </w:rPr>
                            <w:t xml:space="preserve"> 최</w:t>
                          </w:r>
                          <w:r>
                            <w:rPr>
                              <w:color w:val="FFFFFF" w:themeColor="background1"/>
                            </w:rPr>
                            <w:t>준호</w:t>
                          </w:r>
                          <w:r>
                            <w:rPr>
                              <w:rFonts w:hint="eastAsia"/>
                              <w:color w:val="FFFFFF" w:themeColor="background1"/>
                            </w:rPr>
                            <w:t xml:space="preserve"> 전</w:t>
                          </w:r>
                          <w:r>
                            <w:rPr>
                              <w:color w:val="FFFFFF" w:themeColor="background1"/>
                            </w:rPr>
                            <w:t>무</w:t>
                          </w:r>
                          <w:r>
                            <w:rPr>
                              <w:rFonts w:hint="eastAsia"/>
                              <w:color w:val="FFFFFF" w:themeColor="background1"/>
                            </w:rPr>
                            <w:t>(</w:t>
                          </w:r>
                          <w:r>
                            <w:rPr>
                              <w:color w:val="FFFFFF" w:themeColor="background1"/>
                            </w:rPr>
                            <w:t>010-2351-3753, bada@sunjesoft.com)</w:t>
                          </w:r>
                        </w:p>
                      </w:txbxContent>
                    </wps:txbx>
                    <wps:bodyPr rot="0" vert="horz" wrap="square" lIns="91440" tIns="45720" rIns="91440" bIns="45720" anchor="t" anchorCtr="0" upright="1">
                      <a:noAutofit/>
                    </wps:bodyPr>
                  </wps:wsp>
                </a:graphicData>
              </a:graphic>
            </wp:anchor>
          </w:drawing>
        </mc:Choice>
        <mc:Fallback>
          <w:pict>
            <v:rect id="Rectangle 5" o:spid="_x0000_s1028" style="position:absolute;margin-left:153.5pt;margin-top:24.95pt;width:370pt;height:2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" fillcolor="#5a5a5a [2109]" stroked="f">
              <v:textbox>
                <w:txbxContent>
                  <w:p w:rsidR="001C7F5F" w:rsidRDefault="00A96CFE">
                    <w:pPr>
                      <w:jc w:val="left"/>
                      <w:rPr>
                        <w:color w:val="FFFFFF" w:themeColor="background1"/>
                      </w:rPr>
                    </w:pPr>
                    <w:r>
                      <w:rPr>
                        <w:rFonts w:hint="eastAsia"/>
                        <w:color w:val="FFFFFF" w:themeColor="background1"/>
                      </w:rPr>
                      <w:t>담</w:t>
                    </w:r>
                    <w:r>
                      <w:rPr>
                        <w:color w:val="FFFFFF" w:themeColor="background1"/>
                      </w:rPr>
                      <w:t>당</w:t>
                    </w:r>
                    <w:r>
                      <w:rPr>
                        <w:rFonts w:hint="eastAsia"/>
                        <w:color w:val="FFFFFF" w:themeColor="background1"/>
                      </w:rPr>
                      <w:t>|</w:t>
                    </w:r>
                    <w:r>
                      <w:rPr>
                        <w:color w:val="FFFFFF" w:themeColor="background1"/>
                      </w:rPr>
                      <w:t xml:space="preserve"> ㈜</w:t>
                    </w:r>
                    <w:r>
                      <w:rPr>
                        <w:rFonts w:hint="eastAsia"/>
                        <w:color w:val="FFFFFF" w:themeColor="background1"/>
                      </w:rPr>
                      <w:t>선재</w:t>
                    </w:r>
                    <w:r>
                      <w:rPr>
                        <w:color w:val="FFFFFF" w:themeColor="background1"/>
                      </w:rPr>
                      <w:t>소프트</w:t>
                    </w:r>
                    <w:r>
                      <w:rPr>
                        <w:rFonts w:hint="eastAsia"/>
                        <w:color w:val="FFFFFF" w:themeColor="background1"/>
                      </w:rPr>
                      <w:t xml:space="preserve"> 최</w:t>
                    </w:r>
                    <w:r>
                      <w:rPr>
                        <w:color w:val="FFFFFF" w:themeColor="background1"/>
                      </w:rPr>
                      <w:t>준호</w:t>
                    </w:r>
                    <w:r>
                      <w:rPr>
                        <w:rFonts w:hint="eastAsia"/>
                        <w:color w:val="FFFFFF" w:themeColor="background1"/>
                      </w:rPr>
                      <w:t xml:space="preserve"> 전</w:t>
                    </w:r>
                    <w:r>
                      <w:rPr>
                        <w:color w:val="FFFFFF" w:themeColor="background1"/>
                      </w:rPr>
                      <w:t>무</w:t>
                    </w:r>
                    <w:r>
                      <w:rPr>
                        <w:rFonts w:hint="eastAsia"/>
                        <w:color w:val="FFFFFF" w:themeColor="background1"/>
                      </w:rPr>
                      <w:t>(</w:t>
                    </w:r>
                    <w:r>
                      <w:rPr>
                        <w:color w:val="FFFFFF" w:themeColor="background1"/>
                      </w:rPr>
                      <w:t>010-2351-3753, bada@sunjesoft.com)</w:t>
                    </w:r>
                  </w:p>
                </w:txbxContent>
              </v:textbox>
            </v:rect>
          </w:pict>
        </mc:Fallback>
      </mc:AlternateContent>
    </w:r>
    <w:r>
      <w:rPr>
        <w:noProof/>
        <w:lang w:eastAsia="zh-CN"/>
      </w:rPr>
      <mc:AlternateContent>
        <mc:Choice Requires="wps">
          <w:drawing>
            <wp:anchor distT="0" distB="0" distL="114300" distR="114300" simplePos="0" relativeHeight="251658240" behindDoc="0" locked="0" layoutInCell="1" allowOverlap="1">
              <wp:simplePos x="0" y="0"/>
              <wp:positionH relativeFrom="column">
                <wp:posOffset>1949450</wp:posOffset>
              </wp:positionH>
              <wp:positionV relativeFrom="paragraph">
                <wp:posOffset>-45085</wp:posOffset>
              </wp:positionV>
              <wp:extent cx="4699000" cy="342900"/>
              <wp:effectExtent l="0" t="0" r="635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99000" cy="342900"/>
                      </a:xfrm>
                      <a:prstGeom prst="rect">
                        <a:avLst/>
                      </a:prstGeom>
                      <a:solidFill>
                        <a:srgbClr val="FFC000"/>
                      </a:solidFill>
                      <a:ln>
                        <a:noFill/>
                      </a:ln>
                    </wps:spPr>
                    <wps:txbx>
                      <w:txbxContent>
                        <w:p w:rsidR="001C7F5F" w:rsidRDefault="00A96CFE">
                          <w:pPr>
                            <w:jc w:val="left"/>
                            <w:rPr>
                              <w:rFonts w:asciiTheme="majorHAnsi" w:eastAsiaTheme="majorHAnsi" w:hAnsiTheme="majorHAnsi"/>
                              <w:b/>
                              <w:sz w:val="28"/>
                              <w:szCs w:val="28"/>
                            </w:rPr>
                          </w:pPr>
                          <w:r>
                            <w:rPr>
                              <w:rFonts w:asciiTheme="majorHAnsi" w:eastAsiaTheme="majorHAnsi" w:hAnsiTheme="majorHAnsi" w:hint="eastAsia"/>
                              <w:b/>
                              <w:sz w:val="28"/>
                              <w:szCs w:val="28"/>
                            </w:rPr>
                            <w:t>I</w:t>
                          </w:r>
                          <w:r>
                            <w:rPr>
                              <w:rFonts w:asciiTheme="majorHAnsi" w:eastAsiaTheme="majorHAnsi" w:hAnsiTheme="majorHAnsi"/>
                              <w:b/>
                              <w:sz w:val="28"/>
                              <w:szCs w:val="28"/>
                            </w:rPr>
                            <w:t>DG</w:t>
                          </w:r>
                          <w:r>
                            <w:rPr>
                              <w:rFonts w:asciiTheme="majorHAnsi" w:eastAsiaTheme="majorHAnsi" w:hAnsiTheme="majorHAnsi" w:hint="eastAsia"/>
                              <w:b/>
                              <w:sz w:val="28"/>
                              <w:szCs w:val="28"/>
                            </w:rPr>
                            <w:t>용</w:t>
                          </w:r>
                          <w:r>
                            <w:rPr>
                              <w:rFonts w:asciiTheme="majorHAnsi" w:eastAsiaTheme="majorHAnsi" w:hAnsiTheme="majorHAnsi"/>
                              <w:b/>
                              <w:sz w:val="28"/>
                              <w:szCs w:val="28"/>
                            </w:rPr>
                            <w:t xml:space="preserve"> </w:t>
                          </w:r>
                          <w:r>
                            <w:rPr>
                              <w:rFonts w:asciiTheme="majorHAnsi" w:eastAsiaTheme="majorHAnsi" w:hAnsiTheme="majorHAnsi" w:hint="eastAsia"/>
                              <w:b/>
                              <w:sz w:val="28"/>
                              <w:szCs w:val="28"/>
                            </w:rPr>
                            <w:t>연</w:t>
                          </w:r>
                          <w:r>
                            <w:rPr>
                              <w:rFonts w:asciiTheme="majorHAnsi" w:eastAsiaTheme="majorHAnsi" w:hAnsiTheme="majorHAnsi"/>
                              <w:b/>
                              <w:sz w:val="28"/>
                              <w:szCs w:val="28"/>
                            </w:rPr>
                            <w:t>재</w:t>
                          </w:r>
                          <w:r>
                            <w:rPr>
                              <w:rFonts w:asciiTheme="majorHAnsi" w:eastAsiaTheme="majorHAnsi" w:hAnsiTheme="majorHAnsi" w:hint="eastAsia"/>
                              <w:b/>
                              <w:sz w:val="28"/>
                              <w:szCs w:val="28"/>
                            </w:rPr>
                            <w:t xml:space="preserve"> 기</w:t>
                          </w:r>
                          <w:r>
                            <w:rPr>
                              <w:rFonts w:asciiTheme="majorHAnsi" w:eastAsiaTheme="majorHAnsi" w:hAnsiTheme="majorHAnsi"/>
                              <w:b/>
                              <w:sz w:val="28"/>
                              <w:szCs w:val="28"/>
                            </w:rPr>
                            <w:t>사</w:t>
                          </w:r>
                          <w:r>
                            <w:rPr>
                              <w:rFonts w:asciiTheme="majorHAnsi" w:eastAsiaTheme="majorHAnsi" w:hAnsiTheme="majorHAnsi" w:hint="eastAsia"/>
                              <w:b/>
                              <w:sz w:val="28"/>
                              <w:szCs w:val="28"/>
                            </w:rPr>
                            <w:t xml:space="preserve"> </w:t>
                          </w:r>
                        </w:p>
                      </w:txbxContent>
                    </wps:txbx>
                    <wps:bodyPr rot="0" vert="horz" wrap="square" lIns="91440" tIns="45720" rIns="91440" bIns="45720" anchor="t" anchorCtr="0" upright="1">
                      <a:noAutofit/>
                    </wps:bodyPr>
                  </wps:wsp>
                </a:graphicData>
              </a:graphic>
            </wp:anchor>
          </w:drawing>
        </mc:Choice>
        <mc:Fallback>
          <w:pict>
            <v:rect id="Rectangle 2" o:spid="_x0000_s1029" style="position:absolute;margin-left:153.5pt;margin-top:-3.55pt;width:370pt;height:2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" fillcolor="#ffc000" stroked="f">
              <v:textbox>
                <w:txbxContent>
                  <w:p w:rsidR="001C7F5F" w:rsidRDefault="00A96CFE">
                    <w:pPr>
                      <w:jc w:val="left"/>
                      <w:rPr>
                        <w:rFonts w:asciiTheme="majorHAnsi" w:eastAsiaTheme="majorHAnsi" w:hAnsiTheme="majorHAnsi"/>
                        <w:b/>
                        <w:sz w:val="28"/>
                        <w:szCs w:val="28"/>
                      </w:rPr>
                    </w:pPr>
                    <w:r>
                      <w:rPr>
                        <w:rFonts w:asciiTheme="majorHAnsi" w:eastAsiaTheme="majorHAnsi" w:hAnsiTheme="majorHAnsi" w:hint="eastAsia"/>
                        <w:b/>
                        <w:sz w:val="28"/>
                        <w:szCs w:val="28"/>
                      </w:rPr>
                      <w:t>I</w:t>
                    </w:r>
                    <w:r>
                      <w:rPr>
                        <w:rFonts w:asciiTheme="majorHAnsi" w:eastAsiaTheme="majorHAnsi" w:hAnsiTheme="majorHAnsi"/>
                        <w:b/>
                        <w:sz w:val="28"/>
                        <w:szCs w:val="28"/>
                      </w:rPr>
                      <w:t>DG</w:t>
                    </w:r>
                    <w:r>
                      <w:rPr>
                        <w:rFonts w:asciiTheme="majorHAnsi" w:eastAsiaTheme="majorHAnsi" w:hAnsiTheme="majorHAnsi" w:hint="eastAsia"/>
                        <w:b/>
                        <w:sz w:val="28"/>
                        <w:szCs w:val="28"/>
                      </w:rPr>
                      <w:t>용</w:t>
                    </w:r>
                    <w:r>
                      <w:rPr>
                        <w:rFonts w:asciiTheme="majorHAnsi" w:eastAsiaTheme="majorHAnsi" w:hAnsiTheme="majorHAnsi"/>
                        <w:b/>
                        <w:sz w:val="28"/>
                        <w:szCs w:val="28"/>
                      </w:rPr>
                      <w:t xml:space="preserve"> </w:t>
                    </w:r>
                    <w:r>
                      <w:rPr>
                        <w:rFonts w:asciiTheme="majorHAnsi" w:eastAsiaTheme="majorHAnsi" w:hAnsiTheme="majorHAnsi" w:hint="eastAsia"/>
                        <w:b/>
                        <w:sz w:val="28"/>
                        <w:szCs w:val="28"/>
                      </w:rPr>
                      <w:t>연</w:t>
                    </w:r>
                    <w:r>
                      <w:rPr>
                        <w:rFonts w:asciiTheme="majorHAnsi" w:eastAsiaTheme="majorHAnsi" w:hAnsiTheme="majorHAnsi"/>
                        <w:b/>
                        <w:sz w:val="28"/>
                        <w:szCs w:val="28"/>
                      </w:rPr>
                      <w:t>재</w:t>
                    </w:r>
                    <w:r>
                      <w:rPr>
                        <w:rFonts w:asciiTheme="majorHAnsi" w:eastAsiaTheme="majorHAnsi" w:hAnsiTheme="majorHAnsi" w:hint="eastAsia"/>
                        <w:b/>
                        <w:sz w:val="28"/>
                        <w:szCs w:val="28"/>
                      </w:rPr>
                      <w:t xml:space="preserve"> 기</w:t>
                    </w:r>
                    <w:r>
                      <w:rPr>
                        <w:rFonts w:asciiTheme="majorHAnsi" w:eastAsiaTheme="majorHAnsi" w:hAnsiTheme="majorHAnsi"/>
                        <w:b/>
                        <w:sz w:val="28"/>
                        <w:szCs w:val="28"/>
                      </w:rPr>
                      <w:t>사</w:t>
                    </w:r>
                    <w:r>
                      <w:rPr>
                        <w:rFonts w:asciiTheme="majorHAnsi" w:eastAsiaTheme="majorHAnsi" w:hAnsiTheme="majorHAnsi" w:hint="eastAsia"/>
                        <w:b/>
                        <w:sz w:val="28"/>
                        <w:szCs w:val="28"/>
                      </w:rPr>
                      <w:t xml:space="preserve"> </w:t>
                    </w:r>
                  </w:p>
                </w:txbxContent>
              </v:textbox>
            </v:rect>
          </w:pict>
        </mc:Fallback>
      </mc:AlternateContent>
    </w:r>
    <w:r>
      <w:rPr>
        <w:noProof/>
        <w:lang w:eastAsia="zh-CN"/>
      </w:rPr>
      <w:drawing>
        <wp:inline distT="0" distB="0" distL="0" distR="0">
          <wp:extent cx="1778000" cy="455930"/>
          <wp:effectExtent l="0" t="0" r="0" b="0"/>
          <wp:docPr id="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78000" cy="456067"/>
                  </a:xfrm>
                  <a:prstGeom prst="rect">
                    <a:avLst/>
                  </a:prstGeom>
                </pic:spPr>
              </pic:pic>
            </a:graphicData>
          </a:graphic>
        </wp:inline>
      </w:drawing>
    </w:r>
  </w:p>
  <w:p w:rsidR="001C7F5F" w:rsidRDefault="001C7F5F">
    <w:pPr>
      <w:pStyle w:val="ab"/>
      <w:jc w:val="left"/>
    </w:pPr>
  </w:p>
  <w:p w:rsidR="001C7F5F" w:rsidRDefault="001C7F5F">
    <w:pPr>
      <w:pStyle w:val="ab"/>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103C7E"/>
    <w:multiLevelType w:val="multilevel"/>
    <w:tmpl w:val="27103C7E"/>
    <w:lvl w:ilvl="0">
      <w:start w:val="1"/>
      <w:numFmt w:val="decimal"/>
      <w:lvlText w:val="%1."/>
      <w:lvlJc w:val="left"/>
      <w:pPr>
        <w:ind w:left="760" w:hanging="360"/>
      </w:pPr>
      <w:rPr>
        <w:rFonts w:hint="default"/>
        <w:color w:val="auto"/>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589815AD"/>
    <w:multiLevelType w:val="hybridMultilevel"/>
    <w:tmpl w:val="EE027E6A"/>
    <w:lvl w:ilvl="0" w:tplc="D3DE8D2A">
      <w:start w:val="2"/>
      <w:numFmt w:val="decimal"/>
      <w:lvlText w:val="%1."/>
      <w:lvlJc w:val="left"/>
      <w:pPr>
        <w:ind w:left="760" w:hanging="36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2" w15:restartNumberingAfterBreak="0">
    <w:nsid w:val="7A1F3A6A"/>
    <w:multiLevelType w:val="hybridMultilevel"/>
    <w:tmpl w:val="7A883CE8"/>
    <w:lvl w:ilvl="0" w:tplc="09401614">
      <w:start w:val="1"/>
      <w:numFmt w:val="decimal"/>
      <w:lvlText w:val="%1."/>
      <w:lvlJc w:val="left"/>
      <w:pPr>
        <w:ind w:left="760" w:hanging="36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F35"/>
    <w:rsid w:val="000004A2"/>
    <w:rsid w:val="000007B1"/>
    <w:rsid w:val="00003241"/>
    <w:rsid w:val="000074C9"/>
    <w:rsid w:val="00010CAD"/>
    <w:rsid w:val="00011A61"/>
    <w:rsid w:val="000141AB"/>
    <w:rsid w:val="0001563D"/>
    <w:rsid w:val="000219F6"/>
    <w:rsid w:val="0002328D"/>
    <w:rsid w:val="00024F4E"/>
    <w:rsid w:val="0002766D"/>
    <w:rsid w:val="00027925"/>
    <w:rsid w:val="00027E58"/>
    <w:rsid w:val="00030E4E"/>
    <w:rsid w:val="00032669"/>
    <w:rsid w:val="00036277"/>
    <w:rsid w:val="00037FE5"/>
    <w:rsid w:val="00040055"/>
    <w:rsid w:val="00040F6C"/>
    <w:rsid w:val="00051B13"/>
    <w:rsid w:val="00052B7E"/>
    <w:rsid w:val="000530FE"/>
    <w:rsid w:val="000559C3"/>
    <w:rsid w:val="00060DFA"/>
    <w:rsid w:val="00062034"/>
    <w:rsid w:val="00065CC7"/>
    <w:rsid w:val="000673AD"/>
    <w:rsid w:val="000674AA"/>
    <w:rsid w:val="00071C07"/>
    <w:rsid w:val="00073676"/>
    <w:rsid w:val="000842A4"/>
    <w:rsid w:val="0009071C"/>
    <w:rsid w:val="00092F3B"/>
    <w:rsid w:val="00096C55"/>
    <w:rsid w:val="000A3710"/>
    <w:rsid w:val="000A56D4"/>
    <w:rsid w:val="000B0720"/>
    <w:rsid w:val="000B0C1C"/>
    <w:rsid w:val="000B234F"/>
    <w:rsid w:val="000B4C0B"/>
    <w:rsid w:val="000B56FF"/>
    <w:rsid w:val="000B6DCB"/>
    <w:rsid w:val="000B77D5"/>
    <w:rsid w:val="000D03E9"/>
    <w:rsid w:val="000E18A6"/>
    <w:rsid w:val="000E286B"/>
    <w:rsid w:val="000F191B"/>
    <w:rsid w:val="000F2E3E"/>
    <w:rsid w:val="000F5CEB"/>
    <w:rsid w:val="000F6706"/>
    <w:rsid w:val="001029A7"/>
    <w:rsid w:val="0010412E"/>
    <w:rsid w:val="00104F67"/>
    <w:rsid w:val="001109A8"/>
    <w:rsid w:val="00110E05"/>
    <w:rsid w:val="00112B38"/>
    <w:rsid w:val="001145DF"/>
    <w:rsid w:val="00114B36"/>
    <w:rsid w:val="00116F2A"/>
    <w:rsid w:val="001204EA"/>
    <w:rsid w:val="00120EC7"/>
    <w:rsid w:val="00120FAE"/>
    <w:rsid w:val="0012403A"/>
    <w:rsid w:val="00131C66"/>
    <w:rsid w:val="00132B5B"/>
    <w:rsid w:val="001403EB"/>
    <w:rsid w:val="001421F7"/>
    <w:rsid w:val="00143FA0"/>
    <w:rsid w:val="00150360"/>
    <w:rsid w:val="00150628"/>
    <w:rsid w:val="00150C86"/>
    <w:rsid w:val="00154A21"/>
    <w:rsid w:val="00157AD6"/>
    <w:rsid w:val="00161F0C"/>
    <w:rsid w:val="00163123"/>
    <w:rsid w:val="00164BD9"/>
    <w:rsid w:val="00166B93"/>
    <w:rsid w:val="00167C88"/>
    <w:rsid w:val="00173030"/>
    <w:rsid w:val="001802FE"/>
    <w:rsid w:val="00182883"/>
    <w:rsid w:val="001844A9"/>
    <w:rsid w:val="00186B06"/>
    <w:rsid w:val="00186D21"/>
    <w:rsid w:val="00191023"/>
    <w:rsid w:val="00191AAA"/>
    <w:rsid w:val="00193FF7"/>
    <w:rsid w:val="001A032C"/>
    <w:rsid w:val="001A07CA"/>
    <w:rsid w:val="001A1E01"/>
    <w:rsid w:val="001A45FC"/>
    <w:rsid w:val="001A7DBB"/>
    <w:rsid w:val="001B0ACA"/>
    <w:rsid w:val="001B1F78"/>
    <w:rsid w:val="001B25B5"/>
    <w:rsid w:val="001B62E3"/>
    <w:rsid w:val="001B6673"/>
    <w:rsid w:val="001B7A17"/>
    <w:rsid w:val="001C1ED8"/>
    <w:rsid w:val="001C292E"/>
    <w:rsid w:val="001C4830"/>
    <w:rsid w:val="001C58FD"/>
    <w:rsid w:val="001C62F0"/>
    <w:rsid w:val="001C718B"/>
    <w:rsid w:val="001C7F5F"/>
    <w:rsid w:val="001D3F60"/>
    <w:rsid w:val="001D42FE"/>
    <w:rsid w:val="001D4362"/>
    <w:rsid w:val="001E7B27"/>
    <w:rsid w:val="001E7F11"/>
    <w:rsid w:val="001F4B2C"/>
    <w:rsid w:val="00201352"/>
    <w:rsid w:val="002022FB"/>
    <w:rsid w:val="002030E3"/>
    <w:rsid w:val="0020648E"/>
    <w:rsid w:val="002141E8"/>
    <w:rsid w:val="00225D91"/>
    <w:rsid w:val="002275AB"/>
    <w:rsid w:val="0023042F"/>
    <w:rsid w:val="00231DCE"/>
    <w:rsid w:val="00233EA7"/>
    <w:rsid w:val="002344FA"/>
    <w:rsid w:val="002349C3"/>
    <w:rsid w:val="00242D32"/>
    <w:rsid w:val="00243DFB"/>
    <w:rsid w:val="00244E82"/>
    <w:rsid w:val="002459AC"/>
    <w:rsid w:val="00246509"/>
    <w:rsid w:val="002476B5"/>
    <w:rsid w:val="00250EA0"/>
    <w:rsid w:val="00251614"/>
    <w:rsid w:val="0025208D"/>
    <w:rsid w:val="0025627D"/>
    <w:rsid w:val="00256507"/>
    <w:rsid w:val="0026188C"/>
    <w:rsid w:val="00266607"/>
    <w:rsid w:val="00274454"/>
    <w:rsid w:val="002804C3"/>
    <w:rsid w:val="00282EBE"/>
    <w:rsid w:val="002842AE"/>
    <w:rsid w:val="00284319"/>
    <w:rsid w:val="00284D96"/>
    <w:rsid w:val="00285763"/>
    <w:rsid w:val="0028626A"/>
    <w:rsid w:val="0029096B"/>
    <w:rsid w:val="00295DE6"/>
    <w:rsid w:val="002A15E1"/>
    <w:rsid w:val="002A198E"/>
    <w:rsid w:val="002A2144"/>
    <w:rsid w:val="002A227E"/>
    <w:rsid w:val="002A37F2"/>
    <w:rsid w:val="002A63AA"/>
    <w:rsid w:val="002B2185"/>
    <w:rsid w:val="002B77F0"/>
    <w:rsid w:val="002B7854"/>
    <w:rsid w:val="002C3175"/>
    <w:rsid w:val="002C3F84"/>
    <w:rsid w:val="002C4036"/>
    <w:rsid w:val="002C7748"/>
    <w:rsid w:val="002D0064"/>
    <w:rsid w:val="002D10EC"/>
    <w:rsid w:val="002D1A0B"/>
    <w:rsid w:val="002D299A"/>
    <w:rsid w:val="002D3B84"/>
    <w:rsid w:val="002D3ED9"/>
    <w:rsid w:val="002D40C2"/>
    <w:rsid w:val="002D64E2"/>
    <w:rsid w:val="002D6FA2"/>
    <w:rsid w:val="002E4964"/>
    <w:rsid w:val="002E5145"/>
    <w:rsid w:val="002E6799"/>
    <w:rsid w:val="002F2559"/>
    <w:rsid w:val="002F58A1"/>
    <w:rsid w:val="002F5FF7"/>
    <w:rsid w:val="002F6484"/>
    <w:rsid w:val="002F662F"/>
    <w:rsid w:val="002F7864"/>
    <w:rsid w:val="0030060C"/>
    <w:rsid w:val="00301137"/>
    <w:rsid w:val="00303625"/>
    <w:rsid w:val="00304DED"/>
    <w:rsid w:val="00307008"/>
    <w:rsid w:val="00310661"/>
    <w:rsid w:val="00313A0E"/>
    <w:rsid w:val="003217BF"/>
    <w:rsid w:val="003219EF"/>
    <w:rsid w:val="003246AD"/>
    <w:rsid w:val="003273BE"/>
    <w:rsid w:val="003340B0"/>
    <w:rsid w:val="00343631"/>
    <w:rsid w:val="00345BE2"/>
    <w:rsid w:val="00345C58"/>
    <w:rsid w:val="0035212C"/>
    <w:rsid w:val="003571CA"/>
    <w:rsid w:val="0036330B"/>
    <w:rsid w:val="003638B2"/>
    <w:rsid w:val="00367E29"/>
    <w:rsid w:val="00373A75"/>
    <w:rsid w:val="00375303"/>
    <w:rsid w:val="00375462"/>
    <w:rsid w:val="00376F0A"/>
    <w:rsid w:val="0037734B"/>
    <w:rsid w:val="00380156"/>
    <w:rsid w:val="00380499"/>
    <w:rsid w:val="00385BF9"/>
    <w:rsid w:val="00386454"/>
    <w:rsid w:val="00387B92"/>
    <w:rsid w:val="00390438"/>
    <w:rsid w:val="003914AB"/>
    <w:rsid w:val="00392E54"/>
    <w:rsid w:val="003941AC"/>
    <w:rsid w:val="0039679F"/>
    <w:rsid w:val="00396E42"/>
    <w:rsid w:val="003A0B6B"/>
    <w:rsid w:val="003A1210"/>
    <w:rsid w:val="003A208E"/>
    <w:rsid w:val="003A3489"/>
    <w:rsid w:val="003A65A6"/>
    <w:rsid w:val="003A6F18"/>
    <w:rsid w:val="003B60E0"/>
    <w:rsid w:val="003B67A8"/>
    <w:rsid w:val="003B7123"/>
    <w:rsid w:val="003B71E7"/>
    <w:rsid w:val="003C17A7"/>
    <w:rsid w:val="003C3085"/>
    <w:rsid w:val="003C3F1F"/>
    <w:rsid w:val="003C644D"/>
    <w:rsid w:val="003D1E67"/>
    <w:rsid w:val="003D25BE"/>
    <w:rsid w:val="003D2B0A"/>
    <w:rsid w:val="003D5820"/>
    <w:rsid w:val="003D7A31"/>
    <w:rsid w:val="003E1070"/>
    <w:rsid w:val="003E21F1"/>
    <w:rsid w:val="003E47E1"/>
    <w:rsid w:val="003E6DBD"/>
    <w:rsid w:val="003F2757"/>
    <w:rsid w:val="004029B0"/>
    <w:rsid w:val="00402A0E"/>
    <w:rsid w:val="00402C5F"/>
    <w:rsid w:val="00404A45"/>
    <w:rsid w:val="00406344"/>
    <w:rsid w:val="004108DA"/>
    <w:rsid w:val="004137F4"/>
    <w:rsid w:val="00420CD7"/>
    <w:rsid w:val="00422AE6"/>
    <w:rsid w:val="00424FB5"/>
    <w:rsid w:val="0042509C"/>
    <w:rsid w:val="00426798"/>
    <w:rsid w:val="00430C36"/>
    <w:rsid w:val="00431180"/>
    <w:rsid w:val="004376B8"/>
    <w:rsid w:val="00445B8B"/>
    <w:rsid w:val="00445C99"/>
    <w:rsid w:val="00452B9B"/>
    <w:rsid w:val="004540CA"/>
    <w:rsid w:val="00464540"/>
    <w:rsid w:val="00466799"/>
    <w:rsid w:val="00467D28"/>
    <w:rsid w:val="0048001C"/>
    <w:rsid w:val="00481137"/>
    <w:rsid w:val="004819F0"/>
    <w:rsid w:val="00483801"/>
    <w:rsid w:val="00484F6B"/>
    <w:rsid w:val="00490C11"/>
    <w:rsid w:val="00490CC6"/>
    <w:rsid w:val="00490D37"/>
    <w:rsid w:val="004914E0"/>
    <w:rsid w:val="00491EF2"/>
    <w:rsid w:val="0049268D"/>
    <w:rsid w:val="00496378"/>
    <w:rsid w:val="00497568"/>
    <w:rsid w:val="004A1308"/>
    <w:rsid w:val="004A1F65"/>
    <w:rsid w:val="004B0F35"/>
    <w:rsid w:val="004B5CA2"/>
    <w:rsid w:val="004B6518"/>
    <w:rsid w:val="004B798B"/>
    <w:rsid w:val="004C337D"/>
    <w:rsid w:val="004C34BB"/>
    <w:rsid w:val="004D0A12"/>
    <w:rsid w:val="004D4154"/>
    <w:rsid w:val="004E0860"/>
    <w:rsid w:val="004E4D3B"/>
    <w:rsid w:val="004E5893"/>
    <w:rsid w:val="004E6550"/>
    <w:rsid w:val="004F382D"/>
    <w:rsid w:val="005107F6"/>
    <w:rsid w:val="00512092"/>
    <w:rsid w:val="0051558B"/>
    <w:rsid w:val="0052197F"/>
    <w:rsid w:val="00523008"/>
    <w:rsid w:val="005239F9"/>
    <w:rsid w:val="005242B9"/>
    <w:rsid w:val="005242BB"/>
    <w:rsid w:val="0052459B"/>
    <w:rsid w:val="005305B5"/>
    <w:rsid w:val="00531A8E"/>
    <w:rsid w:val="00534E90"/>
    <w:rsid w:val="0053591F"/>
    <w:rsid w:val="0055044E"/>
    <w:rsid w:val="00552200"/>
    <w:rsid w:val="00556160"/>
    <w:rsid w:val="005608C8"/>
    <w:rsid w:val="0056522C"/>
    <w:rsid w:val="00566324"/>
    <w:rsid w:val="00572345"/>
    <w:rsid w:val="0057243D"/>
    <w:rsid w:val="005768FE"/>
    <w:rsid w:val="00580FB9"/>
    <w:rsid w:val="00582450"/>
    <w:rsid w:val="005936D1"/>
    <w:rsid w:val="005938EA"/>
    <w:rsid w:val="00595C83"/>
    <w:rsid w:val="00595CF9"/>
    <w:rsid w:val="00596DBA"/>
    <w:rsid w:val="005A3BB7"/>
    <w:rsid w:val="005B1CC4"/>
    <w:rsid w:val="005B3FAB"/>
    <w:rsid w:val="005B4889"/>
    <w:rsid w:val="005B7B72"/>
    <w:rsid w:val="005C04E8"/>
    <w:rsid w:val="005C470C"/>
    <w:rsid w:val="005C4E89"/>
    <w:rsid w:val="005C75A3"/>
    <w:rsid w:val="005C7660"/>
    <w:rsid w:val="005D2AD3"/>
    <w:rsid w:val="005D6A10"/>
    <w:rsid w:val="005D6DFE"/>
    <w:rsid w:val="005E0D59"/>
    <w:rsid w:val="005E273B"/>
    <w:rsid w:val="005E35C9"/>
    <w:rsid w:val="005E4366"/>
    <w:rsid w:val="005E7A70"/>
    <w:rsid w:val="005F1E40"/>
    <w:rsid w:val="005F65E1"/>
    <w:rsid w:val="0060181A"/>
    <w:rsid w:val="006038B6"/>
    <w:rsid w:val="006131B4"/>
    <w:rsid w:val="0061733F"/>
    <w:rsid w:val="006220E7"/>
    <w:rsid w:val="00622886"/>
    <w:rsid w:val="0062664F"/>
    <w:rsid w:val="00632E1E"/>
    <w:rsid w:val="00636E6F"/>
    <w:rsid w:val="00637634"/>
    <w:rsid w:val="006460E3"/>
    <w:rsid w:val="00660378"/>
    <w:rsid w:val="00661FD6"/>
    <w:rsid w:val="00662280"/>
    <w:rsid w:val="00663B04"/>
    <w:rsid w:val="00663B8A"/>
    <w:rsid w:val="00663FE4"/>
    <w:rsid w:val="006736B8"/>
    <w:rsid w:val="006773E8"/>
    <w:rsid w:val="00683D28"/>
    <w:rsid w:val="006855D5"/>
    <w:rsid w:val="00685707"/>
    <w:rsid w:val="00690748"/>
    <w:rsid w:val="006944C6"/>
    <w:rsid w:val="006977F9"/>
    <w:rsid w:val="006A2E43"/>
    <w:rsid w:val="006A483E"/>
    <w:rsid w:val="006B4025"/>
    <w:rsid w:val="006B5BF7"/>
    <w:rsid w:val="006B7B14"/>
    <w:rsid w:val="006C22C6"/>
    <w:rsid w:val="006C3085"/>
    <w:rsid w:val="006C3BBA"/>
    <w:rsid w:val="006C57A3"/>
    <w:rsid w:val="006D0313"/>
    <w:rsid w:val="006D1A53"/>
    <w:rsid w:val="006D52A1"/>
    <w:rsid w:val="006E027B"/>
    <w:rsid w:val="006E125F"/>
    <w:rsid w:val="006E487E"/>
    <w:rsid w:val="006E63CB"/>
    <w:rsid w:val="006E7E2E"/>
    <w:rsid w:val="006F2486"/>
    <w:rsid w:val="006F62AA"/>
    <w:rsid w:val="00702304"/>
    <w:rsid w:val="00702330"/>
    <w:rsid w:val="007024CE"/>
    <w:rsid w:val="00704D47"/>
    <w:rsid w:val="00705654"/>
    <w:rsid w:val="00714180"/>
    <w:rsid w:val="007177C1"/>
    <w:rsid w:val="007209EC"/>
    <w:rsid w:val="00720C78"/>
    <w:rsid w:val="00720FAB"/>
    <w:rsid w:val="00727A01"/>
    <w:rsid w:val="00731FBF"/>
    <w:rsid w:val="00733591"/>
    <w:rsid w:val="0073609D"/>
    <w:rsid w:val="00740925"/>
    <w:rsid w:val="007509FC"/>
    <w:rsid w:val="00753983"/>
    <w:rsid w:val="00753BAA"/>
    <w:rsid w:val="00757527"/>
    <w:rsid w:val="00757A07"/>
    <w:rsid w:val="00757A13"/>
    <w:rsid w:val="0076244F"/>
    <w:rsid w:val="007642BB"/>
    <w:rsid w:val="007660B3"/>
    <w:rsid w:val="00766314"/>
    <w:rsid w:val="00767FA2"/>
    <w:rsid w:val="007702C1"/>
    <w:rsid w:val="0077220A"/>
    <w:rsid w:val="007728EB"/>
    <w:rsid w:val="007770A4"/>
    <w:rsid w:val="00777ED2"/>
    <w:rsid w:val="007845B3"/>
    <w:rsid w:val="0078494D"/>
    <w:rsid w:val="00785534"/>
    <w:rsid w:val="007857C7"/>
    <w:rsid w:val="0079189A"/>
    <w:rsid w:val="00792D7C"/>
    <w:rsid w:val="00793BC7"/>
    <w:rsid w:val="00795967"/>
    <w:rsid w:val="007A7C0E"/>
    <w:rsid w:val="007B19F1"/>
    <w:rsid w:val="007B40E3"/>
    <w:rsid w:val="007B4B2C"/>
    <w:rsid w:val="007C3788"/>
    <w:rsid w:val="007C452B"/>
    <w:rsid w:val="007C7246"/>
    <w:rsid w:val="007D0C07"/>
    <w:rsid w:val="007D6177"/>
    <w:rsid w:val="007D6E5E"/>
    <w:rsid w:val="007E020A"/>
    <w:rsid w:val="007E04EE"/>
    <w:rsid w:val="007E07DE"/>
    <w:rsid w:val="007E166C"/>
    <w:rsid w:val="007E5501"/>
    <w:rsid w:val="007E56C8"/>
    <w:rsid w:val="007E647C"/>
    <w:rsid w:val="007F0D24"/>
    <w:rsid w:val="007F6E2E"/>
    <w:rsid w:val="00800908"/>
    <w:rsid w:val="00804D48"/>
    <w:rsid w:val="00805FCD"/>
    <w:rsid w:val="00807B92"/>
    <w:rsid w:val="0081534D"/>
    <w:rsid w:val="00816532"/>
    <w:rsid w:val="00817F07"/>
    <w:rsid w:val="008264D0"/>
    <w:rsid w:val="008268E3"/>
    <w:rsid w:val="00835891"/>
    <w:rsid w:val="00836939"/>
    <w:rsid w:val="00837491"/>
    <w:rsid w:val="00837D12"/>
    <w:rsid w:val="008409BC"/>
    <w:rsid w:val="00846EF0"/>
    <w:rsid w:val="00850352"/>
    <w:rsid w:val="00853C62"/>
    <w:rsid w:val="0085579D"/>
    <w:rsid w:val="008566E4"/>
    <w:rsid w:val="008623FA"/>
    <w:rsid w:val="00862AE0"/>
    <w:rsid w:val="00862B6D"/>
    <w:rsid w:val="008671CC"/>
    <w:rsid w:val="00870FDE"/>
    <w:rsid w:val="008753B5"/>
    <w:rsid w:val="00880240"/>
    <w:rsid w:val="008866B2"/>
    <w:rsid w:val="00887597"/>
    <w:rsid w:val="00892216"/>
    <w:rsid w:val="00894883"/>
    <w:rsid w:val="00895C5D"/>
    <w:rsid w:val="008A0640"/>
    <w:rsid w:val="008A3DD9"/>
    <w:rsid w:val="008A5C38"/>
    <w:rsid w:val="008A6A2D"/>
    <w:rsid w:val="008A6A7F"/>
    <w:rsid w:val="008A6D7B"/>
    <w:rsid w:val="008A7D8C"/>
    <w:rsid w:val="008B273C"/>
    <w:rsid w:val="008B7634"/>
    <w:rsid w:val="008C0FCC"/>
    <w:rsid w:val="008C1329"/>
    <w:rsid w:val="008C2B02"/>
    <w:rsid w:val="008C3DCD"/>
    <w:rsid w:val="008C3E24"/>
    <w:rsid w:val="008C7C9A"/>
    <w:rsid w:val="008D4AE3"/>
    <w:rsid w:val="008E3EBC"/>
    <w:rsid w:val="008E7284"/>
    <w:rsid w:val="008F1026"/>
    <w:rsid w:val="008F5B65"/>
    <w:rsid w:val="008F6BBB"/>
    <w:rsid w:val="008F767E"/>
    <w:rsid w:val="009006A0"/>
    <w:rsid w:val="00901D2C"/>
    <w:rsid w:val="00902981"/>
    <w:rsid w:val="0091088C"/>
    <w:rsid w:val="00914A7E"/>
    <w:rsid w:val="00920D60"/>
    <w:rsid w:val="00921B02"/>
    <w:rsid w:val="0092268C"/>
    <w:rsid w:val="00925259"/>
    <w:rsid w:val="00925525"/>
    <w:rsid w:val="009261BD"/>
    <w:rsid w:val="0092771F"/>
    <w:rsid w:val="00927D60"/>
    <w:rsid w:val="0093268E"/>
    <w:rsid w:val="00933E9A"/>
    <w:rsid w:val="0094355B"/>
    <w:rsid w:val="0094674D"/>
    <w:rsid w:val="00952611"/>
    <w:rsid w:val="0095265E"/>
    <w:rsid w:val="00955618"/>
    <w:rsid w:val="00961A9F"/>
    <w:rsid w:val="00962D50"/>
    <w:rsid w:val="00965E6F"/>
    <w:rsid w:val="00967048"/>
    <w:rsid w:val="00967C6A"/>
    <w:rsid w:val="00973159"/>
    <w:rsid w:val="0098061E"/>
    <w:rsid w:val="0098305E"/>
    <w:rsid w:val="00983773"/>
    <w:rsid w:val="00986953"/>
    <w:rsid w:val="0098703F"/>
    <w:rsid w:val="00987AE8"/>
    <w:rsid w:val="0099064F"/>
    <w:rsid w:val="00992105"/>
    <w:rsid w:val="009931E4"/>
    <w:rsid w:val="00995175"/>
    <w:rsid w:val="009A27C7"/>
    <w:rsid w:val="009A5793"/>
    <w:rsid w:val="009B5104"/>
    <w:rsid w:val="009B5CBD"/>
    <w:rsid w:val="009B7418"/>
    <w:rsid w:val="009C7DA2"/>
    <w:rsid w:val="009D3DB7"/>
    <w:rsid w:val="009D79C8"/>
    <w:rsid w:val="009E1D5A"/>
    <w:rsid w:val="009E1D9B"/>
    <w:rsid w:val="009E2012"/>
    <w:rsid w:val="009E249A"/>
    <w:rsid w:val="009E2A7A"/>
    <w:rsid w:val="009E2FEA"/>
    <w:rsid w:val="009E6C61"/>
    <w:rsid w:val="009F6C0E"/>
    <w:rsid w:val="00A0058B"/>
    <w:rsid w:val="00A035D3"/>
    <w:rsid w:val="00A075A4"/>
    <w:rsid w:val="00A124A2"/>
    <w:rsid w:val="00A15E79"/>
    <w:rsid w:val="00A162F9"/>
    <w:rsid w:val="00A164D4"/>
    <w:rsid w:val="00A16F60"/>
    <w:rsid w:val="00A20554"/>
    <w:rsid w:val="00A205A5"/>
    <w:rsid w:val="00A2196C"/>
    <w:rsid w:val="00A21E95"/>
    <w:rsid w:val="00A24536"/>
    <w:rsid w:val="00A254AD"/>
    <w:rsid w:val="00A26B96"/>
    <w:rsid w:val="00A31D0A"/>
    <w:rsid w:val="00A3420C"/>
    <w:rsid w:val="00A35C57"/>
    <w:rsid w:val="00A364A3"/>
    <w:rsid w:val="00A376A3"/>
    <w:rsid w:val="00A37ED7"/>
    <w:rsid w:val="00A41B85"/>
    <w:rsid w:val="00A4370D"/>
    <w:rsid w:val="00A47210"/>
    <w:rsid w:val="00A47A50"/>
    <w:rsid w:val="00A52727"/>
    <w:rsid w:val="00A532D3"/>
    <w:rsid w:val="00A57A34"/>
    <w:rsid w:val="00A60116"/>
    <w:rsid w:val="00A61090"/>
    <w:rsid w:val="00A6219D"/>
    <w:rsid w:val="00A67602"/>
    <w:rsid w:val="00A678B6"/>
    <w:rsid w:val="00A67C99"/>
    <w:rsid w:val="00A700A9"/>
    <w:rsid w:val="00A751BA"/>
    <w:rsid w:val="00A759DC"/>
    <w:rsid w:val="00A81869"/>
    <w:rsid w:val="00A8263C"/>
    <w:rsid w:val="00A82ED4"/>
    <w:rsid w:val="00A83BE6"/>
    <w:rsid w:val="00A83D9A"/>
    <w:rsid w:val="00A91B66"/>
    <w:rsid w:val="00A951DE"/>
    <w:rsid w:val="00A96848"/>
    <w:rsid w:val="00A96CFE"/>
    <w:rsid w:val="00A9738B"/>
    <w:rsid w:val="00AA0852"/>
    <w:rsid w:val="00AA1912"/>
    <w:rsid w:val="00AA6119"/>
    <w:rsid w:val="00AA6F14"/>
    <w:rsid w:val="00AA74D7"/>
    <w:rsid w:val="00AA7AFE"/>
    <w:rsid w:val="00AB2C03"/>
    <w:rsid w:val="00AB6324"/>
    <w:rsid w:val="00AB7381"/>
    <w:rsid w:val="00AB7E6A"/>
    <w:rsid w:val="00AC111C"/>
    <w:rsid w:val="00AC2459"/>
    <w:rsid w:val="00AC4BA5"/>
    <w:rsid w:val="00AD1133"/>
    <w:rsid w:val="00AD1225"/>
    <w:rsid w:val="00AD4305"/>
    <w:rsid w:val="00AD61B7"/>
    <w:rsid w:val="00AE0D02"/>
    <w:rsid w:val="00AE1250"/>
    <w:rsid w:val="00AE3D12"/>
    <w:rsid w:val="00AE7724"/>
    <w:rsid w:val="00AF2FBD"/>
    <w:rsid w:val="00B03660"/>
    <w:rsid w:val="00B1034E"/>
    <w:rsid w:val="00B1597C"/>
    <w:rsid w:val="00B20333"/>
    <w:rsid w:val="00B2041F"/>
    <w:rsid w:val="00B2110C"/>
    <w:rsid w:val="00B213A2"/>
    <w:rsid w:val="00B2227C"/>
    <w:rsid w:val="00B22F2B"/>
    <w:rsid w:val="00B24804"/>
    <w:rsid w:val="00B31685"/>
    <w:rsid w:val="00B32199"/>
    <w:rsid w:val="00B32B50"/>
    <w:rsid w:val="00B35743"/>
    <w:rsid w:val="00B358A0"/>
    <w:rsid w:val="00B367D6"/>
    <w:rsid w:val="00B409F3"/>
    <w:rsid w:val="00B4119A"/>
    <w:rsid w:val="00B41A5B"/>
    <w:rsid w:val="00B43E67"/>
    <w:rsid w:val="00B44374"/>
    <w:rsid w:val="00B4669D"/>
    <w:rsid w:val="00B46965"/>
    <w:rsid w:val="00B50A24"/>
    <w:rsid w:val="00B527F9"/>
    <w:rsid w:val="00B53B29"/>
    <w:rsid w:val="00B555EE"/>
    <w:rsid w:val="00B60E18"/>
    <w:rsid w:val="00B624AF"/>
    <w:rsid w:val="00B6310A"/>
    <w:rsid w:val="00B6456D"/>
    <w:rsid w:val="00B70CEF"/>
    <w:rsid w:val="00B71813"/>
    <w:rsid w:val="00B74B17"/>
    <w:rsid w:val="00B759F4"/>
    <w:rsid w:val="00B760D3"/>
    <w:rsid w:val="00B77A0C"/>
    <w:rsid w:val="00B81B64"/>
    <w:rsid w:val="00B8201C"/>
    <w:rsid w:val="00B82805"/>
    <w:rsid w:val="00B82A01"/>
    <w:rsid w:val="00B85F7F"/>
    <w:rsid w:val="00B96146"/>
    <w:rsid w:val="00BA18E5"/>
    <w:rsid w:val="00BA5D4A"/>
    <w:rsid w:val="00BB0A4E"/>
    <w:rsid w:val="00BB154B"/>
    <w:rsid w:val="00BB28B9"/>
    <w:rsid w:val="00BB3D5F"/>
    <w:rsid w:val="00BB5A91"/>
    <w:rsid w:val="00BC0AFD"/>
    <w:rsid w:val="00BC464F"/>
    <w:rsid w:val="00BC7039"/>
    <w:rsid w:val="00BD40C3"/>
    <w:rsid w:val="00BD5953"/>
    <w:rsid w:val="00BD771A"/>
    <w:rsid w:val="00BD7C96"/>
    <w:rsid w:val="00BE0AC5"/>
    <w:rsid w:val="00BE28FE"/>
    <w:rsid w:val="00BE45FF"/>
    <w:rsid w:val="00BE4CAE"/>
    <w:rsid w:val="00BF1517"/>
    <w:rsid w:val="00BF510E"/>
    <w:rsid w:val="00BF5519"/>
    <w:rsid w:val="00BF7B6A"/>
    <w:rsid w:val="00C0168E"/>
    <w:rsid w:val="00C10167"/>
    <w:rsid w:val="00C10817"/>
    <w:rsid w:val="00C115F4"/>
    <w:rsid w:val="00C119AF"/>
    <w:rsid w:val="00C21B37"/>
    <w:rsid w:val="00C25A2C"/>
    <w:rsid w:val="00C26B7E"/>
    <w:rsid w:val="00C31C20"/>
    <w:rsid w:val="00C33455"/>
    <w:rsid w:val="00C350B1"/>
    <w:rsid w:val="00C4503A"/>
    <w:rsid w:val="00C46C51"/>
    <w:rsid w:val="00C524ED"/>
    <w:rsid w:val="00C54017"/>
    <w:rsid w:val="00C545B3"/>
    <w:rsid w:val="00C56CA9"/>
    <w:rsid w:val="00C57338"/>
    <w:rsid w:val="00C60FA2"/>
    <w:rsid w:val="00C6118C"/>
    <w:rsid w:val="00C61606"/>
    <w:rsid w:val="00C62160"/>
    <w:rsid w:val="00C621C1"/>
    <w:rsid w:val="00C6287A"/>
    <w:rsid w:val="00C62B02"/>
    <w:rsid w:val="00C639C3"/>
    <w:rsid w:val="00C652B4"/>
    <w:rsid w:val="00C66FD9"/>
    <w:rsid w:val="00C70ECF"/>
    <w:rsid w:val="00C75AAA"/>
    <w:rsid w:val="00C760D0"/>
    <w:rsid w:val="00C833C2"/>
    <w:rsid w:val="00C83CF0"/>
    <w:rsid w:val="00C853DF"/>
    <w:rsid w:val="00C85F87"/>
    <w:rsid w:val="00C86D7A"/>
    <w:rsid w:val="00C87535"/>
    <w:rsid w:val="00C96301"/>
    <w:rsid w:val="00C96817"/>
    <w:rsid w:val="00C9728B"/>
    <w:rsid w:val="00CA1D0D"/>
    <w:rsid w:val="00CA23EF"/>
    <w:rsid w:val="00CA2D46"/>
    <w:rsid w:val="00CA3573"/>
    <w:rsid w:val="00CA3642"/>
    <w:rsid w:val="00CB00C6"/>
    <w:rsid w:val="00CB091D"/>
    <w:rsid w:val="00CB3FA7"/>
    <w:rsid w:val="00CB4E49"/>
    <w:rsid w:val="00CB6491"/>
    <w:rsid w:val="00CC2794"/>
    <w:rsid w:val="00CD38D2"/>
    <w:rsid w:val="00CD394F"/>
    <w:rsid w:val="00CD52C3"/>
    <w:rsid w:val="00CE05F1"/>
    <w:rsid w:val="00CE3791"/>
    <w:rsid w:val="00CE455E"/>
    <w:rsid w:val="00CE4590"/>
    <w:rsid w:val="00CE707E"/>
    <w:rsid w:val="00CE77D7"/>
    <w:rsid w:val="00CF008A"/>
    <w:rsid w:val="00CF4310"/>
    <w:rsid w:val="00CF49F8"/>
    <w:rsid w:val="00CF6EE6"/>
    <w:rsid w:val="00D00989"/>
    <w:rsid w:val="00D01C51"/>
    <w:rsid w:val="00D056A4"/>
    <w:rsid w:val="00D1392E"/>
    <w:rsid w:val="00D15FE4"/>
    <w:rsid w:val="00D1703B"/>
    <w:rsid w:val="00D244F3"/>
    <w:rsid w:val="00D31CB7"/>
    <w:rsid w:val="00D32DAB"/>
    <w:rsid w:val="00D3466F"/>
    <w:rsid w:val="00D352F7"/>
    <w:rsid w:val="00D37A6D"/>
    <w:rsid w:val="00D40DCE"/>
    <w:rsid w:val="00D45A99"/>
    <w:rsid w:val="00D53F74"/>
    <w:rsid w:val="00D5641F"/>
    <w:rsid w:val="00D56E89"/>
    <w:rsid w:val="00D575C8"/>
    <w:rsid w:val="00D622CA"/>
    <w:rsid w:val="00D63569"/>
    <w:rsid w:val="00D66F37"/>
    <w:rsid w:val="00D71570"/>
    <w:rsid w:val="00D75D04"/>
    <w:rsid w:val="00D76C49"/>
    <w:rsid w:val="00D774BC"/>
    <w:rsid w:val="00D807CF"/>
    <w:rsid w:val="00D8575A"/>
    <w:rsid w:val="00D91130"/>
    <w:rsid w:val="00D92FCE"/>
    <w:rsid w:val="00DA002F"/>
    <w:rsid w:val="00DA0EB5"/>
    <w:rsid w:val="00DA0EE8"/>
    <w:rsid w:val="00DA59EC"/>
    <w:rsid w:val="00DB3760"/>
    <w:rsid w:val="00DC6876"/>
    <w:rsid w:val="00DD1932"/>
    <w:rsid w:val="00DD6400"/>
    <w:rsid w:val="00DD7A25"/>
    <w:rsid w:val="00DE11E7"/>
    <w:rsid w:val="00DE28DA"/>
    <w:rsid w:val="00DE3CA2"/>
    <w:rsid w:val="00DE40DB"/>
    <w:rsid w:val="00DE586B"/>
    <w:rsid w:val="00DE67B2"/>
    <w:rsid w:val="00DF1EA4"/>
    <w:rsid w:val="00DF75E8"/>
    <w:rsid w:val="00E00A77"/>
    <w:rsid w:val="00E01F3B"/>
    <w:rsid w:val="00E02577"/>
    <w:rsid w:val="00E05040"/>
    <w:rsid w:val="00E054D6"/>
    <w:rsid w:val="00E05AFC"/>
    <w:rsid w:val="00E072F2"/>
    <w:rsid w:val="00E15A8F"/>
    <w:rsid w:val="00E1720D"/>
    <w:rsid w:val="00E262F6"/>
    <w:rsid w:val="00E33D84"/>
    <w:rsid w:val="00E3415B"/>
    <w:rsid w:val="00E37932"/>
    <w:rsid w:val="00E411F3"/>
    <w:rsid w:val="00E42F64"/>
    <w:rsid w:val="00E43C9B"/>
    <w:rsid w:val="00E45FE1"/>
    <w:rsid w:val="00E51339"/>
    <w:rsid w:val="00E51F90"/>
    <w:rsid w:val="00E5430D"/>
    <w:rsid w:val="00E62654"/>
    <w:rsid w:val="00E64A14"/>
    <w:rsid w:val="00E73682"/>
    <w:rsid w:val="00E73DC7"/>
    <w:rsid w:val="00E77F57"/>
    <w:rsid w:val="00E82135"/>
    <w:rsid w:val="00E8281A"/>
    <w:rsid w:val="00E828A1"/>
    <w:rsid w:val="00E860A5"/>
    <w:rsid w:val="00E90FE3"/>
    <w:rsid w:val="00E91F6C"/>
    <w:rsid w:val="00E94595"/>
    <w:rsid w:val="00E94979"/>
    <w:rsid w:val="00EA09AF"/>
    <w:rsid w:val="00EA68D4"/>
    <w:rsid w:val="00EA68EA"/>
    <w:rsid w:val="00EB2541"/>
    <w:rsid w:val="00EB2CB8"/>
    <w:rsid w:val="00EB6EF7"/>
    <w:rsid w:val="00EC0179"/>
    <w:rsid w:val="00EC48CB"/>
    <w:rsid w:val="00EC4B36"/>
    <w:rsid w:val="00ED4EFF"/>
    <w:rsid w:val="00EE16F0"/>
    <w:rsid w:val="00EE1E25"/>
    <w:rsid w:val="00EE1F35"/>
    <w:rsid w:val="00EE2EEF"/>
    <w:rsid w:val="00EE349B"/>
    <w:rsid w:val="00EE5FEB"/>
    <w:rsid w:val="00EF0948"/>
    <w:rsid w:val="00EF1954"/>
    <w:rsid w:val="00EF1F52"/>
    <w:rsid w:val="00EF2C6D"/>
    <w:rsid w:val="00EF640F"/>
    <w:rsid w:val="00F02D2E"/>
    <w:rsid w:val="00F06975"/>
    <w:rsid w:val="00F076B0"/>
    <w:rsid w:val="00F1418D"/>
    <w:rsid w:val="00F1684A"/>
    <w:rsid w:val="00F25B66"/>
    <w:rsid w:val="00F26D37"/>
    <w:rsid w:val="00F32643"/>
    <w:rsid w:val="00F34383"/>
    <w:rsid w:val="00F368E0"/>
    <w:rsid w:val="00F374A1"/>
    <w:rsid w:val="00F408FD"/>
    <w:rsid w:val="00F40A9B"/>
    <w:rsid w:val="00F41111"/>
    <w:rsid w:val="00F445A5"/>
    <w:rsid w:val="00F45685"/>
    <w:rsid w:val="00F45C84"/>
    <w:rsid w:val="00F478C0"/>
    <w:rsid w:val="00F53DB3"/>
    <w:rsid w:val="00F54747"/>
    <w:rsid w:val="00F603FD"/>
    <w:rsid w:val="00F6489D"/>
    <w:rsid w:val="00F65056"/>
    <w:rsid w:val="00F71354"/>
    <w:rsid w:val="00F7147E"/>
    <w:rsid w:val="00F7226B"/>
    <w:rsid w:val="00F72CCB"/>
    <w:rsid w:val="00F73642"/>
    <w:rsid w:val="00F7501F"/>
    <w:rsid w:val="00F84ADF"/>
    <w:rsid w:val="00F8632C"/>
    <w:rsid w:val="00F9284C"/>
    <w:rsid w:val="00FA40A5"/>
    <w:rsid w:val="00FA41AA"/>
    <w:rsid w:val="00FA4379"/>
    <w:rsid w:val="00FA6676"/>
    <w:rsid w:val="00FA69C1"/>
    <w:rsid w:val="00FA7B2D"/>
    <w:rsid w:val="00FA7D52"/>
    <w:rsid w:val="00FB2254"/>
    <w:rsid w:val="00FB23B6"/>
    <w:rsid w:val="00FB58A7"/>
    <w:rsid w:val="00FB5EE3"/>
    <w:rsid w:val="00FB7802"/>
    <w:rsid w:val="00FC5143"/>
    <w:rsid w:val="00FC541E"/>
    <w:rsid w:val="00FD4CF2"/>
    <w:rsid w:val="00FD7A39"/>
    <w:rsid w:val="00FE0606"/>
    <w:rsid w:val="00FE1DC2"/>
    <w:rsid w:val="00FE21F5"/>
    <w:rsid w:val="00FE3B9A"/>
    <w:rsid w:val="00FE3DAF"/>
    <w:rsid w:val="00FE4B65"/>
    <w:rsid w:val="00FF224C"/>
    <w:rsid w:val="00FF69BA"/>
    <w:rsid w:val="00FF6AAC"/>
    <w:rsid w:val="67DD3F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61D5053"/>
  <w15:docId w15:val="{1379C861-44EF-4792-9515-C7BDAB836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line="276" w:lineRule="auto"/>
      <w:jc w:val="both"/>
    </w:pPr>
    <w:rPr>
      <w:rFonts w:asciiTheme="minorHAnsi" w:eastAsiaTheme="minorEastAsia" w:hAnsiTheme="minorHAnsi" w:cstheme="minorBidi"/>
      <w:kern w:val="2"/>
      <w:szCs w:val="22"/>
      <w:lang w:eastAsia="ko-KR"/>
    </w:rPr>
  </w:style>
  <w:style w:type="paragraph" w:styleId="1">
    <w:name w:val="heading 1"/>
    <w:basedOn w:val="a"/>
    <w:next w:val="a"/>
    <w:link w:val="10"/>
    <w:uiPriority w:val="9"/>
    <w:qFormat/>
    <w:pPr>
      <w:keepNext/>
      <w:outlineLvl w:val="0"/>
    </w:pPr>
    <w:rPr>
      <w:rFonts w:asciiTheme="majorHAnsi" w:eastAsiaTheme="majorEastAsia" w:hAnsiTheme="majorHAnsi" w:cstheme="majorBidi"/>
      <w:sz w:val="28"/>
      <w:szCs w:val="28"/>
    </w:rPr>
  </w:style>
  <w:style w:type="paragraph" w:styleId="2">
    <w:name w:val="heading 2"/>
    <w:basedOn w:val="a"/>
    <w:next w:val="a"/>
    <w:link w:val="20"/>
    <w:uiPriority w:val="9"/>
    <w:qFormat/>
    <w:pPr>
      <w:spacing w:before="100" w:beforeAutospacing="1" w:after="100" w:afterAutospacing="1" w:line="240" w:lineRule="auto"/>
      <w:jc w:val="left"/>
      <w:outlineLvl w:val="1"/>
    </w:pPr>
    <w:rPr>
      <w:rFonts w:ascii="Gulim" w:eastAsia="Gulim" w:hAnsi="Gulim" w:cs="Gulim"/>
      <w:b/>
      <w:bCs/>
      <w:kern w:val="0"/>
      <w:sz w:val="36"/>
      <w:szCs w:val="36"/>
    </w:rPr>
  </w:style>
  <w:style w:type="paragraph" w:styleId="5">
    <w:name w:val="heading 5"/>
    <w:basedOn w:val="a"/>
    <w:next w:val="a"/>
    <w:link w:val="50"/>
    <w:uiPriority w:val="9"/>
    <w:semiHidden/>
    <w:unhideWhenUsed/>
    <w:qFormat/>
    <w:pPr>
      <w:keepNext/>
      <w:ind w:leftChars="500" w:left="500" w:hangingChars="200" w:hanging="2000"/>
      <w:outlineLvl w:val="4"/>
    </w:pPr>
    <w:rPr>
      <w:rFonts w:asciiTheme="majorHAnsi" w:eastAsiaTheme="majorEastAsia" w:hAnsiTheme="majorHAnsi" w:cstheme="majorBidi"/>
    </w:rPr>
  </w:style>
  <w:style w:type="paragraph" w:styleId="6">
    <w:name w:val="heading 6"/>
    <w:basedOn w:val="a"/>
    <w:next w:val="a"/>
    <w:link w:val="60"/>
    <w:uiPriority w:val="9"/>
    <w:semiHidden/>
    <w:unhideWhenUsed/>
    <w:qFormat/>
    <w:pPr>
      <w:keepNext/>
      <w:ind w:leftChars="600" w:left="600" w:hangingChars="200" w:hanging="2000"/>
      <w:outlineLvl w:val="5"/>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semiHidden/>
    <w:unhideWhenUsed/>
    <w:qFormat/>
    <w:rPr>
      <w:b/>
      <w:bCs/>
    </w:rPr>
  </w:style>
  <w:style w:type="paragraph" w:styleId="a4">
    <w:name w:val="annotation text"/>
    <w:basedOn w:val="a"/>
    <w:link w:val="a6"/>
    <w:uiPriority w:val="99"/>
    <w:semiHidden/>
    <w:unhideWhenUsed/>
    <w:qFormat/>
    <w:pPr>
      <w:jc w:val="left"/>
    </w:pPr>
  </w:style>
  <w:style w:type="paragraph" w:styleId="a7">
    <w:name w:val="Balloon Text"/>
    <w:basedOn w:val="a"/>
    <w:link w:val="a8"/>
    <w:uiPriority w:val="99"/>
    <w:semiHidden/>
    <w:unhideWhenUsed/>
    <w:qFormat/>
    <w:pPr>
      <w:spacing w:line="240" w:lineRule="auto"/>
    </w:pPr>
    <w:rPr>
      <w:rFonts w:asciiTheme="majorHAnsi" w:eastAsiaTheme="majorEastAsia" w:hAnsiTheme="majorHAnsi" w:cstheme="majorBidi"/>
      <w:sz w:val="18"/>
      <w:szCs w:val="18"/>
    </w:rPr>
  </w:style>
  <w:style w:type="paragraph" w:styleId="a9">
    <w:name w:val="footer"/>
    <w:basedOn w:val="a"/>
    <w:link w:val="aa"/>
    <w:uiPriority w:val="99"/>
    <w:unhideWhenUsed/>
    <w:qFormat/>
    <w:pPr>
      <w:tabs>
        <w:tab w:val="center" w:pos="4513"/>
        <w:tab w:val="right" w:pos="9026"/>
      </w:tabs>
      <w:snapToGrid w:val="0"/>
    </w:pPr>
  </w:style>
  <w:style w:type="paragraph" w:styleId="ab">
    <w:name w:val="header"/>
    <w:basedOn w:val="a"/>
    <w:link w:val="ac"/>
    <w:uiPriority w:val="99"/>
    <w:unhideWhenUsed/>
    <w:qFormat/>
    <w:pPr>
      <w:tabs>
        <w:tab w:val="center" w:pos="4513"/>
        <w:tab w:val="right" w:pos="9026"/>
      </w:tabs>
      <w:snapToGrid w:val="0"/>
    </w:pPr>
  </w:style>
  <w:style w:type="paragraph" w:styleId="ad">
    <w:name w:val="Normal (Web)"/>
    <w:basedOn w:val="a"/>
    <w:uiPriority w:val="99"/>
    <w:unhideWhenUsed/>
    <w:qFormat/>
    <w:pPr>
      <w:spacing w:before="100" w:beforeAutospacing="1" w:after="100" w:afterAutospacing="1" w:line="240" w:lineRule="auto"/>
      <w:jc w:val="left"/>
    </w:pPr>
    <w:rPr>
      <w:rFonts w:ascii="Gulim" w:eastAsia="Gulim" w:hAnsi="Gulim" w:cs="Gulim"/>
      <w:kern w:val="0"/>
      <w:sz w:val="24"/>
      <w:szCs w:val="24"/>
    </w:rPr>
  </w:style>
  <w:style w:type="character" w:styleId="ae">
    <w:name w:val="Strong"/>
    <w:basedOn w:val="a0"/>
    <w:uiPriority w:val="22"/>
    <w:qFormat/>
    <w:rPr>
      <w:b/>
      <w:bCs/>
    </w:rPr>
  </w:style>
  <w:style w:type="character" w:styleId="af">
    <w:name w:val="FollowedHyperlink"/>
    <w:basedOn w:val="a0"/>
    <w:uiPriority w:val="99"/>
    <w:semiHidden/>
    <w:unhideWhenUsed/>
    <w:qFormat/>
    <w:rPr>
      <w:color w:val="800080" w:themeColor="followedHyperlink"/>
      <w:u w:val="single"/>
    </w:rPr>
  </w:style>
  <w:style w:type="character" w:styleId="af0">
    <w:name w:val="Emphasis"/>
    <w:basedOn w:val="a0"/>
    <w:uiPriority w:val="20"/>
    <w:qFormat/>
    <w:rPr>
      <w:i/>
      <w:iCs/>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18"/>
      <w:szCs w:val="18"/>
    </w:rPr>
  </w:style>
  <w:style w:type="table" w:styleId="af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heme="majorHAnsi" w:eastAsiaTheme="majorEastAsia" w:hAnsiTheme="majorHAnsi" w:cstheme="majorBidi"/>
      <w:sz w:val="28"/>
      <w:szCs w:val="28"/>
    </w:rPr>
  </w:style>
  <w:style w:type="character" w:customStyle="1" w:styleId="20">
    <w:name w:val="标题 2 字符"/>
    <w:basedOn w:val="a0"/>
    <w:link w:val="2"/>
    <w:uiPriority w:val="9"/>
    <w:qFormat/>
    <w:rPr>
      <w:rFonts w:ascii="Gulim" w:eastAsia="Gulim" w:hAnsi="Gulim" w:cs="Gulim"/>
      <w:b/>
      <w:bCs/>
      <w:kern w:val="0"/>
      <w:sz w:val="36"/>
      <w:szCs w:val="36"/>
    </w:rPr>
  </w:style>
  <w:style w:type="character" w:customStyle="1" w:styleId="50">
    <w:name w:val="标题 5 字符"/>
    <w:basedOn w:val="a0"/>
    <w:link w:val="5"/>
    <w:uiPriority w:val="9"/>
    <w:semiHidden/>
    <w:qFormat/>
    <w:rPr>
      <w:rFonts w:asciiTheme="majorHAnsi" w:eastAsiaTheme="majorEastAsia" w:hAnsiTheme="majorHAnsi" w:cstheme="majorBidi"/>
    </w:rPr>
  </w:style>
  <w:style w:type="character" w:customStyle="1" w:styleId="60">
    <w:name w:val="标题 6 字符"/>
    <w:basedOn w:val="a0"/>
    <w:link w:val="6"/>
    <w:uiPriority w:val="9"/>
    <w:semiHidden/>
    <w:qFormat/>
    <w:rPr>
      <w:b/>
      <w:bCs/>
    </w:rPr>
  </w:style>
  <w:style w:type="character" w:customStyle="1" w:styleId="apple-converted-space">
    <w:name w:val="apple-converted-space"/>
    <w:basedOn w:val="a0"/>
    <w:qFormat/>
  </w:style>
  <w:style w:type="character" w:customStyle="1" w:styleId="ac">
    <w:name w:val="页眉 字符"/>
    <w:basedOn w:val="a0"/>
    <w:link w:val="ab"/>
    <w:uiPriority w:val="99"/>
    <w:qFormat/>
  </w:style>
  <w:style w:type="character" w:customStyle="1" w:styleId="aa">
    <w:name w:val="页脚 字符"/>
    <w:basedOn w:val="a0"/>
    <w:link w:val="a9"/>
    <w:uiPriority w:val="99"/>
    <w:qFormat/>
  </w:style>
  <w:style w:type="character" w:customStyle="1" w:styleId="a8">
    <w:name w:val="批注框文本 字符"/>
    <w:basedOn w:val="a0"/>
    <w:link w:val="a7"/>
    <w:uiPriority w:val="99"/>
    <w:semiHidden/>
    <w:qFormat/>
    <w:rPr>
      <w:rFonts w:asciiTheme="majorHAnsi" w:eastAsiaTheme="majorEastAsia" w:hAnsiTheme="majorHAnsi" w:cstheme="majorBidi"/>
      <w:sz w:val="18"/>
      <w:szCs w:val="18"/>
    </w:rPr>
  </w:style>
  <w:style w:type="character" w:customStyle="1" w:styleId="highlight1">
    <w:name w:val="highlight1"/>
    <w:basedOn w:val="a0"/>
    <w:qFormat/>
  </w:style>
  <w:style w:type="paragraph" w:styleId="af4">
    <w:name w:val="List Paragraph"/>
    <w:basedOn w:val="a"/>
    <w:uiPriority w:val="34"/>
    <w:qFormat/>
    <w:pPr>
      <w:ind w:leftChars="400" w:left="800"/>
    </w:pPr>
  </w:style>
  <w:style w:type="paragraph" w:customStyle="1" w:styleId="wp-caption-text">
    <w:name w:val="wp-caption-text"/>
    <w:basedOn w:val="a"/>
    <w:qFormat/>
    <w:pPr>
      <w:spacing w:before="100" w:beforeAutospacing="1" w:after="315" w:line="240" w:lineRule="auto"/>
      <w:jc w:val="center"/>
    </w:pPr>
    <w:rPr>
      <w:rFonts w:ascii="Gulim" w:eastAsia="Gulim" w:hAnsi="Gulim" w:cs="Gulim"/>
      <w:i/>
      <w:iCs/>
      <w:kern w:val="0"/>
      <w:sz w:val="22"/>
    </w:rPr>
  </w:style>
  <w:style w:type="paragraph" w:customStyle="1" w:styleId="11">
    <w:name w:val="修订1"/>
    <w:hidden/>
    <w:uiPriority w:val="99"/>
    <w:semiHidden/>
    <w:qFormat/>
    <w:rPr>
      <w:rFonts w:asciiTheme="minorHAnsi" w:eastAsiaTheme="minorEastAsia" w:hAnsiTheme="minorHAnsi" w:cstheme="minorBidi"/>
      <w:kern w:val="2"/>
      <w:szCs w:val="22"/>
      <w:lang w:eastAsia="ko-KR"/>
    </w:rPr>
  </w:style>
  <w:style w:type="character" w:customStyle="1" w:styleId="a6">
    <w:name w:val="批注文字 字符"/>
    <w:basedOn w:val="a0"/>
    <w:link w:val="a4"/>
    <w:uiPriority w:val="99"/>
    <w:semiHidden/>
    <w:qFormat/>
  </w:style>
  <w:style w:type="character" w:customStyle="1" w:styleId="a5">
    <w:name w:val="批注主题 字符"/>
    <w:basedOn w:val="a6"/>
    <w:link w:val="a3"/>
    <w:uiPriority w:val="99"/>
    <w:semiHidden/>
    <w:qFormat/>
    <w:rPr>
      <w:b/>
      <w:bCs/>
    </w:rPr>
  </w:style>
  <w:style w:type="paragraph" w:customStyle="1" w:styleId="Default">
    <w:name w:val="Default"/>
    <w:qFormat/>
    <w:pPr>
      <w:widowControl w:val="0"/>
      <w:autoSpaceDE w:val="0"/>
      <w:autoSpaceDN w:val="0"/>
      <w:adjustRightInd w:val="0"/>
    </w:pPr>
    <w:rPr>
      <w:rFonts w:ascii="NanumGothic" w:eastAsia="NanumGothic" w:hAnsiTheme="minorHAnsi" w:cs="NanumGothic"/>
      <w:color w:val="000000"/>
      <w:sz w:val="24"/>
      <w:szCs w:val="24"/>
      <w:lang w:eastAsia="ko-KR"/>
    </w:rPr>
  </w:style>
  <w:style w:type="paragraph" w:styleId="af5">
    <w:name w:val="No Spacing"/>
    <w:uiPriority w:val="1"/>
    <w:qFormat/>
    <w:pPr>
      <w:jc w:val="both"/>
    </w:pPr>
    <w:rPr>
      <w:rFonts w:asciiTheme="minorHAnsi" w:eastAsiaTheme="minorEastAsia" w:hAnsiTheme="minorHAnsi" w:cstheme="minorBidi"/>
      <w:kern w:val="2"/>
      <w:szCs w:val="22"/>
      <w:lang w:eastAsia="ko-KR"/>
    </w:rPr>
  </w:style>
  <w:style w:type="table" w:customStyle="1" w:styleId="21">
    <w:name w:val="일반 표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pple-tab-span">
    <w:name w:val="apple-tab-span"/>
    <w:basedOn w:val="a0"/>
    <w:qFormat/>
  </w:style>
  <w:style w:type="character" w:customStyle="1" w:styleId="color14">
    <w:name w:val="color_14"/>
    <w:basedOn w:val="a0"/>
    <w:qFormat/>
  </w:style>
  <w:style w:type="paragraph" w:customStyle="1" w:styleId="font8">
    <w:name w:val="font_8"/>
    <w:basedOn w:val="a"/>
    <w:qFormat/>
    <w:pPr>
      <w:spacing w:before="100" w:beforeAutospacing="1" w:after="100" w:afterAutospacing="1" w:line="240" w:lineRule="auto"/>
      <w:jc w:val="left"/>
    </w:pPr>
    <w:rPr>
      <w:rFonts w:ascii="Gulim" w:eastAsia="Gulim" w:hAnsi="Gulim" w:cs="Gulim"/>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ink/ink2.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emf"/><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ax="3840" units="cm"/>
          <inkml:channel name="Y" type="integer" max="1161" units="cm"/>
        </inkml:traceFormat>
        <inkml:channelProperties>
          <inkml:channelProperty channel="X" name="resolution" value="64" units="1/cm"/>
          <inkml:channelProperty channel="Y" name="resolution" value="34.14706" units="1/cm"/>
        </inkml:channelProperties>
      </inkml:inkSource>
      <inkml:timestamp xml:id="ts0" timeString="2018-08-16T05:05:41"/>
    </inkml:context>
    <inkml:brush xml:id="br0">
      <inkml:brushProperty name="width" value="0.06667" units="cm"/>
      <inkml:brushProperty name="height" value="0.06667" units="cm"/>
      <inkml:brushProperty name="fitToCurve" value="1"/>
    </inkml:brush>
  </inkml:definitions>
  <inkml:trace contextRef="#ctx0" brushRef="#br0">0 0,'0'18</inkml:trace>
</inkml:ink>
</file>

<file path=word/ink/ink2.xml><?xml version="1.0" encoding="utf-8"?>
<inkml:ink xmlns:inkml="http://www.w3.org/2003/InkML">
  <inkml:definitions>
    <inkml:context xml:id="ctx0">
      <inkml:inkSource xml:id="inkSrc0">
        <inkml:traceFormat>
          <inkml:channel name="X" type="integer" max="3840" units="cm"/>
          <inkml:channel name="Y" type="integer" max="1161" units="cm"/>
        </inkml:traceFormat>
        <inkml:channelProperties>
          <inkml:channelProperty channel="X" name="resolution" value="64" units="1/cm"/>
          <inkml:channelProperty channel="Y" name="resolution" value="34.14706" units="1/cm"/>
        </inkml:channelProperties>
      </inkml:inkSource>
      <inkml:timestamp xml:id="ts0" timeString="2018-08-16T05:05:43"/>
    </inkml:context>
    <inkml:brush xml:id="br0">
      <inkml:brushProperty name="width" value="0.06667" units="cm"/>
      <inkml:brushProperty name="height" value="0.06667" units="cm"/>
      <inkml:brushProperty name="fitToCurve" value="1"/>
    </inkml:brush>
  </inkml:definitions>
  <inkml:trace contextRef="#ctx0" brushRef="#br0">0 0,'17'0</inkml:trace>
</inkml:ink>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A2F2B8-0CBF-4B73-A329-7F6750F06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9</Pages>
  <Words>844</Words>
  <Characters>4811</Characters>
  <Application>Microsoft Office Word</Application>
  <DocSecurity>0</DocSecurity>
  <Lines>40</Lines>
  <Paragraphs>11</Paragraphs>
  <ScaleCrop>false</ScaleCrop>
  <Company>Hewlett-Packard</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YKLEE</dc:creator>
  <cp:lastModifiedBy>zhangxubj</cp:lastModifiedBy>
  <cp:revision>17</cp:revision>
  <cp:lastPrinted>2014-07-03T10:04:00Z</cp:lastPrinted>
  <dcterms:created xsi:type="dcterms:W3CDTF">2018-11-07T01:20:00Z</dcterms:created>
  <dcterms:modified xsi:type="dcterms:W3CDTF">2018-11-08T05:27:00Z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