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92340" w14:textId="43FE7AE4" w:rsidR="003B078D" w:rsidRPr="003B078D" w:rsidRDefault="003B078D" w:rsidP="00F9078C">
      <w:pPr>
        <w:spacing w:after="0" w:line="360" w:lineRule="auto"/>
        <w:jc w:val="both"/>
        <w:rPr>
          <w:rFonts w:ascii="Arial" w:hAnsi="Arial" w:cs="Arial"/>
          <w:b/>
          <w:bCs/>
          <w:sz w:val="24"/>
          <w:szCs w:val="24"/>
          <w:lang w:val="en-US"/>
        </w:rPr>
      </w:pPr>
      <w:r w:rsidRPr="003B078D">
        <w:rPr>
          <w:rFonts w:ascii="Arial" w:hAnsi="Arial" w:cs="Arial"/>
          <w:b/>
          <w:bCs/>
          <w:sz w:val="24"/>
          <w:szCs w:val="24"/>
          <w:lang w:val="en-US"/>
        </w:rPr>
        <w:t>1.</w:t>
      </w:r>
      <w:r>
        <w:rPr>
          <w:rFonts w:ascii="Arial" w:hAnsi="Arial" w:cs="Arial"/>
          <w:b/>
          <w:bCs/>
          <w:sz w:val="24"/>
          <w:szCs w:val="24"/>
          <w:lang w:val="en-US"/>
        </w:rPr>
        <w:t xml:space="preserve"> </w:t>
      </w:r>
      <w:r w:rsidRPr="003B078D">
        <w:rPr>
          <w:rFonts w:ascii="Arial" w:hAnsi="Arial" w:cs="Arial"/>
          <w:b/>
          <w:bCs/>
          <w:sz w:val="24"/>
          <w:szCs w:val="24"/>
          <w:lang w:val="en-US"/>
        </w:rPr>
        <w:t>Client details</w:t>
      </w:r>
    </w:p>
    <w:p w14:paraId="62B3D4CC" w14:textId="1132B24E" w:rsidR="003B078D" w:rsidRDefault="003B078D" w:rsidP="00F9078C">
      <w:pPr>
        <w:spacing w:after="0" w:line="360" w:lineRule="auto"/>
        <w:jc w:val="both"/>
        <w:rPr>
          <w:rFonts w:ascii="Arial" w:hAnsi="Arial" w:cs="Arial"/>
          <w:b/>
          <w:bCs/>
          <w:sz w:val="24"/>
          <w:szCs w:val="24"/>
          <w:lang w:val="en-US"/>
        </w:rPr>
      </w:pPr>
    </w:p>
    <w:p w14:paraId="60EF12AE" w14:textId="7C4410A2" w:rsidR="003B078D" w:rsidRPr="00276D55" w:rsidRDefault="003B078D" w:rsidP="00F9078C">
      <w:pPr>
        <w:spacing w:after="0" w:line="360" w:lineRule="auto"/>
        <w:jc w:val="both"/>
        <w:rPr>
          <w:rFonts w:ascii="Arial" w:hAnsi="Arial" w:cs="Arial"/>
          <w:sz w:val="20"/>
          <w:szCs w:val="20"/>
          <w:lang w:val="en-US"/>
        </w:rPr>
      </w:pPr>
      <w:r>
        <w:rPr>
          <w:rFonts w:ascii="Arial" w:hAnsi="Arial" w:cs="Arial"/>
          <w:b/>
          <w:bCs/>
          <w:sz w:val="20"/>
          <w:szCs w:val="20"/>
          <w:lang w:val="en-US"/>
        </w:rPr>
        <w:t>Invoice Address:</w:t>
      </w:r>
      <w:r w:rsidR="00914CF1">
        <w:rPr>
          <w:rFonts w:ascii="Arial" w:hAnsi="Arial" w:cs="Arial"/>
          <w:b/>
          <w:bCs/>
          <w:sz w:val="20"/>
          <w:szCs w:val="20"/>
          <w:lang w:val="en-US"/>
        </w:rPr>
        <w:t xml:space="preserve"> </w:t>
      </w:r>
      <w:bookmarkStart w:id="0" w:name="_Hlk106350176"/>
      <w:r w:rsidR="00AD1FB6">
        <w:rPr>
          <w:rFonts w:ascii="Arial" w:hAnsi="Arial" w:cs="Arial"/>
          <w:b/>
          <w:bCs/>
          <w:sz w:val="20"/>
          <w:szCs w:val="20"/>
          <w:lang w:val="en-US"/>
        </w:rPr>
        <w:t>28-32 O’Connell Street Dublin 1</w:t>
      </w:r>
    </w:p>
    <w:bookmarkEnd w:id="0"/>
    <w:p w14:paraId="07BC0684" w14:textId="563DC573" w:rsidR="003B078D" w:rsidRPr="00914CF1" w:rsidRDefault="003B078D" w:rsidP="00F9078C">
      <w:pPr>
        <w:spacing w:after="0" w:line="360" w:lineRule="auto"/>
        <w:jc w:val="both"/>
        <w:rPr>
          <w:rFonts w:ascii="Arial" w:hAnsi="Arial" w:cs="Arial"/>
          <w:b/>
          <w:bCs/>
          <w:sz w:val="20"/>
          <w:szCs w:val="20"/>
          <w:lang w:val="en-US"/>
        </w:rPr>
      </w:pPr>
      <w:r w:rsidRPr="003B078D">
        <w:rPr>
          <w:rFonts w:ascii="Arial" w:hAnsi="Arial" w:cs="Arial"/>
          <w:sz w:val="20"/>
          <w:szCs w:val="20"/>
          <w:lang w:val="en-US"/>
        </w:rPr>
        <w:t>Company Name:</w:t>
      </w:r>
      <w:r w:rsidR="00914CF1">
        <w:rPr>
          <w:rFonts w:ascii="Arial" w:hAnsi="Arial" w:cs="Arial"/>
          <w:sz w:val="20"/>
          <w:szCs w:val="20"/>
          <w:lang w:val="en-US"/>
        </w:rPr>
        <w:t xml:space="preserve"> </w:t>
      </w:r>
      <w:proofErr w:type="spellStart"/>
      <w:r w:rsidR="00173C97">
        <w:rPr>
          <w:rFonts w:ascii="Arial" w:hAnsi="Arial" w:cs="Arial"/>
          <w:sz w:val="20"/>
          <w:szCs w:val="20"/>
          <w:lang w:val="en-US"/>
        </w:rPr>
        <w:t>Ha</w:t>
      </w:r>
      <w:r w:rsidR="00246876">
        <w:rPr>
          <w:rFonts w:ascii="Arial" w:hAnsi="Arial" w:cs="Arial"/>
          <w:sz w:val="20"/>
          <w:szCs w:val="20"/>
          <w:lang w:val="en-US"/>
        </w:rPr>
        <w:t>yd</w:t>
      </w:r>
      <w:r w:rsidR="00173C97">
        <w:rPr>
          <w:rFonts w:ascii="Arial" w:hAnsi="Arial" w:cs="Arial"/>
          <w:sz w:val="20"/>
          <w:szCs w:val="20"/>
          <w:lang w:val="en-US"/>
        </w:rPr>
        <w:t>encrest</w:t>
      </w:r>
      <w:proofErr w:type="spellEnd"/>
      <w:r w:rsidR="00173C97">
        <w:rPr>
          <w:rFonts w:ascii="Arial" w:hAnsi="Arial" w:cs="Arial"/>
          <w:sz w:val="20"/>
          <w:szCs w:val="20"/>
          <w:lang w:val="en-US"/>
        </w:rPr>
        <w:t xml:space="preserve"> Ltd.</w:t>
      </w:r>
    </w:p>
    <w:p w14:paraId="5352A54F" w14:textId="604B5DF8" w:rsidR="003B078D" w:rsidRPr="00276D55" w:rsidRDefault="003B078D" w:rsidP="00F9078C">
      <w:pPr>
        <w:spacing w:after="0" w:line="360" w:lineRule="auto"/>
        <w:jc w:val="both"/>
        <w:rPr>
          <w:rFonts w:ascii="Arial" w:hAnsi="Arial" w:cs="Arial"/>
          <w:b/>
          <w:bCs/>
          <w:sz w:val="20"/>
          <w:szCs w:val="20"/>
          <w:lang w:val="en-US"/>
        </w:rPr>
      </w:pPr>
      <w:r w:rsidRPr="003B078D">
        <w:rPr>
          <w:rFonts w:ascii="Arial" w:hAnsi="Arial" w:cs="Arial"/>
          <w:sz w:val="20"/>
          <w:szCs w:val="20"/>
          <w:lang w:val="en-US"/>
        </w:rPr>
        <w:t>Trading Name:</w:t>
      </w:r>
      <w:r w:rsidR="00914CF1">
        <w:rPr>
          <w:rFonts w:ascii="Arial" w:hAnsi="Arial" w:cs="Arial"/>
          <w:sz w:val="20"/>
          <w:szCs w:val="20"/>
          <w:lang w:val="en-US"/>
        </w:rPr>
        <w:t xml:space="preserve">   </w:t>
      </w:r>
      <w:r w:rsidR="00EE0DF6">
        <w:rPr>
          <w:rFonts w:ascii="Arial" w:hAnsi="Arial" w:cs="Arial"/>
          <w:sz w:val="20"/>
          <w:szCs w:val="20"/>
          <w:lang w:val="en-US"/>
        </w:rPr>
        <w:t xml:space="preserve"> </w:t>
      </w:r>
      <w:r w:rsidR="00246876">
        <w:rPr>
          <w:rFonts w:ascii="Arial" w:hAnsi="Arial" w:cs="Arial"/>
          <w:sz w:val="20"/>
          <w:szCs w:val="20"/>
          <w:lang w:val="en-US"/>
        </w:rPr>
        <w:t>Holiday Inn Express</w:t>
      </w:r>
    </w:p>
    <w:p w14:paraId="249C99BF" w14:textId="722929C1" w:rsidR="003B078D" w:rsidRPr="003B078D" w:rsidRDefault="003B078D" w:rsidP="00F9078C">
      <w:pPr>
        <w:spacing w:after="0" w:line="360" w:lineRule="auto"/>
        <w:jc w:val="both"/>
        <w:rPr>
          <w:rFonts w:ascii="Arial" w:hAnsi="Arial" w:cs="Arial"/>
          <w:sz w:val="20"/>
          <w:szCs w:val="20"/>
          <w:lang w:val="en-US"/>
        </w:rPr>
      </w:pPr>
      <w:r w:rsidRPr="003B078D">
        <w:rPr>
          <w:rFonts w:ascii="Arial" w:hAnsi="Arial" w:cs="Arial"/>
          <w:sz w:val="20"/>
          <w:szCs w:val="20"/>
          <w:lang w:val="en-US"/>
        </w:rPr>
        <w:t>Main Contact</w:t>
      </w:r>
      <w:r>
        <w:rPr>
          <w:rFonts w:ascii="Arial" w:hAnsi="Arial" w:cs="Arial"/>
          <w:sz w:val="20"/>
          <w:szCs w:val="20"/>
          <w:lang w:val="en-US"/>
        </w:rPr>
        <w:t>:</w:t>
      </w:r>
      <w:r w:rsidR="00914CF1">
        <w:rPr>
          <w:rFonts w:ascii="Arial" w:hAnsi="Arial" w:cs="Arial"/>
          <w:sz w:val="20"/>
          <w:szCs w:val="20"/>
          <w:lang w:val="en-US"/>
        </w:rPr>
        <w:t xml:space="preserve">     </w:t>
      </w:r>
      <w:r w:rsidR="00CC4045">
        <w:rPr>
          <w:rFonts w:ascii="Arial" w:hAnsi="Arial" w:cs="Arial"/>
          <w:sz w:val="20"/>
          <w:szCs w:val="20"/>
          <w:lang w:val="en-US"/>
        </w:rPr>
        <w:t xml:space="preserve"> </w:t>
      </w:r>
      <w:r w:rsidR="00922C4D">
        <w:rPr>
          <w:rFonts w:ascii="Arial" w:hAnsi="Arial" w:cs="Arial"/>
          <w:sz w:val="20"/>
          <w:szCs w:val="20"/>
          <w:lang w:val="en-US"/>
        </w:rPr>
        <w:t>Joe Hayes</w:t>
      </w:r>
    </w:p>
    <w:p w14:paraId="26C30A42" w14:textId="70122562" w:rsidR="003B078D" w:rsidRPr="003B078D" w:rsidRDefault="003B078D" w:rsidP="00F9078C">
      <w:pPr>
        <w:spacing w:after="0" w:line="360" w:lineRule="auto"/>
        <w:jc w:val="both"/>
        <w:rPr>
          <w:rFonts w:ascii="Arial" w:hAnsi="Arial" w:cs="Arial"/>
          <w:sz w:val="20"/>
          <w:szCs w:val="20"/>
          <w:lang w:val="en-US"/>
        </w:rPr>
      </w:pPr>
      <w:r w:rsidRPr="003B078D">
        <w:rPr>
          <w:rFonts w:ascii="Arial" w:hAnsi="Arial" w:cs="Arial"/>
          <w:sz w:val="20"/>
          <w:szCs w:val="20"/>
          <w:lang w:val="en-US"/>
        </w:rPr>
        <w:t xml:space="preserve">Full Address: </w:t>
      </w:r>
      <w:r w:rsidR="00914CF1">
        <w:rPr>
          <w:rFonts w:ascii="Arial" w:hAnsi="Arial" w:cs="Arial"/>
          <w:sz w:val="20"/>
          <w:szCs w:val="20"/>
          <w:lang w:val="en-US"/>
        </w:rPr>
        <w:t xml:space="preserve">  </w:t>
      </w:r>
      <w:r w:rsidR="00EE0DF6">
        <w:rPr>
          <w:color w:val="000000"/>
          <w:lang w:val="en-IE"/>
        </w:rPr>
        <w:t xml:space="preserve"> </w:t>
      </w:r>
      <w:r w:rsidR="00AD6D66">
        <w:rPr>
          <w:color w:val="000000"/>
          <w:lang w:val="en-IE"/>
        </w:rPr>
        <w:t>As Above</w:t>
      </w:r>
    </w:p>
    <w:p w14:paraId="236D3F99" w14:textId="6A98C109" w:rsidR="003B078D" w:rsidRPr="00AD6D66" w:rsidRDefault="003B078D" w:rsidP="00F9078C">
      <w:pPr>
        <w:spacing w:after="0" w:line="360" w:lineRule="auto"/>
        <w:jc w:val="both"/>
        <w:rPr>
          <w:rFonts w:ascii="Arial" w:hAnsi="Arial" w:cs="Arial"/>
          <w:sz w:val="20"/>
          <w:szCs w:val="20"/>
          <w:lang w:val="fr-FR"/>
        </w:rPr>
      </w:pPr>
      <w:proofErr w:type="gramStart"/>
      <w:r w:rsidRPr="00AD6D66">
        <w:rPr>
          <w:rFonts w:ascii="Arial" w:hAnsi="Arial" w:cs="Arial"/>
          <w:sz w:val="20"/>
          <w:szCs w:val="20"/>
          <w:lang w:val="fr-FR"/>
        </w:rPr>
        <w:t>Email:</w:t>
      </w:r>
      <w:proofErr w:type="gramEnd"/>
      <w:r w:rsidR="00914CF1" w:rsidRPr="00AD6D66">
        <w:rPr>
          <w:rFonts w:ascii="Arial" w:hAnsi="Arial" w:cs="Arial"/>
          <w:sz w:val="20"/>
          <w:szCs w:val="20"/>
          <w:lang w:val="fr-FR"/>
        </w:rPr>
        <w:t xml:space="preserve">     </w:t>
      </w:r>
      <w:bookmarkStart w:id="1" w:name="_Hlk148600685"/>
      <w:r w:rsidR="00922C4D">
        <w:rPr>
          <w:rFonts w:ascii="Arial" w:hAnsi="Arial" w:cs="Arial"/>
          <w:sz w:val="20"/>
          <w:szCs w:val="20"/>
          <w:lang w:val="fr-FR"/>
        </w:rPr>
        <w:t>maintenance@hiexdublincc</w:t>
      </w:r>
      <w:r w:rsidR="00341937">
        <w:rPr>
          <w:rFonts w:ascii="Arial" w:hAnsi="Arial" w:cs="Arial"/>
          <w:sz w:val="20"/>
          <w:szCs w:val="20"/>
          <w:lang w:val="fr-FR"/>
        </w:rPr>
        <w:t>.com</w:t>
      </w:r>
      <w:bookmarkEnd w:id="1"/>
    </w:p>
    <w:p w14:paraId="5ED5D340" w14:textId="2D2CBFAE" w:rsidR="003B078D" w:rsidRPr="00AD6D66" w:rsidRDefault="003B078D" w:rsidP="00F9078C">
      <w:pPr>
        <w:spacing w:after="0" w:line="360" w:lineRule="auto"/>
        <w:jc w:val="both"/>
        <w:rPr>
          <w:rFonts w:ascii="Arial" w:hAnsi="Arial" w:cs="Arial"/>
          <w:sz w:val="20"/>
          <w:szCs w:val="20"/>
          <w:lang w:val="fr-FR"/>
        </w:rPr>
      </w:pPr>
      <w:proofErr w:type="spellStart"/>
      <w:proofErr w:type="gramStart"/>
      <w:r w:rsidRPr="00AD6D66">
        <w:rPr>
          <w:rFonts w:ascii="Arial" w:hAnsi="Arial" w:cs="Arial"/>
          <w:sz w:val="20"/>
          <w:szCs w:val="20"/>
          <w:lang w:val="fr-FR"/>
        </w:rPr>
        <w:t>Telephone</w:t>
      </w:r>
      <w:proofErr w:type="spellEnd"/>
      <w:r w:rsidRPr="00AD6D66">
        <w:rPr>
          <w:rFonts w:ascii="Arial" w:hAnsi="Arial" w:cs="Arial"/>
          <w:sz w:val="20"/>
          <w:szCs w:val="20"/>
          <w:lang w:val="fr-FR"/>
        </w:rPr>
        <w:t>:</w:t>
      </w:r>
      <w:proofErr w:type="gramEnd"/>
      <w:r w:rsidR="00AD6D66" w:rsidRPr="00AD6D66">
        <w:rPr>
          <w:rFonts w:ascii="Arial" w:hAnsi="Arial" w:cs="Arial"/>
          <w:sz w:val="20"/>
          <w:szCs w:val="20"/>
          <w:lang w:val="fr-FR"/>
        </w:rPr>
        <w:t xml:space="preserve"> </w:t>
      </w:r>
      <w:r w:rsidR="00341937">
        <w:rPr>
          <w:rFonts w:ascii="Arial" w:hAnsi="Arial" w:cs="Arial"/>
          <w:sz w:val="20"/>
          <w:szCs w:val="20"/>
          <w:lang w:val="fr-FR"/>
        </w:rPr>
        <w:t>00353 1 8788099</w:t>
      </w:r>
    </w:p>
    <w:p w14:paraId="3E1B37FD" w14:textId="6ACADF24" w:rsidR="003B078D" w:rsidRPr="00AD6D66" w:rsidRDefault="003B078D" w:rsidP="00F9078C">
      <w:pPr>
        <w:spacing w:after="0" w:line="360" w:lineRule="auto"/>
        <w:jc w:val="both"/>
        <w:rPr>
          <w:rFonts w:ascii="Arial" w:hAnsi="Arial" w:cs="Arial"/>
          <w:sz w:val="20"/>
          <w:szCs w:val="20"/>
          <w:lang w:val="fr-FR"/>
        </w:rPr>
      </w:pPr>
      <w:proofErr w:type="gramStart"/>
      <w:r w:rsidRPr="00AD6D66">
        <w:rPr>
          <w:rFonts w:ascii="Arial" w:hAnsi="Arial" w:cs="Arial"/>
          <w:sz w:val="20"/>
          <w:szCs w:val="20"/>
          <w:lang w:val="fr-FR"/>
        </w:rPr>
        <w:t>Mobile:</w:t>
      </w:r>
      <w:proofErr w:type="gramEnd"/>
      <w:r w:rsidR="00914CF1" w:rsidRPr="00AD6D66">
        <w:rPr>
          <w:rFonts w:ascii="Arial" w:hAnsi="Arial" w:cs="Arial"/>
          <w:sz w:val="20"/>
          <w:szCs w:val="20"/>
          <w:lang w:val="fr-FR"/>
        </w:rPr>
        <w:t xml:space="preserve">  </w:t>
      </w:r>
    </w:p>
    <w:p w14:paraId="353FAB7E" w14:textId="4FFF62C2" w:rsidR="003B078D" w:rsidRPr="003B078D" w:rsidRDefault="003B078D" w:rsidP="00F9078C">
      <w:pPr>
        <w:spacing w:after="0" w:line="360" w:lineRule="auto"/>
        <w:jc w:val="both"/>
        <w:rPr>
          <w:rFonts w:ascii="Arial" w:hAnsi="Arial" w:cs="Arial"/>
          <w:sz w:val="20"/>
          <w:szCs w:val="20"/>
          <w:lang w:val="en-US"/>
        </w:rPr>
      </w:pPr>
      <w:r w:rsidRPr="003B078D">
        <w:rPr>
          <w:rFonts w:ascii="Arial" w:hAnsi="Arial" w:cs="Arial"/>
          <w:sz w:val="20"/>
          <w:szCs w:val="20"/>
          <w:lang w:val="en-US"/>
        </w:rPr>
        <w:t>Company VAT No.</w:t>
      </w:r>
      <w:r w:rsidR="00223CF5">
        <w:rPr>
          <w:rFonts w:ascii="Arial" w:hAnsi="Arial" w:cs="Arial"/>
          <w:sz w:val="20"/>
          <w:szCs w:val="20"/>
          <w:lang w:val="en-US"/>
        </w:rPr>
        <w:t xml:space="preserve"> </w:t>
      </w:r>
    </w:p>
    <w:p w14:paraId="60225D8C" w14:textId="01671D23" w:rsidR="00D90167" w:rsidRDefault="003B078D" w:rsidP="00D90167">
      <w:pPr>
        <w:pStyle w:val="NormalWeb"/>
        <w:shd w:val="clear" w:color="auto" w:fill="FFFFFF"/>
        <w:spacing w:before="0" w:beforeAutospacing="0" w:after="0" w:afterAutospacing="0"/>
        <w:rPr>
          <w:color w:val="000000"/>
          <w:lang w:val="en-IE"/>
        </w:rPr>
      </w:pPr>
      <w:r w:rsidRPr="003B078D">
        <w:rPr>
          <w:rFonts w:ascii="Arial" w:hAnsi="Arial" w:cs="Arial"/>
          <w:sz w:val="20"/>
          <w:szCs w:val="20"/>
          <w:lang w:val="en-US"/>
        </w:rPr>
        <w:t>Company Registration No:</w:t>
      </w:r>
      <w:r w:rsidR="00D90167" w:rsidRPr="00D90167">
        <w:rPr>
          <w:color w:val="000000"/>
          <w:lang w:val="en-IE"/>
        </w:rPr>
        <w:t xml:space="preserve"> </w:t>
      </w:r>
    </w:p>
    <w:p w14:paraId="6B6E214C" w14:textId="77777777" w:rsidR="00D90167" w:rsidRDefault="00D90167" w:rsidP="00F9078C">
      <w:pPr>
        <w:spacing w:after="0" w:line="360" w:lineRule="auto"/>
        <w:jc w:val="both"/>
        <w:rPr>
          <w:rFonts w:ascii="Arial" w:hAnsi="Arial" w:cs="Arial"/>
          <w:sz w:val="20"/>
          <w:szCs w:val="20"/>
          <w:lang w:val="en-US"/>
        </w:rPr>
      </w:pPr>
    </w:p>
    <w:p w14:paraId="6696368B" w14:textId="3989C06E" w:rsidR="00AD6D66" w:rsidRPr="00276D55" w:rsidRDefault="003B078D" w:rsidP="00AD6D66">
      <w:pPr>
        <w:spacing w:after="0" w:line="360" w:lineRule="auto"/>
        <w:jc w:val="both"/>
        <w:rPr>
          <w:rFonts w:ascii="Arial" w:hAnsi="Arial" w:cs="Arial"/>
          <w:sz w:val="20"/>
          <w:szCs w:val="20"/>
          <w:lang w:val="en-US"/>
        </w:rPr>
      </w:pPr>
      <w:r w:rsidRPr="003B078D">
        <w:rPr>
          <w:rFonts w:ascii="Arial" w:hAnsi="Arial" w:cs="Arial"/>
          <w:sz w:val="20"/>
          <w:szCs w:val="20"/>
          <w:lang w:val="en-US"/>
        </w:rPr>
        <w:t xml:space="preserve">Site Address: </w:t>
      </w:r>
      <w:r w:rsidR="00341937">
        <w:rPr>
          <w:rFonts w:ascii="Arial" w:hAnsi="Arial" w:cs="Arial"/>
          <w:sz w:val="20"/>
          <w:szCs w:val="20"/>
          <w:lang w:val="en-US"/>
        </w:rPr>
        <w:t>HIE, 28-32 O’Connell Street</w:t>
      </w:r>
      <w:r w:rsidR="005C1210">
        <w:rPr>
          <w:rFonts w:ascii="Arial" w:hAnsi="Arial" w:cs="Arial"/>
          <w:sz w:val="20"/>
          <w:szCs w:val="20"/>
          <w:lang w:val="en-US"/>
        </w:rPr>
        <w:t>, Dublin 1</w:t>
      </w:r>
    </w:p>
    <w:p w14:paraId="37376DC8" w14:textId="2BB75268" w:rsidR="00914CF1" w:rsidRPr="00AD6D66" w:rsidRDefault="00914CF1" w:rsidP="00F9078C">
      <w:pPr>
        <w:spacing w:after="0" w:line="360" w:lineRule="auto"/>
        <w:jc w:val="both"/>
        <w:rPr>
          <w:rFonts w:ascii="Arial" w:hAnsi="Arial" w:cs="Arial"/>
          <w:sz w:val="20"/>
          <w:szCs w:val="20"/>
          <w:lang w:val="en-US"/>
        </w:rPr>
      </w:pPr>
    </w:p>
    <w:p w14:paraId="4FA6139E" w14:textId="32FA6F3B" w:rsidR="003B078D" w:rsidRPr="009B320E" w:rsidRDefault="003B078D" w:rsidP="00F9078C">
      <w:pPr>
        <w:spacing w:after="0" w:line="360" w:lineRule="auto"/>
        <w:jc w:val="both"/>
        <w:rPr>
          <w:rFonts w:ascii="Arial" w:hAnsi="Arial" w:cs="Arial"/>
          <w:sz w:val="20"/>
          <w:szCs w:val="20"/>
        </w:rPr>
      </w:pPr>
      <w:r w:rsidRPr="009B320E">
        <w:rPr>
          <w:rFonts w:ascii="Arial" w:hAnsi="Arial" w:cs="Arial"/>
          <w:sz w:val="20"/>
          <w:szCs w:val="20"/>
        </w:rPr>
        <w:t>Main Contact:</w:t>
      </w:r>
      <w:r w:rsidR="005C1210">
        <w:rPr>
          <w:rFonts w:ascii="Arial" w:hAnsi="Arial" w:cs="Arial"/>
          <w:sz w:val="20"/>
          <w:szCs w:val="20"/>
        </w:rPr>
        <w:t xml:space="preserve"> Joe Hayes</w:t>
      </w:r>
    </w:p>
    <w:p w14:paraId="4D383768" w14:textId="5EBEE8D2" w:rsidR="00AD6D66" w:rsidRPr="009B320E" w:rsidRDefault="003B078D" w:rsidP="00AD6D66">
      <w:pPr>
        <w:spacing w:after="0" w:line="360" w:lineRule="auto"/>
        <w:jc w:val="both"/>
        <w:rPr>
          <w:rFonts w:ascii="Arial" w:hAnsi="Arial" w:cs="Arial"/>
          <w:sz w:val="20"/>
          <w:szCs w:val="20"/>
          <w:lang w:val="fr-FR"/>
        </w:rPr>
      </w:pPr>
      <w:proofErr w:type="gramStart"/>
      <w:r w:rsidRPr="009B320E">
        <w:rPr>
          <w:rFonts w:ascii="Arial" w:hAnsi="Arial" w:cs="Arial"/>
          <w:sz w:val="20"/>
          <w:szCs w:val="20"/>
          <w:lang w:val="fr-FR"/>
        </w:rPr>
        <w:t>Mobile:</w:t>
      </w:r>
      <w:proofErr w:type="gramEnd"/>
      <w:r w:rsidR="00914CF1" w:rsidRPr="009B320E">
        <w:rPr>
          <w:rFonts w:ascii="Arial" w:hAnsi="Arial" w:cs="Arial"/>
          <w:sz w:val="20"/>
          <w:szCs w:val="20"/>
          <w:lang w:val="fr-FR"/>
        </w:rPr>
        <w:t xml:space="preserve">  </w:t>
      </w:r>
      <w:r w:rsidR="00276D55" w:rsidRPr="009B320E">
        <w:rPr>
          <w:rFonts w:ascii="Arial" w:hAnsi="Arial" w:cs="Arial"/>
          <w:sz w:val="20"/>
          <w:szCs w:val="20"/>
          <w:lang w:val="fr-FR"/>
        </w:rPr>
        <w:t xml:space="preserve"> </w:t>
      </w:r>
      <w:r w:rsidR="00FF013F">
        <w:rPr>
          <w:rFonts w:ascii="Arial" w:hAnsi="Arial" w:cs="Arial"/>
          <w:sz w:val="20"/>
          <w:szCs w:val="20"/>
          <w:lang w:val="fr-FR"/>
        </w:rPr>
        <w:t xml:space="preserve">003531 </w:t>
      </w:r>
      <w:r w:rsidR="00A237E3">
        <w:rPr>
          <w:rFonts w:ascii="Arial" w:hAnsi="Arial" w:cs="Arial"/>
          <w:sz w:val="20"/>
          <w:szCs w:val="20"/>
          <w:lang w:val="fr-FR"/>
        </w:rPr>
        <w:t>8788099</w:t>
      </w:r>
    </w:p>
    <w:p w14:paraId="2A31EFD7" w14:textId="5C82C66D" w:rsidR="009B320E" w:rsidRPr="00AD6D66" w:rsidRDefault="003B078D" w:rsidP="009B320E">
      <w:pPr>
        <w:spacing w:after="0" w:line="360" w:lineRule="auto"/>
        <w:jc w:val="both"/>
        <w:rPr>
          <w:rFonts w:ascii="Arial" w:hAnsi="Arial" w:cs="Arial"/>
          <w:sz w:val="20"/>
          <w:szCs w:val="20"/>
          <w:lang w:val="fr-FR"/>
        </w:rPr>
      </w:pPr>
      <w:proofErr w:type="gramStart"/>
      <w:r w:rsidRPr="009B320E">
        <w:rPr>
          <w:rFonts w:ascii="Arial" w:hAnsi="Arial" w:cs="Arial"/>
          <w:sz w:val="20"/>
          <w:szCs w:val="20"/>
          <w:lang w:val="fr-FR"/>
        </w:rPr>
        <w:t>Email:</w:t>
      </w:r>
      <w:proofErr w:type="gramEnd"/>
      <w:r w:rsidR="00914CF1" w:rsidRPr="009B320E">
        <w:rPr>
          <w:rFonts w:ascii="Arial" w:hAnsi="Arial" w:cs="Arial"/>
          <w:sz w:val="20"/>
          <w:szCs w:val="20"/>
          <w:lang w:val="fr-FR"/>
        </w:rPr>
        <w:t xml:space="preserve"> </w:t>
      </w:r>
      <w:r w:rsidR="00AE033F" w:rsidRPr="009B320E">
        <w:rPr>
          <w:rFonts w:ascii="Arial" w:hAnsi="Arial" w:cs="Arial"/>
          <w:sz w:val="20"/>
          <w:szCs w:val="20"/>
          <w:lang w:val="fr-FR"/>
        </w:rPr>
        <w:t xml:space="preserve"> </w:t>
      </w:r>
      <w:r w:rsidR="00AD6D66" w:rsidRPr="009B320E">
        <w:rPr>
          <w:rFonts w:ascii="Arial" w:hAnsi="Arial" w:cs="Arial"/>
          <w:sz w:val="20"/>
          <w:szCs w:val="20"/>
          <w:lang w:val="fr-FR"/>
        </w:rPr>
        <w:t xml:space="preserve"> </w:t>
      </w:r>
      <w:r w:rsidR="00A237E3">
        <w:rPr>
          <w:rFonts w:ascii="Arial" w:hAnsi="Arial" w:cs="Arial"/>
          <w:sz w:val="20"/>
          <w:szCs w:val="20"/>
          <w:lang w:val="fr-FR"/>
        </w:rPr>
        <w:t>maintenance@hiexdublincc.com</w:t>
      </w:r>
    </w:p>
    <w:p w14:paraId="6CCB7D7D" w14:textId="58CAC852" w:rsidR="00AD6D66" w:rsidRPr="009B320E" w:rsidRDefault="00AD6D66" w:rsidP="00AD6D66">
      <w:pPr>
        <w:spacing w:after="0" w:line="360" w:lineRule="auto"/>
        <w:jc w:val="both"/>
        <w:rPr>
          <w:rFonts w:ascii="Arial" w:hAnsi="Arial" w:cs="Arial"/>
          <w:sz w:val="20"/>
          <w:szCs w:val="20"/>
          <w:lang w:val="fr-FR"/>
        </w:rPr>
      </w:pPr>
    </w:p>
    <w:p w14:paraId="33F3C14D" w14:textId="559A1DCB" w:rsidR="003B078D" w:rsidRPr="009B320E" w:rsidRDefault="003B078D" w:rsidP="00F9078C">
      <w:pPr>
        <w:spacing w:after="0" w:line="360" w:lineRule="auto"/>
        <w:jc w:val="both"/>
        <w:rPr>
          <w:rFonts w:ascii="Arial" w:hAnsi="Arial" w:cs="Arial"/>
          <w:sz w:val="20"/>
          <w:szCs w:val="20"/>
          <w:lang w:val="fr-FR"/>
        </w:rPr>
      </w:pPr>
    </w:p>
    <w:p w14:paraId="574B805D" w14:textId="068847D4" w:rsidR="003B078D" w:rsidRPr="009B320E" w:rsidRDefault="003B078D" w:rsidP="00F9078C">
      <w:pPr>
        <w:spacing w:after="0" w:line="360" w:lineRule="auto"/>
        <w:jc w:val="both"/>
        <w:rPr>
          <w:rFonts w:ascii="Arial" w:hAnsi="Arial" w:cs="Arial"/>
          <w:sz w:val="20"/>
          <w:szCs w:val="20"/>
          <w:lang w:val="fr-FR"/>
        </w:rPr>
      </w:pPr>
    </w:p>
    <w:p w14:paraId="353853E7" w14:textId="4AF33363" w:rsidR="003B078D" w:rsidRDefault="003B078D" w:rsidP="00F9078C">
      <w:pPr>
        <w:spacing w:after="0" w:line="360" w:lineRule="auto"/>
        <w:jc w:val="both"/>
        <w:rPr>
          <w:rFonts w:ascii="Arial" w:hAnsi="Arial" w:cs="Arial"/>
          <w:b/>
          <w:bCs/>
          <w:sz w:val="24"/>
          <w:szCs w:val="24"/>
          <w:lang w:val="en-US"/>
        </w:rPr>
      </w:pPr>
      <w:r>
        <w:rPr>
          <w:rFonts w:ascii="Arial" w:hAnsi="Arial" w:cs="Arial"/>
          <w:b/>
          <w:bCs/>
          <w:sz w:val="24"/>
          <w:szCs w:val="24"/>
          <w:lang w:val="en-US"/>
        </w:rPr>
        <w:t>2</w:t>
      </w:r>
      <w:r w:rsidR="00307A56">
        <w:rPr>
          <w:rFonts w:ascii="Arial" w:hAnsi="Arial" w:cs="Arial"/>
          <w:b/>
          <w:bCs/>
          <w:sz w:val="24"/>
          <w:szCs w:val="24"/>
          <w:lang w:val="en-US"/>
        </w:rPr>
        <w:t xml:space="preserve">. </w:t>
      </w:r>
      <w:r w:rsidRPr="003B078D">
        <w:rPr>
          <w:rFonts w:ascii="Arial" w:hAnsi="Arial" w:cs="Arial"/>
          <w:b/>
          <w:bCs/>
          <w:sz w:val="24"/>
          <w:szCs w:val="24"/>
          <w:lang w:val="en-US"/>
        </w:rPr>
        <w:t>Service</w:t>
      </w:r>
      <w:r w:rsidR="00307A56">
        <w:rPr>
          <w:rFonts w:ascii="Arial" w:hAnsi="Arial" w:cs="Arial"/>
          <w:b/>
          <w:bCs/>
          <w:sz w:val="24"/>
          <w:szCs w:val="24"/>
          <w:lang w:val="en-US"/>
        </w:rPr>
        <w:t xml:space="preserve"> Provider</w:t>
      </w:r>
    </w:p>
    <w:p w14:paraId="1BEF85C7" w14:textId="4EEBD1F9" w:rsidR="003B078D" w:rsidRDefault="003B078D" w:rsidP="00F9078C">
      <w:pPr>
        <w:spacing w:after="0" w:line="360" w:lineRule="auto"/>
        <w:jc w:val="both"/>
        <w:rPr>
          <w:rFonts w:ascii="Arial" w:hAnsi="Arial" w:cs="Arial"/>
          <w:b/>
          <w:bCs/>
          <w:sz w:val="24"/>
          <w:szCs w:val="24"/>
          <w:lang w:val="en-US"/>
        </w:rPr>
      </w:pPr>
    </w:p>
    <w:p w14:paraId="46351684" w14:textId="77777777" w:rsidR="003B078D" w:rsidRPr="003B078D" w:rsidRDefault="003B078D" w:rsidP="00F9078C">
      <w:pPr>
        <w:spacing w:after="0" w:line="360" w:lineRule="auto"/>
        <w:jc w:val="both"/>
        <w:rPr>
          <w:rFonts w:ascii="Arial" w:hAnsi="Arial" w:cs="Arial"/>
          <w:b/>
          <w:bCs/>
          <w:sz w:val="20"/>
          <w:szCs w:val="20"/>
          <w:lang w:val="en-US"/>
        </w:rPr>
      </w:pPr>
      <w:r w:rsidRPr="003B078D">
        <w:rPr>
          <w:rFonts w:ascii="Arial" w:hAnsi="Arial" w:cs="Arial"/>
          <w:b/>
          <w:bCs/>
          <w:sz w:val="20"/>
          <w:szCs w:val="20"/>
          <w:lang w:val="en-US"/>
        </w:rPr>
        <w:t>Correspondence Address:</w:t>
      </w:r>
    </w:p>
    <w:p w14:paraId="4F404919" w14:textId="2464B309" w:rsidR="003B078D" w:rsidRPr="003B078D" w:rsidRDefault="003B078D" w:rsidP="00F9078C">
      <w:pPr>
        <w:spacing w:after="0" w:line="360" w:lineRule="auto"/>
        <w:jc w:val="both"/>
        <w:rPr>
          <w:rFonts w:ascii="Arial" w:hAnsi="Arial" w:cs="Arial"/>
          <w:b/>
          <w:bCs/>
          <w:sz w:val="24"/>
          <w:szCs w:val="24"/>
          <w:lang w:val="en-US"/>
        </w:rPr>
      </w:pPr>
      <w:r w:rsidRPr="003B078D">
        <w:rPr>
          <w:rFonts w:ascii="Arial" w:hAnsi="Arial" w:cs="Arial"/>
          <w:b/>
          <w:bCs/>
          <w:sz w:val="24"/>
          <w:szCs w:val="24"/>
          <w:lang w:val="en-US"/>
        </w:rPr>
        <w:t xml:space="preserve"> </w:t>
      </w:r>
    </w:p>
    <w:p w14:paraId="0FCC19E3" w14:textId="4481E030" w:rsidR="003B078D" w:rsidRPr="003B078D" w:rsidRDefault="003B078D" w:rsidP="00F9078C">
      <w:pPr>
        <w:spacing w:after="0" w:line="360" w:lineRule="auto"/>
        <w:ind w:left="2880" w:hanging="2880"/>
        <w:jc w:val="both"/>
        <w:rPr>
          <w:rFonts w:ascii="Arial" w:hAnsi="Arial" w:cs="Arial"/>
          <w:sz w:val="20"/>
          <w:szCs w:val="20"/>
          <w:lang w:val="en-US"/>
        </w:rPr>
      </w:pPr>
      <w:r w:rsidRPr="003B078D">
        <w:rPr>
          <w:rFonts w:ascii="Arial" w:hAnsi="Arial" w:cs="Arial"/>
          <w:sz w:val="20"/>
          <w:szCs w:val="20"/>
          <w:lang w:val="en-US"/>
        </w:rPr>
        <w:t>Company Name:</w:t>
      </w:r>
      <w:r w:rsidRPr="003B078D">
        <w:rPr>
          <w:rFonts w:ascii="Arial" w:hAnsi="Arial" w:cs="Arial"/>
          <w:sz w:val="20"/>
          <w:szCs w:val="20"/>
          <w:lang w:val="en-US"/>
        </w:rPr>
        <w:tab/>
        <w:t>Environmental Products &amp; Services Ltd (Abbreviated to EPAS throughout the rest of the agreement)</w:t>
      </w:r>
    </w:p>
    <w:p w14:paraId="2409E585" w14:textId="32930CBB" w:rsidR="003B078D" w:rsidRPr="003B078D" w:rsidRDefault="003B078D" w:rsidP="00F9078C">
      <w:pPr>
        <w:spacing w:after="0" w:line="360" w:lineRule="auto"/>
        <w:jc w:val="both"/>
        <w:rPr>
          <w:rFonts w:ascii="Arial" w:hAnsi="Arial" w:cs="Arial"/>
          <w:sz w:val="20"/>
          <w:szCs w:val="20"/>
          <w:lang w:val="en-US"/>
        </w:rPr>
      </w:pPr>
      <w:r w:rsidRPr="003B078D">
        <w:rPr>
          <w:rFonts w:ascii="Arial" w:hAnsi="Arial" w:cs="Arial"/>
          <w:sz w:val="20"/>
          <w:szCs w:val="20"/>
          <w:lang w:val="en-US"/>
        </w:rPr>
        <w:t>Email:</w:t>
      </w:r>
      <w:r w:rsidRPr="003B078D">
        <w:rPr>
          <w:rFonts w:ascii="Arial" w:hAnsi="Arial" w:cs="Arial"/>
          <w:sz w:val="20"/>
          <w:szCs w:val="20"/>
          <w:lang w:val="en-US"/>
        </w:rPr>
        <w:tab/>
      </w:r>
      <w:r w:rsidRPr="003B078D">
        <w:rPr>
          <w:rFonts w:ascii="Arial" w:hAnsi="Arial" w:cs="Arial"/>
          <w:sz w:val="20"/>
          <w:szCs w:val="20"/>
          <w:lang w:val="en-US"/>
        </w:rPr>
        <w:tab/>
      </w:r>
      <w:r w:rsidRPr="003B078D">
        <w:rPr>
          <w:rFonts w:ascii="Arial" w:hAnsi="Arial" w:cs="Arial"/>
          <w:sz w:val="20"/>
          <w:szCs w:val="20"/>
          <w:lang w:val="en-US"/>
        </w:rPr>
        <w:tab/>
      </w:r>
      <w:r w:rsidRPr="003B078D">
        <w:rPr>
          <w:rFonts w:ascii="Arial" w:hAnsi="Arial" w:cs="Arial"/>
          <w:sz w:val="20"/>
          <w:szCs w:val="20"/>
          <w:lang w:val="en-US"/>
        </w:rPr>
        <w:tab/>
        <w:t>CustomerService@EPAS-Ltd.com</w:t>
      </w:r>
    </w:p>
    <w:p w14:paraId="2AB6E0CE" w14:textId="113E7196" w:rsidR="003B078D" w:rsidRPr="003B078D" w:rsidRDefault="003B078D" w:rsidP="00F9078C">
      <w:pPr>
        <w:spacing w:after="0" w:line="360" w:lineRule="auto"/>
        <w:jc w:val="both"/>
        <w:rPr>
          <w:rFonts w:ascii="Arial" w:hAnsi="Arial" w:cs="Arial"/>
          <w:sz w:val="20"/>
          <w:szCs w:val="20"/>
          <w:lang w:val="en-US"/>
        </w:rPr>
      </w:pPr>
      <w:r w:rsidRPr="003B078D">
        <w:rPr>
          <w:rFonts w:ascii="Arial" w:hAnsi="Arial" w:cs="Arial"/>
          <w:sz w:val="20"/>
          <w:szCs w:val="20"/>
          <w:lang w:val="en-US"/>
        </w:rPr>
        <w:t>Department:</w:t>
      </w:r>
      <w:r w:rsidRPr="003B078D">
        <w:rPr>
          <w:rFonts w:ascii="Arial" w:hAnsi="Arial" w:cs="Arial"/>
          <w:sz w:val="20"/>
          <w:szCs w:val="20"/>
          <w:lang w:val="en-US"/>
        </w:rPr>
        <w:tab/>
      </w:r>
      <w:r w:rsidRPr="003B078D">
        <w:rPr>
          <w:rFonts w:ascii="Arial" w:hAnsi="Arial" w:cs="Arial"/>
          <w:sz w:val="20"/>
          <w:szCs w:val="20"/>
          <w:lang w:val="en-US"/>
        </w:rPr>
        <w:tab/>
      </w:r>
      <w:r w:rsidRPr="003B078D">
        <w:rPr>
          <w:rFonts w:ascii="Arial" w:hAnsi="Arial" w:cs="Arial"/>
          <w:sz w:val="20"/>
          <w:szCs w:val="20"/>
          <w:lang w:val="en-US"/>
        </w:rPr>
        <w:tab/>
        <w:t>Sales</w:t>
      </w:r>
    </w:p>
    <w:p w14:paraId="44DB0F3C" w14:textId="6F0744BD" w:rsidR="003B078D" w:rsidRPr="003B078D" w:rsidRDefault="003B078D" w:rsidP="00F9078C">
      <w:pPr>
        <w:spacing w:after="0" w:line="360" w:lineRule="auto"/>
        <w:jc w:val="both"/>
        <w:rPr>
          <w:rFonts w:ascii="Arial" w:hAnsi="Arial" w:cs="Arial"/>
          <w:sz w:val="20"/>
          <w:szCs w:val="20"/>
          <w:lang w:val="en-US"/>
        </w:rPr>
      </w:pPr>
      <w:r w:rsidRPr="003B078D">
        <w:rPr>
          <w:rFonts w:ascii="Arial" w:hAnsi="Arial" w:cs="Arial"/>
          <w:sz w:val="20"/>
          <w:szCs w:val="20"/>
          <w:lang w:val="en-US"/>
        </w:rPr>
        <w:t>Address:</w:t>
      </w:r>
      <w:r w:rsidRPr="003B078D">
        <w:rPr>
          <w:rFonts w:ascii="Arial" w:hAnsi="Arial" w:cs="Arial"/>
          <w:sz w:val="20"/>
          <w:szCs w:val="20"/>
          <w:lang w:val="en-US"/>
        </w:rPr>
        <w:tab/>
      </w:r>
      <w:r w:rsidRPr="003B078D">
        <w:rPr>
          <w:rFonts w:ascii="Arial" w:hAnsi="Arial" w:cs="Arial"/>
          <w:sz w:val="20"/>
          <w:szCs w:val="20"/>
          <w:lang w:val="en-US"/>
        </w:rPr>
        <w:tab/>
      </w:r>
      <w:r w:rsidRPr="003B078D">
        <w:rPr>
          <w:rFonts w:ascii="Arial" w:hAnsi="Arial" w:cs="Arial"/>
          <w:sz w:val="20"/>
          <w:szCs w:val="20"/>
          <w:lang w:val="en-US"/>
        </w:rPr>
        <w:tab/>
        <w:t xml:space="preserve">15 Shepherd's Way, </w:t>
      </w:r>
      <w:proofErr w:type="spellStart"/>
      <w:r w:rsidRPr="003B078D">
        <w:rPr>
          <w:rFonts w:ascii="Arial" w:hAnsi="Arial" w:cs="Arial"/>
          <w:sz w:val="20"/>
          <w:szCs w:val="20"/>
          <w:lang w:val="en-US"/>
        </w:rPr>
        <w:t>Carnbane</w:t>
      </w:r>
      <w:proofErr w:type="spellEnd"/>
      <w:r w:rsidRPr="003B078D">
        <w:rPr>
          <w:rFonts w:ascii="Arial" w:hAnsi="Arial" w:cs="Arial"/>
          <w:sz w:val="20"/>
          <w:szCs w:val="20"/>
          <w:lang w:val="en-US"/>
        </w:rPr>
        <w:t xml:space="preserve"> Industrial Estate</w:t>
      </w:r>
      <w:r w:rsidR="00307A56">
        <w:rPr>
          <w:rFonts w:ascii="Arial" w:hAnsi="Arial" w:cs="Arial"/>
          <w:sz w:val="20"/>
          <w:szCs w:val="20"/>
          <w:lang w:val="en-US"/>
        </w:rPr>
        <w:t>,</w:t>
      </w:r>
    </w:p>
    <w:p w14:paraId="22E446D1" w14:textId="314A5387" w:rsidR="003B078D" w:rsidRPr="003B078D" w:rsidRDefault="003B078D" w:rsidP="00F9078C">
      <w:pPr>
        <w:spacing w:after="0" w:line="360" w:lineRule="auto"/>
        <w:jc w:val="both"/>
        <w:rPr>
          <w:rFonts w:ascii="Arial" w:hAnsi="Arial" w:cs="Arial"/>
          <w:sz w:val="20"/>
          <w:szCs w:val="20"/>
          <w:lang w:val="en-US"/>
        </w:rPr>
      </w:pPr>
      <w:r w:rsidRPr="003B078D">
        <w:rPr>
          <w:rFonts w:ascii="Arial" w:hAnsi="Arial" w:cs="Arial"/>
          <w:sz w:val="20"/>
          <w:szCs w:val="20"/>
          <w:lang w:val="en-US"/>
        </w:rPr>
        <w:tab/>
      </w:r>
      <w:r w:rsidRPr="003B078D">
        <w:rPr>
          <w:rFonts w:ascii="Arial" w:hAnsi="Arial" w:cs="Arial"/>
          <w:sz w:val="20"/>
          <w:szCs w:val="20"/>
          <w:lang w:val="en-US"/>
        </w:rPr>
        <w:tab/>
      </w:r>
      <w:r w:rsidRPr="003B078D">
        <w:rPr>
          <w:rFonts w:ascii="Arial" w:hAnsi="Arial" w:cs="Arial"/>
          <w:sz w:val="20"/>
          <w:szCs w:val="20"/>
          <w:lang w:val="en-US"/>
        </w:rPr>
        <w:tab/>
      </w:r>
      <w:r w:rsidRPr="003B078D">
        <w:rPr>
          <w:rFonts w:ascii="Arial" w:hAnsi="Arial" w:cs="Arial"/>
          <w:sz w:val="20"/>
          <w:szCs w:val="20"/>
          <w:lang w:val="en-US"/>
        </w:rPr>
        <w:tab/>
        <w:t>Newry BT35 6EE</w:t>
      </w:r>
    </w:p>
    <w:p w14:paraId="221326B4" w14:textId="629214B5" w:rsidR="003B078D" w:rsidRPr="003B078D" w:rsidRDefault="003B078D" w:rsidP="00F9078C">
      <w:pPr>
        <w:spacing w:after="0" w:line="360" w:lineRule="auto"/>
        <w:jc w:val="both"/>
        <w:rPr>
          <w:rFonts w:ascii="Arial" w:hAnsi="Arial" w:cs="Arial"/>
          <w:sz w:val="20"/>
          <w:szCs w:val="20"/>
          <w:lang w:val="en-US"/>
        </w:rPr>
      </w:pPr>
      <w:r w:rsidRPr="003B078D">
        <w:rPr>
          <w:rFonts w:ascii="Arial" w:hAnsi="Arial" w:cs="Arial"/>
          <w:sz w:val="20"/>
          <w:szCs w:val="20"/>
          <w:lang w:val="en-US"/>
        </w:rPr>
        <w:t>Telephone:</w:t>
      </w:r>
      <w:r w:rsidRPr="003B078D">
        <w:rPr>
          <w:rFonts w:ascii="Arial" w:hAnsi="Arial" w:cs="Arial"/>
          <w:sz w:val="20"/>
          <w:szCs w:val="20"/>
          <w:lang w:val="en-US"/>
        </w:rPr>
        <w:tab/>
      </w:r>
      <w:r w:rsidRPr="003B078D">
        <w:rPr>
          <w:rFonts w:ascii="Arial" w:hAnsi="Arial" w:cs="Arial"/>
          <w:sz w:val="20"/>
          <w:szCs w:val="20"/>
          <w:lang w:val="en-US"/>
        </w:rPr>
        <w:tab/>
      </w:r>
      <w:r w:rsidRPr="003B078D">
        <w:rPr>
          <w:rFonts w:ascii="Arial" w:hAnsi="Arial" w:cs="Arial"/>
          <w:sz w:val="20"/>
          <w:szCs w:val="20"/>
          <w:lang w:val="en-US"/>
        </w:rPr>
        <w:tab/>
        <w:t>+44 (0) 28-30833081</w:t>
      </w:r>
    </w:p>
    <w:p w14:paraId="1CD14A52" w14:textId="3214C4E6" w:rsidR="003B078D" w:rsidRPr="003B078D" w:rsidRDefault="003B078D" w:rsidP="00F9078C">
      <w:pPr>
        <w:spacing w:after="0" w:line="360" w:lineRule="auto"/>
        <w:jc w:val="both"/>
        <w:rPr>
          <w:rFonts w:ascii="Arial" w:hAnsi="Arial" w:cs="Arial"/>
          <w:sz w:val="20"/>
          <w:szCs w:val="20"/>
          <w:lang w:val="en-US"/>
        </w:rPr>
      </w:pPr>
      <w:r w:rsidRPr="003B078D">
        <w:rPr>
          <w:rFonts w:ascii="Arial" w:hAnsi="Arial" w:cs="Arial"/>
          <w:sz w:val="20"/>
          <w:szCs w:val="20"/>
          <w:lang w:val="en-US"/>
        </w:rPr>
        <w:t>Email:</w:t>
      </w:r>
      <w:r w:rsidRPr="003B078D">
        <w:rPr>
          <w:rFonts w:ascii="Arial" w:hAnsi="Arial" w:cs="Arial"/>
          <w:sz w:val="20"/>
          <w:szCs w:val="20"/>
          <w:lang w:val="en-US"/>
        </w:rPr>
        <w:tab/>
      </w:r>
      <w:r w:rsidRPr="003B078D">
        <w:rPr>
          <w:rFonts w:ascii="Arial" w:hAnsi="Arial" w:cs="Arial"/>
          <w:sz w:val="20"/>
          <w:szCs w:val="20"/>
          <w:lang w:val="en-US"/>
        </w:rPr>
        <w:tab/>
      </w:r>
      <w:r w:rsidRPr="003B078D">
        <w:rPr>
          <w:rFonts w:ascii="Arial" w:hAnsi="Arial" w:cs="Arial"/>
          <w:sz w:val="20"/>
          <w:szCs w:val="20"/>
          <w:lang w:val="en-US"/>
        </w:rPr>
        <w:tab/>
      </w:r>
      <w:r w:rsidRPr="003B078D">
        <w:rPr>
          <w:rFonts w:ascii="Arial" w:hAnsi="Arial" w:cs="Arial"/>
          <w:sz w:val="20"/>
          <w:szCs w:val="20"/>
          <w:lang w:val="en-US"/>
        </w:rPr>
        <w:tab/>
        <w:t>ac</w:t>
      </w:r>
      <w:r w:rsidR="00D46934">
        <w:rPr>
          <w:rFonts w:ascii="Arial" w:hAnsi="Arial" w:cs="Arial"/>
          <w:sz w:val="20"/>
          <w:szCs w:val="20"/>
          <w:lang w:val="en-US"/>
        </w:rPr>
        <w:t>c</w:t>
      </w:r>
      <w:r w:rsidRPr="003B078D">
        <w:rPr>
          <w:rFonts w:ascii="Arial" w:hAnsi="Arial" w:cs="Arial"/>
          <w:sz w:val="20"/>
          <w:szCs w:val="20"/>
          <w:lang w:val="en-US"/>
        </w:rPr>
        <w:t>ounts@epas-ltd.com</w:t>
      </w:r>
    </w:p>
    <w:p w14:paraId="0717C9FF" w14:textId="5ECF9A47" w:rsidR="003B078D" w:rsidRPr="003B078D" w:rsidRDefault="003B078D" w:rsidP="00F9078C">
      <w:pPr>
        <w:spacing w:after="0" w:line="360" w:lineRule="auto"/>
        <w:jc w:val="both"/>
        <w:rPr>
          <w:rFonts w:ascii="Arial" w:hAnsi="Arial" w:cs="Arial"/>
          <w:sz w:val="20"/>
          <w:szCs w:val="20"/>
          <w:lang w:val="en-US"/>
        </w:rPr>
      </w:pPr>
      <w:r w:rsidRPr="003B078D">
        <w:rPr>
          <w:rFonts w:ascii="Arial" w:hAnsi="Arial" w:cs="Arial"/>
          <w:sz w:val="20"/>
          <w:szCs w:val="20"/>
          <w:lang w:val="en-US"/>
        </w:rPr>
        <w:t>Company Registration No:</w:t>
      </w:r>
      <w:r w:rsidRPr="003B078D">
        <w:rPr>
          <w:rFonts w:ascii="Arial" w:hAnsi="Arial" w:cs="Arial"/>
          <w:sz w:val="20"/>
          <w:szCs w:val="20"/>
          <w:lang w:val="en-US"/>
        </w:rPr>
        <w:tab/>
        <w:t xml:space="preserve">N.I. </w:t>
      </w:r>
      <w:r w:rsidR="00307A56">
        <w:rPr>
          <w:rFonts w:ascii="Arial" w:hAnsi="Arial" w:cs="Arial"/>
          <w:sz w:val="20"/>
          <w:szCs w:val="20"/>
          <w:lang w:val="en-US"/>
        </w:rPr>
        <w:t>0</w:t>
      </w:r>
      <w:r w:rsidRPr="003B078D">
        <w:rPr>
          <w:rFonts w:ascii="Arial" w:hAnsi="Arial" w:cs="Arial"/>
          <w:sz w:val="20"/>
          <w:szCs w:val="20"/>
          <w:lang w:val="en-US"/>
        </w:rPr>
        <w:t>34654</w:t>
      </w:r>
    </w:p>
    <w:p w14:paraId="3E3AC834" w14:textId="6D279889" w:rsidR="003B078D" w:rsidRDefault="003B078D" w:rsidP="00F9078C">
      <w:pPr>
        <w:spacing w:after="0" w:line="360" w:lineRule="auto"/>
        <w:jc w:val="both"/>
        <w:rPr>
          <w:rFonts w:ascii="Arial" w:hAnsi="Arial" w:cs="Arial"/>
          <w:sz w:val="20"/>
          <w:szCs w:val="20"/>
          <w:lang w:val="en-US"/>
        </w:rPr>
      </w:pPr>
      <w:r w:rsidRPr="003B078D">
        <w:rPr>
          <w:rFonts w:ascii="Arial" w:hAnsi="Arial" w:cs="Arial"/>
          <w:sz w:val="20"/>
          <w:szCs w:val="20"/>
          <w:lang w:val="en-US"/>
        </w:rPr>
        <w:t>Company VAT No:</w:t>
      </w:r>
      <w:r w:rsidRPr="003B078D">
        <w:rPr>
          <w:rFonts w:ascii="Arial" w:hAnsi="Arial" w:cs="Arial"/>
          <w:sz w:val="20"/>
          <w:szCs w:val="20"/>
          <w:lang w:val="en-US"/>
        </w:rPr>
        <w:tab/>
      </w:r>
      <w:r w:rsidRPr="003B078D">
        <w:rPr>
          <w:rFonts w:ascii="Arial" w:hAnsi="Arial" w:cs="Arial"/>
          <w:sz w:val="20"/>
          <w:szCs w:val="20"/>
          <w:lang w:val="en-US"/>
        </w:rPr>
        <w:tab/>
        <w:t>769 328 288</w:t>
      </w:r>
      <w:r w:rsidRPr="003B078D">
        <w:rPr>
          <w:rFonts w:ascii="Arial" w:hAnsi="Arial" w:cs="Arial"/>
          <w:sz w:val="20"/>
          <w:szCs w:val="20"/>
          <w:lang w:val="en-US"/>
        </w:rPr>
        <w:tab/>
      </w:r>
    </w:p>
    <w:p w14:paraId="2313C212" w14:textId="48090195" w:rsidR="003B078D" w:rsidRDefault="003B078D" w:rsidP="00F9078C">
      <w:pPr>
        <w:spacing w:after="0" w:line="360" w:lineRule="auto"/>
        <w:jc w:val="both"/>
        <w:rPr>
          <w:rFonts w:ascii="Arial" w:hAnsi="Arial" w:cs="Arial"/>
          <w:sz w:val="20"/>
          <w:szCs w:val="20"/>
          <w:lang w:val="en-US"/>
        </w:rPr>
      </w:pPr>
    </w:p>
    <w:p w14:paraId="0DE16984" w14:textId="77777777" w:rsidR="00307A56" w:rsidRDefault="00307A56" w:rsidP="00F9078C">
      <w:pPr>
        <w:spacing w:after="0" w:line="360" w:lineRule="auto"/>
        <w:jc w:val="both"/>
        <w:rPr>
          <w:rFonts w:ascii="Arial" w:hAnsi="Arial" w:cs="Arial"/>
          <w:b/>
          <w:bCs/>
          <w:sz w:val="24"/>
          <w:szCs w:val="24"/>
          <w:lang w:val="en-US"/>
        </w:rPr>
      </w:pPr>
    </w:p>
    <w:p w14:paraId="6E285F17" w14:textId="77777777" w:rsidR="00307A56" w:rsidRDefault="00307A56" w:rsidP="00F9078C">
      <w:pPr>
        <w:spacing w:after="0" w:line="360" w:lineRule="auto"/>
        <w:jc w:val="both"/>
        <w:rPr>
          <w:rFonts w:ascii="Arial" w:hAnsi="Arial" w:cs="Arial"/>
          <w:b/>
          <w:bCs/>
          <w:sz w:val="24"/>
          <w:szCs w:val="24"/>
          <w:lang w:val="en-US"/>
        </w:rPr>
      </w:pPr>
    </w:p>
    <w:p w14:paraId="0AEF0287" w14:textId="77777777" w:rsidR="00307A56" w:rsidRDefault="00307A56" w:rsidP="00F9078C">
      <w:pPr>
        <w:spacing w:after="0" w:line="360" w:lineRule="auto"/>
        <w:jc w:val="both"/>
        <w:rPr>
          <w:rFonts w:ascii="Arial" w:hAnsi="Arial" w:cs="Arial"/>
          <w:b/>
          <w:bCs/>
          <w:sz w:val="24"/>
          <w:szCs w:val="24"/>
          <w:lang w:val="en-US"/>
        </w:rPr>
      </w:pPr>
    </w:p>
    <w:p w14:paraId="1C8E9131" w14:textId="1DD4E201" w:rsidR="003B078D" w:rsidRDefault="003B078D" w:rsidP="00F9078C">
      <w:pPr>
        <w:spacing w:after="0" w:line="360" w:lineRule="auto"/>
        <w:jc w:val="both"/>
        <w:rPr>
          <w:rFonts w:ascii="Arial" w:hAnsi="Arial" w:cs="Arial"/>
          <w:b/>
          <w:bCs/>
          <w:sz w:val="24"/>
          <w:szCs w:val="24"/>
          <w:lang w:val="en-US"/>
        </w:rPr>
      </w:pPr>
      <w:r>
        <w:rPr>
          <w:rFonts w:ascii="Arial" w:hAnsi="Arial" w:cs="Arial"/>
          <w:b/>
          <w:bCs/>
          <w:sz w:val="24"/>
          <w:szCs w:val="24"/>
          <w:lang w:val="en-US"/>
        </w:rPr>
        <w:t xml:space="preserve">3. </w:t>
      </w:r>
      <w:r w:rsidRPr="003B078D">
        <w:rPr>
          <w:rFonts w:ascii="Arial" w:hAnsi="Arial" w:cs="Arial"/>
          <w:b/>
          <w:bCs/>
          <w:sz w:val="24"/>
          <w:szCs w:val="24"/>
          <w:lang w:val="en-US"/>
        </w:rPr>
        <w:t>Commencement Date and Expiry Date</w:t>
      </w:r>
    </w:p>
    <w:p w14:paraId="2E50D316" w14:textId="77777777" w:rsidR="00307A56" w:rsidRDefault="00307A56" w:rsidP="00F9078C">
      <w:pPr>
        <w:spacing w:after="0" w:line="360" w:lineRule="auto"/>
        <w:jc w:val="both"/>
        <w:rPr>
          <w:rFonts w:ascii="Arial" w:hAnsi="Arial" w:cs="Arial"/>
          <w:sz w:val="20"/>
          <w:szCs w:val="20"/>
          <w:lang w:val="en-US"/>
        </w:rPr>
      </w:pPr>
    </w:p>
    <w:p w14:paraId="501102B2" w14:textId="6DBEB560" w:rsidR="003B078D" w:rsidRPr="003B078D" w:rsidRDefault="003B078D" w:rsidP="00F9078C">
      <w:pPr>
        <w:spacing w:after="0" w:line="360" w:lineRule="auto"/>
        <w:jc w:val="both"/>
        <w:rPr>
          <w:rFonts w:ascii="Arial" w:hAnsi="Arial" w:cs="Arial"/>
          <w:sz w:val="20"/>
          <w:szCs w:val="20"/>
          <w:lang w:val="en-US"/>
        </w:rPr>
      </w:pPr>
      <w:r w:rsidRPr="003B078D">
        <w:rPr>
          <w:rFonts w:ascii="Arial" w:hAnsi="Arial" w:cs="Arial"/>
          <w:sz w:val="20"/>
          <w:szCs w:val="20"/>
          <w:lang w:val="en-US"/>
        </w:rPr>
        <w:t>Commencement Date:</w:t>
      </w:r>
      <w:r w:rsidRPr="003B078D">
        <w:rPr>
          <w:rFonts w:ascii="Arial" w:hAnsi="Arial" w:cs="Arial"/>
          <w:sz w:val="20"/>
          <w:szCs w:val="20"/>
          <w:lang w:val="en-US"/>
        </w:rPr>
        <w:tab/>
      </w:r>
      <w:r w:rsidRPr="003B078D">
        <w:rPr>
          <w:rFonts w:ascii="Arial" w:hAnsi="Arial" w:cs="Arial"/>
          <w:sz w:val="20"/>
          <w:szCs w:val="20"/>
          <w:lang w:val="en-US"/>
        </w:rPr>
        <w:tab/>
        <w:t>Duration (Months):</w:t>
      </w:r>
      <w:r w:rsidRPr="003B078D">
        <w:rPr>
          <w:rFonts w:ascii="Arial" w:hAnsi="Arial" w:cs="Arial"/>
          <w:sz w:val="20"/>
          <w:szCs w:val="20"/>
          <w:lang w:val="en-US"/>
        </w:rPr>
        <w:tab/>
      </w:r>
      <w:r w:rsidRPr="003B078D">
        <w:rPr>
          <w:rFonts w:ascii="Arial" w:hAnsi="Arial" w:cs="Arial"/>
          <w:sz w:val="20"/>
          <w:szCs w:val="20"/>
          <w:lang w:val="en-US"/>
        </w:rPr>
        <w:tab/>
        <w:t>Expiry Date:</w:t>
      </w:r>
    </w:p>
    <w:p w14:paraId="2200CCA9" w14:textId="4DBBE775" w:rsidR="003B078D" w:rsidRPr="003B078D" w:rsidRDefault="002C1C35" w:rsidP="00F9078C">
      <w:pPr>
        <w:spacing w:after="0" w:line="360" w:lineRule="auto"/>
        <w:jc w:val="both"/>
        <w:rPr>
          <w:rFonts w:ascii="Arial" w:hAnsi="Arial" w:cs="Arial"/>
          <w:sz w:val="20"/>
          <w:szCs w:val="20"/>
          <w:lang w:val="en-US"/>
        </w:rPr>
      </w:pPr>
      <w:r>
        <w:rPr>
          <w:rFonts w:ascii="Arial" w:hAnsi="Arial" w:cs="Arial"/>
          <w:sz w:val="20"/>
          <w:szCs w:val="20"/>
          <w:lang w:val="en-US"/>
        </w:rPr>
        <w:t xml:space="preserve"> </w:t>
      </w:r>
      <w:r w:rsidR="00BD4E45">
        <w:rPr>
          <w:rFonts w:ascii="Arial" w:hAnsi="Arial" w:cs="Arial"/>
          <w:sz w:val="20"/>
          <w:szCs w:val="20"/>
          <w:lang w:val="en-US"/>
        </w:rPr>
        <w:t>25th</w:t>
      </w:r>
      <w:r w:rsidR="00FA10B2">
        <w:rPr>
          <w:rFonts w:ascii="Arial" w:hAnsi="Arial" w:cs="Arial"/>
          <w:sz w:val="20"/>
          <w:szCs w:val="20"/>
          <w:lang w:val="en-US"/>
        </w:rPr>
        <w:t xml:space="preserve"> October 2023</w:t>
      </w:r>
      <w:r w:rsidR="00276D55">
        <w:rPr>
          <w:rFonts w:ascii="Arial" w:hAnsi="Arial" w:cs="Arial"/>
          <w:sz w:val="20"/>
          <w:szCs w:val="20"/>
          <w:lang w:val="en-US"/>
        </w:rPr>
        <w:t xml:space="preserve">     </w:t>
      </w:r>
      <w:r w:rsidR="00914CF1">
        <w:rPr>
          <w:rFonts w:ascii="Arial" w:hAnsi="Arial" w:cs="Arial"/>
          <w:sz w:val="20"/>
          <w:szCs w:val="20"/>
          <w:lang w:val="en-US"/>
        </w:rPr>
        <w:t xml:space="preserve"> </w:t>
      </w:r>
      <w:r w:rsidR="00E377FE">
        <w:rPr>
          <w:rFonts w:ascii="Arial" w:hAnsi="Arial" w:cs="Arial"/>
          <w:sz w:val="20"/>
          <w:szCs w:val="20"/>
          <w:lang w:val="en-US"/>
        </w:rPr>
        <w:t xml:space="preserve">        </w:t>
      </w:r>
      <w:r w:rsidR="00914CF1">
        <w:rPr>
          <w:rFonts w:ascii="Arial" w:hAnsi="Arial" w:cs="Arial"/>
          <w:sz w:val="20"/>
          <w:szCs w:val="20"/>
          <w:lang w:val="en-US"/>
        </w:rPr>
        <w:t xml:space="preserve">       </w:t>
      </w:r>
      <w:r w:rsidR="00223CF5">
        <w:rPr>
          <w:rFonts w:ascii="Arial" w:hAnsi="Arial" w:cs="Arial"/>
          <w:sz w:val="20"/>
          <w:szCs w:val="20"/>
          <w:lang w:val="en-US"/>
        </w:rPr>
        <w:t xml:space="preserve">  </w:t>
      </w:r>
      <w:r w:rsidR="00914CF1">
        <w:rPr>
          <w:rFonts w:ascii="Arial" w:hAnsi="Arial" w:cs="Arial"/>
          <w:sz w:val="20"/>
          <w:szCs w:val="20"/>
          <w:lang w:val="en-US"/>
        </w:rPr>
        <w:t xml:space="preserve">        </w:t>
      </w:r>
      <w:r w:rsidR="00AD6D66">
        <w:rPr>
          <w:rFonts w:ascii="Arial" w:hAnsi="Arial" w:cs="Arial"/>
          <w:sz w:val="20"/>
          <w:szCs w:val="20"/>
          <w:lang w:val="en-US"/>
        </w:rPr>
        <w:t xml:space="preserve">12 </w:t>
      </w:r>
      <w:r w:rsidR="00276D55">
        <w:rPr>
          <w:rFonts w:ascii="Arial" w:hAnsi="Arial" w:cs="Arial"/>
          <w:sz w:val="20"/>
          <w:szCs w:val="20"/>
          <w:lang w:val="en-US"/>
        </w:rPr>
        <w:t xml:space="preserve"> </w:t>
      </w:r>
      <w:r w:rsidR="00914CF1">
        <w:rPr>
          <w:rFonts w:ascii="Arial" w:hAnsi="Arial" w:cs="Arial"/>
          <w:sz w:val="20"/>
          <w:szCs w:val="20"/>
          <w:lang w:val="en-US"/>
        </w:rPr>
        <w:t xml:space="preserve">                               </w:t>
      </w:r>
      <w:r w:rsidR="00E377FE">
        <w:rPr>
          <w:rFonts w:ascii="Arial" w:hAnsi="Arial" w:cs="Arial"/>
          <w:sz w:val="20"/>
          <w:szCs w:val="20"/>
          <w:lang w:val="en-US"/>
        </w:rPr>
        <w:t xml:space="preserve">   </w:t>
      </w:r>
      <w:r w:rsidR="00914CF1">
        <w:rPr>
          <w:rFonts w:ascii="Arial" w:hAnsi="Arial" w:cs="Arial"/>
          <w:sz w:val="20"/>
          <w:szCs w:val="20"/>
          <w:lang w:val="en-US"/>
        </w:rPr>
        <w:t xml:space="preserve"> </w:t>
      </w:r>
      <w:r w:rsidR="00BD4E45">
        <w:rPr>
          <w:rFonts w:ascii="Arial" w:hAnsi="Arial" w:cs="Arial"/>
          <w:sz w:val="20"/>
          <w:szCs w:val="20"/>
          <w:lang w:val="en-US"/>
        </w:rPr>
        <w:t xml:space="preserve">24 </w:t>
      </w:r>
      <w:proofErr w:type="spellStart"/>
      <w:r w:rsidR="00FA10B2" w:rsidRPr="00FA10B2">
        <w:rPr>
          <w:rFonts w:ascii="Arial" w:hAnsi="Arial" w:cs="Arial"/>
          <w:sz w:val="20"/>
          <w:szCs w:val="20"/>
          <w:vertAlign w:val="superscript"/>
          <w:lang w:val="en-US"/>
        </w:rPr>
        <w:t>th</w:t>
      </w:r>
      <w:proofErr w:type="spellEnd"/>
      <w:r w:rsidR="00FA10B2">
        <w:rPr>
          <w:rFonts w:ascii="Arial" w:hAnsi="Arial" w:cs="Arial"/>
          <w:sz w:val="20"/>
          <w:szCs w:val="20"/>
          <w:lang w:val="en-US"/>
        </w:rPr>
        <w:t xml:space="preserve"> October 2024</w:t>
      </w:r>
    </w:p>
    <w:p w14:paraId="5231742A" w14:textId="77777777" w:rsidR="00307A56" w:rsidRDefault="00307A56" w:rsidP="00F9078C">
      <w:pPr>
        <w:spacing w:after="0" w:line="360" w:lineRule="auto"/>
        <w:jc w:val="both"/>
        <w:rPr>
          <w:rFonts w:ascii="Arial" w:hAnsi="Arial" w:cs="Arial"/>
          <w:sz w:val="20"/>
          <w:szCs w:val="20"/>
          <w:lang w:val="en-US"/>
        </w:rPr>
      </w:pPr>
    </w:p>
    <w:p w14:paraId="48F2CC51" w14:textId="05B0296A" w:rsidR="003B078D" w:rsidRPr="003B078D" w:rsidRDefault="003B078D" w:rsidP="00F9078C">
      <w:pPr>
        <w:spacing w:after="0" w:line="360" w:lineRule="auto"/>
        <w:jc w:val="both"/>
        <w:rPr>
          <w:rFonts w:ascii="Arial" w:hAnsi="Arial" w:cs="Arial"/>
          <w:sz w:val="20"/>
          <w:szCs w:val="20"/>
          <w:lang w:val="en-US"/>
        </w:rPr>
      </w:pPr>
      <w:r w:rsidRPr="003B078D">
        <w:rPr>
          <w:rFonts w:ascii="Arial" w:hAnsi="Arial" w:cs="Arial"/>
          <w:sz w:val="20"/>
          <w:szCs w:val="20"/>
          <w:lang w:val="en-US"/>
        </w:rPr>
        <w:t xml:space="preserve">N.B. Commencement of the Maintenance Agreement will not start until payment has been received or a Direct Debit has been set up. Any works carried out previously to the agreement will be chargeable. For payment methods please see section 9. *This contract will be automatically renewed on each anniversary date </w:t>
      </w:r>
      <w:proofErr w:type="gramStart"/>
      <w:r w:rsidRPr="003B078D">
        <w:rPr>
          <w:rFonts w:ascii="Arial" w:hAnsi="Arial" w:cs="Arial"/>
          <w:sz w:val="20"/>
          <w:szCs w:val="20"/>
          <w:lang w:val="en-US"/>
        </w:rPr>
        <w:t>on a monthly basis</w:t>
      </w:r>
      <w:proofErr w:type="gramEnd"/>
      <w:r w:rsidRPr="003B078D">
        <w:rPr>
          <w:rFonts w:ascii="Arial" w:hAnsi="Arial" w:cs="Arial"/>
          <w:sz w:val="20"/>
          <w:szCs w:val="20"/>
          <w:lang w:val="en-US"/>
        </w:rPr>
        <w:t xml:space="preserve"> until such time as either party gives one month’s written notice of termination.</w:t>
      </w:r>
    </w:p>
    <w:p w14:paraId="1D18546A" w14:textId="496B2DFD" w:rsidR="003B078D" w:rsidRDefault="003B078D" w:rsidP="00F9078C">
      <w:pPr>
        <w:spacing w:after="0" w:line="360" w:lineRule="auto"/>
        <w:jc w:val="both"/>
        <w:rPr>
          <w:rFonts w:ascii="Arial" w:hAnsi="Arial" w:cs="Arial"/>
          <w:sz w:val="24"/>
          <w:szCs w:val="24"/>
          <w:lang w:val="en-US"/>
        </w:rPr>
      </w:pPr>
    </w:p>
    <w:p w14:paraId="6671ED2D" w14:textId="77777777" w:rsidR="003B078D" w:rsidRDefault="003B078D" w:rsidP="00F9078C">
      <w:pPr>
        <w:spacing w:after="0" w:line="360" w:lineRule="auto"/>
        <w:jc w:val="both"/>
        <w:rPr>
          <w:rFonts w:ascii="Arial" w:hAnsi="Arial" w:cs="Arial"/>
          <w:b/>
          <w:bCs/>
          <w:sz w:val="24"/>
          <w:szCs w:val="24"/>
          <w:lang w:val="en-US"/>
        </w:rPr>
      </w:pPr>
      <w:r w:rsidRPr="003B078D">
        <w:rPr>
          <w:rFonts w:ascii="Arial" w:hAnsi="Arial" w:cs="Arial"/>
          <w:b/>
          <w:bCs/>
          <w:sz w:val="24"/>
          <w:szCs w:val="24"/>
          <w:lang w:val="en-US"/>
        </w:rPr>
        <w:t>4. Frequency of Maintenance</w:t>
      </w:r>
    </w:p>
    <w:p w14:paraId="3DA91100" w14:textId="77777777" w:rsidR="003B078D" w:rsidRDefault="003B078D" w:rsidP="00F9078C">
      <w:pPr>
        <w:spacing w:after="0" w:line="360" w:lineRule="auto"/>
        <w:jc w:val="both"/>
        <w:rPr>
          <w:rFonts w:ascii="Arial" w:hAnsi="Arial" w:cs="Arial"/>
          <w:b/>
          <w:bCs/>
          <w:sz w:val="24"/>
          <w:szCs w:val="24"/>
          <w:lang w:val="en-US"/>
        </w:rPr>
      </w:pPr>
    </w:p>
    <w:p w14:paraId="2FD027B1" w14:textId="3C5DA175" w:rsidR="003B078D" w:rsidRDefault="003B078D" w:rsidP="00F9078C">
      <w:pPr>
        <w:spacing w:after="0" w:line="360" w:lineRule="auto"/>
        <w:jc w:val="both"/>
        <w:rPr>
          <w:rFonts w:ascii="Arial" w:hAnsi="Arial" w:cs="Arial"/>
          <w:sz w:val="20"/>
          <w:szCs w:val="20"/>
          <w:lang w:val="en-US"/>
        </w:rPr>
      </w:pPr>
      <w:r w:rsidRPr="003B078D">
        <w:rPr>
          <w:rFonts w:ascii="Arial" w:hAnsi="Arial" w:cs="Arial"/>
          <w:sz w:val="20"/>
          <w:szCs w:val="20"/>
          <w:lang w:val="en-US"/>
        </w:rPr>
        <w:t>Quarterly Visits (Every 3 Months)</w:t>
      </w:r>
    </w:p>
    <w:p w14:paraId="6F07E88E" w14:textId="1D7194BC" w:rsidR="003B078D" w:rsidRDefault="003B078D" w:rsidP="00F9078C">
      <w:pPr>
        <w:spacing w:after="0" w:line="360" w:lineRule="auto"/>
        <w:jc w:val="both"/>
        <w:rPr>
          <w:rFonts w:ascii="Arial" w:hAnsi="Arial" w:cs="Arial"/>
          <w:sz w:val="20"/>
          <w:szCs w:val="20"/>
          <w:lang w:val="en-US"/>
        </w:rPr>
      </w:pPr>
    </w:p>
    <w:p w14:paraId="0FAD3635" w14:textId="77777777" w:rsidR="003B078D" w:rsidRPr="00F9078C" w:rsidRDefault="003B078D" w:rsidP="00F9078C">
      <w:pPr>
        <w:spacing w:after="0" w:line="360" w:lineRule="auto"/>
        <w:jc w:val="both"/>
        <w:rPr>
          <w:rFonts w:ascii="Arial" w:hAnsi="Arial" w:cs="Arial"/>
          <w:b/>
          <w:bCs/>
          <w:sz w:val="24"/>
          <w:szCs w:val="24"/>
          <w:lang w:val="en-US"/>
        </w:rPr>
      </w:pPr>
      <w:r w:rsidRPr="00F9078C">
        <w:rPr>
          <w:rFonts w:ascii="Arial" w:hAnsi="Arial" w:cs="Arial"/>
          <w:b/>
          <w:bCs/>
          <w:sz w:val="24"/>
          <w:szCs w:val="24"/>
          <w:lang w:val="en-US"/>
        </w:rPr>
        <w:t xml:space="preserve">5. </w:t>
      </w:r>
      <w:proofErr w:type="spellStart"/>
      <w:r w:rsidRPr="00F9078C">
        <w:rPr>
          <w:rFonts w:ascii="Arial" w:hAnsi="Arial" w:cs="Arial"/>
          <w:b/>
          <w:bCs/>
          <w:sz w:val="24"/>
          <w:szCs w:val="24"/>
          <w:lang w:val="en-US"/>
        </w:rPr>
        <w:t>GreaseShield</w:t>
      </w:r>
      <w:proofErr w:type="spellEnd"/>
      <w:r w:rsidRPr="00F9078C">
        <w:rPr>
          <w:rFonts w:ascii="Arial" w:hAnsi="Arial" w:cs="Arial"/>
          <w:b/>
          <w:bCs/>
          <w:sz w:val="24"/>
          <w:szCs w:val="24"/>
          <w:lang w:val="en-US"/>
        </w:rPr>
        <w:t xml:space="preserve"> to be Serviced</w:t>
      </w:r>
      <w:r w:rsidRPr="00F9078C">
        <w:rPr>
          <w:rFonts w:ascii="Arial" w:hAnsi="Arial" w:cs="Arial"/>
          <w:b/>
          <w:bCs/>
          <w:sz w:val="24"/>
          <w:szCs w:val="24"/>
          <w:lang w:val="en-US"/>
        </w:rPr>
        <w:tab/>
      </w:r>
      <w:r w:rsidRPr="00F9078C">
        <w:rPr>
          <w:rFonts w:ascii="Arial" w:hAnsi="Arial" w:cs="Arial"/>
          <w:b/>
          <w:bCs/>
          <w:sz w:val="24"/>
          <w:szCs w:val="24"/>
          <w:lang w:val="en-US"/>
        </w:rPr>
        <w:tab/>
      </w:r>
    </w:p>
    <w:p w14:paraId="03054522" w14:textId="77777777" w:rsidR="003B078D" w:rsidRPr="003B078D" w:rsidRDefault="003B078D" w:rsidP="00F9078C">
      <w:pPr>
        <w:spacing w:after="0" w:line="360" w:lineRule="auto"/>
        <w:jc w:val="both"/>
        <w:rPr>
          <w:rFonts w:ascii="Arial" w:hAnsi="Arial" w:cs="Arial"/>
          <w:sz w:val="20"/>
          <w:szCs w:val="20"/>
          <w:lang w:val="en-US"/>
        </w:rPr>
      </w:pPr>
    </w:p>
    <w:p w14:paraId="14805F84" w14:textId="4B1A4CF6" w:rsidR="00F9078C" w:rsidRDefault="003B078D" w:rsidP="00F9078C">
      <w:pPr>
        <w:spacing w:after="0" w:line="360" w:lineRule="auto"/>
        <w:jc w:val="both"/>
        <w:rPr>
          <w:rFonts w:ascii="Arial" w:hAnsi="Arial" w:cs="Arial"/>
          <w:sz w:val="20"/>
          <w:szCs w:val="20"/>
          <w:lang w:val="en-US"/>
        </w:rPr>
      </w:pPr>
      <w:r w:rsidRPr="003B078D">
        <w:rPr>
          <w:rFonts w:ascii="Arial" w:hAnsi="Arial" w:cs="Arial"/>
          <w:sz w:val="20"/>
          <w:szCs w:val="20"/>
          <w:lang w:val="en-US"/>
        </w:rPr>
        <w:t>Item Manufacturer</w:t>
      </w:r>
      <w:r>
        <w:rPr>
          <w:rFonts w:ascii="Arial" w:hAnsi="Arial" w:cs="Arial"/>
          <w:sz w:val="20"/>
          <w:szCs w:val="20"/>
          <w:lang w:val="en-US"/>
        </w:rPr>
        <w:t>:</w:t>
      </w:r>
      <w:r w:rsidR="00F9078C">
        <w:rPr>
          <w:rFonts w:ascii="Arial" w:hAnsi="Arial" w:cs="Arial"/>
          <w:sz w:val="20"/>
          <w:szCs w:val="20"/>
          <w:lang w:val="en-US"/>
        </w:rPr>
        <w:tab/>
      </w:r>
      <w:r w:rsidR="00F9078C">
        <w:rPr>
          <w:rFonts w:ascii="Arial" w:hAnsi="Arial" w:cs="Arial"/>
          <w:sz w:val="20"/>
          <w:szCs w:val="20"/>
          <w:lang w:val="en-US"/>
        </w:rPr>
        <w:tab/>
      </w:r>
      <w:r w:rsidR="00F9078C">
        <w:rPr>
          <w:rFonts w:ascii="Arial" w:hAnsi="Arial" w:cs="Arial"/>
          <w:sz w:val="20"/>
          <w:szCs w:val="20"/>
          <w:lang w:val="en-US"/>
        </w:rPr>
        <w:tab/>
      </w:r>
      <w:r w:rsidR="00A237E3">
        <w:rPr>
          <w:rFonts w:ascii="Arial" w:hAnsi="Arial" w:cs="Arial"/>
          <w:sz w:val="20"/>
          <w:szCs w:val="20"/>
          <w:lang w:val="en-US"/>
        </w:rPr>
        <w:t xml:space="preserve">                3</w:t>
      </w:r>
      <w:r w:rsidR="00AD6D66">
        <w:rPr>
          <w:rFonts w:ascii="Arial" w:hAnsi="Arial" w:cs="Arial"/>
          <w:sz w:val="20"/>
          <w:szCs w:val="20"/>
          <w:lang w:val="en-US"/>
        </w:rPr>
        <w:t xml:space="preserve"> X GS</w:t>
      </w:r>
      <w:r w:rsidR="00217F58">
        <w:rPr>
          <w:rFonts w:ascii="Arial" w:hAnsi="Arial" w:cs="Arial"/>
          <w:sz w:val="20"/>
          <w:szCs w:val="20"/>
          <w:lang w:val="en-US"/>
        </w:rPr>
        <w:t xml:space="preserve"> unit</w:t>
      </w:r>
      <w:r w:rsidR="0063398E">
        <w:rPr>
          <w:rFonts w:ascii="Arial" w:hAnsi="Arial" w:cs="Arial"/>
          <w:sz w:val="20"/>
          <w:szCs w:val="20"/>
          <w:lang w:val="en-US"/>
        </w:rPr>
        <w:t>s</w:t>
      </w:r>
    </w:p>
    <w:p w14:paraId="2963C199" w14:textId="06BCE1A7" w:rsidR="003B078D" w:rsidRDefault="003B078D" w:rsidP="00F9078C">
      <w:pPr>
        <w:spacing w:after="0" w:line="360" w:lineRule="auto"/>
        <w:jc w:val="both"/>
        <w:rPr>
          <w:rFonts w:ascii="Arial" w:hAnsi="Arial" w:cs="Arial"/>
          <w:sz w:val="20"/>
          <w:szCs w:val="20"/>
          <w:lang w:val="en-US"/>
        </w:rPr>
      </w:pPr>
      <w:r w:rsidRPr="003B078D">
        <w:rPr>
          <w:rFonts w:ascii="Arial" w:hAnsi="Arial" w:cs="Arial"/>
          <w:sz w:val="20"/>
          <w:szCs w:val="20"/>
          <w:lang w:val="en-US"/>
        </w:rPr>
        <w:t>Serial</w:t>
      </w:r>
      <w:r w:rsidR="00307A56">
        <w:rPr>
          <w:rFonts w:ascii="Arial" w:hAnsi="Arial" w:cs="Arial"/>
          <w:sz w:val="20"/>
          <w:szCs w:val="20"/>
          <w:lang w:val="en-US"/>
        </w:rPr>
        <w:t xml:space="preserve"> No</w:t>
      </w:r>
      <w:r w:rsidR="00F9078C">
        <w:rPr>
          <w:rFonts w:ascii="Arial" w:hAnsi="Arial" w:cs="Arial"/>
          <w:sz w:val="20"/>
          <w:szCs w:val="20"/>
          <w:lang w:val="en-US"/>
        </w:rPr>
        <w:t>:</w:t>
      </w:r>
      <w:r w:rsidR="00F9078C">
        <w:rPr>
          <w:rFonts w:ascii="Arial" w:hAnsi="Arial" w:cs="Arial"/>
          <w:sz w:val="20"/>
          <w:szCs w:val="20"/>
          <w:lang w:val="en-US"/>
        </w:rPr>
        <w:tab/>
      </w:r>
      <w:r w:rsidR="00F9078C">
        <w:rPr>
          <w:rFonts w:ascii="Arial" w:hAnsi="Arial" w:cs="Arial"/>
          <w:sz w:val="20"/>
          <w:szCs w:val="20"/>
          <w:lang w:val="en-US"/>
        </w:rPr>
        <w:tab/>
      </w:r>
      <w:r w:rsidR="00914CF1">
        <w:rPr>
          <w:rFonts w:ascii="Arial" w:hAnsi="Arial" w:cs="Arial"/>
          <w:sz w:val="20"/>
          <w:szCs w:val="20"/>
          <w:lang w:val="en-US"/>
        </w:rPr>
        <w:t>TBC</w:t>
      </w:r>
      <w:r w:rsidR="00F9078C">
        <w:rPr>
          <w:rFonts w:ascii="Arial" w:hAnsi="Arial" w:cs="Arial"/>
          <w:sz w:val="20"/>
          <w:szCs w:val="20"/>
          <w:lang w:val="en-US"/>
        </w:rPr>
        <w:tab/>
      </w:r>
      <w:r w:rsidR="00F9078C">
        <w:rPr>
          <w:rFonts w:ascii="Arial" w:hAnsi="Arial" w:cs="Arial"/>
          <w:sz w:val="20"/>
          <w:szCs w:val="20"/>
          <w:lang w:val="en-US"/>
        </w:rPr>
        <w:tab/>
      </w:r>
      <w:r w:rsidR="00F9078C">
        <w:rPr>
          <w:rFonts w:ascii="Arial" w:hAnsi="Arial" w:cs="Arial"/>
          <w:sz w:val="20"/>
          <w:szCs w:val="20"/>
          <w:lang w:val="en-US"/>
        </w:rPr>
        <w:tab/>
      </w:r>
      <w:r w:rsidR="00307A56">
        <w:rPr>
          <w:rFonts w:ascii="Arial" w:hAnsi="Arial" w:cs="Arial"/>
          <w:sz w:val="20"/>
          <w:szCs w:val="20"/>
          <w:lang w:val="en-US"/>
        </w:rPr>
        <w:t>C</w:t>
      </w:r>
      <w:r w:rsidRPr="003B078D">
        <w:rPr>
          <w:rFonts w:ascii="Arial" w:hAnsi="Arial" w:cs="Arial"/>
          <w:sz w:val="20"/>
          <w:szCs w:val="20"/>
          <w:lang w:val="en-US"/>
        </w:rPr>
        <w:t>omments</w:t>
      </w:r>
      <w:r w:rsidR="00F9078C">
        <w:rPr>
          <w:rFonts w:ascii="Arial" w:hAnsi="Arial" w:cs="Arial"/>
          <w:sz w:val="20"/>
          <w:szCs w:val="20"/>
          <w:lang w:val="en-US"/>
        </w:rPr>
        <w:t>:</w:t>
      </w:r>
      <w:r w:rsidR="00AD6D66">
        <w:rPr>
          <w:rFonts w:ascii="Arial" w:hAnsi="Arial" w:cs="Arial"/>
          <w:sz w:val="20"/>
          <w:szCs w:val="20"/>
          <w:lang w:val="en-US"/>
        </w:rPr>
        <w:t xml:space="preserve">   </w:t>
      </w:r>
      <w:r w:rsidR="00914CF1">
        <w:rPr>
          <w:rFonts w:ascii="Arial" w:hAnsi="Arial" w:cs="Arial"/>
          <w:sz w:val="20"/>
          <w:szCs w:val="20"/>
          <w:lang w:val="en-US"/>
        </w:rPr>
        <w:t xml:space="preserve"> NEW</w:t>
      </w:r>
    </w:p>
    <w:p w14:paraId="28681F12" w14:textId="3D7CCACF" w:rsidR="00F9078C" w:rsidRDefault="00F9078C" w:rsidP="00F9078C">
      <w:pPr>
        <w:spacing w:after="0" w:line="360" w:lineRule="auto"/>
        <w:jc w:val="both"/>
        <w:rPr>
          <w:rFonts w:ascii="Arial" w:hAnsi="Arial" w:cs="Arial"/>
          <w:sz w:val="20"/>
          <w:szCs w:val="20"/>
          <w:lang w:val="en-US"/>
        </w:rPr>
      </w:pPr>
    </w:p>
    <w:p w14:paraId="65446D89" w14:textId="120CD018" w:rsidR="00F9078C" w:rsidRPr="00F9078C" w:rsidRDefault="00F9078C" w:rsidP="00F9078C">
      <w:pPr>
        <w:spacing w:after="0" w:line="360" w:lineRule="auto"/>
        <w:jc w:val="both"/>
        <w:rPr>
          <w:rFonts w:ascii="Arial" w:hAnsi="Arial" w:cs="Arial"/>
          <w:b/>
          <w:bCs/>
          <w:sz w:val="24"/>
          <w:szCs w:val="24"/>
          <w:lang w:val="en-US"/>
        </w:rPr>
      </w:pPr>
      <w:r w:rsidRPr="00F9078C">
        <w:rPr>
          <w:rFonts w:ascii="Arial" w:hAnsi="Arial" w:cs="Arial"/>
          <w:b/>
          <w:bCs/>
          <w:sz w:val="24"/>
          <w:szCs w:val="24"/>
          <w:lang w:val="en-US"/>
        </w:rPr>
        <w:t xml:space="preserve">6. Services Per </w:t>
      </w:r>
      <w:proofErr w:type="spellStart"/>
      <w:r w:rsidRPr="00F9078C">
        <w:rPr>
          <w:rFonts w:ascii="Arial" w:hAnsi="Arial" w:cs="Arial"/>
          <w:b/>
          <w:bCs/>
          <w:sz w:val="24"/>
          <w:szCs w:val="24"/>
          <w:lang w:val="en-US"/>
        </w:rPr>
        <w:t>GreaseShield</w:t>
      </w:r>
      <w:proofErr w:type="spellEnd"/>
      <w:r w:rsidRPr="00F9078C">
        <w:rPr>
          <w:rFonts w:ascii="Arial" w:hAnsi="Arial" w:cs="Arial"/>
          <w:b/>
          <w:bCs/>
          <w:sz w:val="24"/>
          <w:szCs w:val="24"/>
          <w:lang w:val="en-US"/>
        </w:rPr>
        <w:t>.</w:t>
      </w:r>
      <w:r w:rsidRPr="00F9078C">
        <w:rPr>
          <w:rFonts w:ascii="Arial" w:hAnsi="Arial" w:cs="Arial"/>
          <w:b/>
          <w:bCs/>
          <w:sz w:val="24"/>
          <w:szCs w:val="24"/>
          <w:lang w:val="en-US"/>
        </w:rPr>
        <w:tab/>
        <w:t>(Listed in Section 5)</w:t>
      </w:r>
    </w:p>
    <w:p w14:paraId="0D2AFC5F"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 </w:t>
      </w:r>
    </w:p>
    <w:p w14:paraId="45209158"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w:t>
      </w:r>
      <w:r w:rsidRPr="00F9078C">
        <w:rPr>
          <w:rFonts w:ascii="Arial" w:hAnsi="Arial" w:cs="Arial"/>
          <w:sz w:val="20"/>
          <w:szCs w:val="20"/>
          <w:lang w:val="en-US"/>
        </w:rPr>
        <w:tab/>
        <w:t>Check PLC and operational times suit client requirements and is operational.</w:t>
      </w:r>
    </w:p>
    <w:p w14:paraId="0D74A5BA"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w:t>
      </w:r>
      <w:r w:rsidRPr="00F9078C">
        <w:rPr>
          <w:rFonts w:ascii="Arial" w:hAnsi="Arial" w:cs="Arial"/>
          <w:sz w:val="20"/>
          <w:szCs w:val="20"/>
          <w:lang w:val="en-US"/>
        </w:rPr>
        <w:tab/>
        <w:t>Check FOG Removal Functions and ensure operational.</w:t>
      </w:r>
    </w:p>
    <w:p w14:paraId="4F06925B"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w:t>
      </w:r>
      <w:r w:rsidRPr="00F9078C">
        <w:rPr>
          <w:rFonts w:ascii="Arial" w:hAnsi="Arial" w:cs="Arial"/>
          <w:sz w:val="20"/>
          <w:szCs w:val="20"/>
          <w:lang w:val="en-US"/>
        </w:rPr>
        <w:tab/>
        <w:t>Check Solids Removal Functions and ensure operational.</w:t>
      </w:r>
    </w:p>
    <w:p w14:paraId="4A299954"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w:t>
      </w:r>
      <w:r w:rsidRPr="00F9078C">
        <w:rPr>
          <w:rFonts w:ascii="Arial" w:hAnsi="Arial" w:cs="Arial"/>
          <w:sz w:val="20"/>
          <w:szCs w:val="20"/>
          <w:lang w:val="en-US"/>
        </w:rPr>
        <w:tab/>
        <w:t>Check Anti Flood Functions and ensure operational.</w:t>
      </w:r>
    </w:p>
    <w:p w14:paraId="38EC176A"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w:t>
      </w:r>
      <w:r w:rsidRPr="00F9078C">
        <w:rPr>
          <w:rFonts w:ascii="Arial" w:hAnsi="Arial" w:cs="Arial"/>
          <w:sz w:val="20"/>
          <w:szCs w:val="20"/>
          <w:lang w:val="en-US"/>
        </w:rPr>
        <w:tab/>
        <w:t>Check Installation of Equipment.</w:t>
      </w:r>
    </w:p>
    <w:p w14:paraId="544B0690"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w:t>
      </w:r>
      <w:r w:rsidRPr="00F9078C">
        <w:rPr>
          <w:rFonts w:ascii="Arial" w:hAnsi="Arial" w:cs="Arial"/>
          <w:sz w:val="20"/>
          <w:szCs w:val="20"/>
          <w:lang w:val="en-US"/>
        </w:rPr>
        <w:tab/>
        <w:t xml:space="preserve">Remove Any Excessive Sludge </w:t>
      </w:r>
      <w:proofErr w:type="gramStart"/>
      <w:r w:rsidRPr="00F9078C">
        <w:rPr>
          <w:rFonts w:ascii="Arial" w:hAnsi="Arial" w:cs="Arial"/>
          <w:sz w:val="20"/>
          <w:szCs w:val="20"/>
          <w:lang w:val="en-US"/>
        </w:rPr>
        <w:t>From</w:t>
      </w:r>
      <w:proofErr w:type="gramEnd"/>
      <w:r w:rsidRPr="00F9078C">
        <w:rPr>
          <w:rFonts w:ascii="Arial" w:hAnsi="Arial" w:cs="Arial"/>
          <w:sz w:val="20"/>
          <w:szCs w:val="20"/>
          <w:lang w:val="en-US"/>
        </w:rPr>
        <w:t xml:space="preserve"> Tank.</w:t>
      </w:r>
    </w:p>
    <w:p w14:paraId="5D479FF9" w14:textId="77777777" w:rsidR="00F9078C" w:rsidRPr="00F9078C" w:rsidRDefault="00F9078C" w:rsidP="00F9078C">
      <w:pPr>
        <w:spacing w:after="0" w:line="360" w:lineRule="auto"/>
        <w:ind w:left="720" w:hanging="720"/>
        <w:jc w:val="both"/>
        <w:rPr>
          <w:rFonts w:ascii="Arial" w:hAnsi="Arial" w:cs="Arial"/>
          <w:sz w:val="20"/>
          <w:szCs w:val="20"/>
          <w:lang w:val="en-US"/>
        </w:rPr>
      </w:pPr>
      <w:r w:rsidRPr="00F9078C">
        <w:rPr>
          <w:rFonts w:ascii="Arial" w:hAnsi="Arial" w:cs="Arial"/>
          <w:sz w:val="20"/>
          <w:szCs w:val="20"/>
          <w:lang w:val="en-US"/>
        </w:rPr>
        <w:t>•</w:t>
      </w:r>
      <w:r w:rsidRPr="00F9078C">
        <w:rPr>
          <w:rFonts w:ascii="Arial" w:hAnsi="Arial" w:cs="Arial"/>
          <w:sz w:val="20"/>
          <w:szCs w:val="20"/>
          <w:lang w:val="en-US"/>
        </w:rPr>
        <w:tab/>
        <w:t>Replace Failed Parts (Excludes loss, breakages or failure from accidental or malicious damage, FOG Container, FOG Lid and Solids Container).</w:t>
      </w:r>
    </w:p>
    <w:p w14:paraId="777D35CC" w14:textId="2D770AEC" w:rsidR="00F9078C" w:rsidRDefault="00F9078C" w:rsidP="00F9078C">
      <w:pPr>
        <w:spacing w:after="0" w:line="360" w:lineRule="auto"/>
        <w:ind w:left="720" w:hanging="720"/>
        <w:jc w:val="both"/>
        <w:rPr>
          <w:rFonts w:ascii="Arial" w:hAnsi="Arial" w:cs="Arial"/>
          <w:sz w:val="20"/>
          <w:szCs w:val="20"/>
          <w:lang w:val="en-US"/>
        </w:rPr>
      </w:pPr>
      <w:r w:rsidRPr="00F9078C">
        <w:rPr>
          <w:rFonts w:ascii="Arial" w:hAnsi="Arial" w:cs="Arial"/>
          <w:sz w:val="20"/>
          <w:szCs w:val="20"/>
          <w:lang w:val="en-US"/>
        </w:rPr>
        <w:lastRenderedPageBreak/>
        <w:t>•</w:t>
      </w:r>
      <w:r w:rsidRPr="00F9078C">
        <w:rPr>
          <w:rFonts w:ascii="Arial" w:hAnsi="Arial" w:cs="Arial"/>
          <w:sz w:val="20"/>
          <w:szCs w:val="20"/>
          <w:lang w:val="en-US"/>
        </w:rPr>
        <w:tab/>
        <w:t xml:space="preserve">Staff Training on </w:t>
      </w:r>
      <w:proofErr w:type="spellStart"/>
      <w:r w:rsidRPr="00F9078C">
        <w:rPr>
          <w:rFonts w:ascii="Arial" w:hAnsi="Arial" w:cs="Arial"/>
          <w:sz w:val="20"/>
          <w:szCs w:val="20"/>
          <w:lang w:val="en-US"/>
        </w:rPr>
        <w:t>GreaseShield</w:t>
      </w:r>
      <w:proofErr w:type="spellEnd"/>
      <w:r w:rsidRPr="00F9078C">
        <w:rPr>
          <w:rFonts w:ascii="Arial" w:hAnsi="Arial" w:cs="Arial"/>
          <w:sz w:val="20"/>
          <w:szCs w:val="20"/>
          <w:lang w:val="en-US"/>
        </w:rPr>
        <w:t xml:space="preserve"> Daily Maintenance Requirements, filling in </w:t>
      </w:r>
      <w:proofErr w:type="spellStart"/>
      <w:r w:rsidRPr="00F9078C">
        <w:rPr>
          <w:rFonts w:ascii="Arial" w:hAnsi="Arial" w:cs="Arial"/>
          <w:sz w:val="20"/>
          <w:szCs w:val="20"/>
          <w:lang w:val="en-US"/>
        </w:rPr>
        <w:t>GreaseShield</w:t>
      </w:r>
      <w:proofErr w:type="spellEnd"/>
      <w:r w:rsidRPr="00F9078C">
        <w:rPr>
          <w:rFonts w:ascii="Arial" w:hAnsi="Arial" w:cs="Arial"/>
          <w:sz w:val="20"/>
          <w:szCs w:val="20"/>
          <w:lang w:val="en-US"/>
        </w:rPr>
        <w:t xml:space="preserve"> Daily Maintenance Records.</w:t>
      </w:r>
    </w:p>
    <w:p w14:paraId="4AEABAB4" w14:textId="2A09635C" w:rsidR="00F9078C" w:rsidRDefault="00F9078C" w:rsidP="00F9078C">
      <w:pPr>
        <w:spacing w:after="0" w:line="360" w:lineRule="auto"/>
        <w:jc w:val="both"/>
        <w:rPr>
          <w:rFonts w:ascii="Arial" w:hAnsi="Arial" w:cs="Arial"/>
          <w:sz w:val="20"/>
          <w:szCs w:val="20"/>
          <w:lang w:val="en-US"/>
        </w:rPr>
      </w:pPr>
    </w:p>
    <w:p w14:paraId="16E019A3" w14:textId="77777777" w:rsidR="00CB0D32" w:rsidRDefault="00CB0D32">
      <w:pPr>
        <w:rPr>
          <w:rFonts w:ascii="Arial" w:hAnsi="Arial" w:cs="Arial"/>
          <w:b/>
          <w:bCs/>
          <w:sz w:val="24"/>
          <w:szCs w:val="24"/>
          <w:lang w:val="en-US"/>
        </w:rPr>
      </w:pPr>
      <w:r>
        <w:rPr>
          <w:rFonts w:ascii="Arial" w:hAnsi="Arial" w:cs="Arial"/>
          <w:b/>
          <w:bCs/>
          <w:sz w:val="24"/>
          <w:szCs w:val="24"/>
          <w:lang w:val="en-US"/>
        </w:rPr>
        <w:br w:type="page"/>
      </w:r>
    </w:p>
    <w:p w14:paraId="617684AE" w14:textId="77777777" w:rsidR="00307A56" w:rsidRDefault="00307A56" w:rsidP="00F9078C">
      <w:pPr>
        <w:spacing w:after="0" w:line="360" w:lineRule="auto"/>
        <w:jc w:val="both"/>
        <w:rPr>
          <w:rFonts w:ascii="Arial" w:hAnsi="Arial" w:cs="Arial"/>
          <w:b/>
          <w:bCs/>
          <w:sz w:val="24"/>
          <w:szCs w:val="24"/>
          <w:lang w:val="en-US"/>
        </w:rPr>
      </w:pPr>
    </w:p>
    <w:p w14:paraId="0BC8F2A9" w14:textId="4E4252FD" w:rsidR="00F9078C" w:rsidRPr="00F9078C" w:rsidRDefault="00F9078C" w:rsidP="00F9078C">
      <w:pPr>
        <w:spacing w:after="0" w:line="360" w:lineRule="auto"/>
        <w:jc w:val="both"/>
        <w:rPr>
          <w:rFonts w:ascii="Arial" w:hAnsi="Arial" w:cs="Arial"/>
          <w:b/>
          <w:bCs/>
          <w:sz w:val="24"/>
          <w:szCs w:val="24"/>
          <w:lang w:val="en-US"/>
        </w:rPr>
      </w:pPr>
      <w:r w:rsidRPr="00F9078C">
        <w:rPr>
          <w:rFonts w:ascii="Arial" w:hAnsi="Arial" w:cs="Arial"/>
          <w:b/>
          <w:bCs/>
          <w:sz w:val="24"/>
          <w:szCs w:val="24"/>
          <w:lang w:val="en-US"/>
        </w:rPr>
        <w:t>7. Schedule of Rate</w:t>
      </w:r>
    </w:p>
    <w:p w14:paraId="0B0836FD" w14:textId="77777777" w:rsidR="00232D4B" w:rsidRDefault="00232D4B" w:rsidP="00F9078C">
      <w:pPr>
        <w:spacing w:after="0" w:line="360" w:lineRule="auto"/>
        <w:jc w:val="both"/>
        <w:rPr>
          <w:rFonts w:ascii="Arial" w:hAnsi="Arial" w:cs="Arial"/>
          <w:sz w:val="20"/>
          <w:szCs w:val="20"/>
          <w:lang w:val="en-US"/>
        </w:rPr>
      </w:pPr>
    </w:p>
    <w:tbl>
      <w:tblPr>
        <w:tblStyle w:val="TableGrid"/>
        <w:tblW w:w="5000" w:type="pct"/>
        <w:tblLook w:val="04A0" w:firstRow="1" w:lastRow="0" w:firstColumn="1" w:lastColumn="0" w:noHBand="0" w:noVBand="1"/>
      </w:tblPr>
      <w:tblGrid>
        <w:gridCol w:w="1224"/>
        <w:gridCol w:w="1278"/>
        <w:gridCol w:w="1373"/>
        <w:gridCol w:w="1599"/>
        <w:gridCol w:w="1126"/>
        <w:gridCol w:w="642"/>
        <w:gridCol w:w="835"/>
        <w:gridCol w:w="939"/>
      </w:tblGrid>
      <w:tr w:rsidR="00232D4B" w14:paraId="44235920" w14:textId="56D28590" w:rsidTr="00232D4B">
        <w:tc>
          <w:tcPr>
            <w:tcW w:w="683" w:type="pct"/>
          </w:tcPr>
          <w:p w14:paraId="35C7E850" w14:textId="63BFE73D" w:rsidR="00232D4B" w:rsidRPr="00232D4B" w:rsidRDefault="00232D4B" w:rsidP="00F9078C">
            <w:pPr>
              <w:spacing w:line="360" w:lineRule="auto"/>
              <w:jc w:val="both"/>
              <w:rPr>
                <w:rFonts w:ascii="Arial" w:hAnsi="Arial" w:cs="Arial"/>
                <w:b/>
                <w:bCs/>
                <w:sz w:val="12"/>
                <w:szCs w:val="12"/>
                <w:lang w:val="en-US"/>
              </w:rPr>
            </w:pPr>
            <w:r w:rsidRPr="00232D4B">
              <w:rPr>
                <w:rFonts w:ascii="Arial" w:hAnsi="Arial" w:cs="Arial"/>
                <w:b/>
                <w:bCs/>
                <w:sz w:val="12"/>
                <w:szCs w:val="12"/>
                <w:lang w:val="en-US"/>
              </w:rPr>
              <w:t>Description</w:t>
            </w:r>
          </w:p>
        </w:tc>
        <w:tc>
          <w:tcPr>
            <w:tcW w:w="713" w:type="pct"/>
          </w:tcPr>
          <w:p w14:paraId="51280D98" w14:textId="68B30AD4" w:rsidR="00232D4B" w:rsidRPr="00232D4B" w:rsidRDefault="00232D4B" w:rsidP="00232D4B">
            <w:pPr>
              <w:spacing w:line="360" w:lineRule="auto"/>
              <w:rPr>
                <w:rFonts w:ascii="Arial" w:hAnsi="Arial" w:cs="Arial"/>
                <w:b/>
                <w:bCs/>
                <w:sz w:val="12"/>
                <w:szCs w:val="12"/>
                <w:lang w:val="en-US"/>
              </w:rPr>
            </w:pPr>
            <w:r w:rsidRPr="00232D4B">
              <w:rPr>
                <w:rFonts w:ascii="Arial" w:hAnsi="Arial" w:cs="Arial"/>
                <w:b/>
                <w:bCs/>
                <w:sz w:val="12"/>
                <w:szCs w:val="12"/>
                <w:lang w:val="en-US"/>
              </w:rPr>
              <w:t>Duration of Agreement (months)</w:t>
            </w:r>
          </w:p>
        </w:tc>
        <w:tc>
          <w:tcPr>
            <w:tcW w:w="766" w:type="pct"/>
          </w:tcPr>
          <w:p w14:paraId="7E7B8818" w14:textId="38302E89" w:rsidR="00232D4B" w:rsidRPr="00232D4B" w:rsidRDefault="00232D4B" w:rsidP="00232D4B">
            <w:pPr>
              <w:spacing w:line="360" w:lineRule="auto"/>
              <w:rPr>
                <w:rFonts w:ascii="Arial" w:hAnsi="Arial" w:cs="Arial"/>
                <w:b/>
                <w:bCs/>
                <w:sz w:val="12"/>
                <w:szCs w:val="12"/>
                <w:lang w:val="en-US"/>
              </w:rPr>
            </w:pPr>
            <w:proofErr w:type="spellStart"/>
            <w:proofErr w:type="gramStart"/>
            <w:r w:rsidRPr="00232D4B">
              <w:rPr>
                <w:rFonts w:ascii="Arial" w:hAnsi="Arial" w:cs="Arial"/>
                <w:b/>
                <w:bCs/>
                <w:sz w:val="12"/>
                <w:szCs w:val="12"/>
                <w:lang w:val="en-US"/>
              </w:rPr>
              <w:t>No.of</w:t>
            </w:r>
            <w:proofErr w:type="spellEnd"/>
            <w:proofErr w:type="gramEnd"/>
            <w:r w:rsidRPr="00232D4B">
              <w:rPr>
                <w:rFonts w:ascii="Arial" w:hAnsi="Arial" w:cs="Arial"/>
                <w:b/>
                <w:bCs/>
                <w:sz w:val="12"/>
                <w:szCs w:val="12"/>
                <w:lang w:val="en-US"/>
              </w:rPr>
              <w:t xml:space="preserve"> </w:t>
            </w:r>
            <w:proofErr w:type="spellStart"/>
            <w:r w:rsidRPr="00232D4B">
              <w:rPr>
                <w:rFonts w:ascii="Arial" w:hAnsi="Arial" w:cs="Arial"/>
                <w:b/>
                <w:bCs/>
                <w:sz w:val="12"/>
                <w:szCs w:val="12"/>
                <w:lang w:val="en-US"/>
              </w:rPr>
              <w:t>GreaseShield</w:t>
            </w:r>
            <w:proofErr w:type="spellEnd"/>
          </w:p>
          <w:p w14:paraId="089E5378" w14:textId="2DB3823E" w:rsidR="00232D4B" w:rsidRPr="00232D4B" w:rsidRDefault="00232D4B" w:rsidP="00232D4B">
            <w:pPr>
              <w:spacing w:line="360" w:lineRule="auto"/>
              <w:rPr>
                <w:rFonts w:ascii="Arial" w:hAnsi="Arial" w:cs="Arial"/>
                <w:b/>
                <w:bCs/>
                <w:sz w:val="12"/>
                <w:szCs w:val="12"/>
                <w:lang w:val="en-US"/>
              </w:rPr>
            </w:pPr>
            <w:r w:rsidRPr="00232D4B">
              <w:rPr>
                <w:rFonts w:ascii="Arial" w:hAnsi="Arial" w:cs="Arial"/>
                <w:b/>
                <w:bCs/>
                <w:sz w:val="12"/>
                <w:szCs w:val="12"/>
                <w:lang w:val="en-US"/>
              </w:rPr>
              <w:t>(as per section 5)</w:t>
            </w:r>
          </w:p>
        </w:tc>
        <w:tc>
          <w:tcPr>
            <w:tcW w:w="891" w:type="pct"/>
          </w:tcPr>
          <w:p w14:paraId="3CF4CE81" w14:textId="51BC63A6" w:rsidR="00232D4B" w:rsidRPr="00232D4B" w:rsidRDefault="00232D4B" w:rsidP="00232D4B">
            <w:pPr>
              <w:spacing w:line="360" w:lineRule="auto"/>
              <w:rPr>
                <w:rFonts w:ascii="Arial" w:hAnsi="Arial" w:cs="Arial"/>
                <w:b/>
                <w:bCs/>
                <w:sz w:val="12"/>
                <w:szCs w:val="12"/>
                <w:lang w:val="en-US"/>
              </w:rPr>
            </w:pPr>
            <w:r w:rsidRPr="00232D4B">
              <w:rPr>
                <w:rFonts w:ascii="Arial" w:hAnsi="Arial" w:cs="Arial"/>
                <w:b/>
                <w:bCs/>
                <w:sz w:val="12"/>
                <w:szCs w:val="12"/>
                <w:lang w:val="en-US"/>
              </w:rPr>
              <w:t xml:space="preserve">Cost Per </w:t>
            </w:r>
            <w:proofErr w:type="spellStart"/>
            <w:r w:rsidRPr="00232D4B">
              <w:rPr>
                <w:rFonts w:ascii="Arial" w:hAnsi="Arial" w:cs="Arial"/>
                <w:b/>
                <w:bCs/>
                <w:sz w:val="12"/>
                <w:szCs w:val="12"/>
                <w:lang w:val="en-US"/>
              </w:rPr>
              <w:t>GreaseShield</w:t>
            </w:r>
            <w:proofErr w:type="spellEnd"/>
            <w:r w:rsidRPr="00232D4B">
              <w:rPr>
                <w:rFonts w:ascii="Arial" w:hAnsi="Arial" w:cs="Arial"/>
                <w:b/>
                <w:bCs/>
                <w:sz w:val="12"/>
                <w:szCs w:val="12"/>
                <w:lang w:val="en-US"/>
              </w:rPr>
              <w:t xml:space="preserve"> per Month (Net of Vat)</w:t>
            </w:r>
          </w:p>
        </w:tc>
        <w:tc>
          <w:tcPr>
            <w:tcW w:w="629" w:type="pct"/>
          </w:tcPr>
          <w:p w14:paraId="16A2EF47" w14:textId="4C1517B3" w:rsidR="00232D4B" w:rsidRPr="00232D4B" w:rsidRDefault="00232D4B" w:rsidP="00232D4B">
            <w:pPr>
              <w:spacing w:line="360" w:lineRule="auto"/>
              <w:rPr>
                <w:rFonts w:ascii="Arial" w:hAnsi="Arial" w:cs="Arial"/>
                <w:b/>
                <w:bCs/>
                <w:sz w:val="12"/>
                <w:szCs w:val="12"/>
                <w:lang w:val="en-US"/>
              </w:rPr>
            </w:pPr>
            <w:r w:rsidRPr="00232D4B">
              <w:rPr>
                <w:rFonts w:ascii="Arial" w:hAnsi="Arial" w:cs="Arial"/>
                <w:b/>
                <w:bCs/>
                <w:sz w:val="12"/>
                <w:szCs w:val="12"/>
                <w:lang w:val="en-US"/>
              </w:rPr>
              <w:t>Total Cost per 12 months (Net of Vat)</w:t>
            </w:r>
          </w:p>
        </w:tc>
        <w:tc>
          <w:tcPr>
            <w:tcW w:w="360" w:type="pct"/>
          </w:tcPr>
          <w:p w14:paraId="03C2240E" w14:textId="257EB90F" w:rsidR="00232D4B" w:rsidRPr="00232D4B" w:rsidRDefault="00232D4B" w:rsidP="00232D4B">
            <w:pPr>
              <w:spacing w:line="360" w:lineRule="auto"/>
              <w:rPr>
                <w:rFonts w:ascii="Arial" w:hAnsi="Arial" w:cs="Arial"/>
                <w:b/>
                <w:bCs/>
                <w:sz w:val="12"/>
                <w:szCs w:val="12"/>
                <w:lang w:val="en-US"/>
              </w:rPr>
            </w:pPr>
            <w:r w:rsidRPr="00232D4B">
              <w:rPr>
                <w:rFonts w:ascii="Arial" w:hAnsi="Arial" w:cs="Arial"/>
                <w:b/>
                <w:bCs/>
                <w:sz w:val="12"/>
                <w:szCs w:val="12"/>
                <w:lang w:val="en-US"/>
              </w:rPr>
              <w:t>VAT Rate (%)</w:t>
            </w:r>
          </w:p>
        </w:tc>
        <w:tc>
          <w:tcPr>
            <w:tcW w:w="467" w:type="pct"/>
          </w:tcPr>
          <w:p w14:paraId="49EDD579" w14:textId="04B4B125" w:rsidR="00232D4B" w:rsidRPr="00232D4B" w:rsidRDefault="00232D4B" w:rsidP="00232D4B">
            <w:pPr>
              <w:spacing w:line="360" w:lineRule="auto"/>
              <w:rPr>
                <w:rFonts w:ascii="Arial" w:hAnsi="Arial" w:cs="Arial"/>
                <w:b/>
                <w:bCs/>
                <w:sz w:val="12"/>
                <w:szCs w:val="12"/>
                <w:lang w:val="en-US"/>
              </w:rPr>
            </w:pPr>
            <w:proofErr w:type="gramStart"/>
            <w:r w:rsidRPr="00232D4B">
              <w:rPr>
                <w:rFonts w:ascii="Arial" w:hAnsi="Arial" w:cs="Arial"/>
                <w:b/>
                <w:bCs/>
                <w:sz w:val="12"/>
                <w:szCs w:val="12"/>
                <w:lang w:val="en-US"/>
              </w:rPr>
              <w:t>12 month</w:t>
            </w:r>
            <w:proofErr w:type="gramEnd"/>
            <w:r w:rsidRPr="00232D4B">
              <w:rPr>
                <w:rFonts w:ascii="Arial" w:hAnsi="Arial" w:cs="Arial"/>
                <w:b/>
                <w:bCs/>
                <w:sz w:val="12"/>
                <w:szCs w:val="12"/>
                <w:lang w:val="en-US"/>
              </w:rPr>
              <w:t xml:space="preserve"> VAT total</w:t>
            </w:r>
          </w:p>
        </w:tc>
        <w:tc>
          <w:tcPr>
            <w:tcW w:w="491" w:type="pct"/>
          </w:tcPr>
          <w:p w14:paraId="655ADC12" w14:textId="107F5DA2" w:rsidR="00232D4B" w:rsidRPr="00232D4B" w:rsidRDefault="00232D4B" w:rsidP="00232D4B">
            <w:pPr>
              <w:spacing w:line="360" w:lineRule="auto"/>
              <w:rPr>
                <w:rFonts w:ascii="Arial" w:hAnsi="Arial" w:cs="Arial"/>
                <w:b/>
                <w:bCs/>
                <w:sz w:val="12"/>
                <w:szCs w:val="12"/>
                <w:lang w:val="en-US"/>
              </w:rPr>
            </w:pPr>
            <w:r w:rsidRPr="00232D4B">
              <w:rPr>
                <w:rFonts w:ascii="Arial" w:hAnsi="Arial" w:cs="Arial"/>
                <w:b/>
                <w:bCs/>
                <w:sz w:val="12"/>
                <w:szCs w:val="12"/>
                <w:lang w:val="en-US"/>
              </w:rPr>
              <w:t>12 Month Period Total</w:t>
            </w:r>
          </w:p>
        </w:tc>
      </w:tr>
      <w:tr w:rsidR="00232D4B" w14:paraId="6BB844A0" w14:textId="69B99AEB" w:rsidTr="00232D4B">
        <w:trPr>
          <w:trHeight w:val="824"/>
        </w:trPr>
        <w:tc>
          <w:tcPr>
            <w:tcW w:w="683" w:type="pct"/>
          </w:tcPr>
          <w:p w14:paraId="1B1EF61F" w14:textId="502AD600" w:rsidR="00232D4B" w:rsidRPr="00232D4B" w:rsidRDefault="00232D4B" w:rsidP="00F9078C">
            <w:pPr>
              <w:spacing w:line="360" w:lineRule="auto"/>
              <w:jc w:val="both"/>
              <w:rPr>
                <w:rFonts w:ascii="Arial" w:hAnsi="Arial" w:cs="Arial"/>
                <w:sz w:val="12"/>
                <w:szCs w:val="12"/>
                <w:lang w:val="en-US"/>
              </w:rPr>
            </w:pPr>
            <w:r w:rsidRPr="00232D4B">
              <w:rPr>
                <w:rFonts w:ascii="Arial" w:hAnsi="Arial" w:cs="Arial"/>
                <w:sz w:val="12"/>
                <w:szCs w:val="12"/>
                <w:lang w:val="en-US"/>
              </w:rPr>
              <w:t xml:space="preserve">Services per </w:t>
            </w:r>
            <w:proofErr w:type="spellStart"/>
            <w:r w:rsidRPr="00232D4B">
              <w:rPr>
                <w:rFonts w:ascii="Arial" w:hAnsi="Arial" w:cs="Arial"/>
                <w:sz w:val="12"/>
                <w:szCs w:val="12"/>
                <w:lang w:val="en-US"/>
              </w:rPr>
              <w:t>GreaseShield</w:t>
            </w:r>
            <w:proofErr w:type="spellEnd"/>
            <w:r w:rsidRPr="00232D4B">
              <w:rPr>
                <w:rFonts w:ascii="Arial" w:hAnsi="Arial" w:cs="Arial"/>
                <w:sz w:val="12"/>
                <w:szCs w:val="12"/>
                <w:lang w:val="en-US"/>
              </w:rPr>
              <w:t xml:space="preserve"> as per the schedule in section 6</w:t>
            </w:r>
          </w:p>
        </w:tc>
        <w:tc>
          <w:tcPr>
            <w:tcW w:w="713" w:type="pct"/>
          </w:tcPr>
          <w:p w14:paraId="0DD4C068" w14:textId="4896F344" w:rsidR="00232D4B" w:rsidRDefault="00914CF1" w:rsidP="00232D4B">
            <w:pPr>
              <w:spacing w:line="360" w:lineRule="auto"/>
              <w:rPr>
                <w:rFonts w:ascii="Arial" w:hAnsi="Arial" w:cs="Arial"/>
                <w:sz w:val="20"/>
                <w:szCs w:val="20"/>
                <w:lang w:val="en-US"/>
              </w:rPr>
            </w:pPr>
            <w:r>
              <w:rPr>
                <w:rFonts w:ascii="Arial" w:hAnsi="Arial" w:cs="Arial"/>
                <w:sz w:val="20"/>
                <w:szCs w:val="20"/>
                <w:lang w:val="en-US"/>
              </w:rPr>
              <w:t xml:space="preserve">    </w:t>
            </w:r>
            <w:r w:rsidR="00AD6D66">
              <w:rPr>
                <w:rFonts w:ascii="Arial" w:hAnsi="Arial" w:cs="Arial"/>
                <w:sz w:val="20"/>
                <w:szCs w:val="20"/>
                <w:lang w:val="en-US"/>
              </w:rPr>
              <w:t>12</w:t>
            </w:r>
          </w:p>
        </w:tc>
        <w:tc>
          <w:tcPr>
            <w:tcW w:w="766" w:type="pct"/>
          </w:tcPr>
          <w:p w14:paraId="35E611A6" w14:textId="7F6F7101" w:rsidR="00232D4B" w:rsidRDefault="00914CF1" w:rsidP="00F9078C">
            <w:pPr>
              <w:spacing w:line="360" w:lineRule="auto"/>
              <w:jc w:val="both"/>
              <w:rPr>
                <w:rFonts w:ascii="Arial" w:hAnsi="Arial" w:cs="Arial"/>
                <w:sz w:val="20"/>
                <w:szCs w:val="20"/>
                <w:lang w:val="en-US"/>
              </w:rPr>
            </w:pPr>
            <w:r>
              <w:rPr>
                <w:rFonts w:ascii="Arial" w:hAnsi="Arial" w:cs="Arial"/>
                <w:sz w:val="20"/>
                <w:szCs w:val="20"/>
                <w:lang w:val="en-US"/>
              </w:rPr>
              <w:t xml:space="preserve">       </w:t>
            </w:r>
            <w:r w:rsidR="0063398E">
              <w:rPr>
                <w:rFonts w:ascii="Arial" w:hAnsi="Arial" w:cs="Arial"/>
                <w:sz w:val="20"/>
                <w:szCs w:val="20"/>
                <w:lang w:val="en-US"/>
              </w:rPr>
              <w:t>3</w:t>
            </w:r>
          </w:p>
        </w:tc>
        <w:tc>
          <w:tcPr>
            <w:tcW w:w="891" w:type="pct"/>
          </w:tcPr>
          <w:p w14:paraId="563FEC2A" w14:textId="051F097B" w:rsidR="00232D4B" w:rsidRDefault="00914CF1" w:rsidP="00F9078C">
            <w:pPr>
              <w:spacing w:line="360" w:lineRule="auto"/>
              <w:jc w:val="both"/>
              <w:rPr>
                <w:rFonts w:ascii="Arial" w:hAnsi="Arial" w:cs="Arial"/>
                <w:sz w:val="20"/>
                <w:szCs w:val="20"/>
                <w:lang w:val="en-US"/>
              </w:rPr>
            </w:pPr>
            <w:r>
              <w:rPr>
                <w:rFonts w:ascii="Arial" w:hAnsi="Arial" w:cs="Arial"/>
                <w:sz w:val="20"/>
                <w:szCs w:val="20"/>
                <w:lang w:val="en-US"/>
              </w:rPr>
              <w:t xml:space="preserve">  </w:t>
            </w:r>
            <w:r w:rsidR="009B320E">
              <w:rPr>
                <w:rFonts w:ascii="Arial" w:hAnsi="Arial" w:cs="Arial"/>
                <w:sz w:val="20"/>
                <w:szCs w:val="20"/>
                <w:lang w:val="en-US"/>
              </w:rPr>
              <w:t xml:space="preserve"> </w:t>
            </w:r>
            <w:r w:rsidR="00FA10B2">
              <w:rPr>
                <w:rFonts w:ascii="Arial" w:hAnsi="Arial" w:cs="Arial"/>
                <w:sz w:val="20"/>
                <w:szCs w:val="20"/>
                <w:lang w:val="en-US"/>
              </w:rPr>
              <w:t xml:space="preserve"> 72.00</w:t>
            </w:r>
            <w:r w:rsidR="00217F58">
              <w:rPr>
                <w:rFonts w:ascii="Arial" w:hAnsi="Arial" w:cs="Arial"/>
                <w:sz w:val="20"/>
                <w:szCs w:val="20"/>
                <w:lang w:val="en-US"/>
              </w:rPr>
              <w:t xml:space="preserve"> Euros</w:t>
            </w:r>
          </w:p>
        </w:tc>
        <w:tc>
          <w:tcPr>
            <w:tcW w:w="629" w:type="pct"/>
          </w:tcPr>
          <w:p w14:paraId="6D53DF72" w14:textId="76DE9174" w:rsidR="00232D4B" w:rsidRDefault="00412DE5" w:rsidP="00F9078C">
            <w:pPr>
              <w:spacing w:line="360" w:lineRule="auto"/>
              <w:jc w:val="both"/>
              <w:rPr>
                <w:rFonts w:ascii="Arial" w:hAnsi="Arial" w:cs="Arial"/>
                <w:sz w:val="20"/>
                <w:szCs w:val="20"/>
                <w:lang w:val="en-US"/>
              </w:rPr>
            </w:pPr>
            <w:r>
              <w:rPr>
                <w:rFonts w:ascii="Arial" w:hAnsi="Arial" w:cs="Arial"/>
                <w:sz w:val="20"/>
                <w:szCs w:val="20"/>
                <w:lang w:val="en-US"/>
              </w:rPr>
              <w:t>2592.00 E</w:t>
            </w:r>
          </w:p>
        </w:tc>
        <w:tc>
          <w:tcPr>
            <w:tcW w:w="360" w:type="pct"/>
          </w:tcPr>
          <w:p w14:paraId="45B01099" w14:textId="3B3C9942" w:rsidR="00232D4B" w:rsidRDefault="00217F58" w:rsidP="00F9078C">
            <w:pPr>
              <w:spacing w:line="360" w:lineRule="auto"/>
              <w:jc w:val="both"/>
              <w:rPr>
                <w:rFonts w:ascii="Arial" w:hAnsi="Arial" w:cs="Arial"/>
                <w:sz w:val="20"/>
                <w:szCs w:val="20"/>
                <w:lang w:val="en-US"/>
              </w:rPr>
            </w:pPr>
            <w:r>
              <w:rPr>
                <w:rFonts w:ascii="Arial" w:hAnsi="Arial" w:cs="Arial"/>
                <w:sz w:val="20"/>
                <w:szCs w:val="20"/>
                <w:lang w:val="en-US"/>
              </w:rPr>
              <w:t>13.5</w:t>
            </w:r>
            <w:r w:rsidR="009B320E">
              <w:rPr>
                <w:rFonts w:ascii="Arial" w:hAnsi="Arial" w:cs="Arial"/>
                <w:sz w:val="20"/>
                <w:szCs w:val="20"/>
                <w:lang w:val="en-US"/>
              </w:rPr>
              <w:t xml:space="preserve">            </w:t>
            </w:r>
          </w:p>
        </w:tc>
        <w:tc>
          <w:tcPr>
            <w:tcW w:w="467" w:type="pct"/>
          </w:tcPr>
          <w:p w14:paraId="0E79A4E9" w14:textId="03B62BC0" w:rsidR="00232D4B" w:rsidRDefault="006200D1" w:rsidP="00F9078C">
            <w:pPr>
              <w:spacing w:line="360" w:lineRule="auto"/>
              <w:jc w:val="both"/>
              <w:rPr>
                <w:rFonts w:ascii="Arial" w:hAnsi="Arial" w:cs="Arial"/>
                <w:sz w:val="20"/>
                <w:szCs w:val="20"/>
                <w:lang w:val="en-US"/>
              </w:rPr>
            </w:pPr>
            <w:r>
              <w:rPr>
                <w:rFonts w:ascii="Arial" w:hAnsi="Arial" w:cs="Arial"/>
                <w:sz w:val="20"/>
                <w:szCs w:val="20"/>
                <w:lang w:val="en-US"/>
              </w:rPr>
              <w:t>349.92</w:t>
            </w:r>
          </w:p>
        </w:tc>
        <w:tc>
          <w:tcPr>
            <w:tcW w:w="491" w:type="pct"/>
          </w:tcPr>
          <w:p w14:paraId="1079174B" w14:textId="07BD5B98" w:rsidR="00232D4B" w:rsidRDefault="006200D1" w:rsidP="00F9078C">
            <w:pPr>
              <w:spacing w:line="360" w:lineRule="auto"/>
              <w:jc w:val="both"/>
              <w:rPr>
                <w:rFonts w:ascii="Arial" w:hAnsi="Arial" w:cs="Arial"/>
                <w:sz w:val="20"/>
                <w:szCs w:val="20"/>
                <w:lang w:val="en-US"/>
              </w:rPr>
            </w:pPr>
            <w:r>
              <w:rPr>
                <w:rFonts w:ascii="Arial" w:hAnsi="Arial" w:cs="Arial"/>
                <w:sz w:val="20"/>
                <w:szCs w:val="20"/>
                <w:lang w:val="en-US"/>
              </w:rPr>
              <w:t>2941.92</w:t>
            </w:r>
          </w:p>
        </w:tc>
      </w:tr>
    </w:tbl>
    <w:tbl>
      <w:tblPr>
        <w:tblStyle w:val="TableGrid"/>
        <w:tblpPr w:leftFromText="180" w:rightFromText="180" w:vertAnchor="text" w:horzAnchor="margin" w:tblpXSpec="right" w:tblpY="271"/>
        <w:tblW w:w="2670" w:type="pct"/>
        <w:tblLook w:val="04A0" w:firstRow="1" w:lastRow="0" w:firstColumn="1" w:lastColumn="0" w:noHBand="0" w:noVBand="1"/>
      </w:tblPr>
      <w:tblGrid>
        <w:gridCol w:w="3397"/>
        <w:gridCol w:w="1418"/>
      </w:tblGrid>
      <w:tr w:rsidR="00232D4B" w14:paraId="2996FC4C" w14:textId="77777777" w:rsidTr="00232D4B">
        <w:trPr>
          <w:trHeight w:val="270"/>
        </w:trPr>
        <w:tc>
          <w:tcPr>
            <w:tcW w:w="3528" w:type="pct"/>
          </w:tcPr>
          <w:p w14:paraId="4A884F79" w14:textId="77777777" w:rsidR="00232D4B" w:rsidRDefault="00232D4B" w:rsidP="00232D4B">
            <w:pPr>
              <w:spacing w:line="360" w:lineRule="auto"/>
              <w:jc w:val="both"/>
              <w:rPr>
                <w:rFonts w:ascii="Arial" w:hAnsi="Arial" w:cs="Arial"/>
                <w:sz w:val="20"/>
                <w:szCs w:val="20"/>
                <w:lang w:val="en-US"/>
              </w:rPr>
            </w:pPr>
            <w:r w:rsidRPr="00F9078C">
              <w:rPr>
                <w:rFonts w:ascii="Arial" w:hAnsi="Arial" w:cs="Arial"/>
                <w:sz w:val="20"/>
                <w:szCs w:val="20"/>
                <w:lang w:val="en-US"/>
              </w:rPr>
              <w:t xml:space="preserve">Total of Agreement (Net of VAT:) </w:t>
            </w:r>
          </w:p>
        </w:tc>
        <w:tc>
          <w:tcPr>
            <w:tcW w:w="1472" w:type="pct"/>
          </w:tcPr>
          <w:p w14:paraId="6A5DBFE1" w14:textId="437D51D0" w:rsidR="00232D4B" w:rsidRDefault="004E1E52" w:rsidP="00232D4B">
            <w:pPr>
              <w:spacing w:line="360" w:lineRule="auto"/>
              <w:jc w:val="both"/>
              <w:rPr>
                <w:rFonts w:ascii="Arial" w:hAnsi="Arial" w:cs="Arial"/>
                <w:sz w:val="20"/>
                <w:szCs w:val="20"/>
                <w:lang w:val="en-US"/>
              </w:rPr>
            </w:pPr>
            <w:r>
              <w:rPr>
                <w:rFonts w:ascii="Arial" w:hAnsi="Arial" w:cs="Arial"/>
                <w:sz w:val="20"/>
                <w:szCs w:val="20"/>
                <w:lang w:val="en-US"/>
              </w:rPr>
              <w:t>2592.00</w:t>
            </w:r>
            <w:r w:rsidR="00C54334">
              <w:rPr>
                <w:rFonts w:ascii="Arial" w:hAnsi="Arial" w:cs="Arial"/>
                <w:sz w:val="20"/>
                <w:szCs w:val="20"/>
                <w:lang w:val="en-US"/>
              </w:rPr>
              <w:t xml:space="preserve"> Euros</w:t>
            </w:r>
          </w:p>
        </w:tc>
      </w:tr>
      <w:tr w:rsidR="00232D4B" w14:paraId="6EE3E760" w14:textId="77777777" w:rsidTr="00232D4B">
        <w:trPr>
          <w:trHeight w:val="205"/>
        </w:trPr>
        <w:tc>
          <w:tcPr>
            <w:tcW w:w="3528" w:type="pct"/>
          </w:tcPr>
          <w:p w14:paraId="2059B61F" w14:textId="77777777" w:rsidR="00232D4B" w:rsidRPr="00F9078C" w:rsidRDefault="00232D4B" w:rsidP="00232D4B">
            <w:pPr>
              <w:spacing w:line="360" w:lineRule="auto"/>
              <w:jc w:val="both"/>
              <w:rPr>
                <w:rFonts w:ascii="Arial" w:hAnsi="Arial" w:cs="Arial"/>
                <w:sz w:val="20"/>
                <w:szCs w:val="20"/>
                <w:lang w:val="en-US"/>
              </w:rPr>
            </w:pPr>
            <w:r w:rsidRPr="00F9078C">
              <w:rPr>
                <w:rFonts w:ascii="Arial" w:hAnsi="Arial" w:cs="Arial"/>
                <w:sz w:val="20"/>
                <w:szCs w:val="20"/>
                <w:lang w:val="en-US"/>
              </w:rPr>
              <w:t xml:space="preserve">Total of Agreement (Gross of VAT:) </w:t>
            </w:r>
          </w:p>
        </w:tc>
        <w:tc>
          <w:tcPr>
            <w:tcW w:w="1472" w:type="pct"/>
          </w:tcPr>
          <w:p w14:paraId="2CAC73D1" w14:textId="0B755304" w:rsidR="00232D4B" w:rsidRDefault="004E1E52" w:rsidP="00232D4B">
            <w:pPr>
              <w:spacing w:line="360" w:lineRule="auto"/>
              <w:jc w:val="both"/>
              <w:rPr>
                <w:rFonts w:ascii="Arial" w:hAnsi="Arial" w:cs="Arial"/>
                <w:sz w:val="20"/>
                <w:szCs w:val="20"/>
                <w:lang w:val="en-US"/>
              </w:rPr>
            </w:pPr>
            <w:r>
              <w:rPr>
                <w:rFonts w:ascii="Arial" w:hAnsi="Arial" w:cs="Arial"/>
                <w:sz w:val="20"/>
                <w:szCs w:val="20"/>
                <w:lang w:val="en-US"/>
              </w:rPr>
              <w:t>2941.92</w:t>
            </w:r>
            <w:r w:rsidR="00BA6293">
              <w:rPr>
                <w:rFonts w:ascii="Arial" w:hAnsi="Arial" w:cs="Arial"/>
                <w:sz w:val="20"/>
                <w:szCs w:val="20"/>
                <w:lang w:val="en-US"/>
              </w:rPr>
              <w:t xml:space="preserve"> E</w:t>
            </w:r>
            <w:r>
              <w:rPr>
                <w:rFonts w:ascii="Arial" w:hAnsi="Arial" w:cs="Arial"/>
                <w:sz w:val="20"/>
                <w:szCs w:val="20"/>
                <w:lang w:val="en-US"/>
              </w:rPr>
              <w:t>uros</w:t>
            </w:r>
          </w:p>
        </w:tc>
      </w:tr>
    </w:tbl>
    <w:p w14:paraId="29DCE57C" w14:textId="1F07A169" w:rsidR="00232D4B" w:rsidRDefault="00232D4B" w:rsidP="00F9078C">
      <w:pPr>
        <w:spacing w:after="0" w:line="360" w:lineRule="auto"/>
        <w:jc w:val="both"/>
        <w:rPr>
          <w:rFonts w:ascii="Arial" w:hAnsi="Arial" w:cs="Arial"/>
          <w:b/>
          <w:bCs/>
          <w:sz w:val="24"/>
          <w:szCs w:val="24"/>
          <w:lang w:val="en-US"/>
        </w:rPr>
      </w:pPr>
    </w:p>
    <w:p w14:paraId="02C804E7" w14:textId="4E70B788" w:rsidR="00232D4B" w:rsidRDefault="00232D4B" w:rsidP="00F9078C">
      <w:pPr>
        <w:spacing w:after="0" w:line="360" w:lineRule="auto"/>
        <w:jc w:val="both"/>
        <w:rPr>
          <w:rFonts w:ascii="Arial" w:hAnsi="Arial" w:cs="Arial"/>
          <w:b/>
          <w:bCs/>
          <w:sz w:val="24"/>
          <w:szCs w:val="24"/>
          <w:lang w:val="en-US"/>
        </w:rPr>
      </w:pPr>
    </w:p>
    <w:p w14:paraId="553DBD4A" w14:textId="77777777" w:rsidR="00232D4B" w:rsidRDefault="00232D4B" w:rsidP="00F9078C">
      <w:pPr>
        <w:spacing w:after="0" w:line="360" w:lineRule="auto"/>
        <w:jc w:val="both"/>
        <w:rPr>
          <w:rFonts w:ascii="Arial" w:hAnsi="Arial" w:cs="Arial"/>
          <w:b/>
          <w:bCs/>
          <w:sz w:val="24"/>
          <w:szCs w:val="24"/>
          <w:lang w:val="en-US"/>
        </w:rPr>
      </w:pPr>
    </w:p>
    <w:p w14:paraId="0A908054" w14:textId="23CDD123" w:rsidR="00F9078C" w:rsidRPr="00F9078C" w:rsidRDefault="00F9078C" w:rsidP="00F9078C">
      <w:pPr>
        <w:spacing w:after="0" w:line="360" w:lineRule="auto"/>
        <w:jc w:val="both"/>
        <w:rPr>
          <w:rFonts w:ascii="Arial" w:hAnsi="Arial" w:cs="Arial"/>
          <w:b/>
          <w:bCs/>
          <w:sz w:val="24"/>
          <w:szCs w:val="24"/>
          <w:lang w:val="en-US"/>
        </w:rPr>
      </w:pPr>
      <w:r w:rsidRPr="00F9078C">
        <w:rPr>
          <w:rFonts w:ascii="Arial" w:hAnsi="Arial" w:cs="Arial"/>
          <w:b/>
          <w:bCs/>
          <w:sz w:val="24"/>
          <w:szCs w:val="24"/>
          <w:lang w:val="en-US"/>
        </w:rPr>
        <w:t>8. Payment Terms</w:t>
      </w:r>
    </w:p>
    <w:p w14:paraId="6497CF89"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 </w:t>
      </w:r>
    </w:p>
    <w:p w14:paraId="6BFF4736" w14:textId="6664331D"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The agreement must be paid in advance for every </w:t>
      </w:r>
      <w:proofErr w:type="gramStart"/>
      <w:r w:rsidRPr="00F9078C">
        <w:rPr>
          <w:rFonts w:ascii="Arial" w:hAnsi="Arial" w:cs="Arial"/>
          <w:sz w:val="20"/>
          <w:szCs w:val="20"/>
          <w:lang w:val="en-US"/>
        </w:rPr>
        <w:t>12 month</w:t>
      </w:r>
      <w:proofErr w:type="gramEnd"/>
      <w:r w:rsidRPr="00F9078C">
        <w:rPr>
          <w:rFonts w:ascii="Arial" w:hAnsi="Arial" w:cs="Arial"/>
          <w:sz w:val="20"/>
          <w:szCs w:val="20"/>
          <w:lang w:val="en-US"/>
        </w:rPr>
        <w:t xml:space="preserve"> period or by Monthly Direct Debit. Please see section 9 for payment methods.</w:t>
      </w:r>
      <w:r>
        <w:rPr>
          <w:rFonts w:ascii="Arial" w:hAnsi="Arial" w:cs="Arial"/>
          <w:sz w:val="20"/>
          <w:szCs w:val="20"/>
          <w:lang w:val="en-US"/>
        </w:rPr>
        <w:t xml:space="preserve"> </w:t>
      </w:r>
      <w:r w:rsidRPr="00F9078C">
        <w:rPr>
          <w:rFonts w:ascii="Arial" w:hAnsi="Arial" w:cs="Arial"/>
          <w:sz w:val="20"/>
          <w:szCs w:val="20"/>
          <w:lang w:val="en-US"/>
        </w:rPr>
        <w:t xml:space="preserve">If applicable any additional parts or </w:t>
      </w:r>
      <w:proofErr w:type="spellStart"/>
      <w:r w:rsidRPr="00F9078C">
        <w:rPr>
          <w:rFonts w:ascii="Arial" w:hAnsi="Arial" w:cs="Arial"/>
          <w:sz w:val="20"/>
          <w:szCs w:val="20"/>
          <w:lang w:val="en-US"/>
        </w:rPr>
        <w:t>labour</w:t>
      </w:r>
      <w:proofErr w:type="spellEnd"/>
      <w:r w:rsidRPr="00F9078C">
        <w:rPr>
          <w:rFonts w:ascii="Arial" w:hAnsi="Arial" w:cs="Arial"/>
          <w:sz w:val="20"/>
          <w:szCs w:val="20"/>
          <w:lang w:val="en-US"/>
        </w:rPr>
        <w:t xml:space="preserve"> used to repair</w:t>
      </w:r>
      <w:r>
        <w:rPr>
          <w:rFonts w:ascii="Arial" w:hAnsi="Arial" w:cs="Arial"/>
          <w:sz w:val="20"/>
          <w:szCs w:val="20"/>
          <w:lang w:val="en-US"/>
        </w:rPr>
        <w:t xml:space="preserve"> </w:t>
      </w:r>
      <w:r w:rsidRPr="00F9078C">
        <w:rPr>
          <w:rFonts w:ascii="Arial" w:hAnsi="Arial" w:cs="Arial"/>
          <w:sz w:val="20"/>
          <w:szCs w:val="20"/>
          <w:lang w:val="en-US"/>
        </w:rPr>
        <w:t>accidental damage will be invoiced separately.</w:t>
      </w:r>
    </w:p>
    <w:p w14:paraId="3B5BCC91" w14:textId="77777777" w:rsidR="00F9078C" w:rsidRPr="00F9078C" w:rsidRDefault="00F9078C" w:rsidP="00F9078C">
      <w:pPr>
        <w:spacing w:after="0" w:line="360" w:lineRule="auto"/>
        <w:jc w:val="both"/>
        <w:rPr>
          <w:rFonts w:ascii="Arial" w:hAnsi="Arial" w:cs="Arial"/>
          <w:sz w:val="20"/>
          <w:szCs w:val="20"/>
          <w:lang w:val="en-US"/>
        </w:rPr>
      </w:pPr>
    </w:p>
    <w:p w14:paraId="0CC98928" w14:textId="77777777" w:rsidR="00307A56"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To apply for credit an EPAS customer application form must be completed and returned for approval before any credit can be issued.</w:t>
      </w:r>
      <w:r>
        <w:rPr>
          <w:rFonts w:ascii="Arial" w:hAnsi="Arial" w:cs="Arial"/>
          <w:sz w:val="20"/>
          <w:szCs w:val="20"/>
          <w:lang w:val="en-US"/>
        </w:rPr>
        <w:t xml:space="preserve"> </w:t>
      </w:r>
    </w:p>
    <w:p w14:paraId="420180C5" w14:textId="77777777" w:rsidR="00307A56" w:rsidRDefault="00307A56" w:rsidP="00F9078C">
      <w:pPr>
        <w:spacing w:after="0" w:line="360" w:lineRule="auto"/>
        <w:jc w:val="both"/>
        <w:rPr>
          <w:rFonts w:ascii="Arial" w:hAnsi="Arial" w:cs="Arial"/>
          <w:sz w:val="20"/>
          <w:szCs w:val="20"/>
          <w:lang w:val="en-US"/>
        </w:rPr>
      </w:pPr>
    </w:p>
    <w:p w14:paraId="5F03AFE7" w14:textId="2A9F72BD" w:rsid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If the client has an outstanding overdue balance to EPAS, this must be paid in full prior to any service visit to allow the service work to be carried out. Please note this</w:t>
      </w:r>
      <w:r>
        <w:rPr>
          <w:rFonts w:ascii="Arial" w:hAnsi="Arial" w:cs="Arial"/>
          <w:sz w:val="20"/>
          <w:szCs w:val="20"/>
          <w:lang w:val="en-US"/>
        </w:rPr>
        <w:t xml:space="preserve"> </w:t>
      </w:r>
      <w:r w:rsidRPr="00F9078C">
        <w:rPr>
          <w:rFonts w:ascii="Arial" w:hAnsi="Arial" w:cs="Arial"/>
          <w:sz w:val="20"/>
          <w:szCs w:val="20"/>
          <w:lang w:val="en-US"/>
        </w:rPr>
        <w:t>may affect your establishment’s compliance with the local regulatory authority.</w:t>
      </w:r>
    </w:p>
    <w:p w14:paraId="2759B690" w14:textId="37BD821D" w:rsidR="00F9078C" w:rsidRDefault="00F9078C" w:rsidP="00F9078C">
      <w:pPr>
        <w:spacing w:after="0" w:line="360" w:lineRule="auto"/>
        <w:jc w:val="both"/>
        <w:rPr>
          <w:rFonts w:ascii="Arial" w:hAnsi="Arial" w:cs="Arial"/>
          <w:sz w:val="20"/>
          <w:szCs w:val="20"/>
          <w:lang w:val="en-US"/>
        </w:rPr>
      </w:pPr>
    </w:p>
    <w:p w14:paraId="1FD67061" w14:textId="77777777" w:rsidR="00F9078C" w:rsidRPr="00F9078C" w:rsidRDefault="00F9078C" w:rsidP="00F9078C">
      <w:pPr>
        <w:spacing w:after="0" w:line="360" w:lineRule="auto"/>
        <w:jc w:val="both"/>
        <w:rPr>
          <w:rFonts w:ascii="Arial" w:hAnsi="Arial" w:cs="Arial"/>
          <w:b/>
          <w:bCs/>
          <w:sz w:val="24"/>
          <w:szCs w:val="24"/>
          <w:lang w:val="en-US"/>
        </w:rPr>
      </w:pPr>
      <w:r w:rsidRPr="00F9078C">
        <w:rPr>
          <w:rFonts w:ascii="Arial" w:hAnsi="Arial" w:cs="Arial"/>
          <w:b/>
          <w:bCs/>
          <w:sz w:val="24"/>
          <w:szCs w:val="24"/>
          <w:lang w:val="en-US"/>
        </w:rPr>
        <w:t>9. Payment Methods</w:t>
      </w:r>
    </w:p>
    <w:p w14:paraId="63ABE47B" w14:textId="45CE31C3" w:rsidR="00F9078C" w:rsidRPr="00F9078C" w:rsidRDefault="00F9078C" w:rsidP="00F9078C">
      <w:pPr>
        <w:spacing w:after="0" w:line="360" w:lineRule="auto"/>
        <w:jc w:val="both"/>
        <w:rPr>
          <w:rFonts w:ascii="Arial" w:hAnsi="Arial" w:cs="Arial"/>
          <w:sz w:val="20"/>
          <w:szCs w:val="20"/>
          <w:lang w:val="en-US"/>
        </w:rPr>
      </w:pPr>
    </w:p>
    <w:p w14:paraId="54692C2F" w14:textId="77777777" w:rsidR="00F9078C" w:rsidRPr="00F9078C" w:rsidRDefault="00F9078C" w:rsidP="00F9078C">
      <w:pPr>
        <w:spacing w:after="0" w:line="360" w:lineRule="auto"/>
        <w:jc w:val="both"/>
        <w:rPr>
          <w:rFonts w:ascii="Arial" w:hAnsi="Arial" w:cs="Arial"/>
          <w:b/>
          <w:bCs/>
          <w:sz w:val="20"/>
          <w:szCs w:val="20"/>
          <w:lang w:val="en-US"/>
        </w:rPr>
      </w:pPr>
      <w:r w:rsidRPr="00F9078C">
        <w:rPr>
          <w:rFonts w:ascii="Arial" w:hAnsi="Arial" w:cs="Arial"/>
          <w:b/>
          <w:bCs/>
          <w:sz w:val="20"/>
          <w:szCs w:val="20"/>
          <w:lang w:val="en-US"/>
        </w:rPr>
        <w:t>Direct Debit:</w:t>
      </w:r>
    </w:p>
    <w:p w14:paraId="61D0E2C9"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Complete and Return an Original Signed Direct Debit located at the end of this document post to the following: Environmental Products &amp; Services Ltd, 15 Shepherds Way, </w:t>
      </w:r>
      <w:proofErr w:type="spellStart"/>
      <w:r w:rsidRPr="00F9078C">
        <w:rPr>
          <w:rFonts w:ascii="Arial" w:hAnsi="Arial" w:cs="Arial"/>
          <w:sz w:val="20"/>
          <w:szCs w:val="20"/>
          <w:lang w:val="en-US"/>
        </w:rPr>
        <w:t>Carnbane</w:t>
      </w:r>
      <w:proofErr w:type="spellEnd"/>
      <w:r w:rsidRPr="00F9078C">
        <w:rPr>
          <w:rFonts w:ascii="Arial" w:hAnsi="Arial" w:cs="Arial"/>
          <w:sz w:val="20"/>
          <w:szCs w:val="20"/>
          <w:lang w:val="en-US"/>
        </w:rPr>
        <w:t xml:space="preserve"> Industrial Estate, Newry, Co. Down, Northern Ireland BT35 6EE. Please note that if there are any additional invoices, this will be added to Direct Debit Payments.</w:t>
      </w:r>
    </w:p>
    <w:p w14:paraId="2B410DF4" w14:textId="77777777" w:rsidR="00307A56" w:rsidRDefault="00307A56" w:rsidP="00F9078C">
      <w:pPr>
        <w:spacing w:after="0" w:line="360" w:lineRule="auto"/>
        <w:jc w:val="both"/>
        <w:rPr>
          <w:rFonts w:ascii="Arial" w:hAnsi="Arial" w:cs="Arial"/>
          <w:b/>
          <w:bCs/>
          <w:sz w:val="20"/>
          <w:szCs w:val="20"/>
          <w:lang w:val="en-US"/>
        </w:rPr>
      </w:pPr>
    </w:p>
    <w:p w14:paraId="2E4F1C0A" w14:textId="440EE047" w:rsidR="00F9078C" w:rsidRPr="00F9078C" w:rsidRDefault="00F9078C" w:rsidP="00F9078C">
      <w:pPr>
        <w:spacing w:after="0" w:line="360" w:lineRule="auto"/>
        <w:jc w:val="both"/>
        <w:rPr>
          <w:rFonts w:ascii="Arial" w:hAnsi="Arial" w:cs="Arial"/>
          <w:b/>
          <w:bCs/>
          <w:sz w:val="20"/>
          <w:szCs w:val="20"/>
          <w:lang w:val="en-US"/>
        </w:rPr>
      </w:pPr>
      <w:r w:rsidRPr="00F9078C">
        <w:rPr>
          <w:rFonts w:ascii="Arial" w:hAnsi="Arial" w:cs="Arial"/>
          <w:b/>
          <w:bCs/>
          <w:sz w:val="20"/>
          <w:szCs w:val="20"/>
          <w:lang w:val="en-US"/>
        </w:rPr>
        <w:t>Electronic Bank Payment:</w:t>
      </w:r>
      <w:r w:rsidR="00914CF1">
        <w:rPr>
          <w:rFonts w:ascii="Arial" w:hAnsi="Arial" w:cs="Arial"/>
          <w:b/>
          <w:bCs/>
          <w:sz w:val="20"/>
          <w:szCs w:val="20"/>
          <w:lang w:val="en-US"/>
        </w:rPr>
        <w:t xml:space="preserve">    </w:t>
      </w:r>
      <w:r w:rsidRPr="00F9078C">
        <w:rPr>
          <w:rFonts w:ascii="Arial" w:hAnsi="Arial" w:cs="Arial"/>
          <w:b/>
          <w:bCs/>
          <w:sz w:val="20"/>
          <w:szCs w:val="20"/>
          <w:lang w:val="en-US"/>
        </w:rPr>
        <w:t xml:space="preserve"> </w:t>
      </w:r>
      <w:r w:rsidR="00E377FE">
        <w:rPr>
          <w:rFonts w:ascii="Arial" w:hAnsi="Arial" w:cs="Arial"/>
          <w:b/>
          <w:bCs/>
          <w:sz w:val="20"/>
          <w:szCs w:val="20"/>
          <w:lang w:val="en-US"/>
        </w:rPr>
        <w:t>Euros</w:t>
      </w:r>
    </w:p>
    <w:p w14:paraId="2BF36E2C"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Environmental Products &amp; Services Ltd.</w:t>
      </w:r>
    </w:p>
    <w:p w14:paraId="34D64CDA"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HSBC, 52/56 Meadow Lane,</w:t>
      </w:r>
    </w:p>
    <w:p w14:paraId="1F3AEFE8" w14:textId="775C7B83"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Portadown, Craigavon</w:t>
      </w:r>
      <w:r w:rsidR="00CB0D32">
        <w:rPr>
          <w:rFonts w:ascii="Arial" w:hAnsi="Arial" w:cs="Arial"/>
          <w:sz w:val="20"/>
          <w:szCs w:val="20"/>
          <w:lang w:val="en-US"/>
        </w:rPr>
        <w:t xml:space="preserve"> </w:t>
      </w:r>
      <w:r w:rsidR="00CB0D32" w:rsidRPr="00F9078C">
        <w:rPr>
          <w:rFonts w:ascii="Arial" w:hAnsi="Arial" w:cs="Arial"/>
          <w:sz w:val="20"/>
          <w:szCs w:val="20"/>
          <w:lang w:val="en-US"/>
        </w:rPr>
        <w:t>Co. Armagh</w:t>
      </w:r>
      <w:r w:rsidRPr="00F9078C">
        <w:rPr>
          <w:rFonts w:ascii="Arial" w:hAnsi="Arial" w:cs="Arial"/>
          <w:sz w:val="20"/>
          <w:szCs w:val="20"/>
          <w:lang w:val="en-US"/>
        </w:rPr>
        <w:t>, BT62 3NJ N. Ireland</w:t>
      </w:r>
    </w:p>
    <w:p w14:paraId="331251BA"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lastRenderedPageBreak/>
        <w:t>A/C No: 20129003</w:t>
      </w:r>
    </w:p>
    <w:p w14:paraId="60D61A1F" w14:textId="77777777" w:rsidR="00F9078C" w:rsidRPr="00914CF1" w:rsidRDefault="00F9078C" w:rsidP="00F9078C">
      <w:pPr>
        <w:spacing w:after="0" w:line="360" w:lineRule="auto"/>
        <w:jc w:val="both"/>
        <w:rPr>
          <w:rFonts w:ascii="Arial" w:hAnsi="Arial" w:cs="Arial"/>
          <w:sz w:val="20"/>
          <w:szCs w:val="20"/>
          <w:lang w:val="nl-NL"/>
        </w:rPr>
      </w:pPr>
      <w:r w:rsidRPr="00914CF1">
        <w:rPr>
          <w:rFonts w:ascii="Arial" w:hAnsi="Arial" w:cs="Arial"/>
          <w:sz w:val="20"/>
          <w:szCs w:val="20"/>
          <w:lang w:val="nl-NL"/>
        </w:rPr>
        <w:t>Sort Code: 40-37-41</w:t>
      </w:r>
    </w:p>
    <w:p w14:paraId="10B4F107" w14:textId="77777777" w:rsidR="00F9078C" w:rsidRPr="00914CF1" w:rsidRDefault="00F9078C" w:rsidP="00F9078C">
      <w:pPr>
        <w:spacing w:after="0" w:line="360" w:lineRule="auto"/>
        <w:jc w:val="both"/>
        <w:rPr>
          <w:rFonts w:ascii="Arial" w:hAnsi="Arial" w:cs="Arial"/>
          <w:sz w:val="20"/>
          <w:szCs w:val="20"/>
          <w:lang w:val="nl-NL"/>
        </w:rPr>
      </w:pPr>
      <w:r w:rsidRPr="00914CF1">
        <w:rPr>
          <w:rFonts w:ascii="Arial" w:hAnsi="Arial" w:cs="Arial"/>
          <w:sz w:val="20"/>
          <w:szCs w:val="20"/>
          <w:lang w:val="nl-NL"/>
        </w:rPr>
        <w:t>IBAN: GB94 MIDL 4037 4120 129003 BIC: MIDLGB2171U</w:t>
      </w:r>
    </w:p>
    <w:p w14:paraId="45888BDB" w14:textId="77777777" w:rsidR="00307A56" w:rsidRPr="00914CF1" w:rsidRDefault="00307A56" w:rsidP="00F9078C">
      <w:pPr>
        <w:spacing w:after="0" w:line="360" w:lineRule="auto"/>
        <w:jc w:val="both"/>
        <w:rPr>
          <w:rFonts w:ascii="Arial" w:hAnsi="Arial" w:cs="Arial"/>
          <w:b/>
          <w:bCs/>
          <w:sz w:val="20"/>
          <w:szCs w:val="20"/>
          <w:lang w:val="nl-NL"/>
        </w:rPr>
      </w:pPr>
    </w:p>
    <w:p w14:paraId="7333F0E7" w14:textId="1ACD0013" w:rsidR="00F9078C" w:rsidRPr="00F9078C" w:rsidRDefault="00F9078C" w:rsidP="00F9078C">
      <w:pPr>
        <w:spacing w:after="0" w:line="360" w:lineRule="auto"/>
        <w:jc w:val="both"/>
        <w:rPr>
          <w:rFonts w:ascii="Arial" w:hAnsi="Arial" w:cs="Arial"/>
          <w:b/>
          <w:bCs/>
          <w:sz w:val="20"/>
          <w:szCs w:val="20"/>
          <w:lang w:val="en-US"/>
        </w:rPr>
      </w:pPr>
      <w:r w:rsidRPr="00F9078C">
        <w:rPr>
          <w:rFonts w:ascii="Arial" w:hAnsi="Arial" w:cs="Arial"/>
          <w:b/>
          <w:bCs/>
          <w:sz w:val="20"/>
          <w:szCs w:val="20"/>
          <w:lang w:val="en-US"/>
        </w:rPr>
        <w:t>Debit/Credit Card Payment:</w:t>
      </w:r>
    </w:p>
    <w:p w14:paraId="2AADC38F"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Please contact EPAS office on +44 (0)28 30833081 and provide details of Debit/Credit Card (Excludes Lazer) to process payment.</w:t>
      </w:r>
    </w:p>
    <w:p w14:paraId="67340D1A"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A surcharge of 2% will apply to all Credit Card transactions.</w:t>
      </w:r>
    </w:p>
    <w:p w14:paraId="5B207CCC" w14:textId="77777777" w:rsidR="00307A56" w:rsidRDefault="00307A56" w:rsidP="00F9078C">
      <w:pPr>
        <w:spacing w:after="0" w:line="360" w:lineRule="auto"/>
        <w:jc w:val="both"/>
        <w:rPr>
          <w:rFonts w:ascii="Arial" w:hAnsi="Arial" w:cs="Arial"/>
          <w:b/>
          <w:bCs/>
          <w:sz w:val="20"/>
          <w:szCs w:val="20"/>
          <w:lang w:val="en-US"/>
        </w:rPr>
      </w:pPr>
    </w:p>
    <w:p w14:paraId="52E79B93" w14:textId="226A17D1" w:rsidR="00F9078C" w:rsidRPr="00F9078C" w:rsidRDefault="00F9078C" w:rsidP="00F9078C">
      <w:pPr>
        <w:spacing w:after="0" w:line="360" w:lineRule="auto"/>
        <w:jc w:val="both"/>
        <w:rPr>
          <w:rFonts w:ascii="Arial" w:hAnsi="Arial" w:cs="Arial"/>
          <w:b/>
          <w:bCs/>
          <w:sz w:val="20"/>
          <w:szCs w:val="20"/>
          <w:lang w:val="en-US"/>
        </w:rPr>
      </w:pPr>
      <w:r w:rsidRPr="00F9078C">
        <w:rPr>
          <w:rFonts w:ascii="Arial" w:hAnsi="Arial" w:cs="Arial"/>
          <w:b/>
          <w:bCs/>
          <w:sz w:val="20"/>
          <w:szCs w:val="20"/>
          <w:lang w:val="en-US"/>
        </w:rPr>
        <w:t>Cheque:</w:t>
      </w:r>
    </w:p>
    <w:p w14:paraId="1A483D48"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Please make cheques payable to ‘Environmental Products &amp; Services Ltd’</w:t>
      </w:r>
    </w:p>
    <w:p w14:paraId="7C35572B" w14:textId="6C3E2C87" w:rsid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Post to: Environmental Products &amp; Services Ltd, 15 Shepherds Way, </w:t>
      </w:r>
      <w:proofErr w:type="spellStart"/>
      <w:r w:rsidRPr="00F9078C">
        <w:rPr>
          <w:rFonts w:ascii="Arial" w:hAnsi="Arial" w:cs="Arial"/>
          <w:sz w:val="20"/>
          <w:szCs w:val="20"/>
          <w:lang w:val="en-US"/>
        </w:rPr>
        <w:t>Carnbane</w:t>
      </w:r>
      <w:proofErr w:type="spellEnd"/>
      <w:r w:rsidRPr="00F9078C">
        <w:rPr>
          <w:rFonts w:ascii="Arial" w:hAnsi="Arial" w:cs="Arial"/>
          <w:sz w:val="20"/>
          <w:szCs w:val="20"/>
          <w:lang w:val="en-US"/>
        </w:rPr>
        <w:t xml:space="preserve"> Industrial Estate, Newry, Co. Down, Northern Ireland BT35 6EE.</w:t>
      </w:r>
    </w:p>
    <w:p w14:paraId="283F2018" w14:textId="18BF05AC" w:rsidR="00F9078C" w:rsidRDefault="00F9078C" w:rsidP="00F9078C">
      <w:pPr>
        <w:spacing w:after="0" w:line="360" w:lineRule="auto"/>
        <w:jc w:val="both"/>
        <w:rPr>
          <w:rFonts w:ascii="Arial" w:hAnsi="Arial" w:cs="Arial"/>
          <w:sz w:val="20"/>
          <w:szCs w:val="20"/>
          <w:lang w:val="en-US"/>
        </w:rPr>
      </w:pPr>
    </w:p>
    <w:p w14:paraId="60DB299B" w14:textId="77777777" w:rsidR="00F9078C" w:rsidRPr="00F9078C" w:rsidRDefault="00F9078C" w:rsidP="00F9078C">
      <w:pPr>
        <w:spacing w:after="0" w:line="360" w:lineRule="auto"/>
        <w:jc w:val="both"/>
        <w:rPr>
          <w:rFonts w:ascii="Arial" w:hAnsi="Arial" w:cs="Arial"/>
          <w:b/>
          <w:bCs/>
          <w:sz w:val="24"/>
          <w:szCs w:val="24"/>
          <w:lang w:val="en-US"/>
        </w:rPr>
      </w:pPr>
      <w:r w:rsidRPr="00F9078C">
        <w:rPr>
          <w:rFonts w:ascii="Arial" w:hAnsi="Arial" w:cs="Arial"/>
          <w:b/>
          <w:bCs/>
          <w:sz w:val="24"/>
          <w:szCs w:val="24"/>
          <w:lang w:val="en-US"/>
        </w:rPr>
        <w:t>10. Client Requirements</w:t>
      </w:r>
    </w:p>
    <w:p w14:paraId="52D80F1A"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 </w:t>
      </w:r>
    </w:p>
    <w:p w14:paraId="45C83296" w14:textId="07CDB031"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•Provide EPAS personnel with Welfare Facilities (Toilets, Hand Washing Facilities </w:t>
      </w:r>
      <w:proofErr w:type="spellStart"/>
      <w:r w:rsidRPr="00F9078C">
        <w:rPr>
          <w:rFonts w:ascii="Arial" w:hAnsi="Arial" w:cs="Arial"/>
          <w:sz w:val="20"/>
          <w:szCs w:val="20"/>
          <w:lang w:val="en-US"/>
        </w:rPr>
        <w:t>etc</w:t>
      </w:r>
      <w:proofErr w:type="spellEnd"/>
      <w:r w:rsidRPr="00F9078C">
        <w:rPr>
          <w:rFonts w:ascii="Arial" w:hAnsi="Arial" w:cs="Arial"/>
          <w:sz w:val="20"/>
          <w:szCs w:val="20"/>
          <w:lang w:val="en-US"/>
        </w:rPr>
        <w:t xml:space="preserve">…) if required. </w:t>
      </w:r>
    </w:p>
    <w:p w14:paraId="43D8D758" w14:textId="77777777" w:rsidR="00790830" w:rsidRDefault="00790830" w:rsidP="00F9078C">
      <w:pPr>
        <w:spacing w:after="0" w:line="360" w:lineRule="auto"/>
        <w:jc w:val="both"/>
        <w:rPr>
          <w:rFonts w:ascii="Arial" w:hAnsi="Arial" w:cs="Arial"/>
          <w:sz w:val="20"/>
          <w:szCs w:val="20"/>
          <w:lang w:val="en-US"/>
        </w:rPr>
      </w:pPr>
    </w:p>
    <w:p w14:paraId="2C496BAD" w14:textId="6134DB95"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•Allow access to the site for EPAS maintenance personnel from Monday to Friday 08:00hrs to 21:00 hrs. </w:t>
      </w:r>
    </w:p>
    <w:p w14:paraId="145D9D1C" w14:textId="77777777" w:rsidR="00790830" w:rsidRDefault="00790830" w:rsidP="00F9078C">
      <w:pPr>
        <w:spacing w:after="0" w:line="360" w:lineRule="auto"/>
        <w:jc w:val="both"/>
        <w:rPr>
          <w:rFonts w:ascii="Arial" w:hAnsi="Arial" w:cs="Arial"/>
          <w:sz w:val="20"/>
          <w:szCs w:val="20"/>
          <w:lang w:val="en-US"/>
        </w:rPr>
      </w:pPr>
    </w:p>
    <w:p w14:paraId="17B494C1" w14:textId="70CA1A3D"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w:t>
      </w:r>
      <w:proofErr w:type="spellStart"/>
      <w:r w:rsidRPr="00F9078C">
        <w:rPr>
          <w:rFonts w:ascii="Arial" w:hAnsi="Arial" w:cs="Arial"/>
          <w:sz w:val="20"/>
          <w:szCs w:val="20"/>
          <w:lang w:val="en-US"/>
        </w:rPr>
        <w:t>GreaseShield</w:t>
      </w:r>
      <w:proofErr w:type="spellEnd"/>
      <w:r w:rsidRPr="00F9078C">
        <w:rPr>
          <w:rFonts w:ascii="Arial" w:hAnsi="Arial" w:cs="Arial"/>
          <w:sz w:val="20"/>
          <w:szCs w:val="20"/>
          <w:lang w:val="en-US"/>
        </w:rPr>
        <w:t xml:space="preserve"> Daily Maintenance requirements to be completed and recorded with the </w:t>
      </w:r>
      <w:proofErr w:type="gramStart"/>
      <w:r w:rsidRPr="00F9078C">
        <w:rPr>
          <w:rFonts w:ascii="Arial" w:hAnsi="Arial" w:cs="Arial"/>
          <w:sz w:val="20"/>
          <w:szCs w:val="20"/>
          <w:lang w:val="en-US"/>
        </w:rPr>
        <w:t>amount</w:t>
      </w:r>
      <w:proofErr w:type="gramEnd"/>
      <w:r w:rsidRPr="00F9078C">
        <w:rPr>
          <w:rFonts w:ascii="Arial" w:hAnsi="Arial" w:cs="Arial"/>
          <w:sz w:val="20"/>
          <w:szCs w:val="20"/>
          <w:lang w:val="en-US"/>
        </w:rPr>
        <w:t xml:space="preserve"> of FOGS and Food Solids removed, noted in the </w:t>
      </w:r>
      <w:proofErr w:type="spellStart"/>
      <w:r w:rsidRPr="00F9078C">
        <w:rPr>
          <w:rFonts w:ascii="Arial" w:hAnsi="Arial" w:cs="Arial"/>
          <w:sz w:val="20"/>
          <w:szCs w:val="20"/>
          <w:lang w:val="en-US"/>
        </w:rPr>
        <w:t>GreaseShield</w:t>
      </w:r>
      <w:proofErr w:type="spellEnd"/>
      <w:r w:rsidRPr="00F9078C">
        <w:rPr>
          <w:rFonts w:ascii="Arial" w:hAnsi="Arial" w:cs="Arial"/>
          <w:sz w:val="20"/>
          <w:szCs w:val="20"/>
          <w:lang w:val="en-US"/>
        </w:rPr>
        <w:t xml:space="preserve"> Daily-Maintenance-Log Books. </w:t>
      </w:r>
    </w:p>
    <w:p w14:paraId="30795EED" w14:textId="77777777" w:rsidR="00790830" w:rsidRDefault="00790830" w:rsidP="00F9078C">
      <w:pPr>
        <w:spacing w:after="0" w:line="360" w:lineRule="auto"/>
        <w:jc w:val="both"/>
        <w:rPr>
          <w:rFonts w:ascii="Arial" w:hAnsi="Arial" w:cs="Arial"/>
          <w:sz w:val="20"/>
          <w:szCs w:val="20"/>
          <w:lang w:val="en-US"/>
        </w:rPr>
      </w:pPr>
    </w:p>
    <w:p w14:paraId="05BB7FD7" w14:textId="6660F3E4"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•The FOGs removed by the </w:t>
      </w:r>
      <w:proofErr w:type="spellStart"/>
      <w:r w:rsidRPr="00F9078C">
        <w:rPr>
          <w:rFonts w:ascii="Arial" w:hAnsi="Arial" w:cs="Arial"/>
          <w:sz w:val="20"/>
          <w:szCs w:val="20"/>
          <w:lang w:val="en-US"/>
        </w:rPr>
        <w:t>GreaseShield</w:t>
      </w:r>
      <w:proofErr w:type="spellEnd"/>
      <w:r w:rsidRPr="00F9078C">
        <w:rPr>
          <w:rFonts w:ascii="Arial" w:hAnsi="Arial" w:cs="Arial"/>
          <w:sz w:val="20"/>
          <w:szCs w:val="20"/>
          <w:lang w:val="en-US"/>
        </w:rPr>
        <w:t xml:space="preserve"> must be stored in a separate FOG Storage Bin (EPAS can provide this additionally to the Maintenance Contract). When this is disposed of it must be by a licensed waste </w:t>
      </w:r>
      <w:proofErr w:type="spellStart"/>
      <w:r w:rsidRPr="00F9078C">
        <w:rPr>
          <w:rFonts w:ascii="Arial" w:hAnsi="Arial" w:cs="Arial"/>
          <w:sz w:val="20"/>
          <w:szCs w:val="20"/>
          <w:lang w:val="en-US"/>
        </w:rPr>
        <w:t>haulier</w:t>
      </w:r>
      <w:proofErr w:type="spellEnd"/>
      <w:r w:rsidRPr="00F9078C">
        <w:rPr>
          <w:rFonts w:ascii="Arial" w:hAnsi="Arial" w:cs="Arial"/>
          <w:sz w:val="20"/>
          <w:szCs w:val="20"/>
          <w:lang w:val="en-US"/>
        </w:rPr>
        <w:t xml:space="preserve"> (EPAS can provide this additionally to the Maintenance Contract) and records must be kept. </w:t>
      </w:r>
    </w:p>
    <w:p w14:paraId="72338309" w14:textId="77777777" w:rsidR="00790830" w:rsidRDefault="00790830" w:rsidP="00F9078C">
      <w:pPr>
        <w:spacing w:after="0" w:line="360" w:lineRule="auto"/>
        <w:jc w:val="both"/>
        <w:rPr>
          <w:rFonts w:ascii="Arial" w:hAnsi="Arial" w:cs="Arial"/>
          <w:sz w:val="20"/>
          <w:szCs w:val="20"/>
          <w:lang w:val="en-US"/>
        </w:rPr>
      </w:pPr>
    </w:p>
    <w:p w14:paraId="052418C6" w14:textId="1E8F41E5"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•The Food Solids removed by the </w:t>
      </w:r>
      <w:proofErr w:type="spellStart"/>
      <w:r w:rsidRPr="00F9078C">
        <w:rPr>
          <w:rFonts w:ascii="Arial" w:hAnsi="Arial" w:cs="Arial"/>
          <w:sz w:val="20"/>
          <w:szCs w:val="20"/>
          <w:lang w:val="en-US"/>
        </w:rPr>
        <w:t>GreaseShield</w:t>
      </w:r>
      <w:proofErr w:type="spellEnd"/>
      <w:r w:rsidRPr="00F9078C">
        <w:rPr>
          <w:rFonts w:ascii="Arial" w:hAnsi="Arial" w:cs="Arial"/>
          <w:sz w:val="20"/>
          <w:szCs w:val="20"/>
          <w:lang w:val="en-US"/>
        </w:rPr>
        <w:t xml:space="preserve"> must be stored in the Food Waste bin. When this is disposed of it must be by a licensed waste hauler and records must be kept. </w:t>
      </w:r>
    </w:p>
    <w:p w14:paraId="7B251835" w14:textId="77777777" w:rsidR="00790830"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•Staff to be available during maintenance visit to allow training on </w:t>
      </w:r>
      <w:proofErr w:type="spellStart"/>
      <w:r w:rsidRPr="00F9078C">
        <w:rPr>
          <w:rFonts w:ascii="Arial" w:hAnsi="Arial" w:cs="Arial"/>
          <w:sz w:val="20"/>
          <w:szCs w:val="20"/>
          <w:lang w:val="en-US"/>
        </w:rPr>
        <w:t>GreaseShield</w:t>
      </w:r>
      <w:proofErr w:type="spellEnd"/>
      <w:r w:rsidRPr="00F9078C">
        <w:rPr>
          <w:rFonts w:ascii="Arial" w:hAnsi="Arial" w:cs="Arial"/>
          <w:sz w:val="20"/>
          <w:szCs w:val="20"/>
          <w:lang w:val="en-US"/>
        </w:rPr>
        <w:t xml:space="preserve"> Daily Maintenance Requirements by EPAS maintenance personnel, to adhere to Kitchen Best Management Practices.  </w:t>
      </w:r>
    </w:p>
    <w:p w14:paraId="0718AD89" w14:textId="77777777" w:rsidR="00790830" w:rsidRDefault="00790830" w:rsidP="00F9078C">
      <w:pPr>
        <w:spacing w:after="0" w:line="360" w:lineRule="auto"/>
        <w:jc w:val="both"/>
        <w:rPr>
          <w:rFonts w:ascii="Arial" w:hAnsi="Arial" w:cs="Arial"/>
          <w:sz w:val="20"/>
          <w:szCs w:val="20"/>
          <w:lang w:val="en-US"/>
        </w:rPr>
      </w:pPr>
    </w:p>
    <w:p w14:paraId="73495FDD" w14:textId="591EA123" w:rsid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w:t>
      </w:r>
      <w:proofErr w:type="gramStart"/>
      <w:r w:rsidRPr="00F9078C">
        <w:rPr>
          <w:rFonts w:ascii="Arial" w:hAnsi="Arial" w:cs="Arial"/>
          <w:sz w:val="20"/>
          <w:szCs w:val="20"/>
          <w:lang w:val="en-US"/>
        </w:rPr>
        <w:t>Do’s</w:t>
      </w:r>
      <w:proofErr w:type="gramEnd"/>
      <w:r w:rsidRPr="00F9078C">
        <w:rPr>
          <w:rFonts w:ascii="Arial" w:hAnsi="Arial" w:cs="Arial"/>
          <w:sz w:val="20"/>
          <w:szCs w:val="20"/>
          <w:lang w:val="en-US"/>
        </w:rPr>
        <w:t xml:space="preserve"> and Don’ts” and Best Management Practices posters will be provided to provide staff with ongoing visual aids.</w:t>
      </w:r>
    </w:p>
    <w:p w14:paraId="3A1CE03D" w14:textId="00D35816" w:rsidR="00F9078C" w:rsidRDefault="00F9078C" w:rsidP="00F9078C">
      <w:pPr>
        <w:spacing w:after="0" w:line="360" w:lineRule="auto"/>
        <w:jc w:val="both"/>
        <w:rPr>
          <w:rFonts w:ascii="Arial" w:hAnsi="Arial" w:cs="Arial"/>
          <w:sz w:val="20"/>
          <w:szCs w:val="20"/>
          <w:lang w:val="en-US"/>
        </w:rPr>
      </w:pPr>
    </w:p>
    <w:p w14:paraId="40C44408" w14:textId="77777777" w:rsidR="00F9078C" w:rsidRPr="00F9078C" w:rsidRDefault="00F9078C" w:rsidP="00F9078C">
      <w:pPr>
        <w:spacing w:after="0" w:line="360" w:lineRule="auto"/>
        <w:jc w:val="both"/>
        <w:rPr>
          <w:rFonts w:ascii="Arial" w:hAnsi="Arial" w:cs="Arial"/>
          <w:b/>
          <w:bCs/>
          <w:sz w:val="24"/>
          <w:szCs w:val="24"/>
          <w:lang w:val="en-US"/>
        </w:rPr>
      </w:pPr>
      <w:r w:rsidRPr="00F9078C">
        <w:rPr>
          <w:rFonts w:ascii="Arial" w:hAnsi="Arial" w:cs="Arial"/>
          <w:b/>
          <w:bCs/>
          <w:sz w:val="24"/>
          <w:szCs w:val="24"/>
          <w:lang w:val="en-US"/>
        </w:rPr>
        <w:t>11. Exclusions</w:t>
      </w:r>
    </w:p>
    <w:p w14:paraId="4472CBFC"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 </w:t>
      </w:r>
    </w:p>
    <w:p w14:paraId="03085DAA" w14:textId="39D49C68"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•Inlet and Outlet pipework of the equipment and uncapped vents to sewer and tun dishes for ovens.</w:t>
      </w:r>
    </w:p>
    <w:p w14:paraId="40C8E2D3" w14:textId="77777777" w:rsidR="00790830" w:rsidRDefault="00790830" w:rsidP="00F9078C">
      <w:pPr>
        <w:spacing w:after="0" w:line="360" w:lineRule="auto"/>
        <w:jc w:val="both"/>
        <w:rPr>
          <w:rFonts w:ascii="Arial" w:hAnsi="Arial" w:cs="Arial"/>
          <w:sz w:val="20"/>
          <w:szCs w:val="20"/>
          <w:lang w:val="en-US"/>
        </w:rPr>
      </w:pPr>
    </w:p>
    <w:p w14:paraId="450B4CB6" w14:textId="499052E4" w:rsidR="00307A56"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•If rectification is required a quotation will be provided by EPAS to the client for approval before the works can commence. </w:t>
      </w:r>
    </w:p>
    <w:p w14:paraId="5CA554B9" w14:textId="77777777" w:rsidR="00790830" w:rsidRDefault="00790830" w:rsidP="00F9078C">
      <w:pPr>
        <w:spacing w:after="0" w:line="360" w:lineRule="auto"/>
        <w:jc w:val="both"/>
        <w:rPr>
          <w:rFonts w:ascii="Arial" w:hAnsi="Arial" w:cs="Arial"/>
          <w:sz w:val="20"/>
          <w:szCs w:val="20"/>
          <w:lang w:val="en-US"/>
        </w:rPr>
      </w:pPr>
    </w:p>
    <w:p w14:paraId="132435C0" w14:textId="75B28500"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•Electrical Power Supply to the equipment. If rectification of the electrical power supply is required a quotation will be provided by EPAS to the client for approval before the works can commence.  </w:t>
      </w:r>
    </w:p>
    <w:p w14:paraId="7953E34D" w14:textId="77777777" w:rsidR="00790830" w:rsidRDefault="00790830" w:rsidP="00F9078C">
      <w:pPr>
        <w:spacing w:after="0" w:line="360" w:lineRule="auto"/>
        <w:jc w:val="both"/>
        <w:rPr>
          <w:rFonts w:ascii="Arial" w:hAnsi="Arial" w:cs="Arial"/>
          <w:sz w:val="20"/>
          <w:szCs w:val="20"/>
          <w:lang w:val="en-US"/>
        </w:rPr>
      </w:pPr>
    </w:p>
    <w:p w14:paraId="6F2ECC0E" w14:textId="4DB023A2"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•Appliances connected to the equipment covered in the equipment schedule.</w:t>
      </w:r>
    </w:p>
    <w:p w14:paraId="2597B0FA" w14:textId="77777777" w:rsidR="00790830" w:rsidRDefault="00790830" w:rsidP="00F9078C">
      <w:pPr>
        <w:spacing w:after="0" w:line="360" w:lineRule="auto"/>
        <w:jc w:val="both"/>
        <w:rPr>
          <w:rFonts w:ascii="Arial" w:hAnsi="Arial" w:cs="Arial"/>
          <w:sz w:val="20"/>
          <w:szCs w:val="20"/>
          <w:lang w:val="en-US"/>
        </w:rPr>
      </w:pPr>
    </w:p>
    <w:p w14:paraId="715735F6" w14:textId="2243FEEE"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•Loss, breakages or failure from accidental or malicious damage.</w:t>
      </w:r>
    </w:p>
    <w:p w14:paraId="41D86D49" w14:textId="77777777" w:rsidR="00790830" w:rsidRDefault="00790830" w:rsidP="00F9078C">
      <w:pPr>
        <w:spacing w:after="0" w:line="360" w:lineRule="auto"/>
        <w:jc w:val="both"/>
        <w:rPr>
          <w:rFonts w:ascii="Arial" w:hAnsi="Arial" w:cs="Arial"/>
          <w:sz w:val="20"/>
          <w:szCs w:val="20"/>
          <w:lang w:val="en-US"/>
        </w:rPr>
      </w:pPr>
    </w:p>
    <w:p w14:paraId="39BE0864" w14:textId="476D295B"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•Replacement FOG Containers, FOG Container Lid and Solids Containers, due to accidental damage.</w:t>
      </w:r>
      <w:r>
        <w:rPr>
          <w:rFonts w:ascii="Arial" w:hAnsi="Arial" w:cs="Arial"/>
          <w:sz w:val="20"/>
          <w:szCs w:val="20"/>
          <w:lang w:val="en-US"/>
        </w:rPr>
        <w:t xml:space="preserve"> </w:t>
      </w:r>
      <w:r w:rsidRPr="00F9078C">
        <w:rPr>
          <w:rFonts w:ascii="Arial" w:hAnsi="Arial" w:cs="Arial"/>
          <w:sz w:val="20"/>
          <w:szCs w:val="20"/>
          <w:lang w:val="en-US"/>
        </w:rPr>
        <w:t xml:space="preserve">These are chargeable items. </w:t>
      </w:r>
    </w:p>
    <w:p w14:paraId="4B6917D7" w14:textId="77777777" w:rsidR="00790830" w:rsidRDefault="00790830" w:rsidP="00F9078C">
      <w:pPr>
        <w:spacing w:after="0" w:line="360" w:lineRule="auto"/>
        <w:jc w:val="both"/>
        <w:rPr>
          <w:rFonts w:ascii="Arial" w:hAnsi="Arial" w:cs="Arial"/>
          <w:sz w:val="20"/>
          <w:szCs w:val="20"/>
          <w:lang w:val="en-US"/>
        </w:rPr>
      </w:pPr>
    </w:p>
    <w:p w14:paraId="4A54BF11" w14:textId="26E57292"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•Pumps and </w:t>
      </w:r>
      <w:proofErr w:type="gramStart"/>
      <w:r w:rsidRPr="00F9078C">
        <w:rPr>
          <w:rFonts w:ascii="Arial" w:hAnsi="Arial" w:cs="Arial"/>
          <w:sz w:val="20"/>
          <w:szCs w:val="20"/>
          <w:lang w:val="en-US"/>
        </w:rPr>
        <w:t>Waste Water</w:t>
      </w:r>
      <w:proofErr w:type="gramEnd"/>
      <w:r w:rsidRPr="00F9078C">
        <w:rPr>
          <w:rFonts w:ascii="Arial" w:hAnsi="Arial" w:cs="Arial"/>
          <w:sz w:val="20"/>
          <w:szCs w:val="20"/>
          <w:lang w:val="en-US"/>
        </w:rPr>
        <w:t xml:space="preserve"> lift stations connected to the equipment.</w:t>
      </w:r>
    </w:p>
    <w:p w14:paraId="209FA590" w14:textId="77777777" w:rsidR="00790830" w:rsidRDefault="00790830" w:rsidP="00F9078C">
      <w:pPr>
        <w:spacing w:after="0" w:line="360" w:lineRule="auto"/>
        <w:jc w:val="both"/>
        <w:rPr>
          <w:rFonts w:ascii="Arial" w:hAnsi="Arial" w:cs="Arial"/>
          <w:sz w:val="20"/>
          <w:szCs w:val="20"/>
          <w:lang w:val="en-US"/>
        </w:rPr>
      </w:pPr>
    </w:p>
    <w:p w14:paraId="3032C7BE" w14:textId="19C473EA"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•CCTV and Drain Cleaning. </w:t>
      </w:r>
    </w:p>
    <w:p w14:paraId="224F8F30" w14:textId="77777777" w:rsidR="00790830" w:rsidRDefault="00790830" w:rsidP="00F9078C">
      <w:pPr>
        <w:spacing w:after="0" w:line="360" w:lineRule="auto"/>
        <w:jc w:val="both"/>
        <w:rPr>
          <w:rFonts w:ascii="Arial" w:hAnsi="Arial" w:cs="Arial"/>
          <w:sz w:val="20"/>
          <w:szCs w:val="20"/>
          <w:lang w:val="en-US"/>
        </w:rPr>
      </w:pPr>
    </w:p>
    <w:p w14:paraId="27259253" w14:textId="279F38B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•In no event shall the provider be liable for any damages, including loss of business, loss of opportunity, loss of profits or for any other direct or indirect or consequential loss or damage whatsoever arising from any stoppage, breakdown or failure of the equipment however occasioned. </w:t>
      </w:r>
    </w:p>
    <w:p w14:paraId="676B4CDF" w14:textId="77777777" w:rsidR="00F9078C" w:rsidRPr="00F9078C" w:rsidRDefault="00F9078C" w:rsidP="00F9078C">
      <w:pPr>
        <w:spacing w:after="0" w:line="360" w:lineRule="auto"/>
        <w:jc w:val="both"/>
        <w:rPr>
          <w:rFonts w:ascii="Arial" w:hAnsi="Arial" w:cs="Arial"/>
          <w:sz w:val="20"/>
          <w:szCs w:val="20"/>
          <w:lang w:val="en-US"/>
        </w:rPr>
      </w:pPr>
    </w:p>
    <w:p w14:paraId="7A7CB9B0" w14:textId="77777777" w:rsidR="00F9078C" w:rsidRPr="00F9078C" w:rsidRDefault="00F9078C" w:rsidP="00F9078C">
      <w:pPr>
        <w:spacing w:after="0" w:line="360" w:lineRule="auto"/>
        <w:jc w:val="both"/>
        <w:rPr>
          <w:rFonts w:ascii="Arial" w:hAnsi="Arial" w:cs="Arial"/>
          <w:b/>
          <w:bCs/>
          <w:sz w:val="24"/>
          <w:szCs w:val="24"/>
          <w:lang w:val="en-US"/>
        </w:rPr>
      </w:pPr>
      <w:r w:rsidRPr="00F9078C">
        <w:rPr>
          <w:rFonts w:ascii="Arial" w:hAnsi="Arial" w:cs="Arial"/>
          <w:b/>
          <w:bCs/>
          <w:sz w:val="24"/>
          <w:szCs w:val="24"/>
          <w:lang w:val="en-US"/>
        </w:rPr>
        <w:t>12. Termination</w:t>
      </w:r>
    </w:p>
    <w:p w14:paraId="1DEC8C4D"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 </w:t>
      </w:r>
    </w:p>
    <w:p w14:paraId="16CF2717"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Either party may terminate this agreement at any time by giving at least 30 days’ prior written notice to the other, subject to these costs being paid, the residual balance of any pre-payment will be refunded to the client company. The client company paying the service provider for any costs incurred to the termination date (including all service call outs, time on site and parts used) under this agreement.</w:t>
      </w:r>
    </w:p>
    <w:p w14:paraId="241B4AEA" w14:textId="58C610DF" w:rsid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Either party may terminate this agreement immediately at any time by notice in writing if:</w:t>
      </w:r>
    </w:p>
    <w:p w14:paraId="41822C61" w14:textId="77777777" w:rsidR="00790830" w:rsidRPr="00F9078C" w:rsidRDefault="00790830" w:rsidP="00F9078C">
      <w:pPr>
        <w:spacing w:after="0" w:line="360" w:lineRule="auto"/>
        <w:jc w:val="both"/>
        <w:rPr>
          <w:rFonts w:ascii="Arial" w:hAnsi="Arial" w:cs="Arial"/>
          <w:sz w:val="20"/>
          <w:szCs w:val="20"/>
          <w:lang w:val="en-US"/>
        </w:rPr>
      </w:pPr>
    </w:p>
    <w:p w14:paraId="4615B744"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w:t>
      </w:r>
      <w:proofErr w:type="spellStart"/>
      <w:r w:rsidRPr="00F9078C">
        <w:rPr>
          <w:rFonts w:ascii="Arial" w:hAnsi="Arial" w:cs="Arial"/>
          <w:sz w:val="20"/>
          <w:szCs w:val="20"/>
          <w:lang w:val="en-US"/>
        </w:rPr>
        <w:t>i</w:t>
      </w:r>
      <w:proofErr w:type="spellEnd"/>
      <w:r w:rsidRPr="00F9078C">
        <w:rPr>
          <w:rFonts w:ascii="Arial" w:hAnsi="Arial" w:cs="Arial"/>
          <w:sz w:val="20"/>
          <w:szCs w:val="20"/>
          <w:lang w:val="en-US"/>
        </w:rPr>
        <w:t>)</w:t>
      </w:r>
      <w:r w:rsidRPr="00F9078C">
        <w:rPr>
          <w:rFonts w:ascii="Arial" w:hAnsi="Arial" w:cs="Arial"/>
          <w:sz w:val="20"/>
          <w:szCs w:val="20"/>
          <w:lang w:val="en-US"/>
        </w:rPr>
        <w:tab/>
        <w:t>the other party commits a breach of this agreement and fails to remedy it within a reasonable time of being given written notice from the other party to do so; or</w:t>
      </w:r>
    </w:p>
    <w:p w14:paraId="615FBFB4" w14:textId="77777777" w:rsidR="00790830" w:rsidRDefault="00790830" w:rsidP="00F9078C">
      <w:pPr>
        <w:spacing w:after="0" w:line="360" w:lineRule="auto"/>
        <w:jc w:val="both"/>
        <w:rPr>
          <w:rFonts w:ascii="Arial" w:hAnsi="Arial" w:cs="Arial"/>
          <w:sz w:val="20"/>
          <w:szCs w:val="20"/>
          <w:lang w:val="en-US"/>
        </w:rPr>
      </w:pPr>
    </w:p>
    <w:p w14:paraId="4A2497C0" w14:textId="39ED5842"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(ii)</w:t>
      </w:r>
      <w:r w:rsidRPr="00F9078C">
        <w:rPr>
          <w:rFonts w:ascii="Arial" w:hAnsi="Arial" w:cs="Arial"/>
          <w:sz w:val="20"/>
          <w:szCs w:val="20"/>
          <w:lang w:val="en-US"/>
        </w:rPr>
        <w:tab/>
        <w:t>the other party passes a resolution for winding up, ceases to carry on its business or is declared insolvent</w:t>
      </w:r>
    </w:p>
    <w:p w14:paraId="78DE77BD"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 </w:t>
      </w:r>
    </w:p>
    <w:p w14:paraId="09A48972" w14:textId="77777777" w:rsidR="00F9078C" w:rsidRPr="00F9078C" w:rsidRDefault="00F9078C" w:rsidP="00F9078C">
      <w:pPr>
        <w:spacing w:after="0" w:line="360" w:lineRule="auto"/>
        <w:jc w:val="both"/>
        <w:rPr>
          <w:rFonts w:ascii="Arial" w:hAnsi="Arial" w:cs="Arial"/>
          <w:b/>
          <w:bCs/>
          <w:sz w:val="24"/>
          <w:szCs w:val="24"/>
          <w:lang w:val="en-US"/>
        </w:rPr>
      </w:pPr>
      <w:r w:rsidRPr="00F9078C">
        <w:rPr>
          <w:rFonts w:ascii="Arial" w:hAnsi="Arial" w:cs="Arial"/>
          <w:b/>
          <w:bCs/>
          <w:sz w:val="24"/>
          <w:szCs w:val="24"/>
          <w:lang w:val="en-US"/>
        </w:rPr>
        <w:t>13. Force Majeure</w:t>
      </w:r>
    </w:p>
    <w:p w14:paraId="08399097"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 </w:t>
      </w:r>
    </w:p>
    <w:p w14:paraId="236CB0D9"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Neither party shall be liable to the other party for any delay or failure to perform any of its obligations under this agreement if the delay or failure results from events or circumstances outside its reasonable control, and the party shall be entitled to a reasonable extension of its obligations after notifying the other party in writing of the nature and extent of such events. If such circumstances continue for a continuous period of more than 28 days, either party may terminate this agreement by written notice to the other party.</w:t>
      </w:r>
    </w:p>
    <w:p w14:paraId="1BC92CF5"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 </w:t>
      </w:r>
    </w:p>
    <w:p w14:paraId="0FCE685B" w14:textId="5D8AC5C5" w:rsidR="00F9078C" w:rsidRPr="00F9078C" w:rsidRDefault="00F9078C" w:rsidP="00F9078C">
      <w:pPr>
        <w:spacing w:after="0" w:line="360" w:lineRule="auto"/>
        <w:jc w:val="both"/>
        <w:rPr>
          <w:rFonts w:ascii="Arial" w:hAnsi="Arial" w:cs="Arial"/>
          <w:b/>
          <w:bCs/>
          <w:sz w:val="24"/>
          <w:szCs w:val="24"/>
          <w:lang w:val="en-US"/>
        </w:rPr>
      </w:pPr>
      <w:r w:rsidRPr="00F9078C">
        <w:rPr>
          <w:rFonts w:ascii="Arial" w:hAnsi="Arial" w:cs="Arial"/>
          <w:b/>
          <w:bCs/>
          <w:sz w:val="24"/>
          <w:szCs w:val="24"/>
          <w:lang w:val="en-US"/>
        </w:rPr>
        <w:t>14. Signatures of Agreement between both parties.</w:t>
      </w:r>
    </w:p>
    <w:p w14:paraId="7C862B1E"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 </w:t>
      </w:r>
    </w:p>
    <w:p w14:paraId="423129B7"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Client:</w:t>
      </w:r>
    </w:p>
    <w:p w14:paraId="731A2938"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On behalf of:</w:t>
      </w:r>
    </w:p>
    <w:p w14:paraId="4DAC3E15" w14:textId="47455B90"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I have read, understood, and agreed to all the details in this agreement</w:t>
      </w:r>
    </w:p>
    <w:p w14:paraId="2DCC75DA" w14:textId="77777777" w:rsidR="00F9078C" w:rsidRDefault="00F9078C" w:rsidP="00F9078C">
      <w:pPr>
        <w:spacing w:after="0" w:line="360" w:lineRule="auto"/>
        <w:jc w:val="both"/>
        <w:rPr>
          <w:rFonts w:ascii="Arial" w:hAnsi="Arial" w:cs="Arial"/>
          <w:sz w:val="20"/>
          <w:szCs w:val="20"/>
          <w:lang w:val="en-US"/>
        </w:rPr>
      </w:pPr>
    </w:p>
    <w:p w14:paraId="37CB1E44" w14:textId="0D89313A"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Printed Name: .......</w:t>
      </w:r>
      <w:r w:rsidR="00BD251E">
        <w:rPr>
          <w:rFonts w:ascii="Arial" w:hAnsi="Arial" w:cs="Arial"/>
          <w:sz w:val="20"/>
          <w:szCs w:val="20"/>
          <w:lang w:val="en-US"/>
        </w:rPr>
        <w:t xml:space="preserve">DONNA HUGHES      </w:t>
      </w:r>
      <w:r w:rsidRPr="00F9078C">
        <w:rPr>
          <w:rFonts w:ascii="Arial" w:hAnsi="Arial" w:cs="Arial"/>
          <w:sz w:val="20"/>
          <w:szCs w:val="20"/>
          <w:lang w:val="en-US"/>
        </w:rPr>
        <w:t>Position:</w:t>
      </w:r>
      <w:r w:rsidR="00BD251E">
        <w:rPr>
          <w:rFonts w:ascii="Arial" w:hAnsi="Arial" w:cs="Arial"/>
          <w:sz w:val="20"/>
          <w:szCs w:val="20"/>
          <w:lang w:val="en-US"/>
        </w:rPr>
        <w:t xml:space="preserve"> EXECUTIVE CHEF</w:t>
      </w:r>
    </w:p>
    <w:p w14:paraId="0654F019" w14:textId="08E9E710"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Signature: </w:t>
      </w:r>
      <w:r w:rsidR="00825BED">
        <w:rPr>
          <w:rFonts w:ascii="Arial" w:hAnsi="Arial" w:cs="Arial"/>
          <w:sz w:val="20"/>
          <w:szCs w:val="20"/>
          <w:lang w:val="en-US"/>
        </w:rPr>
        <w:t xml:space="preserve">   </w:t>
      </w:r>
      <w:r w:rsidR="00C355D3">
        <w:rPr>
          <w:noProof/>
        </w:rPr>
        <w:drawing>
          <wp:inline distT="0" distB="0" distL="0" distR="0" wp14:anchorId="0E828988" wp14:editId="4803A83F">
            <wp:extent cx="1094740" cy="4191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a:stretch>
                      <a:fillRect/>
                    </a:stretch>
                  </pic:blipFill>
                  <pic:spPr>
                    <a:xfrm>
                      <a:off x="0" y="0"/>
                      <a:ext cx="1106539" cy="423617"/>
                    </a:xfrm>
                    <a:prstGeom prst="rect">
                      <a:avLst/>
                    </a:prstGeom>
                  </pic:spPr>
                </pic:pic>
              </a:graphicData>
            </a:graphic>
          </wp:inline>
        </w:drawing>
      </w:r>
      <w:r w:rsidR="00BD251E">
        <w:rPr>
          <w:rFonts w:ascii="Arial" w:hAnsi="Arial" w:cs="Arial"/>
          <w:sz w:val="20"/>
          <w:szCs w:val="20"/>
          <w:lang w:val="en-US"/>
        </w:rPr>
        <w:t xml:space="preserve"> </w:t>
      </w:r>
      <w:r w:rsidRPr="00F9078C">
        <w:rPr>
          <w:rFonts w:ascii="Arial" w:hAnsi="Arial" w:cs="Arial"/>
          <w:sz w:val="20"/>
          <w:szCs w:val="20"/>
          <w:lang w:val="en-US"/>
        </w:rPr>
        <w:t xml:space="preserve"> Date:</w:t>
      </w:r>
      <w:r>
        <w:rPr>
          <w:rFonts w:ascii="Arial" w:hAnsi="Arial" w:cs="Arial"/>
          <w:sz w:val="20"/>
          <w:szCs w:val="20"/>
          <w:lang w:val="en-US"/>
        </w:rPr>
        <w:t xml:space="preserve"> </w:t>
      </w:r>
      <w:r w:rsidRPr="00F9078C">
        <w:rPr>
          <w:rFonts w:ascii="Arial" w:hAnsi="Arial" w:cs="Arial"/>
          <w:sz w:val="20"/>
          <w:szCs w:val="20"/>
          <w:lang w:val="en-US"/>
        </w:rPr>
        <w:t>......</w:t>
      </w:r>
      <w:r w:rsidR="00BD251E">
        <w:rPr>
          <w:rFonts w:ascii="Arial" w:hAnsi="Arial" w:cs="Arial"/>
          <w:sz w:val="20"/>
          <w:szCs w:val="20"/>
          <w:lang w:val="en-US"/>
        </w:rPr>
        <w:t>28/06/22</w:t>
      </w:r>
    </w:p>
    <w:p w14:paraId="038B96F3" w14:textId="77777777" w:rsidR="00F9078C" w:rsidRPr="00F9078C" w:rsidRDefault="00F9078C" w:rsidP="00F9078C">
      <w:pPr>
        <w:spacing w:after="0" w:line="360" w:lineRule="auto"/>
        <w:jc w:val="both"/>
        <w:rPr>
          <w:rFonts w:ascii="Arial" w:hAnsi="Arial" w:cs="Arial"/>
          <w:sz w:val="20"/>
          <w:szCs w:val="20"/>
          <w:lang w:val="en-US"/>
        </w:rPr>
      </w:pPr>
    </w:p>
    <w:p w14:paraId="1D2A8DAB" w14:textId="77777777" w:rsidR="00F9078C" w:rsidRPr="00F9078C" w:rsidRDefault="00F9078C" w:rsidP="00F9078C">
      <w:pPr>
        <w:spacing w:after="0" w:line="360" w:lineRule="auto"/>
        <w:jc w:val="both"/>
        <w:rPr>
          <w:rFonts w:ascii="Arial" w:hAnsi="Arial" w:cs="Arial"/>
          <w:sz w:val="20"/>
          <w:szCs w:val="20"/>
          <w:lang w:val="en-US"/>
        </w:rPr>
      </w:pPr>
    </w:p>
    <w:p w14:paraId="2749F4E5"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Service Provider: </w:t>
      </w:r>
    </w:p>
    <w:p w14:paraId="5B44C045" w14:textId="77777777"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On behalf of: *Environmental Products and Services Ltd</w:t>
      </w:r>
    </w:p>
    <w:p w14:paraId="6F07BB65" w14:textId="77777777" w:rsidR="00F9078C" w:rsidRDefault="00F9078C" w:rsidP="00F9078C">
      <w:pPr>
        <w:spacing w:after="0" w:line="360" w:lineRule="auto"/>
        <w:jc w:val="both"/>
        <w:rPr>
          <w:rFonts w:ascii="Arial" w:hAnsi="Arial" w:cs="Arial"/>
          <w:sz w:val="20"/>
          <w:szCs w:val="20"/>
          <w:lang w:val="en-US"/>
        </w:rPr>
      </w:pPr>
    </w:p>
    <w:p w14:paraId="7790F10D" w14:textId="47E04E0F"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 xml:space="preserve">Position: </w:t>
      </w:r>
      <w:r>
        <w:rPr>
          <w:rFonts w:ascii="Arial" w:hAnsi="Arial" w:cs="Arial"/>
          <w:sz w:val="20"/>
          <w:szCs w:val="20"/>
          <w:lang w:val="en-US"/>
        </w:rPr>
        <w:t>…………………………………</w:t>
      </w:r>
    </w:p>
    <w:p w14:paraId="0E7C85B3" w14:textId="428EFFD5" w:rsidR="00F9078C" w:rsidRPr="00F9078C" w:rsidRDefault="00F9078C" w:rsidP="00F9078C">
      <w:pPr>
        <w:spacing w:after="0" w:line="360" w:lineRule="auto"/>
        <w:jc w:val="both"/>
        <w:rPr>
          <w:rFonts w:ascii="Arial" w:hAnsi="Arial" w:cs="Arial"/>
          <w:sz w:val="20"/>
          <w:szCs w:val="20"/>
          <w:lang w:val="en-US"/>
        </w:rPr>
      </w:pPr>
      <w:r w:rsidRPr="00F9078C">
        <w:rPr>
          <w:rFonts w:ascii="Arial" w:hAnsi="Arial" w:cs="Arial"/>
          <w:sz w:val="20"/>
          <w:szCs w:val="20"/>
          <w:lang w:val="en-US"/>
        </w:rPr>
        <w:t>Signature: ...................................................................... Date</w:t>
      </w:r>
      <w:r>
        <w:rPr>
          <w:rFonts w:ascii="Arial" w:hAnsi="Arial" w:cs="Arial"/>
          <w:sz w:val="20"/>
          <w:szCs w:val="20"/>
          <w:lang w:val="en-US"/>
        </w:rPr>
        <w:t>:</w:t>
      </w:r>
      <w:r w:rsidRPr="00F9078C">
        <w:rPr>
          <w:rFonts w:ascii="Arial" w:hAnsi="Arial" w:cs="Arial"/>
          <w:sz w:val="20"/>
          <w:szCs w:val="20"/>
          <w:lang w:val="en-US"/>
        </w:rPr>
        <w:t xml:space="preserve"> ......................................................</w:t>
      </w:r>
    </w:p>
    <w:p w14:paraId="46E6E1E3" w14:textId="77777777" w:rsidR="00F9078C" w:rsidRPr="003B078D" w:rsidRDefault="00F9078C" w:rsidP="00F9078C">
      <w:pPr>
        <w:spacing w:after="0" w:line="360" w:lineRule="auto"/>
        <w:jc w:val="both"/>
        <w:rPr>
          <w:rFonts w:ascii="Arial" w:hAnsi="Arial" w:cs="Arial"/>
          <w:sz w:val="20"/>
          <w:szCs w:val="20"/>
          <w:lang w:val="en-US"/>
        </w:rPr>
      </w:pPr>
    </w:p>
    <w:sectPr w:rsidR="00F9078C" w:rsidRPr="003B078D" w:rsidSect="00307A56">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E4FDF" w14:textId="77777777" w:rsidR="0068736C" w:rsidRDefault="0068736C" w:rsidP="003B078D">
      <w:pPr>
        <w:spacing w:after="0" w:line="240" w:lineRule="auto"/>
      </w:pPr>
      <w:r>
        <w:separator/>
      </w:r>
    </w:p>
  </w:endnote>
  <w:endnote w:type="continuationSeparator" w:id="0">
    <w:p w14:paraId="72312551" w14:textId="77777777" w:rsidR="0068736C" w:rsidRDefault="0068736C" w:rsidP="003B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1C9F" w14:textId="77777777" w:rsidR="009C4CBB" w:rsidRDefault="009C4C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1B84" w14:textId="77777777" w:rsidR="00307A56" w:rsidRDefault="00307A56" w:rsidP="00307A56">
    <w:pPr>
      <w:spacing w:after="0" w:line="251" w:lineRule="auto"/>
      <w:ind w:right="1901"/>
      <w:jc w:val="center"/>
    </w:pPr>
    <w:r>
      <w:t>Environmental Products &amp; Services Ltd.</w:t>
    </w:r>
  </w:p>
  <w:p w14:paraId="01871435" w14:textId="2669510D" w:rsidR="00307A56" w:rsidRDefault="00307A56" w:rsidP="00307A56">
    <w:pPr>
      <w:spacing w:after="0" w:line="251" w:lineRule="auto"/>
      <w:ind w:right="1901"/>
      <w:jc w:val="center"/>
    </w:pPr>
    <w:r>
      <w:t xml:space="preserve">15 Shepherd’s Way, </w:t>
    </w:r>
    <w:proofErr w:type="spellStart"/>
    <w:r>
      <w:t>Carnbane</w:t>
    </w:r>
    <w:proofErr w:type="spellEnd"/>
    <w:r>
      <w:t xml:space="preserve"> Ind Est, Newry, </w:t>
    </w:r>
    <w:proofErr w:type="spellStart"/>
    <w:proofErr w:type="gramStart"/>
    <w:r>
      <w:t>Co.Down</w:t>
    </w:r>
    <w:proofErr w:type="spellEnd"/>
    <w:proofErr w:type="gramEnd"/>
    <w:r>
      <w:t>, N. Ireland BT35 6EE</w:t>
    </w:r>
  </w:p>
  <w:p w14:paraId="79003A1A" w14:textId="77777777" w:rsidR="00307A56" w:rsidRDefault="00307A56" w:rsidP="00307A56">
    <w:pPr>
      <w:spacing w:after="0" w:line="251" w:lineRule="auto"/>
      <w:ind w:right="1901"/>
      <w:jc w:val="center"/>
    </w:pPr>
    <w:r>
      <w:t>Tel. From ROI: 048 3083 3081      Tel. From UK: 028 0833 081</w:t>
    </w:r>
  </w:p>
  <w:p w14:paraId="169D4EE9" w14:textId="7EF430C7" w:rsidR="00F9078C" w:rsidRDefault="00307A56" w:rsidP="00307A56">
    <w:pPr>
      <w:spacing w:after="0" w:line="251" w:lineRule="auto"/>
      <w:ind w:right="1901"/>
      <w:jc w:val="center"/>
    </w:pPr>
    <w:r>
      <w:t>Company Registration No. N.I. 034654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98450" w14:textId="77777777" w:rsidR="009C4CBB" w:rsidRDefault="009C4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3C718" w14:textId="77777777" w:rsidR="0068736C" w:rsidRDefault="0068736C" w:rsidP="003B078D">
      <w:pPr>
        <w:spacing w:after="0" w:line="240" w:lineRule="auto"/>
      </w:pPr>
      <w:r>
        <w:separator/>
      </w:r>
    </w:p>
  </w:footnote>
  <w:footnote w:type="continuationSeparator" w:id="0">
    <w:p w14:paraId="402C77A0" w14:textId="77777777" w:rsidR="0068736C" w:rsidRDefault="0068736C" w:rsidP="003B0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42273" w14:textId="77777777" w:rsidR="009C4CBB" w:rsidRDefault="009C4C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7D71F" w14:textId="77777777" w:rsidR="003B078D" w:rsidRDefault="003B078D">
    <w:pPr>
      <w:pStyle w:val="Header"/>
      <w:rPr>
        <w:rFonts w:ascii="Arial" w:hAnsi="Arial" w:cs="Arial"/>
        <w:noProof/>
        <w:sz w:val="20"/>
        <w:szCs w:val="20"/>
      </w:rPr>
    </w:pPr>
    <w:r w:rsidRPr="003B078D">
      <w:rPr>
        <w:rFonts w:ascii="Arial" w:hAnsi="Arial" w:cs="Arial"/>
        <w:sz w:val="20"/>
        <w:szCs w:val="20"/>
      </w:rPr>
      <w:t>EPAS Ref: EPASM</w:t>
    </w:r>
    <w:r w:rsidRPr="003B078D">
      <w:rPr>
        <w:rFonts w:ascii="Arial" w:hAnsi="Arial" w:cs="Arial"/>
        <w:noProof/>
        <w:sz w:val="20"/>
        <w:szCs w:val="20"/>
      </w:rPr>
      <w:t xml:space="preserve"> </w:t>
    </w:r>
  </w:p>
  <w:p w14:paraId="0B377E7E" w14:textId="44BF76BA" w:rsidR="003B078D" w:rsidRDefault="003B078D">
    <w:pPr>
      <w:pStyle w:val="Header"/>
      <w:rPr>
        <w:rFonts w:ascii="Arial" w:hAnsi="Arial" w:cs="Arial"/>
        <w:noProof/>
        <w:sz w:val="20"/>
        <w:szCs w:val="20"/>
      </w:rPr>
    </w:pPr>
    <w:r w:rsidRPr="003B078D">
      <w:rPr>
        <w:rFonts w:ascii="Arial" w:hAnsi="Arial" w:cs="Arial"/>
        <w:noProof/>
        <w:sz w:val="20"/>
        <w:szCs w:val="20"/>
      </w:rPr>
      <w:drawing>
        <wp:anchor distT="0" distB="0" distL="114300" distR="114300" simplePos="0" relativeHeight="251659264" behindDoc="1" locked="0" layoutInCell="1" allowOverlap="0" wp14:anchorId="3FA92A51" wp14:editId="4BAB13EE">
          <wp:simplePos x="0" y="0"/>
          <wp:positionH relativeFrom="page">
            <wp:posOffset>5039833</wp:posOffset>
          </wp:positionH>
          <wp:positionV relativeFrom="page">
            <wp:posOffset>116958</wp:posOffset>
          </wp:positionV>
          <wp:extent cx="2386584" cy="1078992"/>
          <wp:effectExtent l="0" t="0" r="0" b="6985"/>
          <wp:wrapNone/>
          <wp:docPr id="4" name="Picture 4"/>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2386584" cy="1078992"/>
                  </a:xfrm>
                  <a:prstGeom prst="rect">
                    <a:avLst/>
                  </a:prstGeom>
                </pic:spPr>
              </pic:pic>
            </a:graphicData>
          </a:graphic>
        </wp:anchor>
      </w:drawing>
    </w:r>
    <w:r>
      <w:rPr>
        <w:rFonts w:ascii="Arial" w:hAnsi="Arial" w:cs="Arial"/>
        <w:noProof/>
        <w:sz w:val="20"/>
        <w:szCs w:val="20"/>
      </w:rPr>
      <w:t>Rev 1 (2020)</w:t>
    </w:r>
  </w:p>
  <w:p w14:paraId="003A93DB" w14:textId="6246DEEC" w:rsidR="003B078D" w:rsidRDefault="003B078D">
    <w:pPr>
      <w:pStyle w:val="Header"/>
      <w:rPr>
        <w:rFonts w:ascii="Arial" w:hAnsi="Arial" w:cs="Arial"/>
        <w:noProof/>
        <w:sz w:val="20"/>
        <w:szCs w:val="20"/>
      </w:rPr>
    </w:pPr>
  </w:p>
  <w:p w14:paraId="2B792FFA" w14:textId="77777777" w:rsidR="003B078D" w:rsidRDefault="003B078D" w:rsidP="003B078D">
    <w:pPr>
      <w:spacing w:after="0"/>
      <w:rPr>
        <w:rFonts w:ascii="Arial" w:hAnsi="Arial" w:cs="Arial"/>
        <w:b/>
        <w:bCs/>
        <w:sz w:val="32"/>
      </w:rPr>
    </w:pPr>
  </w:p>
  <w:p w14:paraId="6FAED27A" w14:textId="36383D8E" w:rsidR="003B078D" w:rsidRPr="003B078D" w:rsidRDefault="003B078D" w:rsidP="003B078D">
    <w:pPr>
      <w:spacing w:after="0" w:line="259" w:lineRule="auto"/>
      <w:rPr>
        <w:rFonts w:ascii="Arial" w:hAnsi="Arial" w:cs="Arial"/>
        <w:b/>
        <w:bCs/>
        <w:sz w:val="32"/>
      </w:rPr>
    </w:pPr>
    <w:proofErr w:type="spellStart"/>
    <w:r w:rsidRPr="003B078D">
      <w:rPr>
        <w:rFonts w:ascii="Arial" w:hAnsi="Arial" w:cs="Arial"/>
        <w:b/>
        <w:bCs/>
        <w:sz w:val="32"/>
      </w:rPr>
      <w:t>GreaseShield</w:t>
    </w:r>
    <w:proofErr w:type="spellEnd"/>
    <w:r w:rsidRPr="003B078D">
      <w:rPr>
        <w:rFonts w:ascii="Arial" w:hAnsi="Arial" w:cs="Arial"/>
        <w:b/>
        <w:bCs/>
        <w:sz w:val="32"/>
      </w:rPr>
      <w:t xml:space="preserve"> Managed Service</w:t>
    </w:r>
    <w:r>
      <w:rPr>
        <w:rFonts w:ascii="Arial" w:hAnsi="Arial" w:cs="Arial"/>
        <w:b/>
        <w:bCs/>
        <w:sz w:val="32"/>
      </w:rPr>
      <w:t xml:space="preserve"> </w:t>
    </w:r>
    <w:r w:rsidRPr="003B078D">
      <w:rPr>
        <w:rFonts w:ascii="Arial" w:hAnsi="Arial" w:cs="Arial"/>
        <w:b/>
        <w:bCs/>
        <w:sz w:val="32"/>
      </w:rPr>
      <w:t>Agreement</w:t>
    </w:r>
    <w:r w:rsidR="009C4CBB">
      <w:rPr>
        <w:rFonts w:ascii="Arial" w:hAnsi="Arial" w:cs="Arial"/>
        <w:b/>
        <w:bCs/>
        <w:sz w:val="32"/>
      </w:rPr>
      <w:t xml:space="preserve"> UK</w:t>
    </w:r>
  </w:p>
  <w:p w14:paraId="625EF376" w14:textId="77777777" w:rsidR="003B078D" w:rsidRPr="003B078D" w:rsidRDefault="003B078D">
    <w:pPr>
      <w:pStyle w:val="Header"/>
      <w:rPr>
        <w:rFonts w:ascii="Arial" w:hAnsi="Arial"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E3F46" w14:textId="77777777" w:rsidR="009C4CBB" w:rsidRDefault="009C4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24EF7"/>
    <w:multiLevelType w:val="hybridMultilevel"/>
    <w:tmpl w:val="B6BCF6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0163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8D"/>
    <w:rsid w:val="00062159"/>
    <w:rsid w:val="000764DB"/>
    <w:rsid w:val="00093F48"/>
    <w:rsid w:val="001063A8"/>
    <w:rsid w:val="00173C97"/>
    <w:rsid w:val="001E140C"/>
    <w:rsid w:val="001F2BA6"/>
    <w:rsid w:val="001F54A5"/>
    <w:rsid w:val="00217F58"/>
    <w:rsid w:val="00223CF5"/>
    <w:rsid w:val="00232D4B"/>
    <w:rsid w:val="00246876"/>
    <w:rsid w:val="00276D55"/>
    <w:rsid w:val="00294D9B"/>
    <w:rsid w:val="002B7DFB"/>
    <w:rsid w:val="002C0823"/>
    <w:rsid w:val="002C1C35"/>
    <w:rsid w:val="002C2BE9"/>
    <w:rsid w:val="002D738E"/>
    <w:rsid w:val="002F7BBF"/>
    <w:rsid w:val="00307A56"/>
    <w:rsid w:val="00341937"/>
    <w:rsid w:val="003B078D"/>
    <w:rsid w:val="00412DE5"/>
    <w:rsid w:val="004E1E52"/>
    <w:rsid w:val="005C1210"/>
    <w:rsid w:val="006200D1"/>
    <w:rsid w:val="0063398E"/>
    <w:rsid w:val="00635D01"/>
    <w:rsid w:val="0068736C"/>
    <w:rsid w:val="006B4B5D"/>
    <w:rsid w:val="0072016A"/>
    <w:rsid w:val="0074483E"/>
    <w:rsid w:val="00790830"/>
    <w:rsid w:val="00810AE2"/>
    <w:rsid w:val="008206E5"/>
    <w:rsid w:val="00825BED"/>
    <w:rsid w:val="00877862"/>
    <w:rsid w:val="00896EEA"/>
    <w:rsid w:val="00914CF1"/>
    <w:rsid w:val="00922C4D"/>
    <w:rsid w:val="009B320E"/>
    <w:rsid w:val="009B526A"/>
    <w:rsid w:val="009B75E1"/>
    <w:rsid w:val="009C4CBB"/>
    <w:rsid w:val="00A237E3"/>
    <w:rsid w:val="00A75029"/>
    <w:rsid w:val="00AA6A1C"/>
    <w:rsid w:val="00AC0BAE"/>
    <w:rsid w:val="00AD1FB6"/>
    <w:rsid w:val="00AD6D66"/>
    <w:rsid w:val="00AE033F"/>
    <w:rsid w:val="00B94EB7"/>
    <w:rsid w:val="00BA6293"/>
    <w:rsid w:val="00BD251E"/>
    <w:rsid w:val="00BD4E45"/>
    <w:rsid w:val="00C355D3"/>
    <w:rsid w:val="00C54334"/>
    <w:rsid w:val="00C74E4D"/>
    <w:rsid w:val="00C8228E"/>
    <w:rsid w:val="00C9114D"/>
    <w:rsid w:val="00CB0D32"/>
    <w:rsid w:val="00CB506B"/>
    <w:rsid w:val="00CC4045"/>
    <w:rsid w:val="00D46934"/>
    <w:rsid w:val="00D7416A"/>
    <w:rsid w:val="00D90167"/>
    <w:rsid w:val="00D9653E"/>
    <w:rsid w:val="00D968B0"/>
    <w:rsid w:val="00E377FE"/>
    <w:rsid w:val="00EB4BF4"/>
    <w:rsid w:val="00ED1332"/>
    <w:rsid w:val="00EE0DF6"/>
    <w:rsid w:val="00F10DDB"/>
    <w:rsid w:val="00F82ACD"/>
    <w:rsid w:val="00F9078C"/>
    <w:rsid w:val="00FA10B2"/>
    <w:rsid w:val="00FF01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8FA2"/>
  <w15:chartTrackingRefBased/>
  <w15:docId w15:val="{96689B7B-A8F6-46EC-A2C6-1B1793E2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78D"/>
  </w:style>
  <w:style w:type="paragraph" w:styleId="Heading1">
    <w:name w:val="heading 1"/>
    <w:basedOn w:val="Normal"/>
    <w:next w:val="Normal"/>
    <w:link w:val="Heading1Char"/>
    <w:uiPriority w:val="9"/>
    <w:qFormat/>
    <w:rsid w:val="003B078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078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B078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7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7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7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7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7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78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7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78D"/>
  </w:style>
  <w:style w:type="paragraph" w:styleId="Footer">
    <w:name w:val="footer"/>
    <w:basedOn w:val="Normal"/>
    <w:link w:val="FooterChar"/>
    <w:uiPriority w:val="99"/>
    <w:unhideWhenUsed/>
    <w:rsid w:val="003B07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78D"/>
  </w:style>
  <w:style w:type="character" w:customStyle="1" w:styleId="Heading1Char">
    <w:name w:val="Heading 1 Char"/>
    <w:basedOn w:val="DefaultParagraphFont"/>
    <w:link w:val="Heading1"/>
    <w:uiPriority w:val="9"/>
    <w:rsid w:val="003B07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078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B078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7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7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7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7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7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78D"/>
    <w:rPr>
      <w:b/>
      <w:bCs/>
      <w:i/>
      <w:iCs/>
    </w:rPr>
  </w:style>
  <w:style w:type="paragraph" w:styleId="Caption">
    <w:name w:val="caption"/>
    <w:basedOn w:val="Normal"/>
    <w:next w:val="Normal"/>
    <w:uiPriority w:val="35"/>
    <w:semiHidden/>
    <w:unhideWhenUsed/>
    <w:qFormat/>
    <w:rsid w:val="003B07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B07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B07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B07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B078D"/>
    <w:rPr>
      <w:color w:val="44546A" w:themeColor="text2"/>
      <w:sz w:val="28"/>
      <w:szCs w:val="28"/>
    </w:rPr>
  </w:style>
  <w:style w:type="character" w:styleId="Strong">
    <w:name w:val="Strong"/>
    <w:basedOn w:val="DefaultParagraphFont"/>
    <w:uiPriority w:val="22"/>
    <w:qFormat/>
    <w:rsid w:val="003B078D"/>
    <w:rPr>
      <w:b/>
      <w:bCs/>
    </w:rPr>
  </w:style>
  <w:style w:type="character" w:styleId="Emphasis">
    <w:name w:val="Emphasis"/>
    <w:basedOn w:val="DefaultParagraphFont"/>
    <w:uiPriority w:val="20"/>
    <w:qFormat/>
    <w:rsid w:val="003B078D"/>
    <w:rPr>
      <w:i/>
      <w:iCs/>
      <w:color w:val="000000" w:themeColor="text1"/>
    </w:rPr>
  </w:style>
  <w:style w:type="paragraph" w:styleId="NoSpacing">
    <w:name w:val="No Spacing"/>
    <w:uiPriority w:val="1"/>
    <w:qFormat/>
    <w:rsid w:val="003B078D"/>
    <w:pPr>
      <w:spacing w:after="0" w:line="240" w:lineRule="auto"/>
    </w:pPr>
  </w:style>
  <w:style w:type="paragraph" w:styleId="Quote">
    <w:name w:val="Quote"/>
    <w:basedOn w:val="Normal"/>
    <w:next w:val="Normal"/>
    <w:link w:val="QuoteChar"/>
    <w:uiPriority w:val="29"/>
    <w:qFormat/>
    <w:rsid w:val="003B07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B078D"/>
    <w:rPr>
      <w:i/>
      <w:iCs/>
      <w:color w:val="7B7B7B" w:themeColor="accent3" w:themeShade="BF"/>
      <w:sz w:val="24"/>
      <w:szCs w:val="24"/>
    </w:rPr>
  </w:style>
  <w:style w:type="paragraph" w:styleId="IntenseQuote">
    <w:name w:val="Intense Quote"/>
    <w:basedOn w:val="Normal"/>
    <w:next w:val="Normal"/>
    <w:link w:val="IntenseQuoteChar"/>
    <w:uiPriority w:val="30"/>
    <w:qFormat/>
    <w:rsid w:val="003B07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B07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B078D"/>
    <w:rPr>
      <w:i/>
      <w:iCs/>
      <w:color w:val="595959" w:themeColor="text1" w:themeTint="A6"/>
    </w:rPr>
  </w:style>
  <w:style w:type="character" w:styleId="IntenseEmphasis">
    <w:name w:val="Intense Emphasis"/>
    <w:basedOn w:val="DefaultParagraphFont"/>
    <w:uiPriority w:val="21"/>
    <w:qFormat/>
    <w:rsid w:val="003B078D"/>
    <w:rPr>
      <w:b/>
      <w:bCs/>
      <w:i/>
      <w:iCs/>
      <w:color w:val="auto"/>
    </w:rPr>
  </w:style>
  <w:style w:type="character" w:styleId="SubtleReference">
    <w:name w:val="Subtle Reference"/>
    <w:basedOn w:val="DefaultParagraphFont"/>
    <w:uiPriority w:val="31"/>
    <w:qFormat/>
    <w:rsid w:val="003B07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78D"/>
    <w:rPr>
      <w:b/>
      <w:bCs/>
      <w:caps w:val="0"/>
      <w:smallCaps/>
      <w:color w:val="auto"/>
      <w:spacing w:val="0"/>
      <w:u w:val="single"/>
    </w:rPr>
  </w:style>
  <w:style w:type="character" w:styleId="BookTitle">
    <w:name w:val="Book Title"/>
    <w:basedOn w:val="DefaultParagraphFont"/>
    <w:uiPriority w:val="33"/>
    <w:qFormat/>
    <w:rsid w:val="003B078D"/>
    <w:rPr>
      <w:b/>
      <w:bCs/>
      <w:caps w:val="0"/>
      <w:smallCaps/>
      <w:spacing w:val="0"/>
    </w:rPr>
  </w:style>
  <w:style w:type="paragraph" w:styleId="TOCHeading">
    <w:name w:val="TOC Heading"/>
    <w:basedOn w:val="Heading1"/>
    <w:next w:val="Normal"/>
    <w:uiPriority w:val="39"/>
    <w:semiHidden/>
    <w:unhideWhenUsed/>
    <w:qFormat/>
    <w:rsid w:val="003B078D"/>
    <w:pPr>
      <w:outlineLvl w:val="9"/>
    </w:pPr>
  </w:style>
  <w:style w:type="paragraph" w:styleId="ListParagraph">
    <w:name w:val="List Paragraph"/>
    <w:basedOn w:val="Normal"/>
    <w:uiPriority w:val="34"/>
    <w:qFormat/>
    <w:rsid w:val="003B078D"/>
    <w:pPr>
      <w:ind w:left="720"/>
      <w:contextualSpacing/>
    </w:pPr>
  </w:style>
  <w:style w:type="paragraph" w:styleId="BalloonText">
    <w:name w:val="Balloon Text"/>
    <w:basedOn w:val="Normal"/>
    <w:link w:val="BalloonTextChar"/>
    <w:uiPriority w:val="99"/>
    <w:semiHidden/>
    <w:unhideWhenUsed/>
    <w:rsid w:val="007908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830"/>
    <w:rPr>
      <w:rFonts w:ascii="Segoe UI" w:hAnsi="Segoe UI" w:cs="Segoe UI"/>
      <w:sz w:val="18"/>
      <w:szCs w:val="18"/>
    </w:rPr>
  </w:style>
  <w:style w:type="table" w:styleId="TableGrid">
    <w:name w:val="Table Grid"/>
    <w:basedOn w:val="TableNormal"/>
    <w:uiPriority w:val="39"/>
    <w:rsid w:val="00232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0167"/>
    <w:pPr>
      <w:spacing w:before="100" w:beforeAutospacing="1" w:after="100" w:afterAutospacing="1" w:line="240" w:lineRule="auto"/>
    </w:pPr>
    <w:rPr>
      <w:rFonts w:ascii="Calibri" w:eastAsiaTheme="minorHAnsi" w:hAnsi="Calibri" w:cs="Calibr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1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A584F-60E5-4F1E-B49F-D7CBEE8CC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Kravchenko</dc:creator>
  <cp:keywords/>
  <dc:description/>
  <cp:lastModifiedBy>Mark Robinson</cp:lastModifiedBy>
  <cp:revision>2</cp:revision>
  <cp:lastPrinted>2020-05-18T14:27:00Z</cp:lastPrinted>
  <dcterms:created xsi:type="dcterms:W3CDTF">2023-10-19T08:41:00Z</dcterms:created>
  <dcterms:modified xsi:type="dcterms:W3CDTF">2023-10-19T08:41:00Z</dcterms:modified>
</cp:coreProperties>
</file>