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F9D0" w14:textId="77777777" w:rsidR="00145406" w:rsidRPr="006605A9" w:rsidRDefault="00145406" w:rsidP="00145406">
      <w:pPr>
        <w:jc w:val="center"/>
        <w:rPr>
          <w:rFonts w:ascii="Times New Roman" w:hAnsi="Times New Roman" w:cs="Times New Roman"/>
          <w:bCs/>
          <w:sz w:val="52"/>
          <w:szCs w:val="42"/>
        </w:rPr>
      </w:pPr>
      <w:r w:rsidRPr="006605A9">
        <w:rPr>
          <w:rFonts w:ascii="Times New Roman" w:hAnsi="Times New Roman" w:cs="Times New Roman"/>
          <w:bCs/>
          <w:sz w:val="52"/>
          <w:szCs w:val="42"/>
        </w:rPr>
        <w:t xml:space="preserve">Universidad Tecnológica de La Habana </w:t>
      </w:r>
    </w:p>
    <w:p w14:paraId="48F15D41" w14:textId="77777777" w:rsidR="00145406" w:rsidRPr="006605A9" w:rsidRDefault="00145406" w:rsidP="00145406">
      <w:pPr>
        <w:spacing w:line="360" w:lineRule="auto"/>
        <w:jc w:val="center"/>
        <w:rPr>
          <w:rFonts w:ascii="Times New Roman" w:hAnsi="Times New Roman" w:cs="Times New Roman"/>
          <w:bCs/>
          <w:sz w:val="52"/>
          <w:szCs w:val="42"/>
        </w:rPr>
      </w:pPr>
      <w:r w:rsidRPr="006605A9">
        <w:rPr>
          <w:rFonts w:ascii="Times New Roman" w:hAnsi="Times New Roman" w:cs="Times New Roman"/>
          <w:bCs/>
          <w:sz w:val="52"/>
          <w:szCs w:val="42"/>
        </w:rPr>
        <w:t>“José Antonio Echeverría”</w:t>
      </w:r>
    </w:p>
    <w:p w14:paraId="6E936565" w14:textId="77777777" w:rsidR="00145406" w:rsidRPr="006605A9" w:rsidRDefault="00145406" w:rsidP="00145406">
      <w:pPr>
        <w:spacing w:line="360" w:lineRule="auto"/>
        <w:jc w:val="center"/>
        <w:rPr>
          <w:rFonts w:ascii="Times New Roman" w:hAnsi="Times New Roman" w:cs="Times New Roman"/>
          <w:bCs/>
          <w:sz w:val="52"/>
          <w:szCs w:val="42"/>
        </w:rPr>
      </w:pPr>
      <w:r w:rsidRPr="006605A9">
        <w:rPr>
          <w:rFonts w:ascii="Times New Roman" w:hAnsi="Times New Roman" w:cs="Times New Roman"/>
          <w:noProof/>
        </w:rPr>
        <w:drawing>
          <wp:inline distT="0" distB="0" distL="0" distR="0" wp14:anchorId="56BAB298" wp14:editId="5362656F">
            <wp:extent cx="689353" cy="739140"/>
            <wp:effectExtent l="0" t="0" r="0" b="0"/>
            <wp:docPr id="4" name="Imagen 114" descr="Descripción: cuja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4" descr="Descripción: cujae-logo"/>
                    <pic:cNvPicPr>
                      <a:picLocks noChangeAspect="1" noChangeArrowheads="1"/>
                    </pic:cNvPicPr>
                  </pic:nvPicPr>
                  <pic:blipFill>
                    <a:blip r:embed="rId8"/>
                    <a:srcRect/>
                    <a:stretch>
                      <a:fillRect/>
                    </a:stretch>
                  </pic:blipFill>
                  <pic:spPr bwMode="auto">
                    <a:xfrm>
                      <a:off x="0" y="0"/>
                      <a:ext cx="689353" cy="739140"/>
                    </a:xfrm>
                    <a:prstGeom prst="rect">
                      <a:avLst/>
                    </a:prstGeom>
                    <a:noFill/>
                    <a:ln w="9525">
                      <a:noFill/>
                      <a:miter lim="800000"/>
                      <a:headEnd/>
                      <a:tailEnd/>
                    </a:ln>
                  </pic:spPr>
                </pic:pic>
              </a:graphicData>
            </a:graphic>
          </wp:inline>
        </w:drawing>
      </w:r>
    </w:p>
    <w:p w14:paraId="27A5CB47" w14:textId="77777777" w:rsidR="00145406" w:rsidRPr="006605A9" w:rsidRDefault="00145406" w:rsidP="00145406">
      <w:pPr>
        <w:spacing w:line="360" w:lineRule="auto"/>
        <w:jc w:val="center"/>
        <w:rPr>
          <w:rFonts w:ascii="Times New Roman" w:hAnsi="Times New Roman" w:cs="Times New Roman"/>
          <w:bCs/>
          <w:sz w:val="48"/>
          <w:szCs w:val="38"/>
        </w:rPr>
      </w:pPr>
      <w:r w:rsidRPr="006605A9">
        <w:rPr>
          <w:rFonts w:ascii="Times New Roman" w:hAnsi="Times New Roman" w:cs="Times New Roman"/>
          <w:bCs/>
          <w:sz w:val="48"/>
          <w:szCs w:val="38"/>
        </w:rPr>
        <w:t>Facultad de Ingeniería Informática</w:t>
      </w:r>
    </w:p>
    <w:p w14:paraId="1E7438BD" w14:textId="77777777" w:rsidR="00145406" w:rsidRPr="006605A9" w:rsidRDefault="00145406" w:rsidP="00145406">
      <w:pPr>
        <w:rPr>
          <w:rFonts w:ascii="Times New Roman" w:hAnsi="Times New Roman" w:cs="Times New Roman"/>
          <w:b/>
          <w:bCs/>
          <w:sz w:val="24"/>
          <w:szCs w:val="52"/>
        </w:rPr>
      </w:pPr>
    </w:p>
    <w:p w14:paraId="6BB16B3F" w14:textId="362752A0" w:rsidR="00145406" w:rsidRPr="006605A9" w:rsidRDefault="00145406" w:rsidP="00145406">
      <w:pPr>
        <w:jc w:val="center"/>
        <w:rPr>
          <w:rFonts w:ascii="Times New Roman" w:hAnsi="Times New Roman" w:cs="Times New Roman"/>
          <w:b/>
          <w:bCs/>
          <w:sz w:val="44"/>
          <w:szCs w:val="52"/>
        </w:rPr>
      </w:pPr>
      <w:r w:rsidRPr="006605A9">
        <w:rPr>
          <w:rFonts w:ascii="Times New Roman" w:hAnsi="Times New Roman" w:cs="Times New Roman"/>
          <w:b/>
          <w:bCs/>
          <w:sz w:val="44"/>
          <w:szCs w:val="52"/>
        </w:rPr>
        <w:t>Sistema explicable de optimización de rutas dinámicas de vehículos eléctricos basado en simulación del tráfico</w:t>
      </w:r>
    </w:p>
    <w:p w14:paraId="106C3FC2" w14:textId="77777777" w:rsidR="00145406" w:rsidRPr="006605A9" w:rsidRDefault="00145406" w:rsidP="00145406">
      <w:pPr>
        <w:rPr>
          <w:rFonts w:ascii="Times New Roman" w:hAnsi="Times New Roman" w:cs="Times New Roman"/>
          <w:b/>
          <w:bCs/>
          <w:sz w:val="28"/>
          <w:szCs w:val="52"/>
        </w:rPr>
      </w:pPr>
    </w:p>
    <w:p w14:paraId="23D6B04C" w14:textId="46F09758" w:rsidR="00145406" w:rsidRPr="006605A9" w:rsidRDefault="00145406" w:rsidP="00145406">
      <w:pPr>
        <w:jc w:val="center"/>
        <w:rPr>
          <w:rFonts w:ascii="Times New Roman" w:hAnsi="Times New Roman" w:cs="Times New Roman"/>
          <w:b/>
          <w:bCs/>
          <w:sz w:val="28"/>
          <w:szCs w:val="32"/>
        </w:rPr>
      </w:pPr>
      <w:r w:rsidRPr="006605A9">
        <w:rPr>
          <w:rFonts w:ascii="Times New Roman" w:hAnsi="Times New Roman" w:cs="Times New Roman"/>
          <w:i/>
          <w:iCs/>
          <w:sz w:val="36"/>
          <w:szCs w:val="36"/>
        </w:rPr>
        <w:t>Trabajo para optar por el título de Máster en Ciencias en Informática Aplicada</w:t>
      </w:r>
    </w:p>
    <w:p w14:paraId="2D42237E" w14:textId="77777777" w:rsidR="00145406" w:rsidRPr="006605A9" w:rsidRDefault="00145406" w:rsidP="00145406">
      <w:pPr>
        <w:rPr>
          <w:rFonts w:ascii="Times New Roman" w:hAnsi="Times New Roman" w:cs="Times New Roman"/>
          <w:b/>
          <w:bCs/>
          <w:sz w:val="28"/>
          <w:szCs w:val="32"/>
        </w:rPr>
      </w:pPr>
    </w:p>
    <w:p w14:paraId="07E646C1" w14:textId="77777777" w:rsidR="00145406" w:rsidRPr="006605A9" w:rsidRDefault="00145406" w:rsidP="00145406">
      <w:pPr>
        <w:rPr>
          <w:rFonts w:ascii="Times New Roman" w:hAnsi="Times New Roman" w:cs="Times New Roman"/>
          <w:b/>
          <w:bCs/>
          <w:sz w:val="32"/>
          <w:szCs w:val="32"/>
        </w:rPr>
      </w:pPr>
      <w:r w:rsidRPr="006605A9">
        <w:rPr>
          <w:rFonts w:ascii="Times New Roman" w:hAnsi="Times New Roman" w:cs="Times New Roman"/>
          <w:b/>
          <w:bCs/>
          <w:sz w:val="32"/>
          <w:szCs w:val="32"/>
        </w:rPr>
        <w:t>Autor:</w:t>
      </w:r>
    </w:p>
    <w:p w14:paraId="7D1BE1BC" w14:textId="28350593" w:rsidR="00145406" w:rsidRPr="006605A9" w:rsidRDefault="00145406" w:rsidP="00145406">
      <w:pPr>
        <w:rPr>
          <w:rFonts w:ascii="Times New Roman" w:hAnsi="Times New Roman" w:cs="Times New Roman"/>
          <w:b/>
          <w:bCs/>
          <w:sz w:val="32"/>
          <w:szCs w:val="32"/>
        </w:rPr>
      </w:pPr>
      <w:r w:rsidRPr="006605A9">
        <w:rPr>
          <w:rFonts w:ascii="Times New Roman" w:hAnsi="Times New Roman" w:cs="Times New Roman"/>
          <w:bCs/>
          <w:sz w:val="32"/>
          <w:szCs w:val="32"/>
        </w:rPr>
        <w:t>Ing. Ananda de la Caridad Morales Morales</w:t>
      </w:r>
    </w:p>
    <w:p w14:paraId="31AFDC50" w14:textId="77777777" w:rsidR="00145406" w:rsidRPr="006605A9" w:rsidRDefault="00145406" w:rsidP="00145406">
      <w:pPr>
        <w:rPr>
          <w:rFonts w:ascii="Times New Roman" w:hAnsi="Times New Roman" w:cs="Times New Roman"/>
          <w:b/>
          <w:bCs/>
          <w:sz w:val="24"/>
          <w:szCs w:val="32"/>
        </w:rPr>
      </w:pPr>
    </w:p>
    <w:p w14:paraId="11BF7122" w14:textId="77777777" w:rsidR="00145406" w:rsidRPr="006605A9" w:rsidRDefault="00145406" w:rsidP="00145406">
      <w:pPr>
        <w:spacing w:after="0" w:line="360" w:lineRule="auto"/>
        <w:rPr>
          <w:rFonts w:ascii="Times New Roman" w:hAnsi="Times New Roman" w:cs="Times New Roman"/>
          <w:b/>
          <w:bCs/>
          <w:sz w:val="32"/>
          <w:szCs w:val="40"/>
        </w:rPr>
      </w:pPr>
      <w:r w:rsidRPr="006605A9">
        <w:rPr>
          <w:rFonts w:ascii="Times New Roman" w:hAnsi="Times New Roman" w:cs="Times New Roman"/>
          <w:b/>
          <w:bCs/>
          <w:sz w:val="32"/>
          <w:szCs w:val="40"/>
        </w:rPr>
        <w:t xml:space="preserve">Tutores: </w:t>
      </w:r>
    </w:p>
    <w:p w14:paraId="5B58114D" w14:textId="1523995E" w:rsidR="00145406" w:rsidRPr="006605A9" w:rsidRDefault="00145406" w:rsidP="00145406">
      <w:pPr>
        <w:spacing w:after="0" w:line="360" w:lineRule="auto"/>
        <w:rPr>
          <w:rFonts w:ascii="Times New Roman" w:hAnsi="Times New Roman" w:cs="Times New Roman"/>
          <w:b/>
          <w:bCs/>
          <w:sz w:val="32"/>
          <w:szCs w:val="40"/>
        </w:rPr>
      </w:pPr>
      <w:r w:rsidRPr="006605A9">
        <w:rPr>
          <w:rFonts w:ascii="Times New Roman" w:hAnsi="Times New Roman" w:cs="Times New Roman"/>
          <w:bCs/>
          <w:sz w:val="32"/>
          <w:szCs w:val="40"/>
        </w:rPr>
        <w:t>Dr. C. Nayma Cepero Pérez</w:t>
      </w:r>
    </w:p>
    <w:p w14:paraId="5C9CAF75" w14:textId="77777777" w:rsidR="00145406" w:rsidRPr="006605A9" w:rsidRDefault="00145406" w:rsidP="00145406">
      <w:pPr>
        <w:rPr>
          <w:bCs/>
          <w:sz w:val="36"/>
          <w:szCs w:val="40"/>
        </w:rPr>
      </w:pPr>
    </w:p>
    <w:p w14:paraId="0203F858" w14:textId="77777777" w:rsidR="00145406" w:rsidRPr="006605A9" w:rsidRDefault="00145406" w:rsidP="00145406">
      <w:pPr>
        <w:spacing w:after="0" w:line="360" w:lineRule="auto"/>
        <w:jc w:val="center"/>
        <w:rPr>
          <w:rFonts w:ascii="Times New Roman" w:hAnsi="Times New Roman" w:cs="Times New Roman"/>
          <w:bCs/>
          <w:sz w:val="32"/>
          <w:szCs w:val="40"/>
        </w:rPr>
      </w:pPr>
      <w:r w:rsidRPr="006605A9">
        <w:rPr>
          <w:rFonts w:ascii="Times New Roman" w:hAnsi="Times New Roman" w:cs="Times New Roman"/>
          <w:bCs/>
          <w:sz w:val="32"/>
          <w:szCs w:val="40"/>
        </w:rPr>
        <w:t>La Habana, Cuba</w:t>
      </w:r>
    </w:p>
    <w:p w14:paraId="38F6288A" w14:textId="567DFF1D" w:rsidR="00145406" w:rsidRPr="006605A9" w:rsidRDefault="00145406" w:rsidP="00145406">
      <w:pPr>
        <w:spacing w:line="360" w:lineRule="auto"/>
        <w:jc w:val="center"/>
        <w:rPr>
          <w:rFonts w:ascii="Times New Roman" w:hAnsi="Times New Roman" w:cs="Times New Roman"/>
          <w:bCs/>
          <w:sz w:val="32"/>
          <w:szCs w:val="40"/>
        </w:rPr>
      </w:pPr>
      <w:r w:rsidRPr="006605A9">
        <w:rPr>
          <w:rFonts w:ascii="Times New Roman" w:hAnsi="Times New Roman" w:cs="Times New Roman"/>
          <w:bCs/>
          <w:sz w:val="32"/>
          <w:szCs w:val="40"/>
        </w:rPr>
        <w:t>2026</w:t>
      </w:r>
      <w:r w:rsidRPr="006605A9">
        <w:rPr>
          <w:rFonts w:ascii="Times New Roman" w:hAnsi="Times New Roman" w:cs="Times New Roman"/>
          <w:bCs/>
          <w:sz w:val="32"/>
          <w:szCs w:val="40"/>
        </w:rPr>
        <w:br w:type="page"/>
      </w:r>
    </w:p>
    <w:p w14:paraId="717BCF68" w14:textId="77777777" w:rsidR="00145406" w:rsidRPr="006605A9" w:rsidRDefault="00145406" w:rsidP="00145406">
      <w:pPr>
        <w:pStyle w:val="Trabajos"/>
        <w:spacing w:after="0"/>
        <w:rPr>
          <w:b/>
          <w:bCs/>
          <w:sz w:val="28"/>
          <w:szCs w:val="40"/>
          <w:lang w:val="es-ES"/>
        </w:rPr>
      </w:pPr>
      <w:r w:rsidRPr="006605A9">
        <w:rPr>
          <w:b/>
          <w:bCs/>
          <w:sz w:val="28"/>
          <w:szCs w:val="40"/>
          <w:lang w:val="es-ES"/>
        </w:rPr>
        <w:lastRenderedPageBreak/>
        <w:t>Declaración de autoría</w:t>
      </w:r>
    </w:p>
    <w:p w14:paraId="35D0B9B3" w14:textId="77777777" w:rsidR="00145406" w:rsidRPr="006605A9" w:rsidRDefault="00145406" w:rsidP="00145406">
      <w:pPr>
        <w:pStyle w:val="Trabajos"/>
        <w:rPr>
          <w:lang w:val="es-ES"/>
        </w:rPr>
      </w:pPr>
      <w:r w:rsidRPr="006605A9">
        <w:rPr>
          <w:lang w:val="es-ES"/>
        </w:rPr>
        <w:t>Declaro que soy el único autor de este trabajo y autorizo a la Facultad de Ingeniería Informática de la Universidad Tecnológica de La Habana “José Antonio Echeverría” (CUJAE) para que hagan el uso que estimen pertinente con este trabajo.</w:t>
      </w:r>
    </w:p>
    <w:p w14:paraId="2370D7AE" w14:textId="0E3AC6FB" w:rsidR="00145406" w:rsidRPr="006605A9" w:rsidRDefault="00145406" w:rsidP="00145406">
      <w:pPr>
        <w:pStyle w:val="Trabajos"/>
        <w:rPr>
          <w:lang w:val="es-ES"/>
        </w:rPr>
      </w:pPr>
      <w:r w:rsidRPr="006605A9">
        <w:rPr>
          <w:lang w:val="es-ES"/>
        </w:rPr>
        <w:t>Para que así conste firmo la presente a los _ días del mes de _ de 2026.</w:t>
      </w:r>
    </w:p>
    <w:p w14:paraId="3B0EE4E9" w14:textId="77777777" w:rsidR="00145406" w:rsidRPr="006605A9" w:rsidRDefault="00145406" w:rsidP="00145406">
      <w:pPr>
        <w:pStyle w:val="Trabajos"/>
        <w:rPr>
          <w:lang w:val="es-ES"/>
        </w:rPr>
      </w:pPr>
      <w:r w:rsidRPr="006605A9">
        <w:rPr>
          <w:noProof/>
          <w:lang w:val="es-ES"/>
        </w:rPr>
        <w:drawing>
          <wp:anchor distT="0" distB="0" distL="114300" distR="114300" simplePos="0" relativeHeight="251659264" behindDoc="0" locked="0" layoutInCell="1" allowOverlap="1" wp14:anchorId="36AD6212" wp14:editId="0CC3DB91">
            <wp:simplePos x="0" y="0"/>
            <wp:positionH relativeFrom="column">
              <wp:posOffset>609600</wp:posOffset>
            </wp:positionH>
            <wp:positionV relativeFrom="paragraph">
              <wp:posOffset>99695</wp:posOffset>
            </wp:positionV>
            <wp:extent cx="1057275" cy="762000"/>
            <wp:effectExtent l="0" t="0" r="9525" b="0"/>
            <wp:wrapNone/>
            <wp:docPr id="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anda.jpg"/>
                    <pic:cNvPicPr/>
                  </pic:nvPicPr>
                  <pic:blipFill>
                    <a:blip r:embed="rId9" cstate="print">
                      <a:clrChange>
                        <a:clrFrom>
                          <a:srgbClr val="FCFFFC"/>
                        </a:clrFrom>
                        <a:clrTo>
                          <a:srgbClr val="FCFFFC">
                            <a:alpha val="0"/>
                          </a:srgbClr>
                        </a:clrTo>
                      </a:clrChange>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57275" cy="762000"/>
                    </a:xfrm>
                    <a:prstGeom prst="rect">
                      <a:avLst/>
                    </a:prstGeom>
                  </pic:spPr>
                </pic:pic>
              </a:graphicData>
            </a:graphic>
          </wp:anchor>
        </w:drawing>
      </w:r>
    </w:p>
    <w:p w14:paraId="4570890C" w14:textId="77777777" w:rsidR="00145406" w:rsidRPr="006605A9" w:rsidRDefault="00145406" w:rsidP="00145406">
      <w:pPr>
        <w:pStyle w:val="Trabajos"/>
        <w:rPr>
          <w:lang w:val="es-ES"/>
        </w:rPr>
      </w:pPr>
    </w:p>
    <w:p w14:paraId="0946795D" w14:textId="77777777" w:rsidR="00145406" w:rsidRPr="006605A9" w:rsidRDefault="00145406" w:rsidP="00145406">
      <w:pPr>
        <w:pStyle w:val="Trabajos"/>
        <w:rPr>
          <w:lang w:val="es-ES"/>
        </w:rPr>
      </w:pPr>
      <w:r w:rsidRPr="006605A9">
        <w:rPr>
          <w:lang w:val="es-ES"/>
        </w:rPr>
        <w:t>______________________________</w:t>
      </w:r>
    </w:p>
    <w:p w14:paraId="6FAA9CC1" w14:textId="129A39A6" w:rsidR="00145406" w:rsidRPr="006605A9" w:rsidRDefault="00145406" w:rsidP="00145406">
      <w:pPr>
        <w:pStyle w:val="Trabajos"/>
        <w:rPr>
          <w:lang w:val="es-ES"/>
        </w:rPr>
      </w:pPr>
      <w:r w:rsidRPr="006605A9">
        <w:rPr>
          <w:lang w:val="es-ES"/>
        </w:rPr>
        <w:t>Ing. Ananda de la Caridad Morales Morales</w:t>
      </w:r>
    </w:p>
    <w:p w14:paraId="4A0DBAEB" w14:textId="638E0FC5" w:rsidR="009947B6" w:rsidRPr="006605A9" w:rsidRDefault="00145406" w:rsidP="009947B6">
      <w:pPr>
        <w:pStyle w:val="Trabajos"/>
        <w:ind w:left="720"/>
        <w:rPr>
          <w:lang w:val="es-ES"/>
        </w:rPr>
      </w:pPr>
      <w:r w:rsidRPr="006605A9">
        <w:rPr>
          <w:lang w:val="es-ES"/>
        </w:rPr>
        <w:t xml:space="preserve">     Firma del autor</w:t>
      </w:r>
    </w:p>
    <w:p w14:paraId="6ABE6665" w14:textId="77777777" w:rsidR="009947B6" w:rsidRPr="006605A9" w:rsidRDefault="009947B6" w:rsidP="009947B6">
      <w:pPr>
        <w:pStyle w:val="Trabajos"/>
        <w:ind w:left="720"/>
        <w:rPr>
          <w:lang w:val="es-ES"/>
        </w:rPr>
      </w:pPr>
    </w:p>
    <w:p w14:paraId="256B104D" w14:textId="09433959" w:rsidR="009947B6" w:rsidRPr="006605A9" w:rsidRDefault="009947B6" w:rsidP="009947B6">
      <w:pPr>
        <w:pStyle w:val="Trabajos"/>
        <w:spacing w:line="240" w:lineRule="auto"/>
        <w:ind w:left="720"/>
        <w:rPr>
          <w:lang w:val="es-ES"/>
        </w:rPr>
      </w:pPr>
      <w:r w:rsidRPr="006605A9">
        <w:rPr>
          <w:noProof/>
          <w:lang w:val="es-ES"/>
        </w:rPr>
        <w:drawing>
          <wp:inline distT="0" distB="0" distL="0" distR="0" wp14:anchorId="72FBC95F" wp14:editId="40692AA3">
            <wp:extent cx="922020" cy="884555"/>
            <wp:effectExtent l="0" t="0" r="0" b="0"/>
            <wp:docPr id="78961458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14585" name="Imagen 7"/>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22020" cy="884555"/>
                    </a:xfrm>
                    <a:prstGeom prst="rect">
                      <a:avLst/>
                    </a:prstGeom>
                    <a:noFill/>
                    <a:ln>
                      <a:noFill/>
                    </a:ln>
                  </pic:spPr>
                </pic:pic>
              </a:graphicData>
            </a:graphic>
          </wp:inline>
        </w:drawing>
      </w:r>
    </w:p>
    <w:p w14:paraId="175D2B1F" w14:textId="61B7135D" w:rsidR="009947B6" w:rsidRPr="006605A9" w:rsidRDefault="009947B6" w:rsidP="009947B6">
      <w:pPr>
        <w:pStyle w:val="Trabajos"/>
        <w:rPr>
          <w:lang w:val="es-ES"/>
        </w:rPr>
      </w:pPr>
      <w:r w:rsidRPr="006605A9">
        <w:rPr>
          <w:lang w:val="es-ES"/>
        </w:rPr>
        <w:t xml:space="preserve">_______________________                                </w:t>
      </w:r>
      <w:r w:rsidRPr="006605A9">
        <w:rPr>
          <w:lang w:val="es-ES"/>
        </w:rPr>
        <w:tab/>
        <w:t xml:space="preserve">    </w:t>
      </w:r>
    </w:p>
    <w:p w14:paraId="7D791C52" w14:textId="306DEFC1" w:rsidR="009947B6" w:rsidRPr="006605A9" w:rsidRDefault="009947B6" w:rsidP="009947B6">
      <w:pPr>
        <w:pStyle w:val="Trabajos"/>
        <w:rPr>
          <w:lang w:val="es-ES"/>
        </w:rPr>
      </w:pPr>
      <w:r w:rsidRPr="006605A9">
        <w:rPr>
          <w:lang w:val="es-ES"/>
        </w:rPr>
        <w:t xml:space="preserve"> Dr. C. Nayma Cepero Pérez</w:t>
      </w:r>
      <w:r w:rsidRPr="006605A9">
        <w:rPr>
          <w:lang w:val="es-ES"/>
        </w:rPr>
        <w:tab/>
      </w:r>
      <w:r w:rsidRPr="006605A9">
        <w:rPr>
          <w:lang w:val="es-ES"/>
        </w:rPr>
        <w:tab/>
      </w:r>
      <w:r w:rsidRPr="006605A9">
        <w:rPr>
          <w:lang w:val="es-ES"/>
        </w:rPr>
        <w:tab/>
      </w:r>
      <w:r w:rsidRPr="006605A9">
        <w:rPr>
          <w:lang w:val="es-ES"/>
        </w:rPr>
        <w:tab/>
        <w:t xml:space="preserve">    </w:t>
      </w:r>
    </w:p>
    <w:p w14:paraId="2A892788" w14:textId="59DB4F3B" w:rsidR="00C15DFC" w:rsidRPr="006605A9" w:rsidRDefault="009947B6" w:rsidP="009947B6">
      <w:pPr>
        <w:pStyle w:val="Trabajos"/>
        <w:rPr>
          <w:lang w:val="es-ES"/>
        </w:rPr>
      </w:pPr>
      <w:r w:rsidRPr="006605A9">
        <w:rPr>
          <w:lang w:val="es-ES"/>
        </w:rPr>
        <w:t xml:space="preserve">  Firma del primer tutor</w:t>
      </w:r>
    </w:p>
    <w:p w14:paraId="4D7B6F5D" w14:textId="77777777" w:rsidR="00C15DFC" w:rsidRPr="006605A9" w:rsidRDefault="00C15DFC">
      <w:pPr>
        <w:suppressAutoHyphens w:val="0"/>
        <w:rPr>
          <w:rFonts w:ascii="Arial" w:hAnsi="Arial" w:cs="Arial"/>
          <w:kern w:val="2"/>
          <w:sz w:val="24"/>
          <w14:ligatures w14:val="standardContextual"/>
        </w:rPr>
      </w:pPr>
      <w:r w:rsidRPr="006605A9">
        <w:br w:type="page"/>
      </w:r>
    </w:p>
    <w:p w14:paraId="7698AABF" w14:textId="49D84AB9" w:rsidR="00C15DFC" w:rsidRPr="006605A9" w:rsidRDefault="00C15DFC" w:rsidP="009947B6">
      <w:pPr>
        <w:pStyle w:val="Trabajos"/>
        <w:rPr>
          <w:lang w:val="es-ES"/>
        </w:rPr>
      </w:pPr>
      <w:r w:rsidRPr="006605A9">
        <w:rPr>
          <w:lang w:val="es-ES"/>
        </w:rPr>
        <w:lastRenderedPageBreak/>
        <w:t>Dedicatoria y Agradecimientos …</w:t>
      </w:r>
    </w:p>
    <w:p w14:paraId="09B768C3" w14:textId="77777777" w:rsidR="00C15DFC" w:rsidRPr="006605A9" w:rsidRDefault="00C15DFC">
      <w:pPr>
        <w:suppressAutoHyphens w:val="0"/>
        <w:rPr>
          <w:rFonts w:ascii="Arial" w:hAnsi="Arial" w:cs="Arial"/>
          <w:kern w:val="2"/>
          <w:sz w:val="24"/>
          <w14:ligatures w14:val="standardContextual"/>
        </w:rPr>
      </w:pPr>
      <w:r w:rsidRPr="006605A9">
        <w:br w:type="page"/>
      </w:r>
    </w:p>
    <w:p w14:paraId="4D8844BD" w14:textId="77777777" w:rsidR="00C15DFC" w:rsidRPr="006605A9" w:rsidRDefault="00C15DFC" w:rsidP="00C15DFC">
      <w:pPr>
        <w:pStyle w:val="Trabajos"/>
        <w:spacing w:after="0"/>
        <w:rPr>
          <w:b/>
          <w:bCs/>
          <w:sz w:val="28"/>
          <w:szCs w:val="40"/>
          <w:lang w:val="es-ES"/>
        </w:rPr>
      </w:pPr>
      <w:r w:rsidRPr="006605A9">
        <w:rPr>
          <w:b/>
          <w:bCs/>
          <w:sz w:val="28"/>
          <w:szCs w:val="40"/>
          <w:lang w:val="es-ES"/>
        </w:rPr>
        <w:lastRenderedPageBreak/>
        <w:t>Resumen</w:t>
      </w:r>
    </w:p>
    <w:p w14:paraId="640992BC" w14:textId="5947517A" w:rsidR="006D483A" w:rsidRPr="006605A9" w:rsidRDefault="00F742DF" w:rsidP="00C15DFC">
      <w:pPr>
        <w:pStyle w:val="Trabajos"/>
        <w:rPr>
          <w:lang w:val="es-ES"/>
        </w:rPr>
      </w:pPr>
      <w:r w:rsidRPr="006605A9">
        <w:rPr>
          <w:lang w:val="es-ES"/>
        </w:rPr>
        <w:t>En la actualidad, se destaca en la literatura y en escenarios reales, el Problema de Planificación de Rutas de Vehículos Eléctricos (EVRP). Este</w:t>
      </w:r>
      <w:r w:rsidR="00DD50F4" w:rsidRPr="006605A9">
        <w:rPr>
          <w:lang w:val="es-ES"/>
        </w:rPr>
        <w:t xml:space="preserve"> incorpora restricciones relacionadas con la autonomía de la batería, las estrategias de recarga y el consumo energético. Debido a su </w:t>
      </w:r>
      <w:r w:rsidRPr="006605A9">
        <w:rPr>
          <w:lang w:val="es-ES"/>
        </w:rPr>
        <w:t xml:space="preserve">clasificación como problema </w:t>
      </w:r>
      <w:r w:rsidR="00DD50F4" w:rsidRPr="006605A9">
        <w:rPr>
          <w:lang w:val="es-ES"/>
        </w:rPr>
        <w:t>NP-</w:t>
      </w:r>
      <w:r w:rsidRPr="006605A9">
        <w:rPr>
          <w:lang w:val="es-ES"/>
        </w:rPr>
        <w:t>duro</w:t>
      </w:r>
      <w:r w:rsidR="00DD50F4" w:rsidRPr="006605A9">
        <w:rPr>
          <w:lang w:val="es-ES"/>
        </w:rPr>
        <w:t xml:space="preserve">, </w:t>
      </w:r>
      <w:r w:rsidRPr="006605A9">
        <w:rPr>
          <w:lang w:val="es-ES"/>
        </w:rPr>
        <w:t>se</w:t>
      </w:r>
      <w:r w:rsidR="00DD50F4" w:rsidRPr="006605A9">
        <w:rPr>
          <w:lang w:val="es-ES"/>
        </w:rPr>
        <w:t xml:space="preserve"> requiere el empleo de algoritmos heurísticos capaces de obtener soluciones de </w:t>
      </w:r>
      <w:r w:rsidRPr="006605A9">
        <w:rPr>
          <w:lang w:val="es-ES"/>
        </w:rPr>
        <w:t>buena</w:t>
      </w:r>
      <w:r w:rsidR="00DD50F4" w:rsidRPr="006605A9">
        <w:rPr>
          <w:lang w:val="es-ES"/>
        </w:rPr>
        <w:t xml:space="preserve"> calidad en tiempos computacional</w:t>
      </w:r>
      <w:r w:rsidRPr="006605A9">
        <w:rPr>
          <w:lang w:val="es-ES"/>
        </w:rPr>
        <w:t>mente</w:t>
      </w:r>
      <w:r w:rsidR="00DD50F4" w:rsidRPr="006605A9">
        <w:rPr>
          <w:lang w:val="es-ES"/>
        </w:rPr>
        <w:t xml:space="preserve"> razonables. Sin embargo, la mayoría de l</w:t>
      </w:r>
      <w:r w:rsidRPr="006605A9">
        <w:rPr>
          <w:lang w:val="es-ES"/>
        </w:rPr>
        <w:t xml:space="preserve">os componentes de software </w:t>
      </w:r>
      <w:r w:rsidR="00DD50F4" w:rsidRPr="006605A9">
        <w:rPr>
          <w:lang w:val="es-ES"/>
        </w:rPr>
        <w:t>existentes no ofrecen soporte nativo para las distintas variantes del EVRP</w:t>
      </w:r>
      <w:r w:rsidRPr="006605A9">
        <w:rPr>
          <w:lang w:val="es-ES"/>
        </w:rPr>
        <w:t xml:space="preserve"> y no son de código abierto</w:t>
      </w:r>
      <w:r w:rsidR="00DD50F4" w:rsidRPr="006605A9">
        <w:rPr>
          <w:lang w:val="es-ES"/>
        </w:rPr>
        <w:t xml:space="preserve">. </w:t>
      </w:r>
      <w:r w:rsidR="006D483A" w:rsidRPr="006605A9">
        <w:rPr>
          <w:lang w:val="es-ES"/>
        </w:rPr>
        <w:t>Generalmente, se tienen en cuenta condiciones del tráfico estáticas, lo que impide validar que tan eficiente puede ser un conjunto de rutas en escenarios reales</w:t>
      </w:r>
      <w:r w:rsidR="00DD50F4" w:rsidRPr="006605A9">
        <w:rPr>
          <w:lang w:val="es-ES"/>
        </w:rPr>
        <w:t xml:space="preserve">. </w:t>
      </w:r>
    </w:p>
    <w:p w14:paraId="1C074317" w14:textId="17757E5D" w:rsidR="00DD50F4" w:rsidRPr="006605A9" w:rsidRDefault="006D483A" w:rsidP="00C15DFC">
      <w:pPr>
        <w:pStyle w:val="Trabajos"/>
        <w:rPr>
          <w:lang w:val="es-ES"/>
        </w:rPr>
      </w:pPr>
      <w:r>
        <w:rPr>
          <w:lang w:val="es-ES"/>
        </w:rPr>
        <w:t xml:space="preserve">Por tanto, en este trabajo se propone un sistema inteligente de apoyo a la toma de decisiones que integra algoritmos heurísticos para resolver el EVRP en condiciones dinámicas, la simulación del tráfico basada en agentes y técnicas de Inteligencia Artificial Explicable (XAI). Se emplea Google OR-Tools como biblioteca de optimización, al que se incorpora la metaheurística Optimización por Colonias de Hormigas (ACO), SUMO como simulador y OSRM para el cálculo de distancias reales. La validación con diez instancias de 30 a 350 clientes sobre la red vial de Quebec mostró que las variantes de ACO ocupan las primeras posiciones del ranking de Friedman entre 80 configuraciones, y que la mejor de ellas supera de forma significativa a la mayoría de las configuraciones de OR-Tools. La retroalimentación del estado real de los vehículos desde la simulación redujo la distancia recorrida en 44 de 54 pares de ejecuciones (5,5 % de media, p &lt; 0,001), sobre todo ante accidentes y cierres de calle y al replanificar con ACO. El módulo de explicabilidad mostró que las características de la instancia determinan más del 90 % de la distancia obtenida.</w:t>
      </w:r>
    </w:p>
    <w:p w14:paraId="2F236082" w14:textId="24C3B221" w:rsidR="00C15DFC" w:rsidRPr="006605A9" w:rsidRDefault="00C15DFC" w:rsidP="00C15DFC">
      <w:pPr>
        <w:pStyle w:val="Trabajos"/>
        <w:rPr>
          <w:bCs/>
          <w:lang w:val="es-ES"/>
        </w:rPr>
      </w:pPr>
      <w:r w:rsidRPr="006605A9">
        <w:rPr>
          <w:b/>
          <w:bCs/>
          <w:lang w:val="es-ES"/>
        </w:rPr>
        <w:t xml:space="preserve">Palabras claves: </w:t>
      </w:r>
      <w:r w:rsidR="00DD50F4" w:rsidRPr="006605A9">
        <w:rPr>
          <w:bCs/>
          <w:lang w:val="es-ES"/>
        </w:rPr>
        <w:t xml:space="preserve">DEVRP, </w:t>
      </w:r>
      <w:r w:rsidR="00AA0366" w:rsidRPr="006605A9">
        <w:rPr>
          <w:bCs/>
          <w:lang w:val="es-ES"/>
        </w:rPr>
        <w:t xml:space="preserve">optimización de rutas, </w:t>
      </w:r>
      <w:r w:rsidR="00DD50F4" w:rsidRPr="006605A9">
        <w:rPr>
          <w:bCs/>
          <w:lang w:val="es-ES"/>
        </w:rPr>
        <w:t>simulación del tráfico, XAI</w:t>
      </w:r>
      <w:r w:rsidRPr="006605A9">
        <w:rPr>
          <w:bCs/>
          <w:lang w:val="es-ES"/>
        </w:rPr>
        <w:t>.</w:t>
      </w:r>
    </w:p>
    <w:p w14:paraId="7B3A275A" w14:textId="77777777" w:rsidR="00C15DFC" w:rsidRPr="006605A9" w:rsidRDefault="00C15DFC" w:rsidP="00C15DFC">
      <w:pPr>
        <w:suppressAutoHyphens w:val="0"/>
        <w:rPr>
          <w:rFonts w:ascii="Arial" w:hAnsi="Arial" w:cs="Arial"/>
          <w:bCs/>
          <w:sz w:val="24"/>
        </w:rPr>
      </w:pPr>
      <w:r w:rsidRPr="006605A9">
        <w:rPr>
          <w:bCs/>
        </w:rPr>
        <w:br w:type="page"/>
      </w:r>
    </w:p>
    <w:p w14:paraId="01049685" w14:textId="77777777" w:rsidR="00C15DFC" w:rsidRPr="00254FC3" w:rsidRDefault="00C15DFC" w:rsidP="00C15DFC">
      <w:pPr>
        <w:pStyle w:val="Trabajos"/>
        <w:spacing w:after="0"/>
        <w:rPr>
          <w:b/>
          <w:bCs/>
          <w:sz w:val="28"/>
          <w:lang w:val="en-US"/>
        </w:rPr>
      </w:pPr>
      <w:r w:rsidRPr="00254FC3">
        <w:rPr>
          <w:b/>
          <w:bCs/>
          <w:sz w:val="28"/>
          <w:lang w:val="en-US"/>
        </w:rPr>
        <w:lastRenderedPageBreak/>
        <w:t>Abstract</w:t>
      </w:r>
    </w:p>
    <w:p w14:paraId="73BE1D84" w14:textId="75320721" w:rsidR="00022B83" w:rsidRPr="00254FC3" w:rsidRDefault="00022B83" w:rsidP="00022B83">
      <w:pPr>
        <w:pStyle w:val="Trabajos"/>
        <w:rPr>
          <w:bCs/>
          <w:lang w:val="en-US"/>
        </w:rPr>
      </w:pPr>
      <w:r w:rsidRPr="00254FC3">
        <w:rPr>
          <w:bCs/>
          <w:lang w:val="en-US"/>
        </w:rPr>
        <w:t>Currently, the Electric Vehicle Routing Problem (EVRP) has gained significant attention in both scientific literature and real-world applications. This problem incorporates constraints related to battery autonomy, recharging strategies, and energy consumption. Due to its NP-hard nature, solving the EVRP requires heuristic algorithms capable of producing high-quality solutions within reasonable computational times. However, most existing software components neither provide native support for the different EVRP variants nor are they open source. Furthermore, they generally assume static traffic conditions, preventing the assessment of how efficiently a set of routes performs under realistic traffic scenarios.</w:t>
      </w:r>
    </w:p>
    <w:p w14:paraId="653E17B2" w14:textId="40A51E46" w:rsidR="00C15DFC" w:rsidRPr="00254FC3" w:rsidRDefault="00022B83" w:rsidP="00022B83">
      <w:pPr>
        <w:pStyle w:val="Trabajos"/>
        <w:rPr>
          <w:bCs/>
          <w:lang w:val="en-US"/>
        </w:rPr>
      </w:pPr>
      <w:r>
        <w:rPr>
          <w:bCs/>
          <w:lang w:val="en-US"/>
        </w:rPr>
        <w:t xml:space="preserve">This research proposes an intelligent decision-support system that integrates heuristic algorithms to solve the EVRP under dynamic conditions, agent-based traffic simulation and Explainable Artificial Intelligence (XAI) techniques. Google OR-Tools is used as the optimization library, extended with the Ant Colony Optimization (ACO) metaheuristic, together with SUMO as the traffic simulator and OSRM for real road distances. The validation on ten instances with 30 to 350 customers on the road network of Quebec showed that the ACO variants rank first in the Friedman test among 80 configurations, and that the best of them significantly outperforms most OR-Tools configurations. Feeding the real state of the vehicles back from the simulation reduced the travelled distance in 44 of 54 paired runs (5.5% on average, p &lt; 0.001), especially under accidents and road closures and when replanning with ACO. The explainability module showed that the characteristics of the instance determine more than 90% of the resulting distance.</w:t>
      </w:r>
    </w:p>
    <w:p w14:paraId="1A1FF972" w14:textId="27EAB675" w:rsidR="00C15DFC" w:rsidRPr="00254FC3" w:rsidRDefault="00C15DFC" w:rsidP="00C15DFC">
      <w:pPr>
        <w:pStyle w:val="Trabajos"/>
        <w:rPr>
          <w:bCs/>
          <w:lang w:val="en-US"/>
        </w:rPr>
      </w:pPr>
      <w:r w:rsidRPr="00254FC3">
        <w:rPr>
          <w:b/>
          <w:bCs/>
          <w:lang w:val="en-US"/>
        </w:rPr>
        <w:t>Keywords:</w:t>
      </w:r>
      <w:r w:rsidRPr="00254FC3">
        <w:rPr>
          <w:bCs/>
          <w:lang w:val="en-US"/>
        </w:rPr>
        <w:t xml:space="preserve"> </w:t>
      </w:r>
      <w:r w:rsidR="00157B1C" w:rsidRPr="00254FC3">
        <w:rPr>
          <w:bCs/>
          <w:lang w:val="en-US"/>
        </w:rPr>
        <w:t>DEVRP, route optimization, traffic simulation, XAI</w:t>
      </w:r>
      <w:r w:rsidRPr="00254FC3">
        <w:rPr>
          <w:bCs/>
          <w:lang w:val="en-US"/>
        </w:rPr>
        <w:t>.</w:t>
      </w:r>
    </w:p>
    <w:p w14:paraId="57B14A40" w14:textId="77777777" w:rsidR="00C15DFC" w:rsidRPr="00254FC3" w:rsidRDefault="00C15DFC" w:rsidP="00C15DFC">
      <w:pPr>
        <w:suppressAutoHyphens w:val="0"/>
        <w:rPr>
          <w:rFonts w:ascii="Arial" w:hAnsi="Arial" w:cs="Arial"/>
          <w:bCs/>
          <w:sz w:val="24"/>
          <w:lang w:val="en-US"/>
        </w:rPr>
      </w:pPr>
      <w:r w:rsidRPr="00254FC3">
        <w:rPr>
          <w:bCs/>
          <w:lang w:val="en-US"/>
        </w:rPr>
        <w:br w:type="page"/>
      </w:r>
    </w:p>
    <w:p w14:paraId="6509A146" w14:textId="77777777" w:rsidR="001A39AA" w:rsidRPr="001A39AA" w:rsidRDefault="00C15DFC" w:rsidP="001A39AA">
      <w:pPr>
        <w:pStyle w:val="Trabajos"/>
        <w:spacing w:after="0"/>
        <w:rPr>
          <w:noProof/>
          <w:szCs w:val="24"/>
        </w:rPr>
      </w:pPr>
      <w:r w:rsidRPr="006605A9">
        <w:rPr>
          <w:b/>
          <w:bCs/>
          <w:sz w:val="28"/>
          <w:lang w:val="es-ES"/>
        </w:rPr>
        <w:lastRenderedPageBreak/>
        <w:t>Índice</w:t>
      </w:r>
      <w:r w:rsidR="008978F9" w:rsidRPr="001A39AA">
        <w:rPr>
          <w:szCs w:val="24"/>
          <w:lang w:val="es-ES"/>
        </w:rPr>
        <w:fldChar w:fldCharType="begin"/>
      </w:r>
      <w:r w:rsidR="008978F9" w:rsidRPr="001A39AA">
        <w:rPr>
          <w:szCs w:val="24"/>
          <w:lang w:val="es-ES"/>
        </w:rPr>
        <w:instrText xml:space="preserve"> TOC \o "1-3" \h \z \u </w:instrText>
      </w:r>
      <w:r w:rsidR="008978F9" w:rsidRPr="001A39AA">
        <w:rPr>
          <w:szCs w:val="24"/>
          <w:lang w:val="es-ES"/>
        </w:rPr>
        <w:fldChar w:fldCharType="separate"/>
      </w:r>
    </w:p>
    <w:p w14:paraId="3D7CF095" w14:textId="03E68362"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78" w:history="1">
        <w:r w:rsidRPr="001A39AA">
          <w:rPr>
            <w:rStyle w:val="Hipervnculo"/>
            <w:rFonts w:ascii="Arial" w:hAnsi="Arial" w:cs="Arial"/>
            <w:noProof/>
            <w:sz w:val="24"/>
            <w:szCs w:val="24"/>
          </w:rPr>
          <w:t>Introducción</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_Toc236928678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1</w:t>
        </w:r>
        <w:r w:rsidRPr="001A39AA">
          <w:rPr>
            <w:rFonts w:ascii="Arial" w:hAnsi="Arial" w:cs="Arial"/>
            <w:noProof/>
            <w:webHidden/>
            <w:sz w:val="24"/>
            <w:szCs w:val="24"/>
          </w:rPr>
          <w:fldChar w:fldCharType="end"/>
        </w:r>
      </w:hyperlink>
    </w:p>
    <w:p w14:paraId="7D265FD6" w14:textId="00600354"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79" w:history="1">
        <w:r w:rsidRPr="001A39AA">
          <w:rPr>
            <w:rStyle w:val="Hipervnculo"/>
            <w:rFonts w:ascii="Arial" w:hAnsi="Arial" w:cs="Arial"/>
            <w:noProof/>
            <w:sz w:val="24"/>
            <w:szCs w:val="24"/>
          </w:rPr>
          <w:t>Capítulo 1: Resolución de problemas de planificación de rutas de vehículos eléctricos mediante simulación del tráfico e inteligencia artificial explicable</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_Toc236928679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8</w:t>
        </w:r>
        <w:r w:rsidRPr="001A39AA">
          <w:rPr>
            <w:rFonts w:ascii="Arial" w:hAnsi="Arial" w:cs="Arial"/>
            <w:noProof/>
            <w:webHidden/>
            <w:sz w:val="24"/>
            <w:szCs w:val="24"/>
          </w:rPr>
          <w:fldChar w:fldCharType="end"/>
        </w:r>
      </w:hyperlink>
    </w:p>
    <w:p w14:paraId="4437A188" w14:textId="209ACD63"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0" w:history="1">
        <w:r w:rsidRPr="001A39AA">
          <w:rPr>
            <w:rStyle w:val="Hipervnculo"/>
            <w:rFonts w:ascii="Arial" w:hAnsi="Arial" w:cs="Arial"/>
            <w:noProof/>
            <w:sz w:val="24"/>
            <w:szCs w:val="24"/>
          </w:rPr>
          <w:t>1.1 Problema de planificación de rutas de vehículos eléctricos</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_Toc236928680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8</w:t>
        </w:r>
        <w:r w:rsidRPr="001A39AA">
          <w:rPr>
            <w:rFonts w:ascii="Arial" w:hAnsi="Arial" w:cs="Arial"/>
            <w:noProof/>
            <w:webHidden/>
            <w:sz w:val="24"/>
            <w:szCs w:val="24"/>
          </w:rPr>
          <w:fldChar w:fldCharType="end"/>
        </w:r>
      </w:hyperlink>
    </w:p>
    <w:p w14:paraId="253CC3F0" w14:textId="61FC27D7"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1" w:history="1">
        <w:r w:rsidRPr="001A39AA">
          <w:rPr>
            <w:rStyle w:val="Hipervnculo"/>
            <w:rFonts w:ascii="Arial" w:hAnsi="Arial" w:cs="Arial"/>
            <w:noProof/>
            <w:sz w:val="24"/>
            <w:szCs w:val="24"/>
          </w:rPr>
          <w:t>1.2 Algoritmos heurísticos</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_Toc236928681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13</w:t>
        </w:r>
        <w:r w:rsidRPr="001A39AA">
          <w:rPr>
            <w:rFonts w:ascii="Arial" w:hAnsi="Arial" w:cs="Arial"/>
            <w:noProof/>
            <w:webHidden/>
            <w:sz w:val="24"/>
            <w:szCs w:val="24"/>
          </w:rPr>
          <w:fldChar w:fldCharType="end"/>
        </w:r>
      </w:hyperlink>
    </w:p>
    <w:p w14:paraId="27358663" w14:textId="5D9C4D69"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2" w:history="1">
        <w:r w:rsidRPr="001A39AA">
          <w:rPr>
            <w:rStyle w:val="Hipervnculo"/>
            <w:rFonts w:ascii="Arial" w:hAnsi="Arial" w:cs="Arial"/>
            <w:noProof/>
            <w:sz w:val="24"/>
            <w:szCs w:val="24"/>
          </w:rPr>
          <w:t>1.3 Componentes de software que implementan algoritmos heurísticos</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_Toc236928682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18</w:t>
        </w:r>
        <w:r w:rsidRPr="001A39AA">
          <w:rPr>
            <w:rFonts w:ascii="Arial" w:hAnsi="Arial" w:cs="Arial"/>
            <w:noProof/>
            <w:webHidden/>
            <w:sz w:val="24"/>
            <w:szCs w:val="24"/>
          </w:rPr>
          <w:fldChar w:fldCharType="end"/>
        </w:r>
      </w:hyperlink>
    </w:p>
    <w:p w14:paraId="4B714048" w14:textId="0B975BF6"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3" w:history="1">
        <w:r w:rsidRPr="001A39AA">
          <w:rPr>
            <w:rStyle w:val="Hipervnculo"/>
            <w:rFonts w:ascii="Arial" w:hAnsi="Arial" w:cs="Arial"/>
            <w:noProof/>
            <w:sz w:val="24"/>
            <w:szCs w:val="24"/>
          </w:rPr>
          <w:t>1.4 Nuevos enfoques en la resolución de problemas de planificación de rutas de vehículos eléctricos</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_Toc236928683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26</w:t>
        </w:r>
        <w:r w:rsidRPr="001A39AA">
          <w:rPr>
            <w:rFonts w:ascii="Arial" w:hAnsi="Arial" w:cs="Arial"/>
            <w:noProof/>
            <w:webHidden/>
            <w:sz w:val="24"/>
            <w:szCs w:val="24"/>
          </w:rPr>
          <w:fldChar w:fldCharType="end"/>
        </w:r>
      </w:hyperlink>
    </w:p>
    <w:p w14:paraId="52BBEC76" w14:textId="165FDE74"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4" w:history="1">
        <w:r w:rsidRPr="001A39AA">
          <w:rPr>
            <w:rStyle w:val="Hipervnculo"/>
            <w:rFonts w:ascii="Arial" w:hAnsi="Arial" w:cs="Arial"/>
            <w:noProof/>
            <w:sz w:val="24"/>
            <w:szCs w:val="24"/>
          </w:rPr>
          <w:t>1.4.1 Agentes inteligentes para la simulación del tráfico</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_Toc236928684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26</w:t>
        </w:r>
        <w:r w:rsidRPr="001A39AA">
          <w:rPr>
            <w:rFonts w:ascii="Arial" w:hAnsi="Arial" w:cs="Arial"/>
            <w:noProof/>
            <w:webHidden/>
            <w:sz w:val="24"/>
            <w:szCs w:val="24"/>
          </w:rPr>
          <w:fldChar w:fldCharType="end"/>
        </w:r>
      </w:hyperlink>
    </w:p>
    <w:p w14:paraId="0E6B50B3" w14:textId="65363B42"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5" w:history="1">
        <w:r w:rsidRPr="001A39AA">
          <w:rPr>
            <w:rStyle w:val="Hipervnculo"/>
            <w:rFonts w:ascii="Arial" w:hAnsi="Arial" w:cs="Arial"/>
            <w:noProof/>
            <w:sz w:val="24"/>
            <w:szCs w:val="24"/>
          </w:rPr>
          <w:t>1.4.2 Técnicas de Inteligencia Artificial Explicable</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_Toc236928685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31</w:t>
        </w:r>
        <w:r w:rsidRPr="001A39AA">
          <w:rPr>
            <w:rFonts w:ascii="Arial" w:hAnsi="Arial" w:cs="Arial"/>
            <w:noProof/>
            <w:webHidden/>
            <w:sz w:val="24"/>
            <w:szCs w:val="24"/>
          </w:rPr>
          <w:fldChar w:fldCharType="end"/>
        </w:r>
      </w:hyperlink>
    </w:p>
    <w:p w14:paraId="460390BC" w14:textId="5E0F6101"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6" w:history="1">
        <w:r w:rsidRPr="001A39AA">
          <w:rPr>
            <w:rStyle w:val="Hipervnculo"/>
            <w:rFonts w:ascii="Arial" w:hAnsi="Arial" w:cs="Arial"/>
            <w:noProof/>
            <w:sz w:val="24"/>
            <w:szCs w:val="24"/>
          </w:rPr>
          <w:t>1.5 Selección de tecnologías</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_Toc236928686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35</w:t>
        </w:r>
        <w:r w:rsidRPr="001A39AA">
          <w:rPr>
            <w:rFonts w:ascii="Arial" w:hAnsi="Arial" w:cs="Arial"/>
            <w:noProof/>
            <w:webHidden/>
            <w:sz w:val="24"/>
            <w:szCs w:val="24"/>
          </w:rPr>
          <w:fldChar w:fldCharType="end"/>
        </w:r>
      </w:hyperlink>
    </w:p>
    <w:p w14:paraId="11D44E7F" w14:textId="707DC58F"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7" w:history="1">
        <w:r w:rsidRPr="001A39AA">
          <w:rPr>
            <w:rStyle w:val="Hipervnculo"/>
            <w:rFonts w:ascii="Arial" w:hAnsi="Arial" w:cs="Arial"/>
            <w:noProof/>
            <w:sz w:val="24"/>
            <w:szCs w:val="24"/>
          </w:rPr>
          <w:t>1.5.1 Componente de software para optimización: OR-Tools</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_Toc236928687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35</w:t>
        </w:r>
        <w:r w:rsidRPr="001A39AA">
          <w:rPr>
            <w:rFonts w:ascii="Arial" w:hAnsi="Arial" w:cs="Arial"/>
            <w:noProof/>
            <w:webHidden/>
            <w:sz w:val="24"/>
            <w:szCs w:val="24"/>
          </w:rPr>
          <w:fldChar w:fldCharType="end"/>
        </w:r>
      </w:hyperlink>
    </w:p>
    <w:p w14:paraId="18D41B95" w14:textId="3B080DB1"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8" w:history="1">
        <w:r w:rsidRPr="001A39AA">
          <w:rPr>
            <w:rStyle w:val="Hipervnculo"/>
            <w:rFonts w:ascii="Arial" w:hAnsi="Arial" w:cs="Arial"/>
            <w:noProof/>
            <w:sz w:val="24"/>
            <w:szCs w:val="24"/>
          </w:rPr>
          <w:t>1.5.2 Herramienta para simulación del tráfico: SUMO</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_Toc236928688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36</w:t>
        </w:r>
        <w:r w:rsidRPr="001A39AA">
          <w:rPr>
            <w:rFonts w:ascii="Arial" w:hAnsi="Arial" w:cs="Arial"/>
            <w:noProof/>
            <w:webHidden/>
            <w:sz w:val="24"/>
            <w:szCs w:val="24"/>
          </w:rPr>
          <w:fldChar w:fldCharType="end"/>
        </w:r>
      </w:hyperlink>
    </w:p>
    <w:p w14:paraId="1C32D482" w14:textId="4D7A3809"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9" w:history="1">
        <w:r w:rsidRPr="001A39AA">
          <w:rPr>
            <w:rStyle w:val="Hipervnculo"/>
            <w:rFonts w:ascii="Arial" w:hAnsi="Arial" w:cs="Arial"/>
            <w:noProof/>
            <w:sz w:val="24"/>
            <w:szCs w:val="24"/>
          </w:rPr>
          <w:t>1.6 Conclusiones parciales</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_Toc236928689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37</w:t>
        </w:r>
        <w:r w:rsidRPr="001A39AA">
          <w:rPr>
            <w:rFonts w:ascii="Arial" w:hAnsi="Arial" w:cs="Arial"/>
            <w:noProof/>
            <w:webHidden/>
            <w:sz w:val="24"/>
            <w:szCs w:val="24"/>
          </w:rPr>
          <w:fldChar w:fldCharType="end"/>
        </w:r>
      </w:hyperlink>
    </w:p>
    <w:p w14:paraId="650F4D9A" w14:textId="6436160A"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0" w:history="1">
        <w:r w:rsidRPr="001A39AA">
          <w:rPr>
            <w:rStyle w:val="Hipervnculo"/>
            <w:rFonts w:ascii="Arial" w:hAnsi="Arial" w:cs="Arial"/>
            <w:noProof/>
            <w:sz w:val="24"/>
            <w:szCs w:val="24"/>
          </w:rPr>
          <w:t>Capítulo 2: Diseño de un sistema explicable para resolver EVRP dinámico con simulación de tráfico</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_Toc236928690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39</w:t>
        </w:r>
        <w:r w:rsidRPr="001A39AA">
          <w:rPr>
            <w:rFonts w:ascii="Arial" w:hAnsi="Arial" w:cs="Arial"/>
            <w:noProof/>
            <w:webHidden/>
            <w:sz w:val="24"/>
            <w:szCs w:val="24"/>
          </w:rPr>
          <w:fldChar w:fldCharType="end"/>
        </w:r>
      </w:hyperlink>
    </w:p>
    <w:p w14:paraId="1720E6A3" w14:textId="1948D739"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1" w:history="1">
        <w:r w:rsidRPr="001A39AA">
          <w:rPr>
            <w:rStyle w:val="Hipervnculo"/>
            <w:rFonts w:ascii="Arial" w:hAnsi="Arial" w:cs="Arial"/>
            <w:noProof/>
            <w:sz w:val="24"/>
            <w:szCs w:val="24"/>
          </w:rPr>
          <w:t>2.1 Modelo matemático del EVRP dinámico</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_Toc236928691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39</w:t>
        </w:r>
        <w:r w:rsidRPr="001A39AA">
          <w:rPr>
            <w:rFonts w:ascii="Arial" w:hAnsi="Arial" w:cs="Arial"/>
            <w:noProof/>
            <w:webHidden/>
            <w:sz w:val="24"/>
            <w:szCs w:val="24"/>
          </w:rPr>
          <w:fldChar w:fldCharType="end"/>
        </w:r>
      </w:hyperlink>
    </w:p>
    <w:p w14:paraId="643CBEF3" w14:textId="260D2DAB"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2" w:history="1">
        <w:r w:rsidRPr="001A39AA">
          <w:rPr>
            <w:rStyle w:val="Hipervnculo"/>
            <w:rFonts w:ascii="Arial" w:hAnsi="Arial" w:cs="Arial"/>
            <w:noProof/>
            <w:sz w:val="24"/>
            <w:szCs w:val="24"/>
            <w:lang w:val="es-US"/>
          </w:rPr>
          <w:t xml:space="preserve">2.2 </w:t>
        </w:r>
        <w:r w:rsidRPr="001A39AA">
          <w:rPr>
            <w:rStyle w:val="Hipervnculo"/>
            <w:rFonts w:ascii="Arial" w:hAnsi="Arial" w:cs="Arial"/>
            <w:noProof/>
            <w:sz w:val="24"/>
            <w:szCs w:val="24"/>
          </w:rPr>
          <w:t>Modificaciones en la arquitectura de OR-Tools</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_Toc236928692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42</w:t>
        </w:r>
        <w:r w:rsidRPr="001A39AA">
          <w:rPr>
            <w:rFonts w:ascii="Arial" w:hAnsi="Arial" w:cs="Arial"/>
            <w:noProof/>
            <w:webHidden/>
            <w:sz w:val="24"/>
            <w:szCs w:val="24"/>
          </w:rPr>
          <w:fldChar w:fldCharType="end"/>
        </w:r>
      </w:hyperlink>
    </w:p>
    <w:p w14:paraId="097651EA" w14:textId="560D1A17"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3" w:history="1">
        <w:r w:rsidRPr="001A39AA">
          <w:rPr>
            <w:rStyle w:val="Hipervnculo"/>
            <w:rFonts w:ascii="Arial" w:hAnsi="Arial" w:cs="Arial"/>
            <w:noProof/>
            <w:sz w:val="24"/>
            <w:szCs w:val="24"/>
          </w:rPr>
          <w:t>2.2.1 Incorporación de OSRM para el cálculo de distancias reales</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_Toc236928693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46</w:t>
        </w:r>
        <w:r w:rsidRPr="001A39AA">
          <w:rPr>
            <w:rFonts w:ascii="Arial" w:hAnsi="Arial" w:cs="Arial"/>
            <w:noProof/>
            <w:webHidden/>
            <w:sz w:val="24"/>
            <w:szCs w:val="24"/>
          </w:rPr>
          <w:fldChar w:fldCharType="end"/>
        </w:r>
      </w:hyperlink>
    </w:p>
    <w:p w14:paraId="1B31251F" w14:textId="7DE2F469"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4" w:history="1">
        <w:r w:rsidRPr="001A39AA">
          <w:rPr>
            <w:rStyle w:val="Hipervnculo"/>
            <w:rFonts w:ascii="Arial" w:hAnsi="Arial" w:cs="Arial"/>
            <w:noProof/>
            <w:sz w:val="24"/>
            <w:szCs w:val="24"/>
          </w:rPr>
          <w:t>2.2.2 Incorporación de metaheurísticas poblacionales: ACO</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_Toc236928694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47</w:t>
        </w:r>
        <w:r w:rsidRPr="001A39AA">
          <w:rPr>
            <w:rFonts w:ascii="Arial" w:hAnsi="Arial" w:cs="Arial"/>
            <w:noProof/>
            <w:webHidden/>
            <w:sz w:val="24"/>
            <w:szCs w:val="24"/>
          </w:rPr>
          <w:fldChar w:fldCharType="end"/>
        </w:r>
      </w:hyperlink>
    </w:p>
    <w:p w14:paraId="4769E90F" w14:textId="28AB74CF"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5" w:history="1">
        <w:r w:rsidRPr="001A39AA">
          <w:rPr>
            <w:rStyle w:val="Hipervnculo"/>
            <w:rFonts w:ascii="Arial" w:hAnsi="Arial" w:cs="Arial"/>
            <w:noProof/>
            <w:sz w:val="24"/>
            <w:szCs w:val="24"/>
          </w:rPr>
          <w:t>2.2.3 Incorporación del módulo de explicabilidad</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_Toc236928695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50</w:t>
        </w:r>
        <w:r w:rsidRPr="001A39AA">
          <w:rPr>
            <w:rFonts w:ascii="Arial" w:hAnsi="Arial" w:cs="Arial"/>
            <w:noProof/>
            <w:webHidden/>
            <w:sz w:val="24"/>
            <w:szCs w:val="24"/>
          </w:rPr>
          <w:fldChar w:fldCharType="end"/>
        </w:r>
      </w:hyperlink>
    </w:p>
    <w:p w14:paraId="451EB346" w14:textId="0A2FA145"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6" w:history="1">
        <w:r w:rsidRPr="001A39AA">
          <w:rPr>
            <w:rStyle w:val="Hipervnculo"/>
            <w:rFonts w:ascii="Arial" w:hAnsi="Arial" w:cs="Arial"/>
            <w:noProof/>
            <w:sz w:val="24"/>
            <w:szCs w:val="24"/>
            <w:lang w:val="es-US"/>
          </w:rPr>
          <w:t xml:space="preserve">2.3 </w:t>
        </w:r>
        <w:r w:rsidRPr="001A39AA">
          <w:rPr>
            <w:rStyle w:val="Hipervnculo"/>
            <w:rFonts w:ascii="Arial" w:hAnsi="Arial" w:cs="Arial"/>
            <w:noProof/>
            <w:sz w:val="24"/>
            <w:szCs w:val="24"/>
          </w:rPr>
          <w:t>Arquitectura de la solución</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_Toc236928696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53</w:t>
        </w:r>
        <w:r w:rsidRPr="001A39AA">
          <w:rPr>
            <w:rFonts w:ascii="Arial" w:hAnsi="Arial" w:cs="Arial"/>
            <w:noProof/>
            <w:webHidden/>
            <w:sz w:val="24"/>
            <w:szCs w:val="24"/>
          </w:rPr>
          <w:fldChar w:fldCharType="end"/>
        </w:r>
      </w:hyperlink>
    </w:p>
    <w:p w14:paraId="45D06191" w14:textId="24A3A3AA"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7" w:history="1">
        <w:r w:rsidRPr="001A39AA">
          <w:rPr>
            <w:rStyle w:val="Hipervnculo"/>
            <w:rFonts w:ascii="Arial" w:hAnsi="Arial" w:cs="Arial"/>
            <w:noProof/>
            <w:sz w:val="24"/>
            <w:szCs w:val="24"/>
            <w:lang w:val="es-US"/>
          </w:rPr>
          <w:t>2.4 Mecanismos necesarios para el despliegue de la solución</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_Toc236928697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56</w:t>
        </w:r>
        <w:r w:rsidRPr="001A39AA">
          <w:rPr>
            <w:rFonts w:ascii="Arial" w:hAnsi="Arial" w:cs="Arial"/>
            <w:noProof/>
            <w:webHidden/>
            <w:sz w:val="24"/>
            <w:szCs w:val="24"/>
          </w:rPr>
          <w:fldChar w:fldCharType="end"/>
        </w:r>
      </w:hyperlink>
    </w:p>
    <w:p w14:paraId="663BC90C" w14:textId="5576AC52"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8" w:history="1">
        <w:r w:rsidRPr="001A39AA">
          <w:rPr>
            <w:rStyle w:val="Hipervnculo"/>
            <w:rFonts w:ascii="Arial" w:hAnsi="Arial" w:cs="Arial"/>
            <w:noProof/>
            <w:sz w:val="24"/>
            <w:szCs w:val="24"/>
            <w:lang w:val="es-US"/>
          </w:rPr>
          <w:t>2.5 Conclusiones parciales</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_Toc236928698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59</w:t>
        </w:r>
        <w:r w:rsidRPr="001A39AA">
          <w:rPr>
            <w:rFonts w:ascii="Arial" w:hAnsi="Arial" w:cs="Arial"/>
            <w:noProof/>
            <w:webHidden/>
            <w:sz w:val="24"/>
            <w:szCs w:val="24"/>
          </w:rPr>
          <w:fldChar w:fldCharType="end"/>
        </w:r>
      </w:hyperlink>
    </w:p>
    <w:p w14:paraId="1E9CB53E" w14:textId="38402511"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9" w:history="1">
        <w:r w:rsidRPr="001A39AA">
          <w:rPr>
            <w:rStyle w:val="Hipervnculo"/>
            <w:rFonts w:ascii="Arial" w:hAnsi="Arial" w:cs="Arial"/>
            <w:noProof/>
            <w:sz w:val="24"/>
            <w:szCs w:val="24"/>
          </w:rPr>
          <w:t>Capítulo 3: Validación del sistema explicable para resolver DEVRP con simulación del tráfico</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_Toc236928699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61</w:t>
        </w:r>
        <w:r w:rsidRPr="001A39AA">
          <w:rPr>
            <w:rFonts w:ascii="Arial" w:hAnsi="Arial" w:cs="Arial"/>
            <w:noProof/>
            <w:webHidden/>
            <w:sz w:val="24"/>
            <w:szCs w:val="24"/>
          </w:rPr>
          <w:fldChar w:fldCharType="end"/>
        </w:r>
      </w:hyperlink>
    </w:p>
    <w:p w14:paraId="7CE1C3DE" w14:textId="5A9F98CE"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700" w:history="1">
        <w:r w:rsidRPr="001A39AA">
          <w:rPr>
            <w:rStyle w:val="Hipervnculo"/>
            <w:rFonts w:ascii="Arial" w:hAnsi="Arial" w:cs="Arial"/>
            <w:noProof/>
            <w:sz w:val="24"/>
            <w:szCs w:val="24"/>
            <w:lang w:val="en-US"/>
          </w:rPr>
          <w:t>Conclusiones</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_Toc236928700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62</w:t>
        </w:r>
        <w:r w:rsidRPr="001A39AA">
          <w:rPr>
            <w:rFonts w:ascii="Arial" w:hAnsi="Arial" w:cs="Arial"/>
            <w:noProof/>
            <w:webHidden/>
            <w:sz w:val="24"/>
            <w:szCs w:val="24"/>
          </w:rPr>
          <w:fldChar w:fldCharType="end"/>
        </w:r>
      </w:hyperlink>
    </w:p>
    <w:p w14:paraId="7C240C43" w14:textId="596ED390"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701" w:history="1">
        <w:r w:rsidRPr="001A39AA">
          <w:rPr>
            <w:rStyle w:val="Hipervnculo"/>
            <w:rFonts w:ascii="Arial" w:hAnsi="Arial" w:cs="Arial"/>
            <w:noProof/>
            <w:sz w:val="24"/>
            <w:szCs w:val="24"/>
            <w:lang w:val="en-US"/>
          </w:rPr>
          <w:t>Recomendaciones</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_Toc236928701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63</w:t>
        </w:r>
        <w:r w:rsidRPr="001A39AA">
          <w:rPr>
            <w:rFonts w:ascii="Arial" w:hAnsi="Arial" w:cs="Arial"/>
            <w:noProof/>
            <w:webHidden/>
            <w:sz w:val="24"/>
            <w:szCs w:val="24"/>
          </w:rPr>
          <w:fldChar w:fldCharType="end"/>
        </w:r>
      </w:hyperlink>
    </w:p>
    <w:p w14:paraId="0DF766D8" w14:textId="0AB8DF13"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702" w:history="1">
        <w:r w:rsidRPr="001A39AA">
          <w:rPr>
            <w:rStyle w:val="Hipervnculo"/>
            <w:rFonts w:ascii="Arial" w:hAnsi="Arial" w:cs="Arial"/>
            <w:noProof/>
            <w:sz w:val="24"/>
            <w:szCs w:val="24"/>
            <w:lang w:val="en-US"/>
          </w:rPr>
          <w:t>Referencias bibliográficas</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_Toc236928702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64</w:t>
        </w:r>
        <w:r w:rsidRPr="001A39AA">
          <w:rPr>
            <w:rFonts w:ascii="Arial" w:hAnsi="Arial" w:cs="Arial"/>
            <w:noProof/>
            <w:webHidden/>
            <w:sz w:val="24"/>
            <w:szCs w:val="24"/>
          </w:rPr>
          <w:fldChar w:fldCharType="end"/>
        </w:r>
      </w:hyperlink>
    </w:p>
    <w:p w14:paraId="673133B9" w14:textId="088C9FD1"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703" w:history="1">
        <w:r w:rsidRPr="001A39AA">
          <w:rPr>
            <w:rStyle w:val="Hipervnculo"/>
            <w:rFonts w:ascii="Arial" w:hAnsi="Arial" w:cs="Arial"/>
            <w:noProof/>
            <w:sz w:val="24"/>
            <w:szCs w:val="24"/>
          </w:rPr>
          <w:t>Anexos</w:t>
        </w:r>
        <w:r w:rsidRPr="001A39AA">
          <w:rPr>
            <w:rFonts w:ascii="Arial" w:hAnsi="Arial" w:cs="Arial"/>
            <w:noProof/>
            <w:webHidden/>
            <w:sz w:val="24"/>
            <w:szCs w:val="24"/>
          </w:rPr>
          <w:tab/>
        </w:r>
        <w:r w:rsidRPr="001A39AA">
          <w:rPr>
            <w:rFonts w:ascii="Arial" w:hAnsi="Arial" w:cs="Arial"/>
            <w:noProof/>
            <w:webHidden/>
            <w:sz w:val="24"/>
            <w:szCs w:val="24"/>
          </w:rPr>
          <w:fldChar w:fldCharType="begin"/>
        </w:r>
        <w:r w:rsidRPr="001A39AA">
          <w:rPr>
            <w:rFonts w:ascii="Arial" w:hAnsi="Arial" w:cs="Arial"/>
            <w:noProof/>
            <w:webHidden/>
            <w:sz w:val="24"/>
            <w:szCs w:val="24"/>
          </w:rPr>
          <w:instrText xml:space="preserve"> PAGEREF _Toc236928703 \h </w:instrText>
        </w:r>
        <w:r w:rsidRPr="001A39AA">
          <w:rPr>
            <w:rFonts w:ascii="Arial" w:hAnsi="Arial" w:cs="Arial"/>
            <w:noProof/>
            <w:webHidden/>
            <w:sz w:val="24"/>
            <w:szCs w:val="24"/>
          </w:rPr>
        </w:r>
        <w:r w:rsidRPr="001A39AA">
          <w:rPr>
            <w:rFonts w:ascii="Arial" w:hAnsi="Arial" w:cs="Arial"/>
            <w:noProof/>
            <w:webHidden/>
            <w:sz w:val="24"/>
            <w:szCs w:val="24"/>
          </w:rPr>
          <w:fldChar w:fldCharType="separate"/>
        </w:r>
        <w:r w:rsidR="00D50118">
          <w:rPr>
            <w:rFonts w:ascii="Arial" w:hAnsi="Arial" w:cs="Arial"/>
            <w:noProof/>
            <w:webHidden/>
            <w:sz w:val="24"/>
            <w:szCs w:val="24"/>
          </w:rPr>
          <w:t>74</w:t>
        </w:r>
        <w:r w:rsidRPr="001A39AA">
          <w:rPr>
            <w:rFonts w:ascii="Arial" w:hAnsi="Arial" w:cs="Arial"/>
            <w:noProof/>
            <w:webHidden/>
            <w:sz w:val="24"/>
            <w:szCs w:val="24"/>
          </w:rPr>
          <w:fldChar w:fldCharType="end"/>
        </w:r>
      </w:hyperlink>
    </w:p>
    <w:p w14:paraId="4F50E38F" w14:textId="27209943" w:rsidR="00C15DFC" w:rsidRPr="006605A9" w:rsidRDefault="008978F9" w:rsidP="001A39AA">
      <w:pPr>
        <w:suppressAutoHyphens w:val="0"/>
        <w:spacing w:line="360" w:lineRule="auto"/>
        <w:jc w:val="both"/>
        <w:rPr>
          <w:rFonts w:ascii="Arial" w:hAnsi="Arial" w:cs="Arial"/>
          <w:b/>
          <w:bCs/>
          <w:kern w:val="2"/>
          <w:sz w:val="28"/>
          <w14:ligatures w14:val="standardContextual"/>
        </w:rPr>
      </w:pPr>
      <w:r w:rsidRPr="001A39AA">
        <w:rPr>
          <w:rFonts w:ascii="Arial" w:hAnsi="Arial" w:cs="Arial"/>
          <w:sz w:val="24"/>
          <w:szCs w:val="24"/>
        </w:rPr>
        <w:fldChar w:fldCharType="end"/>
      </w:r>
    </w:p>
    <w:p w14:paraId="7A434341" w14:textId="77777777" w:rsidR="008978F9" w:rsidRPr="006605A9" w:rsidRDefault="008978F9">
      <w:pPr>
        <w:suppressAutoHyphens w:val="0"/>
        <w:rPr>
          <w:rFonts w:ascii="Arial" w:hAnsi="Arial" w:cs="Arial"/>
          <w:b/>
          <w:bCs/>
          <w:kern w:val="2"/>
          <w:sz w:val="28"/>
          <w14:ligatures w14:val="standardContextual"/>
        </w:rPr>
      </w:pPr>
      <w:r w:rsidRPr="006605A9">
        <w:rPr>
          <w:b/>
          <w:bCs/>
          <w:sz w:val="28"/>
        </w:rPr>
        <w:br w:type="page"/>
      </w:r>
    </w:p>
    <w:p w14:paraId="63D2D99D" w14:textId="77777777" w:rsidR="00DF0DEB" w:rsidRDefault="00C15DFC" w:rsidP="00932C86">
      <w:pPr>
        <w:pStyle w:val="Trabajos"/>
        <w:spacing w:after="0"/>
        <w:rPr>
          <w:noProof/>
        </w:rPr>
      </w:pPr>
      <w:r w:rsidRPr="006605A9">
        <w:rPr>
          <w:b/>
          <w:bCs/>
          <w:sz w:val="28"/>
          <w:lang w:val="es-ES"/>
        </w:rPr>
        <w:lastRenderedPageBreak/>
        <w:t>Índice de tablas</w:t>
      </w:r>
      <w:r w:rsidR="00932C86" w:rsidRPr="00932C86">
        <w:rPr>
          <w:b/>
          <w:bCs/>
          <w:szCs w:val="24"/>
        </w:rPr>
        <w:fldChar w:fldCharType="begin"/>
      </w:r>
      <w:r w:rsidR="00932C86" w:rsidRPr="00932C86">
        <w:rPr>
          <w:b/>
          <w:bCs/>
          <w:szCs w:val="24"/>
        </w:rPr>
        <w:instrText xml:space="preserve"> TOC \h \z \c "Tabla" </w:instrText>
      </w:r>
      <w:r w:rsidR="00932C86" w:rsidRPr="00932C86">
        <w:rPr>
          <w:b/>
          <w:bCs/>
          <w:szCs w:val="24"/>
        </w:rPr>
        <w:fldChar w:fldCharType="separate"/>
      </w:r>
    </w:p>
    <w:p w14:paraId="2AF345B0" w14:textId="2D41D678"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85" w:history="1">
        <w:r w:rsidRPr="00DF0DEB">
          <w:rPr>
            <w:rStyle w:val="Hipervnculo"/>
            <w:rFonts w:ascii="Arial" w:hAnsi="Arial" w:cs="Arial"/>
            <w:noProof/>
            <w:sz w:val="24"/>
            <w:szCs w:val="24"/>
          </w:rPr>
          <w:t>Tabla 1: Comparación entre metaheurísticas poblacionales usadas para resolver EVRP.</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_Toc238216585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17</w:t>
        </w:r>
        <w:r w:rsidRPr="00DF0DEB">
          <w:rPr>
            <w:rFonts w:ascii="Arial" w:hAnsi="Arial" w:cs="Arial"/>
            <w:noProof/>
            <w:webHidden/>
            <w:sz w:val="24"/>
            <w:szCs w:val="24"/>
          </w:rPr>
          <w:fldChar w:fldCharType="end"/>
        </w:r>
      </w:hyperlink>
    </w:p>
    <w:p w14:paraId="51C528C2" w14:textId="53DABACF"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86" w:history="1">
        <w:r w:rsidRPr="00DF0DEB">
          <w:rPr>
            <w:rStyle w:val="Hipervnculo"/>
            <w:rFonts w:ascii="Arial" w:hAnsi="Arial" w:cs="Arial"/>
            <w:noProof/>
            <w:sz w:val="24"/>
            <w:szCs w:val="24"/>
          </w:rPr>
          <w:t>Tabla 2: Comparación de componentes de software que resuelven VRPs mediante algoritmos heurísticos.</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_Toc238216586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21</w:t>
        </w:r>
        <w:r w:rsidRPr="00DF0DEB">
          <w:rPr>
            <w:rFonts w:ascii="Arial" w:hAnsi="Arial" w:cs="Arial"/>
            <w:noProof/>
            <w:webHidden/>
            <w:sz w:val="24"/>
            <w:szCs w:val="24"/>
          </w:rPr>
          <w:fldChar w:fldCharType="end"/>
        </w:r>
      </w:hyperlink>
    </w:p>
    <w:p w14:paraId="13B980AF" w14:textId="1787C2E4"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87" w:history="1">
        <w:r w:rsidRPr="00DF0DEB">
          <w:rPr>
            <w:rStyle w:val="Hipervnculo"/>
            <w:rFonts w:ascii="Arial" w:hAnsi="Arial" w:cs="Arial"/>
            <w:noProof/>
            <w:sz w:val="24"/>
            <w:szCs w:val="24"/>
          </w:rPr>
          <w:t>Tabla 3: Comparación de soluciones EVRP.</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_Toc238216587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25</w:t>
        </w:r>
        <w:r w:rsidRPr="00DF0DEB">
          <w:rPr>
            <w:rFonts w:ascii="Arial" w:hAnsi="Arial" w:cs="Arial"/>
            <w:noProof/>
            <w:webHidden/>
            <w:sz w:val="24"/>
            <w:szCs w:val="24"/>
          </w:rPr>
          <w:fldChar w:fldCharType="end"/>
        </w:r>
      </w:hyperlink>
    </w:p>
    <w:p w14:paraId="4E8A63C2" w14:textId="6320ABC8"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88" w:history="1">
        <w:r w:rsidRPr="00DF0DEB">
          <w:rPr>
            <w:rStyle w:val="Hipervnculo"/>
            <w:rFonts w:ascii="Arial" w:hAnsi="Arial" w:cs="Arial"/>
            <w:noProof/>
            <w:sz w:val="24"/>
            <w:szCs w:val="24"/>
          </w:rPr>
          <w:t>Tabla 4: Comparación entre simuladores del tráfico.</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_Toc238216588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30</w:t>
        </w:r>
        <w:r w:rsidRPr="00DF0DEB">
          <w:rPr>
            <w:rFonts w:ascii="Arial" w:hAnsi="Arial" w:cs="Arial"/>
            <w:noProof/>
            <w:webHidden/>
            <w:sz w:val="24"/>
            <w:szCs w:val="24"/>
          </w:rPr>
          <w:fldChar w:fldCharType="end"/>
        </w:r>
      </w:hyperlink>
    </w:p>
    <w:p w14:paraId="2E21ED6F" w14:textId="5DBC5B6D"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89" w:history="1">
        <w:r w:rsidRPr="00DF0DEB">
          <w:rPr>
            <w:rStyle w:val="Hipervnculo"/>
            <w:rFonts w:ascii="Arial" w:hAnsi="Arial" w:cs="Arial"/>
            <w:noProof/>
            <w:sz w:val="24"/>
            <w:szCs w:val="24"/>
          </w:rPr>
          <w:t>Tabla 5: Comparación entre técnicas de XAI con modelos agnósticos.</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_Toc238216589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33</w:t>
        </w:r>
        <w:r w:rsidRPr="00DF0DEB">
          <w:rPr>
            <w:rFonts w:ascii="Arial" w:hAnsi="Arial" w:cs="Arial"/>
            <w:noProof/>
            <w:webHidden/>
            <w:sz w:val="24"/>
            <w:szCs w:val="24"/>
          </w:rPr>
          <w:fldChar w:fldCharType="end"/>
        </w:r>
      </w:hyperlink>
    </w:p>
    <w:p w14:paraId="669E7AA3" w14:textId="59DD7CAA"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90" w:history="1">
        <w:r w:rsidRPr="00DF0DEB">
          <w:rPr>
            <w:rStyle w:val="Hipervnculo"/>
            <w:rFonts w:ascii="Arial" w:hAnsi="Arial" w:cs="Arial"/>
            <w:noProof/>
            <w:sz w:val="24"/>
            <w:szCs w:val="24"/>
          </w:rPr>
          <w:t>Tabla 6: Comparación de soluciones que aplican XAI.</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_Toc238216590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34</w:t>
        </w:r>
        <w:r w:rsidRPr="00DF0DEB">
          <w:rPr>
            <w:rFonts w:ascii="Arial" w:hAnsi="Arial" w:cs="Arial"/>
            <w:noProof/>
            <w:webHidden/>
            <w:sz w:val="24"/>
            <w:szCs w:val="24"/>
          </w:rPr>
          <w:fldChar w:fldCharType="end"/>
        </w:r>
      </w:hyperlink>
    </w:p>
    <w:p w14:paraId="68D3ABB5" w14:textId="41C86BC0"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91" w:history="1">
        <w:r w:rsidRPr="00DF0DEB">
          <w:rPr>
            <w:rStyle w:val="Hipervnculo"/>
            <w:rFonts w:ascii="Arial" w:hAnsi="Arial" w:cs="Arial"/>
            <w:noProof/>
            <w:sz w:val="24"/>
            <w:szCs w:val="24"/>
          </w:rPr>
          <w:t>Tabla 7: Características del proyecto necesarias para el despliegue.</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_Toc238216591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57</w:t>
        </w:r>
        <w:r w:rsidRPr="00DF0DEB">
          <w:rPr>
            <w:rFonts w:ascii="Arial" w:hAnsi="Arial" w:cs="Arial"/>
            <w:noProof/>
            <w:webHidden/>
            <w:sz w:val="24"/>
            <w:szCs w:val="24"/>
          </w:rPr>
          <w:fldChar w:fldCharType="end"/>
        </w:r>
      </w:hyperlink>
    </w:p>
    <w:p w14:paraId="3C7F750A" w14:textId="3FB9A05C" w:rsidR="00C15DFC" w:rsidRPr="006605A9" w:rsidRDefault="00932C86" w:rsidP="00932C86">
      <w:pPr>
        <w:suppressAutoHyphens w:val="0"/>
        <w:spacing w:line="360" w:lineRule="auto"/>
        <w:jc w:val="both"/>
        <w:rPr>
          <w:rFonts w:ascii="Arial" w:hAnsi="Arial" w:cs="Arial"/>
          <w:b/>
          <w:bCs/>
          <w:kern w:val="2"/>
          <w:sz w:val="28"/>
          <w14:ligatures w14:val="standardContextual"/>
        </w:rPr>
      </w:pPr>
      <w:r w:rsidRPr="00932C86">
        <w:rPr>
          <w:rFonts w:ascii="Arial" w:hAnsi="Arial" w:cs="Arial"/>
          <w:b/>
          <w:bCs/>
          <w:sz w:val="24"/>
          <w:szCs w:val="24"/>
        </w:rPr>
        <w:fldChar w:fldCharType="end"/>
      </w:r>
    </w:p>
    <w:p w14:paraId="05E37785" w14:textId="77777777" w:rsidR="00932C86" w:rsidRDefault="00932C86">
      <w:pPr>
        <w:suppressAutoHyphens w:val="0"/>
        <w:rPr>
          <w:rFonts w:ascii="Arial" w:hAnsi="Arial" w:cs="Arial"/>
          <w:b/>
          <w:bCs/>
          <w:kern w:val="2"/>
          <w:sz w:val="28"/>
          <w14:ligatures w14:val="standardContextual"/>
        </w:rPr>
      </w:pPr>
      <w:r>
        <w:rPr>
          <w:b/>
          <w:bCs/>
          <w:sz w:val="28"/>
        </w:rPr>
        <w:br w:type="page"/>
      </w:r>
    </w:p>
    <w:p w14:paraId="3F522393" w14:textId="77777777" w:rsidR="00DF0DEB" w:rsidRDefault="00C15DFC" w:rsidP="00C15DFC">
      <w:pPr>
        <w:pStyle w:val="Trabajos"/>
        <w:spacing w:after="0"/>
        <w:rPr>
          <w:noProof/>
        </w:rPr>
      </w:pPr>
      <w:r w:rsidRPr="006605A9">
        <w:rPr>
          <w:b/>
          <w:bCs/>
          <w:sz w:val="28"/>
          <w:lang w:val="es-ES"/>
        </w:rPr>
        <w:lastRenderedPageBreak/>
        <w:t>Índice de figuras</w:t>
      </w:r>
      <w:r w:rsidR="00932C86">
        <w:rPr>
          <w:b/>
          <w:bCs/>
          <w:sz w:val="28"/>
          <w:lang w:val="es-ES"/>
        </w:rPr>
        <w:fldChar w:fldCharType="begin"/>
      </w:r>
      <w:r w:rsidR="00932C86">
        <w:rPr>
          <w:b/>
          <w:bCs/>
          <w:sz w:val="28"/>
          <w:lang w:val="es-ES"/>
        </w:rPr>
        <w:instrText xml:space="preserve"> TOC \h \z \c "Figura" </w:instrText>
      </w:r>
      <w:r w:rsidR="00932C86">
        <w:rPr>
          <w:b/>
          <w:bCs/>
          <w:sz w:val="28"/>
          <w:lang w:val="es-ES"/>
        </w:rPr>
        <w:fldChar w:fldCharType="separate"/>
      </w:r>
    </w:p>
    <w:p w14:paraId="4D2B89EE" w14:textId="1AEC24DF"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0" w:history="1">
        <w:r w:rsidRPr="00DF0DEB">
          <w:rPr>
            <w:rStyle w:val="Hipervnculo"/>
            <w:rFonts w:ascii="Arial" w:hAnsi="Arial" w:cs="Arial"/>
            <w:noProof/>
            <w:sz w:val="24"/>
            <w:szCs w:val="24"/>
          </w:rPr>
          <w:t>Figura 1: Análisis de las funciones objetivo para resolver EVRP [6].</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_Toc238216600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11</w:t>
        </w:r>
        <w:r w:rsidRPr="00DF0DEB">
          <w:rPr>
            <w:rFonts w:ascii="Arial" w:hAnsi="Arial" w:cs="Arial"/>
            <w:noProof/>
            <w:webHidden/>
            <w:sz w:val="24"/>
            <w:szCs w:val="24"/>
          </w:rPr>
          <w:fldChar w:fldCharType="end"/>
        </w:r>
      </w:hyperlink>
    </w:p>
    <w:p w14:paraId="1A574CE6" w14:textId="2D1C4B5F"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1" w:history="1">
        <w:r w:rsidRPr="00DF0DEB">
          <w:rPr>
            <w:rStyle w:val="Hipervnculo"/>
            <w:rFonts w:ascii="Arial" w:hAnsi="Arial" w:cs="Arial"/>
            <w:noProof/>
            <w:sz w:val="24"/>
            <w:szCs w:val="24"/>
          </w:rPr>
          <w:t>Figura 2: Representación de un Problema de Planificación de Rutas de Vehículos Eléctricos [57].</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_Toc238216601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11</w:t>
        </w:r>
        <w:r w:rsidRPr="00DF0DEB">
          <w:rPr>
            <w:rFonts w:ascii="Arial" w:hAnsi="Arial" w:cs="Arial"/>
            <w:noProof/>
            <w:webHidden/>
            <w:sz w:val="24"/>
            <w:szCs w:val="24"/>
          </w:rPr>
          <w:fldChar w:fldCharType="end"/>
        </w:r>
      </w:hyperlink>
    </w:p>
    <w:p w14:paraId="222DDA70" w14:textId="3AF3C494"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2" w:history="1">
        <w:r w:rsidRPr="00DF0DEB">
          <w:rPr>
            <w:rStyle w:val="Hipervnculo"/>
            <w:rFonts w:ascii="Arial" w:hAnsi="Arial" w:cs="Arial"/>
            <w:noProof/>
            <w:sz w:val="24"/>
            <w:szCs w:val="24"/>
          </w:rPr>
          <w:t>Figura 3: Clasificación de los algoritmos aproximados [11].</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_Toc238216602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14</w:t>
        </w:r>
        <w:r w:rsidRPr="00DF0DEB">
          <w:rPr>
            <w:rFonts w:ascii="Arial" w:hAnsi="Arial" w:cs="Arial"/>
            <w:noProof/>
            <w:webHidden/>
            <w:sz w:val="24"/>
            <w:szCs w:val="24"/>
          </w:rPr>
          <w:fldChar w:fldCharType="end"/>
        </w:r>
      </w:hyperlink>
    </w:p>
    <w:p w14:paraId="5421CE15" w14:textId="24BBD51B"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3" w:history="1">
        <w:r w:rsidRPr="00DF0DEB">
          <w:rPr>
            <w:rStyle w:val="Hipervnculo"/>
            <w:rFonts w:ascii="Arial" w:hAnsi="Arial" w:cs="Arial"/>
            <w:noProof/>
            <w:sz w:val="24"/>
            <w:szCs w:val="24"/>
          </w:rPr>
          <w:t>Figura 4: Diagrama de actividades de la solución.</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_Toc238216603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45</w:t>
        </w:r>
        <w:r w:rsidRPr="00DF0DEB">
          <w:rPr>
            <w:rFonts w:ascii="Arial" w:hAnsi="Arial" w:cs="Arial"/>
            <w:noProof/>
            <w:webHidden/>
            <w:sz w:val="24"/>
            <w:szCs w:val="24"/>
          </w:rPr>
          <w:fldChar w:fldCharType="end"/>
        </w:r>
      </w:hyperlink>
    </w:p>
    <w:p w14:paraId="2FEBDBD7" w14:textId="5F3634AB"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4" w:history="1">
        <w:r w:rsidRPr="00DF0DEB">
          <w:rPr>
            <w:rStyle w:val="Hipervnculo"/>
            <w:rFonts w:ascii="Arial" w:hAnsi="Arial" w:cs="Arial"/>
            <w:noProof/>
            <w:sz w:val="24"/>
            <w:szCs w:val="24"/>
          </w:rPr>
          <w:t>Figura 5: Diagrama de secuencia para la comunicación con OSRM.</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_Toc238216604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47</w:t>
        </w:r>
        <w:r w:rsidRPr="00DF0DEB">
          <w:rPr>
            <w:rFonts w:ascii="Arial" w:hAnsi="Arial" w:cs="Arial"/>
            <w:noProof/>
            <w:webHidden/>
            <w:sz w:val="24"/>
            <w:szCs w:val="24"/>
          </w:rPr>
          <w:fldChar w:fldCharType="end"/>
        </w:r>
      </w:hyperlink>
    </w:p>
    <w:p w14:paraId="065D8347" w14:textId="41172C66"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5" w:history="1">
        <w:r w:rsidRPr="00DF0DEB">
          <w:rPr>
            <w:rStyle w:val="Hipervnculo"/>
            <w:rFonts w:ascii="Arial" w:hAnsi="Arial" w:cs="Arial"/>
            <w:noProof/>
            <w:sz w:val="24"/>
            <w:szCs w:val="24"/>
          </w:rPr>
          <w:t>Figura 6: Diagrama de flujo del algoritmo ACO.</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_Toc238216605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48</w:t>
        </w:r>
        <w:r w:rsidRPr="00DF0DEB">
          <w:rPr>
            <w:rFonts w:ascii="Arial" w:hAnsi="Arial" w:cs="Arial"/>
            <w:noProof/>
            <w:webHidden/>
            <w:sz w:val="24"/>
            <w:szCs w:val="24"/>
          </w:rPr>
          <w:fldChar w:fldCharType="end"/>
        </w:r>
      </w:hyperlink>
    </w:p>
    <w:p w14:paraId="4C81E8CC" w14:textId="2DF873A8"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6" w:history="1">
        <w:r w:rsidRPr="00DF0DEB">
          <w:rPr>
            <w:rStyle w:val="Hipervnculo"/>
            <w:rFonts w:ascii="Arial" w:hAnsi="Arial" w:cs="Arial"/>
            <w:noProof/>
            <w:sz w:val="24"/>
            <w:szCs w:val="24"/>
          </w:rPr>
          <w:t>Figura 7: Diagrama de clases para la incorporación de ACO.</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_Toc238216606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49</w:t>
        </w:r>
        <w:r w:rsidRPr="00DF0DEB">
          <w:rPr>
            <w:rFonts w:ascii="Arial" w:hAnsi="Arial" w:cs="Arial"/>
            <w:noProof/>
            <w:webHidden/>
            <w:sz w:val="24"/>
            <w:szCs w:val="24"/>
          </w:rPr>
          <w:fldChar w:fldCharType="end"/>
        </w:r>
      </w:hyperlink>
    </w:p>
    <w:p w14:paraId="2ECCC82E" w14:textId="6B3E1F53"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7" w:history="1">
        <w:r w:rsidRPr="00DF0DEB">
          <w:rPr>
            <w:rStyle w:val="Hipervnculo"/>
            <w:rFonts w:ascii="Arial" w:hAnsi="Arial" w:cs="Arial"/>
            <w:noProof/>
            <w:sz w:val="24"/>
            <w:szCs w:val="24"/>
          </w:rPr>
          <w:t>Figura 8: Diagrama de flujo del módulo de explicabilidad.</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_Toc238216607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51</w:t>
        </w:r>
        <w:r w:rsidRPr="00DF0DEB">
          <w:rPr>
            <w:rFonts w:ascii="Arial" w:hAnsi="Arial" w:cs="Arial"/>
            <w:noProof/>
            <w:webHidden/>
            <w:sz w:val="24"/>
            <w:szCs w:val="24"/>
          </w:rPr>
          <w:fldChar w:fldCharType="end"/>
        </w:r>
      </w:hyperlink>
    </w:p>
    <w:p w14:paraId="01286009" w14:textId="693497BD"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8" w:history="1">
        <w:r w:rsidRPr="00DF0DEB">
          <w:rPr>
            <w:rStyle w:val="Hipervnculo"/>
            <w:rFonts w:ascii="Arial" w:hAnsi="Arial" w:cs="Arial"/>
            <w:noProof/>
            <w:sz w:val="24"/>
            <w:szCs w:val="24"/>
          </w:rPr>
          <w:t>Figura 9: Diagrama de clases del módulo de explicabilidad.</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_Toc238216608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52</w:t>
        </w:r>
        <w:r w:rsidRPr="00DF0DEB">
          <w:rPr>
            <w:rFonts w:ascii="Arial" w:hAnsi="Arial" w:cs="Arial"/>
            <w:noProof/>
            <w:webHidden/>
            <w:sz w:val="24"/>
            <w:szCs w:val="24"/>
          </w:rPr>
          <w:fldChar w:fldCharType="end"/>
        </w:r>
      </w:hyperlink>
    </w:p>
    <w:p w14:paraId="04F8EC26" w14:textId="2E879279"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9" w:history="1">
        <w:r w:rsidRPr="00DF0DEB">
          <w:rPr>
            <w:rStyle w:val="Hipervnculo"/>
            <w:rFonts w:ascii="Arial" w:hAnsi="Arial" w:cs="Arial"/>
            <w:noProof/>
            <w:sz w:val="24"/>
            <w:szCs w:val="24"/>
          </w:rPr>
          <w:t>Figura 10: Diagrama de arquitectura n-capas con enfoque basado en reutilización.</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_Toc238216609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53</w:t>
        </w:r>
        <w:r w:rsidRPr="00DF0DEB">
          <w:rPr>
            <w:rFonts w:ascii="Arial" w:hAnsi="Arial" w:cs="Arial"/>
            <w:noProof/>
            <w:webHidden/>
            <w:sz w:val="24"/>
            <w:szCs w:val="24"/>
          </w:rPr>
          <w:fldChar w:fldCharType="end"/>
        </w:r>
      </w:hyperlink>
    </w:p>
    <w:p w14:paraId="5C882E18" w14:textId="18DF37D5"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10" w:history="1">
        <w:r w:rsidRPr="00DF0DEB">
          <w:rPr>
            <w:rStyle w:val="Hipervnculo"/>
            <w:rFonts w:ascii="Arial" w:hAnsi="Arial" w:cs="Arial"/>
            <w:noProof/>
            <w:sz w:val="24"/>
            <w:szCs w:val="24"/>
          </w:rPr>
          <w:t>Figura 11: Diagrama del patrón arquitectónico Filtros y Tuberías.</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_Toc238216610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56</w:t>
        </w:r>
        <w:r w:rsidRPr="00DF0DEB">
          <w:rPr>
            <w:rFonts w:ascii="Arial" w:hAnsi="Arial" w:cs="Arial"/>
            <w:noProof/>
            <w:webHidden/>
            <w:sz w:val="24"/>
            <w:szCs w:val="24"/>
          </w:rPr>
          <w:fldChar w:fldCharType="end"/>
        </w:r>
      </w:hyperlink>
    </w:p>
    <w:p w14:paraId="6F5D2E35" w14:textId="7646D1A2"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11" w:history="1">
        <w:r w:rsidRPr="00DF0DEB">
          <w:rPr>
            <w:rStyle w:val="Hipervnculo"/>
            <w:rFonts w:ascii="Arial" w:hAnsi="Arial" w:cs="Arial"/>
            <w:noProof/>
            <w:sz w:val="24"/>
            <w:szCs w:val="24"/>
          </w:rPr>
          <w:t>Figura 12: Diagrama de secuencia para solucionar EVRP dinámico.</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_Toc238216611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58</w:t>
        </w:r>
        <w:r w:rsidRPr="00DF0DEB">
          <w:rPr>
            <w:rFonts w:ascii="Arial" w:hAnsi="Arial" w:cs="Arial"/>
            <w:noProof/>
            <w:webHidden/>
            <w:sz w:val="24"/>
            <w:szCs w:val="24"/>
          </w:rPr>
          <w:fldChar w:fldCharType="end"/>
        </w:r>
      </w:hyperlink>
    </w:p>
    <w:p w14:paraId="64C29FE3" w14:textId="12394F39"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12" w:history="1">
        <w:r w:rsidRPr="00DF0DEB">
          <w:rPr>
            <w:rStyle w:val="Hipervnculo"/>
            <w:rFonts w:ascii="Arial" w:hAnsi="Arial" w:cs="Arial"/>
            <w:noProof/>
            <w:sz w:val="24"/>
            <w:szCs w:val="24"/>
          </w:rPr>
          <w:t>Figura 13: Diagrama de despliegue.</w:t>
        </w:r>
        <w:r w:rsidRPr="00DF0DEB">
          <w:rPr>
            <w:rFonts w:ascii="Arial" w:hAnsi="Arial" w:cs="Arial"/>
            <w:noProof/>
            <w:webHidden/>
            <w:sz w:val="24"/>
            <w:szCs w:val="24"/>
          </w:rPr>
          <w:tab/>
        </w:r>
        <w:r w:rsidRPr="00DF0DEB">
          <w:rPr>
            <w:rFonts w:ascii="Arial" w:hAnsi="Arial" w:cs="Arial"/>
            <w:noProof/>
            <w:webHidden/>
            <w:sz w:val="24"/>
            <w:szCs w:val="24"/>
          </w:rPr>
          <w:fldChar w:fldCharType="begin"/>
        </w:r>
        <w:r w:rsidRPr="00DF0DEB">
          <w:rPr>
            <w:rFonts w:ascii="Arial" w:hAnsi="Arial" w:cs="Arial"/>
            <w:noProof/>
            <w:webHidden/>
            <w:sz w:val="24"/>
            <w:szCs w:val="24"/>
          </w:rPr>
          <w:instrText xml:space="preserve"> PAGEREF _Toc238216612 \h </w:instrText>
        </w:r>
        <w:r w:rsidRPr="00DF0DEB">
          <w:rPr>
            <w:rFonts w:ascii="Arial" w:hAnsi="Arial" w:cs="Arial"/>
            <w:noProof/>
            <w:webHidden/>
            <w:sz w:val="24"/>
            <w:szCs w:val="24"/>
          </w:rPr>
        </w:r>
        <w:r w:rsidRPr="00DF0DEB">
          <w:rPr>
            <w:rFonts w:ascii="Arial" w:hAnsi="Arial" w:cs="Arial"/>
            <w:noProof/>
            <w:webHidden/>
            <w:sz w:val="24"/>
            <w:szCs w:val="24"/>
          </w:rPr>
          <w:fldChar w:fldCharType="separate"/>
        </w:r>
        <w:r w:rsidR="00D50118">
          <w:rPr>
            <w:rFonts w:ascii="Arial" w:hAnsi="Arial" w:cs="Arial"/>
            <w:noProof/>
            <w:webHidden/>
            <w:sz w:val="24"/>
            <w:szCs w:val="24"/>
          </w:rPr>
          <w:t>59</w:t>
        </w:r>
        <w:r w:rsidRPr="00DF0DEB">
          <w:rPr>
            <w:rFonts w:ascii="Arial" w:hAnsi="Arial" w:cs="Arial"/>
            <w:noProof/>
            <w:webHidden/>
            <w:sz w:val="24"/>
            <w:szCs w:val="24"/>
          </w:rPr>
          <w:fldChar w:fldCharType="end"/>
        </w:r>
      </w:hyperlink>
    </w:p>
    <w:p w14:paraId="19FE8C47" w14:textId="5C2D23C6" w:rsidR="008A4150" w:rsidRPr="006605A9" w:rsidRDefault="00932C86" w:rsidP="00C15DFC">
      <w:pPr>
        <w:pStyle w:val="Trabajos"/>
        <w:spacing w:after="0"/>
        <w:rPr>
          <w:b/>
          <w:bCs/>
          <w:sz w:val="28"/>
          <w:lang w:val="es-ES"/>
        </w:rPr>
        <w:sectPr w:rsidR="008A4150" w:rsidRPr="006605A9">
          <w:pgSz w:w="12240" w:h="15840"/>
          <w:pgMar w:top="1417" w:right="1701" w:bottom="1417" w:left="1701" w:header="720" w:footer="720" w:gutter="0"/>
          <w:cols w:space="720"/>
          <w:docGrid w:linePitch="360"/>
        </w:sectPr>
      </w:pPr>
      <w:r>
        <w:rPr>
          <w:b/>
          <w:bCs/>
          <w:sz w:val="28"/>
          <w:lang w:val="es-ES"/>
        </w:rPr>
        <w:fldChar w:fldCharType="end"/>
      </w:r>
    </w:p>
    <w:p w14:paraId="555841CE" w14:textId="77777777" w:rsidR="008A4150" w:rsidRPr="006605A9" w:rsidRDefault="008A4150" w:rsidP="00DE31A6">
      <w:pPr>
        <w:pStyle w:val="Ttulo1"/>
        <w:spacing w:before="0" w:line="360" w:lineRule="auto"/>
        <w:jc w:val="both"/>
        <w:rPr>
          <w:rFonts w:ascii="Arial" w:hAnsi="Arial" w:cs="Arial"/>
          <w:b/>
          <w:color w:val="auto"/>
          <w:sz w:val="28"/>
        </w:rPr>
      </w:pPr>
      <w:bookmarkStart w:id="0" w:name="_Toc135873766"/>
      <w:bookmarkStart w:id="1" w:name="_Toc140492891"/>
      <w:bookmarkStart w:id="2" w:name="_Toc192534150"/>
      <w:bookmarkStart w:id="3" w:name="_Toc236928678"/>
      <w:r w:rsidRPr="006605A9">
        <w:rPr>
          <w:rFonts w:ascii="Arial" w:hAnsi="Arial" w:cs="Arial"/>
          <w:b/>
          <w:color w:val="auto"/>
          <w:sz w:val="28"/>
        </w:rPr>
        <w:lastRenderedPageBreak/>
        <w:t>Introducción</w:t>
      </w:r>
      <w:bookmarkEnd w:id="0"/>
      <w:bookmarkEnd w:id="1"/>
      <w:bookmarkEnd w:id="2"/>
      <w:bookmarkEnd w:id="3"/>
    </w:p>
    <w:p w14:paraId="0A4EA35D" w14:textId="292862F4" w:rsidR="00663A86" w:rsidRPr="006605A9" w:rsidRDefault="00663A86" w:rsidP="00663A86">
      <w:pPr>
        <w:pStyle w:val="Trabajos"/>
        <w:rPr>
          <w:lang w:val="es-ES"/>
        </w:rPr>
      </w:pPr>
      <w:r w:rsidRPr="006605A9">
        <w:rPr>
          <w:lang w:val="es-ES"/>
        </w:rPr>
        <w:t xml:space="preserve">Una de las líneas de investigación con mayor crecimiento en los últimos años corresponde al denominado Problema de </w:t>
      </w:r>
      <w:r w:rsidR="007E041A" w:rsidRPr="006605A9">
        <w:rPr>
          <w:lang w:val="es-ES"/>
        </w:rPr>
        <w:t>Planificación</w:t>
      </w:r>
      <w:r w:rsidRPr="006605A9">
        <w:rPr>
          <w:lang w:val="es-ES"/>
        </w:rPr>
        <w:t xml:space="preserve"> de</w:t>
      </w:r>
      <w:r w:rsidR="007E041A" w:rsidRPr="006605A9">
        <w:rPr>
          <w:lang w:val="es-ES"/>
        </w:rPr>
        <w:t xml:space="preserve"> Rutas de</w:t>
      </w:r>
      <w:r w:rsidRPr="006605A9">
        <w:rPr>
          <w:lang w:val="es-ES"/>
        </w:rPr>
        <w:t xml:space="preserve"> Vehículos Verdes (GVRP</w:t>
      </w:r>
      <w:r w:rsidR="007E041A" w:rsidRPr="006605A9">
        <w:rPr>
          <w:lang w:val="es-ES"/>
        </w:rPr>
        <w:t xml:space="preserve">, por las siglas en inglés de </w:t>
      </w:r>
      <w:r w:rsidR="007E041A" w:rsidRPr="006605A9">
        <w:rPr>
          <w:i/>
          <w:iCs/>
          <w:lang w:val="es-ES"/>
        </w:rPr>
        <w:t>Green Vehicle Routing Problem</w:t>
      </w:r>
      <w:r w:rsidRPr="006605A9">
        <w:rPr>
          <w:lang w:val="es-ES"/>
        </w:rPr>
        <w:t xml:space="preserve">). </w:t>
      </w:r>
      <w:r w:rsidR="0053429D">
        <w:rPr>
          <w:lang w:val="es-ES"/>
        </w:rPr>
        <w:t>Este</w:t>
      </w:r>
      <w:r w:rsidRPr="006605A9">
        <w:rPr>
          <w:lang w:val="es-ES"/>
        </w:rPr>
        <w:t xml:space="preserve"> problema </w:t>
      </w:r>
      <w:r w:rsidR="0053429D">
        <w:rPr>
          <w:lang w:val="es-ES"/>
        </w:rPr>
        <w:t>busca</w:t>
      </w:r>
      <w:r w:rsidRPr="006605A9">
        <w:rPr>
          <w:lang w:val="es-ES"/>
        </w:rPr>
        <w:t xml:space="preserve"> diseñar rutas eficientes para vehículos impulsados por combustibles alternativos</w:t>
      </w:r>
      <w:r w:rsidR="00F43779">
        <w:rPr>
          <w:lang w:val="es-ES"/>
        </w:rPr>
        <w:t>. Debe</w:t>
      </w:r>
      <w:r w:rsidRPr="006605A9">
        <w:rPr>
          <w:lang w:val="es-ES"/>
        </w:rPr>
        <w:t xml:space="preserve"> consider</w:t>
      </w:r>
      <w:r w:rsidR="00F43779">
        <w:rPr>
          <w:lang w:val="es-ES"/>
        </w:rPr>
        <w:t>ar</w:t>
      </w:r>
      <w:r w:rsidRPr="006605A9">
        <w:rPr>
          <w:lang w:val="es-ES"/>
        </w:rPr>
        <w:t xml:space="preserve"> la planificación de las paradas necesarias en las estaciones de abastecimiento correspondientes</w:t>
      </w:r>
      <w:r w:rsidR="0053429D">
        <w:rPr>
          <w:lang w:val="es-ES"/>
        </w:rPr>
        <w:t xml:space="preserve"> </w:t>
      </w:r>
      <w:r w:rsidR="00F43779">
        <w:rPr>
          <w:lang w:val="es-ES"/>
        </w:rPr>
        <w:t>y</w:t>
      </w:r>
      <w:r w:rsidR="0053429D">
        <w:rPr>
          <w:lang w:val="es-ES"/>
        </w:rPr>
        <w:t xml:space="preserve"> </w:t>
      </w:r>
      <w:r w:rsidR="0053429D" w:rsidRPr="006605A9">
        <w:rPr>
          <w:lang w:val="es-ES"/>
        </w:rPr>
        <w:t>at</w:t>
      </w:r>
      <w:r w:rsidR="00F43779">
        <w:rPr>
          <w:lang w:val="es-ES"/>
        </w:rPr>
        <w:t>ender</w:t>
      </w:r>
      <w:r w:rsidR="0053429D" w:rsidRPr="006605A9">
        <w:rPr>
          <w:lang w:val="es-ES"/>
        </w:rPr>
        <w:t xml:space="preserve"> un conjunto de clientes dispersos geográficamente sujeto a un conjunto de restricciones</w:t>
      </w:r>
      <w:r w:rsidRPr="006605A9">
        <w:rPr>
          <w:lang w:val="es-ES"/>
        </w:rPr>
        <w:t xml:space="preserve">. Entre las fuentes de energía consideradas se encuentran el metanol, la electricidad y el hidrógeno </w:t>
      </w:r>
      <w:r w:rsidR="00254FC3">
        <w:rPr>
          <w:lang w:val="es-ES"/>
        </w:rPr>
        <w:fldChar w:fldCharType="begin">
          <w:fldData xml:space="preserve">PEVuZE5vdGU+PENpdGU+PEF1dGhvcj5Bc2doYXJpPC9BdXRob3I+PFllYXI+MjAyMTwvWWVhcj48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</w:fldData>
        </w:fldChar>
      </w:r>
      <w:r w:rsidR="00254FC3">
        <w:rPr>
          <w:lang w:val="es-ES"/>
        </w:rPr>
        <w:instrText xml:space="preserve"> ADDIN EN.CITE </w:instrText>
      </w:r>
      <w:r w:rsidR="00254FC3">
        <w:rPr>
          <w:lang w:val="es-ES"/>
        </w:rPr>
        <w:fldChar w:fldCharType="begin">
          <w:fldData xml:space="preserve">PEVuZE5vdGU+PENpdGU+PEF1dGhvcj5Bc2doYXJpPC9BdXRob3I+PFllYXI+MjAyMTwvWWVhcj48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</w:fldData>
        </w:fldChar>
      </w:r>
      <w:r w:rsidR="00254FC3">
        <w:rPr>
          <w:lang w:val="es-ES"/>
        </w:rPr>
        <w:instrText xml:space="preserve"> ADDIN EN.CITE.DATA </w:instrText>
      </w:r>
      <w:r w:rsidR="00254FC3">
        <w:rPr>
          <w:lang w:val="es-ES"/>
        </w:rPr>
      </w:r>
      <w:r w:rsidR="00254FC3">
        <w:rPr>
          <w:lang w:val="es-ES"/>
        </w:rPr>
        <w:fldChar w:fldCharType="end"/>
      </w:r>
      <w:r w:rsidR="00254FC3">
        <w:rPr>
          <w:lang w:val="es-ES"/>
        </w:rPr>
      </w:r>
      <w:r w:rsidR="00254FC3">
        <w:rPr>
          <w:lang w:val="es-ES"/>
        </w:rPr>
        <w:fldChar w:fldCharType="separate"/>
      </w:r>
      <w:r w:rsidR="00254FC3">
        <w:rPr>
          <w:noProof/>
          <w:lang w:val="es-ES"/>
        </w:rPr>
        <w:t>[1-3]</w:t>
      </w:r>
      <w:r w:rsidR="00254FC3">
        <w:rPr>
          <w:lang w:val="es-ES"/>
        </w:rPr>
        <w:fldChar w:fldCharType="end"/>
      </w:r>
      <w:r w:rsidRPr="006605A9">
        <w:rPr>
          <w:lang w:val="es-ES"/>
        </w:rPr>
        <w:t xml:space="preserve">. Dentro de esta clasificación </w:t>
      </w:r>
      <w:r w:rsidR="009A1664" w:rsidRPr="006605A9">
        <w:rPr>
          <w:lang w:val="es-ES"/>
        </w:rPr>
        <w:t>se deriva</w:t>
      </w:r>
      <w:r w:rsidRPr="006605A9">
        <w:rPr>
          <w:lang w:val="es-ES"/>
        </w:rPr>
        <w:t xml:space="preserve"> el Problema de </w:t>
      </w:r>
      <w:r w:rsidR="00577FD0" w:rsidRPr="006605A9">
        <w:rPr>
          <w:lang w:val="es-ES"/>
        </w:rPr>
        <w:t>Planificación de Rutas</w:t>
      </w:r>
      <w:r w:rsidRPr="006605A9">
        <w:rPr>
          <w:lang w:val="es-ES"/>
        </w:rPr>
        <w:t xml:space="preserve"> de Vehículos Eléctricos (EVRP</w:t>
      </w:r>
      <w:r w:rsidR="00577FD0" w:rsidRPr="006605A9">
        <w:rPr>
          <w:lang w:val="es-ES"/>
        </w:rPr>
        <w:t xml:space="preserve">, por las siglas en inglés de </w:t>
      </w:r>
      <w:r w:rsidR="00577FD0" w:rsidRPr="006605A9">
        <w:rPr>
          <w:i/>
          <w:iCs/>
          <w:lang w:val="es-ES"/>
        </w:rPr>
        <w:t>Electric Vehicle Routing Problem</w:t>
      </w:r>
      <w:r w:rsidRPr="006605A9">
        <w:rPr>
          <w:lang w:val="es-ES"/>
        </w:rPr>
        <w:t>)</w:t>
      </w:r>
      <w:r w:rsidR="009A1664" w:rsidRPr="006605A9">
        <w:rPr>
          <w:lang w:val="es-ES"/>
        </w:rPr>
        <w:t>. Específicamente, su</w:t>
      </w:r>
      <w:r w:rsidRPr="006605A9">
        <w:rPr>
          <w:lang w:val="es-ES"/>
        </w:rPr>
        <w:t xml:space="preserve"> objetivo </w:t>
      </w:r>
      <w:r w:rsidR="009A1664" w:rsidRPr="006605A9">
        <w:rPr>
          <w:lang w:val="es-ES"/>
        </w:rPr>
        <w:t>es</w:t>
      </w:r>
      <w:r w:rsidRPr="006605A9">
        <w:rPr>
          <w:lang w:val="es-ES"/>
        </w:rPr>
        <w:t xml:space="preserve"> determinar rutas óptimas para vehículos eléctricos considerando </w:t>
      </w:r>
      <w:r w:rsidR="009A1664" w:rsidRPr="006605A9">
        <w:rPr>
          <w:lang w:val="es-ES"/>
        </w:rPr>
        <w:t>un conjunto de parámetros</w:t>
      </w:r>
      <w:r w:rsidRPr="006605A9">
        <w:rPr>
          <w:lang w:val="es-ES"/>
        </w:rPr>
        <w:t xml:space="preserve">. Sin embargo, la complejidad del EVRP no radica únicamente en la incorporación de estaciones de recarga, sino también en el modelado de variables relacionadas con el consumo y la reposición de energía </w:t>
      </w:r>
      <w:r w:rsidR="00254FC3">
        <w:rPr>
          <w:lang w:val="es-ES"/>
        </w:rPr>
        <w:fldChar w:fldCharType="begin">
          <w:fldData xml:space="preserve">PEVuZE5vdGU+PENpdGU+PEF1dGhvcj5Nb250b3lhPC9BdXRob3I+PFllYXI+MjAxNjwvWWVhcj48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=
</w:fldData>
        </w:fldChar>
      </w:r>
      <w:r w:rsidR="00254FC3">
        <w:rPr>
          <w:lang w:val="es-ES"/>
        </w:rPr>
        <w:instrText xml:space="preserve"> ADDIN EN.CITE </w:instrText>
      </w:r>
      <w:r w:rsidR="00254FC3">
        <w:rPr>
          <w:lang w:val="es-ES"/>
        </w:rPr>
        <w:fldChar w:fldCharType="begin">
          <w:fldData xml:space="preserve">PEVuZE5vdGU+PENpdGU+PEF1dGhvcj5Nb250b3lhPC9BdXRob3I+PFllYXI+MjAxNjwvWWVhcj48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=
</w:fldData>
        </w:fldChar>
      </w:r>
      <w:r w:rsidR="00254FC3">
        <w:rPr>
          <w:lang w:val="es-ES"/>
        </w:rPr>
        <w:instrText xml:space="preserve"> ADDIN EN.CITE.DATA </w:instrText>
      </w:r>
      <w:r w:rsidR="00254FC3">
        <w:rPr>
          <w:lang w:val="es-ES"/>
        </w:rPr>
      </w:r>
      <w:r w:rsidR="00254FC3">
        <w:rPr>
          <w:lang w:val="es-ES"/>
        </w:rPr>
        <w:fldChar w:fldCharType="end"/>
      </w:r>
      <w:r w:rsidR="00254FC3">
        <w:rPr>
          <w:lang w:val="es-ES"/>
        </w:rPr>
      </w:r>
      <w:r w:rsidR="00254FC3">
        <w:rPr>
          <w:lang w:val="es-ES"/>
        </w:rPr>
        <w:fldChar w:fldCharType="separate"/>
      </w:r>
      <w:r w:rsidR="00254FC3">
        <w:rPr>
          <w:noProof/>
          <w:lang w:val="es-ES"/>
        </w:rPr>
        <w:t>[3-6]</w:t>
      </w:r>
      <w:r w:rsidR="00254FC3">
        <w:rPr>
          <w:lang w:val="es-ES"/>
        </w:rPr>
        <w:fldChar w:fldCharType="end"/>
      </w:r>
      <w:r w:rsidRPr="006605A9">
        <w:rPr>
          <w:lang w:val="es-ES"/>
        </w:rPr>
        <w:t xml:space="preserve">. </w:t>
      </w:r>
    </w:p>
    <w:p w14:paraId="0A12277B" w14:textId="6F073A62" w:rsidR="00663A86" w:rsidRPr="006605A9" w:rsidRDefault="00836920" w:rsidP="00663A86">
      <w:pPr>
        <w:pStyle w:val="Trabajos"/>
        <w:rPr>
          <w:lang w:val="es-ES"/>
        </w:rPr>
      </w:pPr>
      <w:r w:rsidRPr="006605A9">
        <w:rPr>
          <w:lang w:val="es-ES"/>
        </w:rPr>
        <w:t>Además, e</w:t>
      </w:r>
      <w:r w:rsidR="00663A86" w:rsidRPr="006605A9">
        <w:rPr>
          <w:lang w:val="es-ES"/>
        </w:rPr>
        <w:t>n aplicaciones reales resulta necesario considerar restricciones adicionales que originan distintas variantes del EVRP, entre las que</w:t>
      </w:r>
      <w:r w:rsidRPr="006605A9">
        <w:rPr>
          <w:lang w:val="es-ES"/>
        </w:rPr>
        <w:t xml:space="preserve"> se</w:t>
      </w:r>
      <w:r w:rsidR="00663A86" w:rsidRPr="006605A9">
        <w:rPr>
          <w:lang w:val="es-ES"/>
        </w:rPr>
        <w:t xml:space="preserve"> destacan</w:t>
      </w:r>
      <w:r w:rsidRPr="006605A9">
        <w:rPr>
          <w:lang w:val="es-ES"/>
        </w:rPr>
        <w:t>:</w:t>
      </w:r>
      <w:r w:rsidR="00663A86" w:rsidRPr="006605A9">
        <w:rPr>
          <w:lang w:val="es-ES"/>
        </w:rPr>
        <w:t xml:space="preserve"> EVRP con ventanas de tiempo, flota heterogénea, intercambio de baterías, múltiples tipos de recarga, demanda estocástica, recolección y entrega, múltiples depósitos</w:t>
      </w:r>
      <w:r w:rsidRPr="006605A9">
        <w:rPr>
          <w:lang w:val="es-ES"/>
        </w:rPr>
        <w:t>,</w:t>
      </w:r>
      <w:r w:rsidR="00663A86" w:rsidRPr="006605A9">
        <w:rPr>
          <w:lang w:val="es-ES"/>
        </w:rPr>
        <w:t xml:space="preserve"> dinámico, entre otras </w:t>
      </w:r>
      <w:r w:rsidR="00254FC3">
        <w:rPr>
          <w:lang w:val="es-ES"/>
        </w:rPr>
        <w:fldChar w:fldCharType="begin">
          <w:fldData xml:space="preserve">PEVuZE5vdGU+PENpdGU+PEF1dGhvcj5Nb250b3lhPC9BdXRob3I+PFllYXI+MjAxNjwvWWVhcj48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==
</w:fldData>
        </w:fldChar>
      </w:r>
      <w:r w:rsidR="00254FC3">
        <w:rPr>
          <w:lang w:val="es-ES"/>
        </w:rPr>
        <w:instrText xml:space="preserve"> ADDIN EN.CITE </w:instrText>
      </w:r>
      <w:r w:rsidR="00254FC3">
        <w:rPr>
          <w:lang w:val="es-ES"/>
        </w:rPr>
        <w:fldChar w:fldCharType="begin">
          <w:fldData xml:space="preserve">PEVuZE5vdGU+PENpdGU+PEF1dGhvcj5Nb250b3lhPC9BdXRob3I+PFllYXI+MjAxNjwvWWVhcj48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==
</w:fldData>
        </w:fldChar>
      </w:r>
      <w:r w:rsidR="00254FC3">
        <w:rPr>
          <w:lang w:val="es-ES"/>
        </w:rPr>
        <w:instrText xml:space="preserve"> ADDIN EN.CITE.DATA </w:instrText>
      </w:r>
      <w:r w:rsidR="00254FC3">
        <w:rPr>
          <w:lang w:val="es-ES"/>
        </w:rPr>
      </w:r>
      <w:r w:rsidR="00254FC3">
        <w:rPr>
          <w:lang w:val="es-ES"/>
        </w:rPr>
        <w:fldChar w:fldCharType="end"/>
      </w:r>
      <w:r w:rsidR="00254FC3">
        <w:rPr>
          <w:lang w:val="es-ES"/>
        </w:rPr>
      </w:r>
      <w:r w:rsidR="00254FC3">
        <w:rPr>
          <w:lang w:val="es-ES"/>
        </w:rPr>
        <w:fldChar w:fldCharType="separate"/>
      </w:r>
      <w:r w:rsidR="00254FC3">
        <w:rPr>
          <w:noProof/>
          <w:lang w:val="es-ES"/>
        </w:rPr>
        <w:t>[3-5]</w:t>
      </w:r>
      <w:r w:rsidR="00254FC3">
        <w:rPr>
          <w:lang w:val="es-ES"/>
        </w:rPr>
        <w:fldChar w:fldCharType="end"/>
      </w:r>
      <w:r w:rsidR="00663A86" w:rsidRPr="006605A9">
        <w:rPr>
          <w:lang w:val="es-ES"/>
        </w:rPr>
        <w:t>.</w:t>
      </w:r>
    </w:p>
    <w:p w14:paraId="729037B8" w14:textId="10B54D22" w:rsidR="00663A86" w:rsidRPr="006605A9" w:rsidRDefault="00663A86" w:rsidP="00663A86">
      <w:pPr>
        <w:pStyle w:val="Trabajos"/>
        <w:rPr>
          <w:lang w:val="es-ES"/>
        </w:rPr>
      </w:pPr>
      <w:r w:rsidRPr="006605A9">
        <w:rPr>
          <w:lang w:val="es-ES"/>
        </w:rPr>
        <w:t xml:space="preserve">Los problemas de </w:t>
      </w:r>
      <w:r w:rsidR="00D86CDC" w:rsidRPr="006605A9">
        <w:rPr>
          <w:lang w:val="es-ES"/>
        </w:rPr>
        <w:t>planificación de rutas</w:t>
      </w:r>
      <w:r w:rsidRPr="006605A9">
        <w:rPr>
          <w:lang w:val="es-ES"/>
        </w:rPr>
        <w:t xml:space="preserve"> de vehículos y sus variantes, </w:t>
      </w:r>
      <w:r w:rsidR="00D86CDC" w:rsidRPr="006605A9">
        <w:rPr>
          <w:lang w:val="es-ES"/>
        </w:rPr>
        <w:t>específicamente</w:t>
      </w:r>
      <w:r w:rsidRPr="006605A9">
        <w:rPr>
          <w:lang w:val="es-ES"/>
        </w:rPr>
        <w:t xml:space="preserve"> el EVRP, presentan una elevada complejidad computacional cuando el número de clientes aumenta significativamente. Esta dificultad se debe tanto al esfuerzo computacional requerido como al hecho de que el VRP pertenece a la clase de problemas NP-</w:t>
      </w:r>
      <w:r w:rsidR="00D86CDC" w:rsidRPr="006605A9">
        <w:rPr>
          <w:lang w:val="es-ES"/>
        </w:rPr>
        <w:t>duro</w:t>
      </w:r>
      <w:r w:rsidRPr="006605A9">
        <w:rPr>
          <w:lang w:val="es-ES"/>
        </w:rPr>
        <w:t xml:space="preserve"> </w:t>
      </w:r>
      <w:r w:rsidR="00CF6461">
        <w:rPr>
          <w:lang w:val="es-ES"/>
        </w:rPr>
        <w:fldChar w:fldCharType="begin">
          <w:fldData xml:space="preserve">PEVuZE5vdGU+PENpdGU+PEF1dGhvcj5MYXBvcnRlPC9BdXRob3I+PFllYXI+MTk5MjwvWWVhcj48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</w:fldData>
        </w:fldChar>
      </w:r>
      <w:r w:rsidR="00CF6461">
        <w:rPr>
          <w:lang w:val="es-ES"/>
        </w:rPr>
        <w:instrText xml:space="preserve"> ADDIN EN.CITE </w:instrText>
      </w:r>
      <w:r w:rsidR="00CF6461">
        <w:rPr>
          <w:lang w:val="es-ES"/>
        </w:rPr>
        <w:fldChar w:fldCharType="begin">
          <w:fldData xml:space="preserve">PEVuZE5vdGU+PENpdGU+PEF1dGhvcj5MYXBvcnRlPC9BdXRob3I+PFllYXI+MTk5MjwvWWVhcj48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</w:fldData>
        </w:fldChar>
      </w:r>
      <w:r w:rsidR="00CF6461">
        <w:rPr>
          <w:lang w:val="es-ES"/>
        </w:rPr>
        <w:instrText xml:space="preserve"> ADDIN EN.CITE.DATA </w:instrText>
      </w:r>
      <w:r w:rsidR="00CF6461">
        <w:rPr>
          <w:lang w:val="es-ES"/>
        </w:rPr>
      </w:r>
      <w:r w:rsidR="00CF6461">
        <w:rPr>
          <w:lang w:val="es-ES"/>
        </w:rPr>
        <w:fldChar w:fldCharType="end"/>
      </w:r>
      <w:r w:rsidR="00CF6461">
        <w:rPr>
          <w:lang w:val="es-ES"/>
        </w:rPr>
      </w:r>
      <w:r w:rsidR="00CF6461">
        <w:rPr>
          <w:lang w:val="es-ES"/>
        </w:rPr>
        <w:fldChar w:fldCharType="separate"/>
      </w:r>
      <w:r w:rsidR="00CF6461">
        <w:rPr>
          <w:noProof/>
          <w:lang w:val="es-ES"/>
        </w:rPr>
        <w:t>[7-9]</w:t>
      </w:r>
      <w:r w:rsidR="00CF6461">
        <w:rPr>
          <w:lang w:val="es-ES"/>
        </w:rPr>
        <w:fldChar w:fldCharType="end"/>
      </w:r>
      <w:r w:rsidR="00D86CDC" w:rsidRPr="006605A9">
        <w:rPr>
          <w:lang w:val="es-ES"/>
        </w:rPr>
        <w:t>. Los problemas en esta categoría son considerados muy difíciles de resolver</w:t>
      </w:r>
      <w:r w:rsidRPr="006605A9">
        <w:rPr>
          <w:lang w:val="es-ES"/>
        </w:rPr>
        <w:t xml:space="preserve"> </w:t>
      </w:r>
      <w:r w:rsidR="00CF6461">
        <w:rPr>
          <w:lang w:val="es-ES"/>
        </w:rPr>
        <w:fldChar w:fldCharType="begin"/>
      </w:r>
      <w:r w:rsidR="00CF6461">
        <w:rPr>
          <w:lang w:val="es-ES"/>
        </w:rPr>
        <w:instrText xml:space="preserve"> ADDIN EN.CITE &lt;EndNote&gt;&lt;Cite&gt;&lt;Author&gt;Konstantakopoulos&lt;/Author&gt;&lt;Year&gt;2022&lt;/Year&gt;&lt;RecNum&gt;95&lt;/RecNum&gt;&lt;DisplayText&gt;[9, 10]&lt;/DisplayText&gt;&lt;record&gt;&lt;rec-number&gt;95&lt;/rec-number&gt;&lt;foreign-keys&gt;&lt;key app="EN" db-id="dz5e009znz9va5ev0pqxad9qe9v5x2zweest" timestamp="1770920248"&gt;95&lt;/key&gt;&lt;/foreign-keys&gt;&lt;ref-type name="Journal Article"&gt;17&lt;/ref-type&gt;&lt;contributors&gt;&lt;authors&gt;&lt;author&gt;Konstantakopoulos, Grigorios D&lt;/author&gt;&lt;author&gt;Gayialis, Sotiris P&lt;/author&gt;&lt;author&gt;Kechagias, Evripidis P&lt;/author&gt;&lt;/authors&gt;&lt;/contributors&gt;&lt;titles&gt;&lt;title&gt;Vehicle routing problem and related algorithms for logistics distribution: A literature review and classification&lt;/title&gt;&lt;secondary-title&gt;Operational research&lt;/secondary-title&gt;&lt;/titles&gt;&lt;periodical&gt;&lt;full-title&gt;Operational research&lt;/full-title&gt;&lt;/periodical&gt;&lt;pages&gt;2033-2062&lt;/pages&gt;&lt;volume&gt;22&lt;/volume&gt;&lt;number&gt;3&lt;/number&gt;&lt;dates&gt;&lt;year&gt;2022&lt;/year&gt;&lt;/dates&gt;&lt;isbn&gt;1109-2858&lt;/isbn&gt;&lt;urls&gt;&lt;/urls&gt;&lt;/record&gt;&lt;/Cite&gt;&lt;Cite&gt;&lt;Author&gt;Hochba&lt;/Author&gt;&lt;Year&gt;1997&lt;/Year&gt;&lt;RecNum&gt;86&lt;/RecNum&gt;&lt;record&gt;&lt;rec-number&gt;86&lt;/rec-number&gt;&lt;foreign-keys&gt;&lt;key app="EN" db-id="dz5e009znz9va5ev0pqxad9qe9v5x2zweest" timestamp="1770920248"&gt;86&lt;/key&gt;&lt;/foreign-keys&gt;&lt;ref-type name="Journal Article"&gt;17&lt;/ref-type&gt;&lt;contributors&gt;&lt;authors&gt;&lt;author&gt;Hochba, Dorit S&lt;/author&gt;&lt;/authors&gt;&lt;/contributors&gt;&lt;titles&gt;&lt;title&gt;Approximation algorithms for NP-hard problems&lt;/title&gt;&lt;secondary-title&gt;ACM Sigact News&lt;/secondary-title&gt;&lt;/titles&gt;&lt;periodical&gt;&lt;full-title&gt;ACM Sigact News&lt;/full-title&gt;&lt;/periodical&gt;&lt;pages&gt;40-52&lt;/pages&gt;&lt;volume&gt;28&lt;/volume&gt;&lt;number&gt;2&lt;/number&gt;&lt;dates&gt;&lt;year&gt;1997&lt;/year&gt;&lt;/dates&gt;&lt;isbn&gt;0163-5700&lt;/isbn&gt;&lt;urls&gt;&lt;/urls&gt;&lt;/record&gt;&lt;/Cite&gt;&lt;/EndNote&gt;</w:instrText>
      </w:r>
      <w:r w:rsidR="00CF6461">
        <w:rPr>
          <w:lang w:val="es-ES"/>
        </w:rPr>
        <w:fldChar w:fldCharType="separate"/>
      </w:r>
      <w:r w:rsidR="00CF6461">
        <w:rPr>
          <w:noProof/>
          <w:lang w:val="es-ES"/>
        </w:rPr>
        <w:t>[9, 10]</w:t>
      </w:r>
      <w:r w:rsidR="00CF6461">
        <w:rPr>
          <w:lang w:val="es-ES"/>
        </w:rPr>
        <w:fldChar w:fldCharType="end"/>
      </w:r>
      <w:r w:rsidRPr="006605A9">
        <w:rPr>
          <w:lang w:val="es-ES"/>
        </w:rPr>
        <w:t xml:space="preserve">. </w:t>
      </w:r>
      <w:r w:rsidR="005E02AD" w:rsidRPr="006605A9">
        <w:rPr>
          <w:lang w:val="es-ES"/>
        </w:rPr>
        <w:t xml:space="preserve">Para desempeñar esta tarea, en ocasiones se necesita comprometer requisitos como la optimalidad y construir una buena solución, a pesar de no garantizar el óptimo. Para eso, se aplican los </w:t>
      </w:r>
      <w:r w:rsidR="005E02AD" w:rsidRPr="006605A9">
        <w:rPr>
          <w:lang w:val="es-ES"/>
        </w:rPr>
        <w:lastRenderedPageBreak/>
        <w:t>algoritmos heurísticos, específicamente las heurísticas y metaheurísticas, como alternativa de solución</w:t>
      </w:r>
      <w:r w:rsidRPr="006605A9">
        <w:rPr>
          <w:lang w:val="es-ES"/>
        </w:rPr>
        <w:t xml:space="preserve"> </w:t>
      </w:r>
      <w:r w:rsidR="00C90D23">
        <w:rPr>
          <w:lang w:val="es-ES"/>
        </w:rPr>
        <w:fldChar w:fldCharType="begin"/>
      </w:r>
      <w:r w:rsidR="00C90D23">
        <w:rPr>
          <w:lang w:val="es-ES"/>
        </w:rPr>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C90D23">
        <w:rPr>
          <w:lang w:val="es-ES"/>
        </w:rPr>
        <w:fldChar w:fldCharType="separate"/>
      </w:r>
      <w:r w:rsidR="00C90D23">
        <w:rPr>
          <w:noProof/>
          <w:lang w:val="es-ES"/>
        </w:rPr>
        <w:t>[11]</w:t>
      </w:r>
      <w:r w:rsidR="00C90D23">
        <w:rPr>
          <w:lang w:val="es-ES"/>
        </w:rPr>
        <w:fldChar w:fldCharType="end"/>
      </w:r>
      <w:r w:rsidRPr="006605A9">
        <w:rPr>
          <w:lang w:val="es-ES"/>
        </w:rPr>
        <w:t>.</w:t>
      </w:r>
    </w:p>
    <w:p w14:paraId="21B676AC" w14:textId="0713595E" w:rsidR="00663A86" w:rsidRPr="006605A9" w:rsidRDefault="006605A9" w:rsidP="00663A86">
      <w:pPr>
        <w:pStyle w:val="Trabajos"/>
        <w:rPr>
          <w:lang w:val="es-ES"/>
        </w:rPr>
      </w:pPr>
      <w:r w:rsidRPr="006605A9">
        <w:rPr>
          <w:lang w:val="es-ES"/>
        </w:rPr>
        <w:t xml:space="preserve">Debido a la necesidad de resolver problemas de optimización combinatoria utilizando dichos algoritmos y favorecer la reutilización de sus códigos, es apropiado agruparlos dentro de componentes de software. Actualmente, existen pocas bibliotecas que implementan métodos heurísticos para resolver, ya sea VRP u otros problemas de optimización. Algunos de los componentes de software que cumplen con dichas características son: </w:t>
      </w:r>
      <w:r w:rsidR="00663A86" w:rsidRPr="006605A9">
        <w:rPr>
          <w:lang w:val="es-ES"/>
        </w:rPr>
        <w:t xml:space="preserve">BiCIAM </w:t>
      </w:r>
      <w:r w:rsidR="00DE4CB6">
        <w:rPr>
          <w:lang w:val="es-ES"/>
        </w:rPr>
        <w:fldChar w:fldCharType="begin"/>
      </w:r>
      <w:r w:rsidR="00DE4CB6">
        <w:rPr>
          <w:lang w:val="es-ES"/>
        </w:rPr>
        <w:instrText xml:space="preserve"> ADDIN EN.CITE &lt;EndNote&gt;&lt;Cite&gt;&lt;Author&gt;Infante Abreu&lt;/Author&gt;&lt;Year&gt;2015&lt;/Year&gt;&lt;RecNum&gt;89&lt;/RecNum&gt;&lt;DisplayText&gt;[12]&lt;/DisplayText&gt;&lt;record&gt;&lt;rec-number&gt;89&lt;/rec-number&gt;&lt;foreign-keys&gt;&lt;key app="EN" db-id="dz5e009znz9va5ev0pqxad9qe9v5x2zweest" timestamp="1770920248"&gt;89&lt;/key&gt;&lt;/foreign-keys&gt;&lt;ref-type name="Journal Article"&gt;17&lt;/ref-type&gt;&lt;contributors&gt;&lt;authors&gt;&lt;author&gt;Infante Abreu, Ana Lilia</w:instrText>
      </w:r>
      <w:r w:rsidR="00DE4CB6" w:rsidRPr="00911249">
        <w:instrText>n&lt;/author&gt;&lt;author&gt;Díaz Hernández, Rosalí&lt;/author&gt;&lt;author&gt;André Ampuero, Margarita&lt;/author&gt;&lt;author&gt;Rosete Suárez, Alejandro&lt;/author&gt;&lt;author&gt;Fajardo Calderín, Jenny&lt;/author&gt;&lt;author&gt;Escalera Fariñas, Katerine&lt;/author&gt;&lt;/authors&gt;&lt;/contributors&gt;&lt;titles&gt;&lt;title&gt;Solución al problema de conformación de equipos de proyectos de software utilizando la biblioteca de clases BICIAM&lt;/title&gt;&lt;secondary-title&gt;Revista Cubana de Ciencias Informáticas&lt;/secondary-title&gt;&lt;/titles&gt;&lt;periodical&gt;&lt;full-title&gt;Revista Cubana de Ciencias Informáticas&lt;/full-title&gt;&lt;/periodical&gt;&lt;pages&gt;126-140&lt;/pages&gt;&lt;volume&gt;9&lt;/volume&gt;&lt;dates&gt;&lt;year&gt;2015&lt;/year&gt;&lt;/dates&gt;&lt;isbn&gt;2227-1899&lt;/isbn&gt;&lt;urls&gt;&lt;/urls&gt;&lt;/record&gt;&lt;/Cite&gt;&lt;/EndNote&gt;</w:instrText>
      </w:r>
      <w:r w:rsidR="00DE4CB6">
        <w:rPr>
          <w:lang w:val="es-ES"/>
        </w:rPr>
        <w:fldChar w:fldCharType="separate"/>
      </w:r>
      <w:r w:rsidR="00DE4CB6" w:rsidRPr="00911249">
        <w:rPr>
          <w:noProof/>
        </w:rPr>
        <w:t>[12]</w:t>
      </w:r>
      <w:r w:rsidR="00DE4CB6">
        <w:rPr>
          <w:lang w:val="es-ES"/>
        </w:rPr>
        <w:fldChar w:fldCharType="end"/>
      </w:r>
      <w:r w:rsidR="00663A86" w:rsidRPr="00911249">
        <w:t xml:space="preserve">, METSlib </w:t>
      </w:r>
      <w:r w:rsidR="00DE4CB6">
        <w:rPr>
          <w:lang w:val="es-ES"/>
        </w:rPr>
        <w:fldChar w:fldCharType="begin"/>
      </w:r>
      <w:r w:rsidR="00DE4CB6" w:rsidRPr="00911249">
        <w:instrText xml:space="preserve"> ADDIN EN.CITE &lt;EndNote&gt;&lt;Cite&gt;&lt;Author</w:instrText>
      </w:r>
      <w:r w:rsidR="00DE4CB6" w:rsidRPr="00F011F8">
        <w:rPr>
          <w:lang w:val="en-US"/>
        </w:rPr>
        <w:instrText>&gt;Maischberger&lt;/Author&gt;&lt;Year&gt;2011&lt;/Year&gt;&lt;RecNum&gt;107&lt;/RecNum&gt;&lt;DisplayText&gt;[13]&lt;/DisplayText&gt;&lt;record&gt;&lt;rec-number&gt;107&lt;/rec-number&gt;&lt;foreign-keys&gt;&lt;key app="EN" db-id="dz5e009znz9va5ev0pqxad9qe9v5x2zweest" timestamp="1770920248"&gt;107&lt;/key&gt;&lt;/foreign-keys&gt;&lt;ref-type name="Journal Article"&gt;17&lt;/ref-type&gt;&lt;contributors&gt;&lt;authors&gt;&lt;author&gt;Maischberger, Mirko&lt;/author&gt;&lt;/authors&gt;&lt;/contributors&gt;&lt;titles&gt;&lt;title&gt;COIN-OR METSlib a Metaheuristics Framework in Modern C++&lt;/title&gt;&lt;secondary-title&gt;Firenze University. Recuperado de https://projects. coin-or. org/metslib&lt;/secondary-title&gt;&lt;/titles&gt;&lt;periodical&gt;&lt;full-title&gt;Firenze University. Recuperado de https://projects. coin-or. org/metslib&lt;/full-title&gt;&lt;/periodical&gt;&lt;dates&gt;&lt;year&gt;2011&lt;/year&gt;&lt;/dates&gt;&lt;urls&gt;&lt;/urls&gt;&lt;/record&gt;&lt;/Cite&gt;&lt;/EndNote&gt;</w:instrText>
      </w:r>
      <w:r w:rsidR="00DE4CB6">
        <w:rPr>
          <w:lang w:val="es-ES"/>
        </w:rPr>
        <w:fldChar w:fldCharType="separate"/>
      </w:r>
      <w:r w:rsidR="00DE4CB6" w:rsidRPr="00F011F8">
        <w:rPr>
          <w:noProof/>
          <w:lang w:val="en-US"/>
        </w:rPr>
        <w:t>[13]</w:t>
      </w:r>
      <w:r w:rsidR="00DE4CB6">
        <w:rPr>
          <w:lang w:val="es-ES"/>
        </w:rPr>
        <w:fldChar w:fldCharType="end"/>
      </w:r>
      <w:r w:rsidR="00663A86" w:rsidRPr="00F011F8">
        <w:rPr>
          <w:lang w:val="en-US"/>
        </w:rPr>
        <w:t>, MOMHLib++</w:t>
      </w:r>
      <w:r w:rsidR="005E02AD" w:rsidRPr="00F011F8">
        <w:rPr>
          <w:lang w:val="en-US"/>
        </w:rPr>
        <w:t xml:space="preserve"> </w:t>
      </w:r>
      <w:r w:rsidR="00DE4CB6">
        <w:rPr>
          <w:lang w:val="es-ES"/>
        </w:rPr>
        <w:fldChar w:fldCharType="begin"/>
      </w:r>
      <w:r w:rsidR="00DE4CB6" w:rsidRPr="00F011F8">
        <w:rPr>
          <w:lang w:val="en-US"/>
        </w:rPr>
        <w:instrText xml:space="preserve"> ADDIN EN.CITE &lt;EndNote&gt;&lt;Cite&gt;&lt;Author&gt;Díaz&lt;/Author&gt;&lt;Year&gt;2016&lt;/Year&gt;&lt;RecNum&gt;3&lt;/RecNum&gt;&lt;DisplayText&gt;[14]&lt;/DisplayText&gt;&lt;record&gt;&lt;rec-number&gt;3&lt;/rec-number&gt;&lt;foreign-keys&gt;&lt;key app="EN" db-id="pfp25r2zqz22tzeaefsvxf2wt9a92rxpxx02" timestamp="1784121135"&gt;3&lt;/key&gt;&lt;/foreign-keys&gt;&lt;ref-type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instrText>
      </w:r>
      <w:r w:rsidR="00DE4CB6" w:rsidRPr="00DE4CB6">
        <w:rPr>
          <w:lang w:val="en-US"/>
        </w:rPr>
        <w:instrText>work-type&gt;&lt;urls&gt;&lt;/urls&gt;&lt;/record&gt;&lt;/Cite&gt;&lt;/EndNote&gt;</w:instrText>
      </w:r>
      <w:r w:rsidR="00DE4CB6">
        <w:rPr>
          <w:lang w:val="es-ES"/>
        </w:rPr>
        <w:fldChar w:fldCharType="separate"/>
      </w:r>
      <w:r w:rsidR="00DE4CB6" w:rsidRPr="00DE4CB6">
        <w:rPr>
          <w:noProof/>
          <w:lang w:val="en-US"/>
        </w:rPr>
        <w:t>[14]</w:t>
      </w:r>
      <w:r w:rsidR="00DE4CB6">
        <w:rPr>
          <w:lang w:val="es-ES"/>
        </w:rPr>
        <w:fldChar w:fldCharType="end"/>
      </w:r>
      <w:r w:rsidR="00663A86" w:rsidRPr="00DE4CB6">
        <w:rPr>
          <w:lang w:val="en-US"/>
        </w:rPr>
        <w:t xml:space="preserve">, Open Metaheuristics </w:t>
      </w:r>
      <w:r w:rsidR="00DE4CB6">
        <w:rPr>
          <w:lang w:val="en-US"/>
        </w:rPr>
        <w:fldChar w:fldCharType="begin"/>
      </w:r>
      <w:r w:rsidR="00DE4CB6">
        <w:rPr>
          <w:lang w:val="en-US"/>
        </w:rPr>
        <w:instrText xml:space="preserve"> ADDIN EN.CITE &lt;EndNote&gt;&lt;Cite&gt;&lt;Author&gt;Díaz&lt;/Author&gt;&lt;Year&gt;2016&lt;/Year&gt;&lt;RecNum&gt;3&lt;/RecNum&gt;&lt;DisplayText&gt;[14]&lt;/DisplayText&gt;&lt;record&gt;&lt;rec-number&gt;3&lt;/rec-number&gt;&lt;foreign-keys&gt;&lt;key app="EN" db-id="pfp25r2zqz22tzeaefsvxf2wt9a92rxpxx02" timestamp="1784121135"&gt;3&lt;/key&gt;&lt;/foreign-keys&gt;&lt;ref-type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sidR="00DE4CB6">
        <w:rPr>
          <w:lang w:val="en-US"/>
        </w:rPr>
        <w:fldChar w:fldCharType="separate"/>
      </w:r>
      <w:r w:rsidR="00DE4CB6">
        <w:rPr>
          <w:noProof/>
          <w:lang w:val="en-US"/>
        </w:rPr>
        <w:t>[14]</w:t>
      </w:r>
      <w:r w:rsidR="00DE4CB6">
        <w:rPr>
          <w:lang w:val="en-US"/>
        </w:rPr>
        <w:fldChar w:fldCharType="end"/>
      </w:r>
      <w:r w:rsidR="00663A86" w:rsidRPr="00DE4CB6">
        <w:rPr>
          <w:lang w:val="en-US"/>
        </w:rPr>
        <w:t xml:space="preserve">, Google OR-Tools </w:t>
      </w:r>
      <w:r w:rsidR="00DE4CB6">
        <w:rPr>
          <w:lang w:val="en-US"/>
        </w:rPr>
        <w:fldChar w:fldCharType="begin"/>
      </w:r>
      <w:r w:rsidR="00DE4CB6">
        <w:rPr>
          <w:lang w:val="en-US"/>
        </w:rPr>
        <w:instrText xml:space="preserve"> ADDIN EN.CITE &lt;EndNote&gt;&lt;Cite&gt;&lt;Author&gt;Vázquez-Rodríguez&lt;/Author&gt;&lt;Year&gt;2025&lt;/Year&gt;&lt;RecNum&gt;173&lt;/RecNum&gt;&lt;DisplayText&gt;[15, 16]&lt;/DisplayText&gt;&lt;record&gt;&lt;rec-number&gt;173&lt;/rec-number&gt;&lt;foreign-keys&gt;&lt;key app="EN" db-id="dz5e009znz9va5ev0pqxad9qe9v5x2zweest" timestamp="1770923225"&gt;173&lt;/key&gt;&lt;/foreign-keys&gt;&lt;ref-type name="Book"&gt;6&lt;/ref-type&gt;&lt;contributors&gt;&lt;authors&gt;&lt;author&gt;Dayana Vázquez-Rodríguez&lt;/author&gt;&lt;author&gt;Ananda de la Caridad Morales-Morales&lt;/author&gt;&lt;author&gt;Isis Torres-Pérez&lt;/author&gt;&lt;author&gt;Alejandro Rosete-Suárez&lt;/author&gt;&lt;/authors&gt;&lt;/contributors&gt;&lt;titles&gt;&lt;title&gt;Optimización de Rutas de Vehículos: Análisis comparativo entre algoritmos de OR-Tools&lt;/title&gt;&lt;/titles&gt;&lt;dates&gt;&lt;year&gt;2025&lt;/year&gt;&lt;/dates&gt;&lt;publisher&gt;Monografías CUJAE&lt;/publisher&gt;&lt;isbn&gt;978-959-261-637-0&lt;/isbn&gt;&lt;urls&gt;&lt;/urls&gt;&lt;/record&gt;&lt;/Cite&gt;&lt;Cite&gt;&lt;Author&gt;Didier&lt;/Author&gt;&lt;Year&gt;2023&lt;/Year&gt;&lt;RecNum&gt;61&lt;/RecNum&gt;&lt;record&gt;&lt;rec-number&gt;61&lt;/rec-number&gt;&lt;foreign-keys&gt;&lt;key app="EN" db-id="dz5e009znz9va5ev0pqxad9qe9v5x2zweest" timestamp="1770920247"&gt;61&lt;/key&gt;&lt;/foreign-keys&gt;&lt;ref-type name="Journal Article"&gt;17&lt;/ref-type&gt;&lt;contributors&gt;&lt;authors&gt;&lt;author&gt;Didier, Frédéric&lt;/author&gt;&lt;author&gt;Perron, Laurent&lt;/author&gt;&lt;author&gt;Mohajeri, Sarah&lt;/author&gt;&lt;author&gt;Gay, Steven Agostino&lt;/author&gt;&lt;author&gt;Cuvelier, Thibaut&lt;/author&gt;&lt;author&gt;Furnon, Vincent&lt;/author&gt;&lt;/authors&gt;&lt;/contributors&gt;&lt;titles&gt;&lt;title&gt;OR-Tools’ vehicle routing solver: a generic constraint-programming solver with heuristic search for routing problems&lt;/title&gt;&lt;/titles&gt;&lt;dates&gt;&lt;year&gt;2023&lt;/year&gt;&lt;/dates&gt;&lt;urls&gt;&lt;/urls&gt;&lt;/record&gt;&lt;/Cite&gt;&lt;/EndNote&gt;</w:instrText>
      </w:r>
      <w:r w:rsidR="00DE4CB6">
        <w:rPr>
          <w:lang w:val="en-US"/>
        </w:rPr>
        <w:fldChar w:fldCharType="separate"/>
      </w:r>
      <w:r w:rsidR="00DE4CB6">
        <w:rPr>
          <w:noProof/>
          <w:lang w:val="en-US"/>
        </w:rPr>
        <w:t>[15, 16]</w:t>
      </w:r>
      <w:r w:rsidR="00DE4CB6">
        <w:rPr>
          <w:lang w:val="en-US"/>
        </w:rPr>
        <w:fldChar w:fldCharType="end"/>
      </w:r>
      <w:r w:rsidR="00663A86" w:rsidRPr="00DE4CB6">
        <w:rPr>
          <w:lang w:val="en-US"/>
        </w:rPr>
        <w:t xml:space="preserve">, JSprit </w:t>
      </w:r>
      <w:r w:rsidR="00DE4CB6">
        <w:rPr>
          <w:lang w:val="en-US"/>
        </w:rPr>
        <w:fldChar w:fldCharType="begin"/>
      </w:r>
      <w:r w:rsidR="00DE4CB6">
        <w:rPr>
          <w:lang w:val="en-US"/>
        </w:rPr>
        <w:instrText xml:space="preserve"> ADDIN EN.CITE &lt;EndNote&gt;&lt;Cite&gt;&lt;Author&gt;Mahmoud&lt;/Author&gt;&lt;Year&gt;2022&lt;/Year&gt;&lt;RecNum&gt;106&lt;/RecNum&gt;&lt;DisplayText&gt;[17]&lt;/DisplayText&gt;&lt;record&gt;&lt;rec-number&gt;106&lt;/rec-number&gt;&lt;foreign-keys&gt;&lt;key app="EN" db-id="dz5e009znz9va5ev0pqxad9qe9v5x2zweest" timestamp="1770920248"&gt;106&lt;/key&gt;&lt;/foreign-keys&gt;&lt;ref-type name="Journal Article"&gt;17&lt;/ref-type&gt;&lt;contributors&gt;&lt;authors&gt;&lt;author&gt;Ayman Mahmoud&lt;/author&gt;&lt;author&gt;Tarek Chouaki &lt;/author&gt;&lt;author&gt;Sebastian Hörl &lt;/author&gt;&lt;author&gt;Jakob Puchinger&lt;/author&gt;&lt;/authors&gt;&lt;/contributors&gt;&lt;titles&gt;&lt;title&gt;Extending JSprit to solve electric vehicle routing problems with recharging&lt;/title&gt;&lt;secondary-title&gt;Procedia Computer Science&lt;/secondary-title&gt;&lt;/titles&gt;&lt;periodical&gt;&lt;full-title&gt;Procedia Computer Science&lt;/full-title&gt;&lt;/periodical&gt;&lt;pages&gt;289-295&lt;/pages&gt;&lt;volume&gt;201&lt;/volume&gt;&lt;dates&gt;&lt;year&gt;2022&lt;/year&gt;&lt;pub-dates&gt;&lt;date&gt;March 22-25&lt;/date&gt;&lt;/pub-dates&gt;&lt;/dates&gt;&lt;urls&gt;&lt;/urls&gt;&lt;/record&gt;&lt;/Cite&gt;&lt;/EndNote&gt;</w:instrText>
      </w:r>
      <w:r w:rsidR="00DE4CB6">
        <w:rPr>
          <w:lang w:val="en-US"/>
        </w:rPr>
        <w:fldChar w:fldCharType="separate"/>
      </w:r>
      <w:r w:rsidR="00DE4CB6">
        <w:rPr>
          <w:noProof/>
          <w:lang w:val="en-US"/>
        </w:rPr>
        <w:t>[17]</w:t>
      </w:r>
      <w:r w:rsidR="00DE4CB6">
        <w:rPr>
          <w:lang w:val="en-US"/>
        </w:rPr>
        <w:fldChar w:fldCharType="end"/>
      </w:r>
      <w:r w:rsidR="00663A86" w:rsidRPr="00DE4CB6">
        <w:rPr>
          <w:lang w:val="en-US"/>
        </w:rPr>
        <w:t xml:space="preserve">, OptaPlanner </w:t>
      </w:r>
      <w:r w:rsidR="00DE4CB6">
        <w:rPr>
          <w:lang w:val="en-US"/>
        </w:rPr>
        <w:fldChar w:fldCharType="begin"/>
      </w:r>
      <w:r w:rsidR="00DE4CB6">
        <w:rPr>
          <w:lang w:val="en-US"/>
        </w:rPr>
        <w:instrText xml:space="preserve"> ADDIN EN.CITE &lt;EndNote&gt;&lt;Cite&gt;&lt;Author&gt;Souza&lt;/Author&gt;&lt;Year&gt;2020&lt;/Year&gt;&lt;RecNum&gt;146&lt;/RecNum&gt;&lt;DisplayText&gt;[18]&lt;/DisplayText&gt;&lt;record&gt;&lt;rec-number&gt;146&lt;/rec-number&gt;&lt;foreign-keys&gt;&lt;key app="EN" db-id="dz5e009znz9va5ev0pqxad9qe9v5x2zweest" timestamp="1770920248"&gt;146&lt;/key&gt;&lt;/foreign-keys&gt;&lt;ref-type name="Electronic Article"&gt;43&lt;/ref-type&gt;&lt;contributors&gt;&lt;authors&gt;&lt;author&gt;Victor Rios de Souza&lt;/author&gt;&lt;/authors&gt;&lt;/contributors&gt;&lt;titles&gt;&lt;title&gt;Uma análise do framework OptaPlanner aplicado ao problema de empacotamento unidimensional&lt;/title&gt;&lt;secondary-title&gt;Research Gate&lt;/secondary-title&gt;&lt;tertiary-title&gt;Research Gate&lt;/tertiary-title&gt;&lt;/titles&gt;&lt;periodical&gt;&lt;full-title&gt;Research Gate&lt;/full-title&gt;&lt;/periodical&gt;&lt;section&gt;2 de febrero de 2020&lt;/section&gt;&lt;dates&gt;&lt;year&gt;2020&lt;/year&gt;&lt;/dates&gt;&lt;pub-location&gt;Rio de Janeiro, Brasil&lt;/pub-location&gt;&lt;publisher&gt;Universidade Federal Fluminense&lt;/publisher&gt;&lt;urls&gt;&lt;/urls&gt;&lt;/record&gt;&lt;/Cite&gt;&lt;/EndNote&gt;</w:instrText>
      </w:r>
      <w:r w:rsidR="00DE4CB6">
        <w:rPr>
          <w:lang w:val="en-US"/>
        </w:rPr>
        <w:fldChar w:fldCharType="separate"/>
      </w:r>
      <w:r w:rsidR="00DE4CB6">
        <w:rPr>
          <w:noProof/>
          <w:lang w:val="en-US"/>
        </w:rPr>
        <w:t>[18]</w:t>
      </w:r>
      <w:r w:rsidR="00DE4CB6">
        <w:rPr>
          <w:lang w:val="en-US"/>
        </w:rPr>
        <w:fldChar w:fldCharType="end"/>
      </w:r>
      <w:r w:rsidR="00663A86" w:rsidRPr="00DE4CB6">
        <w:rPr>
          <w:lang w:val="en-US"/>
        </w:rPr>
        <w:t xml:space="preserve">, Hexaly </w:t>
      </w:r>
      <w:r w:rsidR="00DE4CB6">
        <w:rPr>
          <w:lang w:val="en-US"/>
        </w:rPr>
        <w:fldChar w:fldCharType="begin"/>
      </w:r>
      <w:r w:rsidR="00DE4CB6">
        <w:rPr>
          <w:lang w:val="en-US"/>
        </w:rPr>
        <w:instrText xml:space="preserve"> ADDIN EN.CITE &lt;EndNote&gt;&lt;Cite&gt;&lt;Author&gt;Tobar-Fernández&lt;/Author&gt;&lt;Year&gt;2025&lt;/Year&gt;&lt;RecNum&gt;177&lt;/RecNum&gt;&lt;DisplayText&gt;[19]&lt;/DisplayText&gt;&lt;record&gt;&lt;rec-number&gt;177&lt;/rec-number&gt;&lt;foreign-keys&gt;&lt;key app="EN" db-id="dz5e009znz9va5ev0pqxad9qe9v5x2zweest" timestamp="1770929956"&gt;177&lt;/key&gt;&lt;/foreign-keys&gt;&lt;ref-type name="Journal Article"&gt;17&lt;/ref-type&gt;&lt;contrib</w:instrText>
      </w:r>
      <w:r w:rsidR="00DE4CB6" w:rsidRPr="00DE4CB6">
        <w:rPr>
          <w:lang w:val="en-US"/>
        </w:rPr>
        <w:instrText>utors&gt;&lt;authors&gt;&lt;author&gt;Tobar-Fernández, Cristina&lt;/author&gt;&lt;author&gt;López-Sánchez, Ana Dolores&lt;/author&gt;&lt;author&gt;Sánchez-Oro, Jesús&lt;/author&gt;&lt;/authors&gt;&lt;/contributors&gt;&lt;titles&gt;&lt;title&gt;A Case Study of a Transportation Company Modeled as a Scheduling Problem&lt;/title&gt;&lt;secondary-title&gt;Mathematics&lt;/secondary-title&gt;&lt;/titles&gt;&lt;periodical&gt;&lt;full-title&gt;Mathematics&lt;/full-title&gt;&lt;/periodical&gt;&lt;pages&gt;3547&lt;/pages&gt;&lt;volume&gt;13&lt;/volume&gt;&lt;number&gt;21&lt;/number&gt;&lt;dates&gt;&lt;year&gt;2025&lt;/year&gt;&lt;/dates&gt;&lt;isbn&gt;2227-7390&lt;/isbn&gt;&lt;urls&gt;&lt;/urls&gt;&lt;/record&gt;&lt;/Cite&gt;&lt;/EndNote&gt;</w:instrText>
      </w:r>
      <w:r w:rsidR="00DE4CB6">
        <w:rPr>
          <w:lang w:val="en-US"/>
        </w:rPr>
        <w:fldChar w:fldCharType="separate"/>
      </w:r>
      <w:r w:rsidR="00DE4CB6" w:rsidRPr="00DE4CB6">
        <w:rPr>
          <w:noProof/>
          <w:lang w:val="en-US"/>
        </w:rPr>
        <w:t>[19]</w:t>
      </w:r>
      <w:r w:rsidR="00DE4CB6">
        <w:rPr>
          <w:lang w:val="en-US"/>
        </w:rPr>
        <w:fldChar w:fldCharType="end"/>
      </w:r>
      <w:r w:rsidR="00663A86" w:rsidRPr="00DE4CB6">
        <w:rPr>
          <w:lang w:val="en-US"/>
        </w:rPr>
        <w:t xml:space="preserve">, GraphHopper </w:t>
      </w:r>
      <w:r w:rsidR="00DE4CB6">
        <w:rPr>
          <w:lang w:val="en-US"/>
        </w:rPr>
        <w:fldChar w:fldCharType="begin"/>
      </w:r>
      <w:r w:rsidR="00DE4CB6" w:rsidRPr="00DE4CB6">
        <w:rPr>
          <w:lang w:val="en-US"/>
        </w:rPr>
        <w:instrText xml:space="preserve"> ADDIN EN.CITE &lt;EndNote&gt;&lt;Cite&gt;&lt;Author&gt;Stančić&lt;/Author&gt;&lt;Year&gt;2023&lt;/Year&gt;&lt;RecNum&gt;172&lt;/RecNum&gt;&lt;DisplayText&gt;[20]&lt;/DisplayText&gt;&lt;record&gt;&lt;rec-number&gt;172&lt;/rec-number&gt;&lt;foreign-keys&gt;&lt;key app="EN" db-id="dz5e009znz9va5ev0pqxad9qe9v5x2zweest" timestamp="1770922877"&gt;172&lt;/key&gt;&lt;/foreign-keys&gt;&lt;ref-type name="Journal Article"&gt;17&lt;/ref-type&gt;&lt;contributors&gt;&lt;authors&gt;&lt;author&gt;Stančić, Nikola&lt;/author&gt;&lt;author&gt;Kovačević, Jovan&lt;/author&gt;&lt;author&gt;Cvijetinović, Željko&lt;/author&gt;&lt;author&gt;Brodić, Nenad&lt;/author&gt;&lt;author&gt;Mihajlović, Dragan&lt;/author&gt;&lt;/authors&gt;&lt;/contributors&gt;&lt;titles&gt;&lt;title&gt;Solving the Vehicle Routing Problem In the Open-Source Software ‘ODL Studio’&lt;/title&gt;&lt;secondary-title&gt;IPSI Transactions on Advanced Research&lt;/secondary-title&gt;&lt;/titles&gt;&lt;periodical&gt;&lt;full-title&gt;IPSI Transactions on Advanced Research&lt;/full-title&gt;&lt;/periodical&gt;&lt;pages&gt;5-12&lt;/pages&gt;&lt;volume&gt;19&lt;/volume&gt;&lt;number&gt;1&lt;/number&gt;&lt;dates&gt;&lt;year&gt;2023&lt;/year&gt;&lt;/dates&gt;&lt;isbn&gt;1820-4511&lt;/isbn&gt;&lt;urls&gt;&lt;/urls&gt;&lt;/record&gt;&lt;/Cite&gt;&lt;/EndNote&gt;</w:instrText>
      </w:r>
      <w:r w:rsidR="00DE4CB6">
        <w:rPr>
          <w:lang w:val="en-US"/>
        </w:rPr>
        <w:fldChar w:fldCharType="separate"/>
      </w:r>
      <w:r w:rsidR="00DE4CB6" w:rsidRPr="00DE4CB6">
        <w:rPr>
          <w:noProof/>
          <w:lang w:val="en-US"/>
        </w:rPr>
        <w:t>[20]</w:t>
      </w:r>
      <w:r w:rsidR="00DE4CB6">
        <w:rPr>
          <w:lang w:val="en-US"/>
        </w:rPr>
        <w:fldChar w:fldCharType="end"/>
      </w:r>
      <w:r w:rsidR="00663A86" w:rsidRPr="00DE4CB6">
        <w:rPr>
          <w:lang w:val="en-US"/>
        </w:rPr>
        <w:t xml:space="preserve">, VRPH </w:t>
      </w:r>
      <w:r w:rsidR="00DE4CB6">
        <w:rPr>
          <w:lang w:val="en-US"/>
        </w:rPr>
        <w:fldChar w:fldCharType="begin"/>
      </w:r>
      <w:r w:rsidR="00DE4CB6" w:rsidRPr="00DE4CB6">
        <w:rPr>
          <w:lang w:val="en-US"/>
        </w:rPr>
        <w:instrText xml:space="preserve"> ADDIN EN.CITE &lt;EndNote&gt;&lt;Cite&gt;&lt;Author&gt;Baldacci&lt;/Author&gt;&lt;Year&gt;2010&lt;/Year&gt;&lt;RecNum&gt;36&lt;/RecNum&gt;&lt;DisplayText&gt;[21]&lt;/DisplayText&gt;&lt;record&gt;&lt;rec-number&gt;36&lt;/rec-number&gt;&lt;foreign-keys&gt;&lt;key app="EN" db-id="dz5e009znz9va5ev0pqxad9qe9v5x2zweest" timestamp="1770920247"&gt;36&lt;/key&gt;&lt;/foreign-keys&gt;&lt;ref-type name="Journal Article"&gt;17&lt;/ref-type&gt;&lt;contributors&gt;&lt;authors&gt;&lt;author&gt;Baldacci, Roberto&lt;/author&gt;&lt;author&gt;Toth, Paolo&lt;/author&gt;&lt;author&gt;Vigo, Daniele&lt;/author&gt;&lt;/authors&gt;&lt;/contributors&gt;&lt;titles&gt;&lt;title&gt;Exact algorithms for routing problems under vehicle capacity constraints&lt;/title&gt;&lt;secondary-title&gt;Annals of Operations Research&lt;/secondary-title&gt;&lt;/titles&gt;&lt;periodical&gt;&lt;full-title&gt;Annals of Operations Research&lt;/full-title&gt;&lt;/periodical&gt;&lt;pages&gt;213-245&lt;/pages&gt;&lt;volume&gt;175&lt;/volume&gt;&lt;dates&gt;&lt;year&gt;2010&lt;/year&gt;&lt;/dates&gt;&lt;isbn&gt;0254-5330&lt;/isbn&gt;&lt;urls&gt;&lt;/urls&gt;&lt;/record&gt;&lt;/Cite&gt;&lt;/EndNote&gt;</w:instrText>
      </w:r>
      <w:r w:rsidR="00DE4CB6">
        <w:rPr>
          <w:lang w:val="en-US"/>
        </w:rPr>
        <w:fldChar w:fldCharType="separate"/>
      </w:r>
      <w:r w:rsidR="00DE4CB6" w:rsidRPr="00DE4CB6">
        <w:rPr>
          <w:noProof/>
          <w:lang w:val="en-US"/>
        </w:rPr>
        <w:t>[21]</w:t>
      </w:r>
      <w:r w:rsidR="00DE4CB6">
        <w:rPr>
          <w:lang w:val="en-US"/>
        </w:rPr>
        <w:fldChar w:fldCharType="end"/>
      </w:r>
      <w:r w:rsidR="00663A86" w:rsidRPr="00DE4CB6">
        <w:rPr>
          <w:lang w:val="en-US"/>
        </w:rPr>
        <w:t xml:space="preserve">, VROOM </w:t>
      </w:r>
      <w:r w:rsidR="00DE4CB6">
        <w:fldChar w:fldCharType="begin"/>
      </w:r>
      <w:r w:rsidR="00DE4CB6" w:rsidRPr="00DE4CB6">
        <w:rPr>
          <w:lang w:val="en-US"/>
        </w:rPr>
        <w:instrText xml:space="preserve"> ADDIN EN.CITE &lt;EndNote&gt;&lt;Cite&gt;&lt;Author&gt;Karkula&lt;/Author&gt;&lt;Year&gt;2019&lt;/Year&gt;&lt;RecNum&gt;90&lt;/RecNum&gt;&lt;DisplayText&gt;[22]&lt;/DisplayText&gt;&lt;record&gt;&lt;rec-number&gt;90&lt;/rec-number&gt;&lt;foreign-keys&gt;&lt;key app="EN" db-id="dz5e009znz9va5ev0pqxad9qe9v5x2zweest" timestamp="1770920248"&gt;90&lt;/key&gt;&lt;/foreign-keys&gt;&lt;ref-type name="Electronic Article"&gt;43&lt;/ref-type&gt;&lt;contributors&gt;&lt;authors&gt;&lt;author&gt;Marek Karkula &lt;/author&gt;&lt;author&gt;Jerzy Duda &lt;/author&gt;&lt;author&gt;Iwona Skalna&lt;/author&gt;&lt;/authors&gt;&lt;/contributors&gt;&lt;titles&gt;&lt;title&gt;Comparison of capabilities of recent open-source tools for solving Capacitated Vehicle Routing Problems with Time Windows&lt;/title&gt;&lt;secondary-title&gt;Carpathian Logistics Congress&lt;/secondary-title&gt;&lt;/titles&gt;&lt;periodical&gt;&lt;full-title&gt;Carpathian Logistics Congress&lt;/full-title&gt;&lt;/periodical&gt;&lt;dates&gt;&lt;year&gt;2019&lt;/year&gt;&lt;pub-dates&gt;&lt;date&gt;December 2-4, 2019&lt;/date&gt;&lt;/pub-dates&gt;&lt;/dates&gt;&lt;pub-location&gt;Zakopane, Poland&lt;/pub-location&gt;&lt;publisher&gt;University of Science and Technology&lt;/publisher&gt;&lt;urls&gt;&lt;/urls&gt;&lt;/record&gt;&lt;/Cite&gt;&lt;/EndNote&gt;</w:instrText>
      </w:r>
      <w:r w:rsidR="00DE4CB6">
        <w:fldChar w:fldCharType="separate"/>
      </w:r>
      <w:r w:rsidR="00DE4CB6" w:rsidRPr="00DE4CB6">
        <w:rPr>
          <w:noProof/>
          <w:lang w:val="en-US"/>
        </w:rPr>
        <w:t>[22]</w:t>
      </w:r>
      <w:r w:rsidR="00DE4CB6">
        <w:fldChar w:fldCharType="end"/>
      </w:r>
      <w:r w:rsidR="00663A86" w:rsidRPr="00DE4CB6">
        <w:rPr>
          <w:lang w:val="en-US"/>
        </w:rPr>
        <w:t xml:space="preserve">, BHCVRP </w:t>
      </w:r>
      <w:r w:rsidR="00DE4CB6">
        <w:rPr>
          <w:lang w:val="en-US"/>
        </w:rPr>
        <w:fldChar w:fldCharType="begin"/>
      </w:r>
      <w:r w:rsidR="00DE4CB6">
        <w:rPr>
          <w:lang w:val="en-US"/>
        </w:rPr>
        <w:instrText xml:space="preserve"> ADDIN EN.CITE &lt;EndNote&gt;&lt;Cite&gt;&lt;Author&gt;Morales&lt;/Author&gt;&lt;Year&gt;2025&lt;/Year&gt;&lt;RecNum&gt;120&lt;/RecNum&gt;&lt;DisplayText&gt;[23, 24]&lt;/DisplayText&gt;&lt;record&gt;&lt;rec-number&gt;120&lt;/rec-number&gt;&lt;foreign-keys&gt;&lt;key app="EN" db-id="dz5e009znz9va5ev0pqxad9qe9v5x2zweest" timestamp="1770920248"&gt;120&lt;/key&gt;&lt;/foreign-keys&gt;&lt;ref-type name="Thesis"&gt;32&lt;/ref-type&gt;&lt;contributors&gt;&lt;authors&gt;&lt;author&gt;Ananda Morales&lt;/author&gt;&lt;/authors&gt;&lt;/contributors&gt;&lt;titles&gt;&lt;title&gt;Nueva versión de la bibilioteca de heurísticas de construcción para problemas de planificación de rutas de vehículos&lt;/title&gt;&lt;secondary-title&gt;Facultad de Ingeniería Informática&lt;/secondary-title&gt;&lt;/titles&gt;&lt;volume&gt;Tesis de Diploma&lt;/volume&gt;&lt;dates&gt;&lt;year&gt;2025&lt;/year&gt;&lt;pub-dates&gt;&lt;date&gt;12 de marzo de 2025&lt;/date&gt;&lt;/pub-dates&gt;&lt;/dates&gt;&lt;pub-location&gt;La Habana, Cuba&lt;/pub-location&gt;&lt;publisher&gt;Universidad Tecnológica de La Habana &amp;quot;José Antonio Echeverría&amp;quot;&lt;/publisher&gt;&lt;work-type&gt;Tesis de Diploma&lt;/work-type&gt;&lt;urls&gt;&lt;/urls&gt;&lt;/record&gt;&lt;/Cite&gt;&lt;Cite&gt;&lt;Author&gt;Morales&lt;/Author&gt;&lt;Year&gt;2025&lt;/Year&gt;&lt;RecNum&gt;161&lt;/RecNum&gt;&lt;record&gt;&lt;rec-number&gt;161&lt;/rec-number&gt;&lt;foreign-keys&gt;&lt;key app="EN" db-id="dz5e009znz9va5ev0pqxad9qe9v5x2zweest" timestamp="1770921522"&gt;161&lt;/key&gt;&lt;/foreign-keys&gt;&lt;ref-type name="Journal Article"&gt;17&lt;/ref-type&gt;&lt;contributors&gt;&lt;authors&gt;&lt;author&gt;Ananda Morales&lt;/author&gt;&lt;author&gt;Isis Torres&lt;/author&gt;&lt;author&gt;Alejandro Rosete&lt;/author&gt;&lt;/authors&gt;&lt;/contributors&gt;&lt;titles&gt;&lt;title&gt;Nueva versión de la Biblioteca de Heurísticas de Construcción para Problemas de Planificación de Rutas de Vehículos&lt;/title&gt;&lt;secondary-title&gt;Revista Estudiantil Nacional de Ingeniería y Arquitectura (RENIA)&lt;/secondary-title&gt;&lt;/titles&gt;&lt;periodical&gt;&lt;full-title&gt;Revista Estudiantil Nacional de Ingeniería y Arquitectura (RENIA)&lt;/full-title&gt;&lt;/periodical&gt;&lt;volume&gt;6&lt;/volume&gt;&lt;number&gt;1&lt;/number&gt;&lt;dates&gt;&lt;year&gt;2025&lt;/year&gt;&lt;/dates&gt;&lt;urls&gt;&lt;related-urls&gt;&lt;url&gt;https://renia.cujae.edu.cu&lt;/url&gt;&lt;/related-urls&gt;&lt;/urls&gt;&lt;/record&gt;&lt;/Cite&gt;&lt;/EndNote&gt;</w:instrText>
      </w:r>
      <w:r w:rsidR="00DE4CB6">
        <w:rPr>
          <w:lang w:val="en-US"/>
        </w:rPr>
        <w:fldChar w:fldCharType="separate"/>
      </w:r>
      <w:r w:rsidR="00DE4CB6">
        <w:rPr>
          <w:noProof/>
          <w:lang w:val="en-US"/>
        </w:rPr>
        <w:t>[23, 24]</w:t>
      </w:r>
      <w:r w:rsidR="00DE4CB6">
        <w:rPr>
          <w:lang w:val="en-US"/>
        </w:rPr>
        <w:fldChar w:fldCharType="end"/>
      </w:r>
      <w:r w:rsidR="00663A86" w:rsidRPr="00DE4CB6">
        <w:rPr>
          <w:lang w:val="en-US"/>
        </w:rPr>
        <w:t xml:space="preserve"> y CaSVRP </w:t>
      </w:r>
      <w:r w:rsidR="00DE4CB6">
        <w:rPr>
          <w:lang w:val="en-US"/>
        </w:rPr>
        <w:fldChar w:fldCharType="begin"/>
      </w:r>
      <w:r w:rsidR="00DE4CB6">
        <w:rPr>
          <w:lang w:val="en-US"/>
        </w:rPr>
        <w:instrText xml:space="preserve"> ADDIN EN.CITE &lt;EndNote&gt;&lt;Cite&gt;&lt;Author&gt;Fernández&lt;/Author&gt;&lt;Year&gt;2016&lt;/Year&gt;&lt;RecNum&gt;64&lt;/RecNum&gt;&lt;DisplayText&gt;[25]&lt;/DisplayText&gt;&lt;record&gt;&lt;rec-number&gt;64&lt;/rec-number&gt;&lt;foreign-keys&gt;&lt;key app="EN" db-id="dz5e009znz9va5ev0pqxad9qe9v5x2zweest" timestamp="1770920247"&gt;64&lt;/key&gt;&lt;/foreign-keys&gt;&lt;ref-type name="Thesis"&gt;32&lt;/ref-type&gt;&lt;contributors&gt;&lt;authors&gt;&lt;author&gt;Elizabeth Hernández Fernández&lt;/author&gt;&lt;/authors&gt;&lt;/contributors&gt;&lt;titles&gt;&lt;title&gt;Nueva versión de la Capa de servicio para soluciones a Problemas de Planificación de Rutas de Vehículos&lt;/title&gt;&lt;secondary-title&gt;Facultad de Ingeniería Informática&lt;/secondary-title&gt;&lt;/titles&gt;&lt;dates&gt;&lt;year&gt;2016&lt;/year&gt;&lt;pub-dates&gt;&lt;date&gt;3 de junio de 2016&lt;/date&gt;&lt;/pub-dates&gt;&lt;/dates&gt;&lt;pub-location&gt;La Habana, Cuba&lt;/pub-location&gt;&lt;publisher&gt;Instituto Superior Politécnico &amp;quot;José Antonio Echeverría&amp;quot;&lt;/publisher&gt;&lt;work-type&gt;Trabajo de diploma para optar por el título de Ingeniería en Informática&lt;/work-type&gt;&lt;urls&gt;&lt;/urls&gt;&lt;/record&gt;&lt;/Cite&gt;&lt;/EndNote&gt;</w:instrText>
      </w:r>
      <w:r w:rsidR="00DE4CB6">
        <w:rPr>
          <w:lang w:val="en-US"/>
        </w:rPr>
        <w:fldChar w:fldCharType="separate"/>
      </w:r>
      <w:r w:rsidR="00DE4CB6">
        <w:rPr>
          <w:noProof/>
          <w:lang w:val="en-US"/>
        </w:rPr>
        <w:t>[25]</w:t>
      </w:r>
      <w:r w:rsidR="00DE4CB6">
        <w:rPr>
          <w:lang w:val="en-US"/>
        </w:rPr>
        <w:fldChar w:fldCharType="end"/>
      </w:r>
      <w:r w:rsidR="00663A86" w:rsidRPr="00DE4CB6">
        <w:rPr>
          <w:lang w:val="en-US"/>
        </w:rPr>
        <w:t xml:space="preserve">. </w:t>
      </w:r>
      <w:r w:rsidR="00663A86" w:rsidRPr="00F3120C">
        <w:rPr>
          <w:lang w:val="en-US"/>
        </w:rPr>
        <w:t xml:space="preserve">La mayoría de estas herramientas implementan metaheurísticas, son extensibles y se desarrollan en C/C++ o Java. </w:t>
      </w:r>
      <w:r w:rsidR="00663A86" w:rsidRPr="006605A9">
        <w:rPr>
          <w:lang w:val="es-ES"/>
        </w:rPr>
        <w:t>No obstante, pocas son de código abierto y permiten simultáneamente el cálculo de distancias aproximadas y reales.</w:t>
      </w:r>
    </w:p>
    <w:p w14:paraId="0B4F3F47" w14:textId="2159E883" w:rsidR="00663A86" w:rsidRPr="006605A9" w:rsidRDefault="00663A86" w:rsidP="00663A86">
      <w:pPr>
        <w:pStyle w:val="Trabajos"/>
        <w:rPr>
          <w:lang w:val="es-ES"/>
        </w:rPr>
      </w:pPr>
      <w:r w:rsidRPr="006605A9">
        <w:rPr>
          <w:lang w:val="es-ES"/>
        </w:rPr>
        <w:t xml:space="preserve">Por otra parte, resulta necesario analizar los métodos existentes para la resolución del EVRP, ya que la mayoría de las herramientas descritas anteriormente no proporciona soporte nativo para este problema. La literatura propone una amplia variedad de modelos matemáticos, conjuntos de instancias de referencia y algoritmos de optimización específicamente diseñados para resolver las distintas variantes del EVRP. Entre las metaheurísticas más utilizadas </w:t>
      </w:r>
      <w:r w:rsidR="006605A9" w:rsidRPr="006605A9">
        <w:rPr>
          <w:lang w:val="es-ES"/>
        </w:rPr>
        <w:t>se destaca</w:t>
      </w:r>
      <w:r w:rsidR="001A35A3">
        <w:rPr>
          <w:lang w:val="es-ES"/>
        </w:rPr>
        <w:t>n</w:t>
      </w:r>
      <w:r w:rsidR="006605A9" w:rsidRPr="006605A9">
        <w:rPr>
          <w:lang w:val="es-ES"/>
        </w:rPr>
        <w:t xml:space="preserve"> </w:t>
      </w:r>
      <w:r w:rsidR="006605A9" w:rsidRPr="006605A9">
        <w:rPr>
          <w:i/>
          <w:iCs/>
          <w:lang w:val="es-ES"/>
        </w:rPr>
        <w:t>Ant Colony Optimization</w:t>
      </w:r>
      <w:r w:rsidRPr="006605A9">
        <w:rPr>
          <w:lang w:val="es-ES"/>
        </w:rPr>
        <w:t xml:space="preserve"> </w:t>
      </w:r>
      <w:r w:rsidR="006605A9" w:rsidRPr="006605A9">
        <w:rPr>
          <w:lang w:val="es-ES"/>
        </w:rPr>
        <w:t>(</w:t>
      </w:r>
      <w:r w:rsidRPr="006605A9">
        <w:rPr>
          <w:lang w:val="es-ES"/>
        </w:rPr>
        <w:t>ACO),</w:t>
      </w:r>
      <w:r w:rsidR="001A35A3">
        <w:rPr>
          <w:lang w:val="es-ES"/>
        </w:rPr>
        <w:t xml:space="preserve"> Algoritmo Genético (GA), Enjambre de Partículas (PSO), Búsqueda Tabú, Recocido Simulado y Búsqueda Local </w:t>
      </w:r>
      <w:r w:rsidR="00B54F18">
        <w:rPr>
          <w:lang w:val="es-ES"/>
        </w:rPr>
        <w:fldChar w:fldCharType="begin"/>
      </w:r>
      <w:r w:rsidR="00B54F18">
        <w:rPr>
          <w:lang w:val="es-ES"/>
        </w:rPr>
        <w:instrText xml:space="preserve"> ADDIN EN.CITE &lt;EndNote&gt;&lt;Cite&gt;&lt;Author&gt;Kucukoglu&lt;/Author&gt;&lt;Year&gt;2021&lt;/Year&gt;&lt;RecNum&gt;166&lt;/RecNum&gt;&lt;DisplayText&gt;[5, 26]&lt;/DisplayText&gt;&lt;record&gt;&lt;rec-number&gt;166&lt;/rec-number&gt;&lt;foreign-keys&gt;&lt;key app="EN" db-id="dz5e009znz9va5ev0pqxad9qe9v5x2zweest" timestamp="1770922587"&gt;166&lt;/key&gt;&lt;/foreign-keys&gt;&lt;ref-type name="Journal Article"&gt;17&lt;/ref-type&gt;&lt;contributors&gt;&lt;authors&gt;&lt;author&gt;Kucukoglu, Ilker&lt;/author&gt;&lt;author&gt;Dewil, Reginald&lt;/author&gt;&lt;author&gt;Cattrysse, Dirk&lt;/author&gt;&lt;/authors&gt;&lt;/contributors&gt;&lt;titles&gt;&lt;title&gt;The electric vehicle routing problem and its variations: A literature review&lt;/title&gt;&lt;secondary-title&gt;Computers &amp;amp; Industrial Engineering&lt;/secondary-title&gt;&lt;/titles&gt;&lt;periodical&gt;&lt;full-title&gt;Computers &amp;amp; Industrial Engineering&lt;/full-title&gt;&lt;/periodical&gt;&lt;pages&gt;107650&lt;/pages&gt;&lt;volume&gt;161&lt;/volume&gt;&lt;dates&gt;&lt;year&gt;2021&lt;/year&gt;&lt;/dates&gt;&lt;isbn&gt;0360-8352&lt;/isbn&gt;&lt;urls&gt;&lt;/urls&gt;&lt;/record&gt;&lt;/Cite&gt;&lt;Cite&gt;&lt;Author&gt;Wang&lt;/Author&gt;&lt;Year&gt;2025&lt;/Year&gt;&lt;RecNum&gt;260&lt;/RecNum&gt;&lt;record&gt;&lt;rec-number&gt;260&lt;/rec-number&gt;&lt;foreign-keys&gt;&lt;key app="EN" db-id="dz5e009znz9va5ev0pqxad9qe9v5x2zweest" timestamp="1787336663"&gt;260&lt;/key&gt;&lt;/foreign-keys&gt;&lt;ref-type name="Journal Article"&gt;17&lt;/ref-type&gt;&lt;contributors&gt;&lt;authors&gt;&lt;author&gt;Wang, Yunlong&lt;/author&gt;&lt;author&gt;Kieu, Minh&lt;/author&gt;&lt;author&gt;Ceder, Avishai Avi&lt;/author&gt;&lt;author&gt;Ranjitkar, Prakash&lt;/author&gt;&lt;/authors&gt;&lt;/contributors&gt;&lt;titles&gt;&lt;title&gt;A review of static and dynamic charging in electric vehicle routing: Transition, algorithms and future directions&lt;/title&gt;&lt;secondary-title&gt;Swarm and Evolutionary Computation&lt;/secondary-title&gt;&lt;/titles&gt;&lt;periodical&gt;&lt;full-title&gt;Swarm and Evolutionary Computation&lt;/full-title&gt;&lt;/periodical&gt;&lt;pages&gt;102105&lt;/pages&gt;&lt;volume&gt;98&lt;/volume&gt;&lt;dates&gt;&lt;year&gt;2025&lt;/year&gt;&lt;/dates&gt;&lt;isbn&gt;2210-6502&lt;/isbn&gt;&lt;urls&gt;&lt;/urls&gt;&lt;/record&gt;&lt;/Cite&gt;&lt;/EndNote&gt;</w:instrText>
      </w:r>
      <w:r w:rsidR="00B54F18">
        <w:rPr>
          <w:lang w:val="es-ES"/>
        </w:rPr>
        <w:fldChar w:fldCharType="separate"/>
      </w:r>
      <w:r w:rsidR="00B54F18">
        <w:rPr>
          <w:noProof/>
          <w:lang w:val="es-ES"/>
        </w:rPr>
        <w:t>[5, 26]</w:t>
      </w:r>
      <w:r w:rsidR="00B54F18">
        <w:rPr>
          <w:lang w:val="es-ES"/>
        </w:rPr>
        <w:fldChar w:fldCharType="end"/>
      </w:r>
      <w:r w:rsidR="001A35A3">
        <w:rPr>
          <w:lang w:val="es-ES"/>
        </w:rPr>
        <w:t>.</w:t>
      </w:r>
      <w:r w:rsidRPr="006605A9">
        <w:rPr>
          <w:lang w:val="es-ES"/>
        </w:rPr>
        <w:t xml:space="preserve"> </w:t>
      </w:r>
      <w:r w:rsidR="00B54F18">
        <w:rPr>
          <w:lang w:val="es-ES"/>
        </w:rPr>
        <w:t>De estos algoritmos, ACO</w:t>
      </w:r>
      <w:r w:rsidRPr="006605A9">
        <w:rPr>
          <w:lang w:val="es-ES"/>
        </w:rPr>
        <w:t xml:space="preserve"> ha demostrado un </w:t>
      </w:r>
      <w:r w:rsidR="008E4738">
        <w:rPr>
          <w:lang w:val="es-ES"/>
        </w:rPr>
        <w:t>buen desempeño en diferentes variantes del problema</w:t>
      </w:r>
      <w:r w:rsidRPr="006605A9">
        <w:rPr>
          <w:lang w:val="es-ES"/>
        </w:rPr>
        <w:t xml:space="preserve"> </w:t>
      </w:r>
      <w:r w:rsidR="006E53A6">
        <w:rPr>
          <w:lang w:val="es-ES"/>
        </w:rPr>
        <w:fldChar w:fldCharType="begin">
          <w:fldData xml:space="preserve">PEVuZE5vdGU+PENpdGU+PEF1dGhvcj5UaHltaWFuaXM8L0F1dGhvcj48WWVhcj4yMDIyPC9ZZWFy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</w:fldData>
        </w:fldChar>
      </w:r>
      <w:r w:rsidR="00B54F18">
        <w:rPr>
          <w:lang w:val="es-ES"/>
        </w:rPr>
        <w:instrText xml:space="preserve"> ADDIN EN.CITE </w:instrText>
      </w:r>
      <w:r w:rsidR="00B54F18">
        <w:rPr>
          <w:lang w:val="es-ES"/>
        </w:rPr>
        <w:fldChar w:fldCharType="begin">
          <w:fldData xml:space="preserve">PEVuZE5vdGU+PENpdGU+PEF1dGhvcj5UaHltaWFuaXM8L0F1dGhvcj48WWVhcj4yMDIyPC9ZZWFy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</w:fldData>
        </w:fldChar>
      </w:r>
      <w:r w:rsidR="00B54F18">
        <w:rPr>
          <w:lang w:val="es-ES"/>
        </w:rPr>
        <w:instrText xml:space="preserve"> ADDIN EN.CITE.DATA </w:instrText>
      </w:r>
      <w:r w:rsidR="00B54F18">
        <w:rPr>
          <w:lang w:val="es-ES"/>
        </w:rPr>
      </w:r>
      <w:r w:rsidR="00B54F18">
        <w:rPr>
          <w:lang w:val="es-ES"/>
        </w:rPr>
        <w:fldChar w:fldCharType="end"/>
      </w:r>
      <w:r w:rsidR="006E53A6">
        <w:rPr>
          <w:lang w:val="es-ES"/>
        </w:rPr>
      </w:r>
      <w:r w:rsidR="006E53A6">
        <w:rPr>
          <w:lang w:val="es-ES"/>
        </w:rPr>
        <w:fldChar w:fldCharType="separate"/>
      </w:r>
      <w:r w:rsidR="00B54F18">
        <w:rPr>
          <w:noProof/>
          <w:lang w:val="es-ES"/>
        </w:rPr>
        <w:t>[27-30]</w:t>
      </w:r>
      <w:r w:rsidR="006E53A6">
        <w:rPr>
          <w:lang w:val="es-ES"/>
        </w:rPr>
        <w:fldChar w:fldCharType="end"/>
      </w:r>
      <w:r w:rsidR="00B54F18">
        <w:rPr>
          <w:lang w:val="es-ES"/>
        </w:rPr>
        <w:t xml:space="preserve"> debido a su verificación de factibilidad en cada paso sin necesidad de estrategias de reparación o estancamientos en óptimos locales</w:t>
      </w:r>
      <w:r w:rsidRPr="006605A9">
        <w:rPr>
          <w:lang w:val="es-ES"/>
        </w:rPr>
        <w:t>. Sin embargo, persisten varias limitaciones:</w:t>
      </w:r>
    </w:p>
    <w:p w14:paraId="7A3B4821" w14:textId="56E0AAE6" w:rsidR="00663A86" w:rsidRPr="006605A9" w:rsidRDefault="008E4738" w:rsidP="00663A86">
      <w:pPr>
        <w:pStyle w:val="Trabajos"/>
        <w:numPr>
          <w:ilvl w:val="0"/>
          <w:numId w:val="6"/>
        </w:numPr>
        <w:rPr>
          <w:lang w:val="es-ES"/>
        </w:rPr>
      </w:pPr>
      <w:r>
        <w:rPr>
          <w:lang w:val="es-ES"/>
        </w:rPr>
        <w:t>Existen n</w:t>
      </w:r>
      <w:r w:rsidR="00663A86" w:rsidRPr="006605A9">
        <w:rPr>
          <w:lang w:val="es-ES"/>
        </w:rPr>
        <w:t xml:space="preserve">umerosos trabajos </w:t>
      </w:r>
      <w:r>
        <w:rPr>
          <w:lang w:val="es-ES"/>
        </w:rPr>
        <w:t xml:space="preserve">que </w:t>
      </w:r>
      <w:r w:rsidR="00663A86" w:rsidRPr="006605A9">
        <w:rPr>
          <w:lang w:val="es-ES"/>
        </w:rPr>
        <w:t>presentan nuevos algoritmos sin proporcionar implementaciones reutilizables</w:t>
      </w:r>
      <w:r>
        <w:rPr>
          <w:lang w:val="es-ES"/>
        </w:rPr>
        <w:t>.</w:t>
      </w:r>
      <w:r w:rsidR="00663A86" w:rsidRPr="006605A9">
        <w:rPr>
          <w:lang w:val="es-ES"/>
        </w:rPr>
        <w:t xml:space="preserve"> </w:t>
      </w:r>
    </w:p>
    <w:p w14:paraId="4F4B02D0" w14:textId="787D59B2" w:rsidR="00663A86" w:rsidRPr="006605A9" w:rsidRDefault="008E4738" w:rsidP="00663A86">
      <w:pPr>
        <w:pStyle w:val="Trabajos"/>
        <w:numPr>
          <w:ilvl w:val="0"/>
          <w:numId w:val="6"/>
        </w:numPr>
        <w:rPr>
          <w:lang w:val="es-ES"/>
        </w:rPr>
      </w:pPr>
      <w:r>
        <w:rPr>
          <w:lang w:val="es-ES"/>
        </w:rPr>
        <w:t>A</w:t>
      </w:r>
      <w:r w:rsidR="00663A86" w:rsidRPr="006605A9">
        <w:rPr>
          <w:lang w:val="es-ES"/>
        </w:rPr>
        <w:t xml:space="preserve">lgunas investigaciones emplean herramientas existentes sin describir las modificaciones necesarias para resolver el EVRP, dificultando su </w:t>
      </w:r>
      <w:r>
        <w:rPr>
          <w:lang w:val="es-ES"/>
        </w:rPr>
        <w:t>reutilización.</w:t>
      </w:r>
      <w:r w:rsidR="00663A86" w:rsidRPr="006605A9">
        <w:rPr>
          <w:lang w:val="es-ES"/>
        </w:rPr>
        <w:t xml:space="preserve"> </w:t>
      </w:r>
    </w:p>
    <w:p w14:paraId="0BB7C3E7" w14:textId="505C1AF8" w:rsidR="00663A86" w:rsidRPr="006605A9" w:rsidRDefault="008E4738" w:rsidP="00663A86">
      <w:pPr>
        <w:pStyle w:val="Trabajos"/>
        <w:numPr>
          <w:ilvl w:val="0"/>
          <w:numId w:val="6"/>
        </w:numPr>
        <w:rPr>
          <w:lang w:val="es-ES"/>
        </w:rPr>
      </w:pPr>
      <w:r>
        <w:rPr>
          <w:lang w:val="es-ES"/>
        </w:rPr>
        <w:lastRenderedPageBreak/>
        <w:t>E</w:t>
      </w:r>
      <w:r w:rsidR="00663A86" w:rsidRPr="006605A9">
        <w:rPr>
          <w:lang w:val="es-ES"/>
        </w:rPr>
        <w:t xml:space="preserve">xisten implementaciones disponibles en GitHub o foros especializados que carecen de respaldo científico o integración con herramientas </w:t>
      </w:r>
      <w:r w:rsidR="000C3C65">
        <w:rPr>
          <w:lang w:val="es-ES"/>
        </w:rPr>
        <w:t>conocidas</w:t>
      </w:r>
      <w:r>
        <w:rPr>
          <w:lang w:val="es-ES"/>
        </w:rPr>
        <w:t>.</w:t>
      </w:r>
      <w:r w:rsidR="00663A86" w:rsidRPr="006605A9">
        <w:rPr>
          <w:lang w:val="es-ES"/>
        </w:rPr>
        <w:t xml:space="preserve"> </w:t>
      </w:r>
    </w:p>
    <w:p w14:paraId="23E31C55" w14:textId="2820D6DC" w:rsidR="00663A86" w:rsidRPr="006605A9" w:rsidRDefault="00924E63" w:rsidP="00663A86">
      <w:pPr>
        <w:pStyle w:val="Trabajos"/>
        <w:numPr>
          <w:ilvl w:val="0"/>
          <w:numId w:val="6"/>
        </w:numPr>
        <w:rPr>
          <w:lang w:val="es-ES"/>
        </w:rPr>
      </w:pPr>
      <w:r>
        <w:rPr>
          <w:lang w:val="es-ES"/>
        </w:rPr>
        <w:t>L</w:t>
      </w:r>
      <w:r w:rsidR="00663A86" w:rsidRPr="006605A9">
        <w:rPr>
          <w:lang w:val="es-ES"/>
        </w:rPr>
        <w:t>a utilización de estas soluciones continúa siendo compleja para usuarios sin experiencia en optimización, evidenciando la ausencia de mecanismos de personalización e interacción que favorezcan enfoques recientes como los Sistemas Híbridos Humano–IA (</w:t>
      </w:r>
      <w:r w:rsidR="00663A86" w:rsidRPr="00924E63">
        <w:rPr>
          <w:i/>
          <w:iCs/>
          <w:lang w:val="es-ES"/>
        </w:rPr>
        <w:t>Hybrid Human-AI Systems</w:t>
      </w:r>
      <w:r w:rsidR="00663A86" w:rsidRPr="006605A9">
        <w:rPr>
          <w:lang w:val="es-ES"/>
        </w:rPr>
        <w:t xml:space="preserve">) </w:t>
      </w:r>
      <w:r w:rsidR="00AE125C">
        <w:rPr>
          <w:lang w:val="es-ES"/>
        </w:rPr>
        <w:fldChar w:fldCharType="begin"/>
      </w:r>
      <w:r w:rsidR="00B54F18">
        <w:rPr>
          <w:lang w:val="es-ES"/>
        </w:rPr>
        <w:instrText xml:space="preserve"> ADDIN EN.CITE &lt;EndNote&gt;&lt;Cite&gt;&lt;Author&gt;Hemmer&lt;/Author&gt;&lt;Year&gt;2021&lt;/Year&gt;&lt;RecNum&gt;214&lt;/RecNum&gt;&lt;DisplayText&gt;[31]&lt;/DisplayText&gt;&lt;record&gt;&lt;rec-number&gt;214&lt;/rec-number&gt;&lt;foreign-keys&gt;&lt;key app="EN" db-id="dz5e009znz9va5ev0pqxad9qe9v5x2zweest" timestamp="1783693788"&gt;214&lt;/key&gt;&lt;/foreign-keys&gt;&lt;ref-type name="Journal Article"&gt;17&lt;/ref-type&gt;&lt;contributors&gt;&lt;authors&gt;&lt;author&gt;Hemmer, Patrick&lt;/author&gt;&lt;author&gt;Schemmer, Max&lt;/author&gt;&lt;author&gt;Vössing, Michael&lt;/author&gt;&lt;author&gt;Kühl, Niklas&lt;/author&gt;&lt;/authors&gt;&lt;/contributors&gt;&lt;titles&gt;&lt;title&gt;Human-AI complementarity in hybrid intelligence systems: A structured literature review&lt;/title&gt;&lt;/titles&gt;&lt;dates&gt;&lt;year&gt;2021&lt;/year&gt;&lt;/dates&gt;&lt;urls&gt;&lt;/urls&gt;&lt;/record&gt;&lt;/Cite&gt;&lt;/EndNote&gt;</w:instrText>
      </w:r>
      <w:r w:rsidR="00AE125C">
        <w:rPr>
          <w:lang w:val="es-ES"/>
        </w:rPr>
        <w:fldChar w:fldCharType="separate"/>
      </w:r>
      <w:r w:rsidR="00B54F18">
        <w:rPr>
          <w:noProof/>
          <w:lang w:val="es-ES"/>
        </w:rPr>
        <w:t>[31]</w:t>
      </w:r>
      <w:r w:rsidR="00AE125C">
        <w:rPr>
          <w:lang w:val="es-ES"/>
        </w:rPr>
        <w:fldChar w:fldCharType="end"/>
      </w:r>
      <w:r w:rsidR="00663A86" w:rsidRPr="006605A9">
        <w:rPr>
          <w:lang w:val="es-ES"/>
        </w:rPr>
        <w:t>.</w:t>
      </w:r>
    </w:p>
    <w:p w14:paraId="2B8F0634" w14:textId="30843BCE" w:rsidR="00663A86" w:rsidRPr="006605A9" w:rsidRDefault="00663A86" w:rsidP="00663A86">
      <w:pPr>
        <w:pStyle w:val="Trabajos"/>
        <w:rPr>
          <w:lang w:val="es-ES"/>
        </w:rPr>
      </w:pPr>
      <w:r w:rsidRPr="006605A9">
        <w:rPr>
          <w:lang w:val="es-ES"/>
        </w:rPr>
        <w:t xml:space="preserve">Un aspecto relevante identificado durante el </w:t>
      </w:r>
      <w:r w:rsidR="00791A97">
        <w:rPr>
          <w:lang w:val="es-ES"/>
        </w:rPr>
        <w:t>estudio</w:t>
      </w:r>
      <w:r w:rsidRPr="006605A9">
        <w:rPr>
          <w:lang w:val="es-ES"/>
        </w:rPr>
        <w:t xml:space="preserve"> del estado del arte corresponde a la incorporación de simulación del tráfico mediante agentes inteligentes </w:t>
      </w:r>
      <w:r w:rsidR="00AC3C89">
        <w:rPr>
          <w:lang w:val="es-ES"/>
        </w:rPr>
        <w:fldChar w:fldCharType="begin"/>
      </w:r>
      <w:r w:rsidR="00B54F18">
        <w:rPr>
          <w:lang w:val="es-ES"/>
        </w:rPr>
        <w:instrText xml:space="preserve"> ADDIN EN.CITE &lt;EndNote&gt;&lt;Cite&gt;&lt;Author&gt;Waraich&lt;/Author&gt;&lt;Year&gt;2013&lt;/Year&gt;&lt;RecNum&gt;207&lt;/RecNum&gt;&lt;DisplayText&gt;[32, 33]&lt;/DisplayText&gt;&lt;record&gt;&lt;rec-number&gt;207&lt;/rec-number&gt;&lt;foreign-keys&gt;&lt;key app="EN" db-id="dz5e009znz9va5ev0pqxad9qe9v5x2zweest" timestamp="1771572506"&gt;207&lt;/key&gt;&lt;/foreign-keys&gt;&lt;ref-type name="Thesis"&gt;32&lt;/ref-type&gt;&lt;contributors&gt;&lt;authors&gt;&lt;author&gt;Waraich, Rashid A&lt;/author&gt;&lt;/authors&gt;&lt;/contributors&gt;&lt;titles&gt;&lt;title&gt;Agent-based simulation of electric vehicles: design and implementation of a framework&lt;/title&gt;&lt;/titles&gt;&lt;dates&gt;&lt;year&gt;2013&lt;/year&gt;&lt;/dates&gt;&lt;publisher&gt;ETH Zurich&lt;/publisher&gt;&lt;urls&gt;&lt;/urls&gt;&lt;/record&gt;&lt;/Cite&gt;&lt;Cite&gt;&lt;Author&gt;Laatabi&lt;/Author&gt;&lt;Year&gt;2025&lt;/Year&gt;&lt;RecNum&gt;194&lt;/RecNum&gt;&lt;record&gt;&lt;rec-number&gt;194&lt;/rec-number&gt;&lt;foreign-keys&gt;&lt;key app="EN" db-id="dz5e009znz9va5ev0pqxad9qe9v5x2zweest" timestamp="1771572505"&gt;194&lt;/key&gt;&lt;/foreign-keys&gt;&lt;ref-type name="Journal Article"&gt;17&lt;/ref-type&gt;&lt;contributors&gt;&lt;authors&gt;&lt;author&gt;Laatabi, Ahmed&lt;/author&gt;&lt;author&gt;Gaudou, Benoit&lt;/author&gt;&lt;author&gt;Hanachi, Chihab&lt;/author&gt;&lt;author&gt;Stolf, Patricia&lt;/author&gt;&lt;/authors&gt;&lt;/contributors&gt;&lt;titles&gt;&lt;title&gt;A Survey on the Use of Agent-Based Modeling and Simulation for the Vehicle Routing Problem&lt;/title&gt;&lt;secondary-title&gt;ACM Computing Surveys&lt;/secondary-title&gt;&lt;/titles&gt;&lt;periodical&gt;&lt;full-title&gt;ACM Computing Surveys&lt;/full-title&gt;&lt;/periodical&gt;&lt;pages&gt;1-34&lt;/pages&gt;&lt;volume&gt;58&lt;/volume&gt;&lt;number&gt;4&lt;/number&gt;&lt;dates&gt;&lt;year&gt;2025&lt;/year&gt;&lt;/dates&gt;&lt;isbn&gt;0360-0300&lt;/isbn&gt;&lt;urls&gt;&lt;/urls&gt;&lt;/record&gt;&lt;/Cite&gt;&lt;/EndNote&gt;</w:instrText>
      </w:r>
      <w:r w:rsidR="00AC3C89">
        <w:rPr>
          <w:lang w:val="es-ES"/>
        </w:rPr>
        <w:fldChar w:fldCharType="separate"/>
      </w:r>
      <w:r w:rsidR="00B54F18">
        <w:rPr>
          <w:noProof/>
          <w:lang w:val="es-ES"/>
        </w:rPr>
        <w:t>[32, 33]</w:t>
      </w:r>
      <w:r w:rsidR="00AC3C89">
        <w:rPr>
          <w:lang w:val="es-ES"/>
        </w:rPr>
        <w:fldChar w:fldCharType="end"/>
      </w:r>
      <w:r w:rsidRPr="006605A9">
        <w:rPr>
          <w:lang w:val="es-ES"/>
        </w:rPr>
        <w:t>. El uso exclusivo de algoritmos heurísticos para resolver EVRP presenta limitaciones</w:t>
      </w:r>
      <w:r w:rsidR="008E4474">
        <w:rPr>
          <w:lang w:val="es-ES"/>
        </w:rPr>
        <w:t>,</w:t>
      </w:r>
      <w:r w:rsidRPr="006605A9">
        <w:rPr>
          <w:lang w:val="es-ES"/>
        </w:rPr>
        <w:t xml:space="preserve"> </w:t>
      </w:r>
      <w:r w:rsidR="008E4474">
        <w:rPr>
          <w:lang w:val="es-ES"/>
        </w:rPr>
        <w:t xml:space="preserve">ya </w:t>
      </w:r>
      <w:r w:rsidR="00791A97">
        <w:rPr>
          <w:lang w:val="es-ES"/>
        </w:rPr>
        <w:t>que</w:t>
      </w:r>
      <w:r w:rsidRPr="006605A9">
        <w:rPr>
          <w:lang w:val="es-ES"/>
        </w:rPr>
        <w:t xml:space="preserve"> simplifica la naturaleza dinámica y estocástica de los entornos </w:t>
      </w:r>
      <w:r w:rsidR="00BA13DA">
        <w:rPr>
          <w:lang w:val="es-ES"/>
        </w:rPr>
        <w:t>actuales</w:t>
      </w:r>
      <w:r w:rsidRPr="006605A9">
        <w:rPr>
          <w:lang w:val="es-ES"/>
        </w:rPr>
        <w:t xml:space="preserve">. </w:t>
      </w:r>
      <w:r w:rsidR="009D625B">
        <w:rPr>
          <w:lang w:val="es-ES"/>
        </w:rPr>
        <w:t>Por tanto</w:t>
      </w:r>
      <w:r w:rsidRPr="006605A9">
        <w:rPr>
          <w:lang w:val="es-ES"/>
        </w:rPr>
        <w:t>, las soluciones obtenidas suelen ser cercanas al óptimo desde el punto de vista combinatorio, pero su desempeño puede degradarse cuando se evalúan bajo condiciones reales</w:t>
      </w:r>
      <w:r w:rsidR="009D625B">
        <w:rPr>
          <w:lang w:val="es-ES"/>
        </w:rPr>
        <w:t>.</w:t>
      </w:r>
      <w:r w:rsidR="00AF59E4">
        <w:rPr>
          <w:lang w:val="es-ES"/>
        </w:rPr>
        <w:t xml:space="preserve"> Según </w:t>
      </w:r>
      <w:r w:rsidR="00AC3C89">
        <w:rPr>
          <w:lang w:val="es-ES"/>
        </w:rPr>
        <w:fldChar w:fldCharType="begin"/>
      </w:r>
      <w:r w:rsidR="00B54F18">
        <w:rPr>
          <w:lang w:val="es-ES"/>
        </w:rPr>
        <w:instrText xml:space="preserve"> ADDIN EN.CITE &lt;EndNote&gt;&lt;Cite&gt;&lt;Author&gt;Waraich&lt;/Author&gt;&lt;Year&gt;2013&lt;/Year&gt;&lt;RecNum&gt;207&lt;/RecNum&gt;&lt;DisplayText&gt;[32]&lt;/DisplayText&gt;&lt;record&gt;&lt;rec-number&gt;207&lt;/rec-number&gt;&lt;foreign-keys&gt;&lt;key app="EN" db-id="dz5e009znz9va5ev0pqxad9qe9v5x2zweest" timestamp="1771572506"&gt;207&lt;/key&gt;&lt;/foreign-keys&gt;&lt;ref-type name="Thesis"&gt;32&lt;/ref-type&gt;&lt;contributors&gt;&lt;authors&gt;&lt;author&gt;Waraich, Rashid A&lt;/author&gt;&lt;/authors&gt;&lt;/contributors&gt;&lt;titles&gt;&lt;title&gt;Agent-based simulation of electric vehicles: design and implementation of a framework&lt;/title&gt;&lt;/titles&gt;&lt;dates&gt;&lt;year&gt;2013&lt;/year&gt;&lt;/dates&gt;&lt;publisher&gt;ETH Zurich&lt;/publisher&gt;&lt;urls&gt;&lt;/urls&gt;&lt;/record&gt;&lt;/Cite&gt;&lt;/EndNote&gt;</w:instrText>
      </w:r>
      <w:r w:rsidR="00AC3C89">
        <w:rPr>
          <w:lang w:val="es-ES"/>
        </w:rPr>
        <w:fldChar w:fldCharType="separate"/>
      </w:r>
      <w:r w:rsidR="00B54F18">
        <w:rPr>
          <w:noProof/>
          <w:lang w:val="es-ES"/>
        </w:rPr>
        <w:t>[32]</w:t>
      </w:r>
      <w:r w:rsidR="00AC3C89">
        <w:rPr>
          <w:lang w:val="es-ES"/>
        </w:rPr>
        <w:fldChar w:fldCharType="end"/>
      </w:r>
      <w:r w:rsidR="00AF59E4">
        <w:rPr>
          <w:lang w:val="es-ES"/>
        </w:rPr>
        <w:t>, se</w:t>
      </w:r>
      <w:r w:rsidRPr="006605A9">
        <w:rPr>
          <w:lang w:val="es-ES"/>
        </w:rPr>
        <w:t xml:space="preserve"> ha demostrado la viabilidad de integrar modelos de comportamiento de vehículos eléctricos con plataformas de simulación de movilidad</w:t>
      </w:r>
      <w:r w:rsidR="00AF59E4">
        <w:rPr>
          <w:lang w:val="es-ES"/>
        </w:rPr>
        <w:t xml:space="preserve">. Por otra parte, en </w:t>
      </w:r>
      <w:r w:rsidR="00AC3C89">
        <w:rPr>
          <w:lang w:val="es-ES"/>
        </w:rPr>
        <w:fldChar w:fldCharType="begin"/>
      </w:r>
      <w:r w:rsidR="00B54F18">
        <w:rPr>
          <w:lang w:val="es-ES"/>
        </w:rPr>
        <w:instrText xml:space="preserve"> ADDIN EN.CITE &lt;EndNote&gt;&lt;Cite&gt;&lt;Author&gt;Laatabi&lt;/Author&gt;&lt;Year&gt;2025&lt;/Year&gt;&lt;RecNum&gt;194&lt;/RecNum&gt;&lt;DisplayText&gt;[33]&lt;/DisplayText&gt;&lt;record&gt;&lt;rec-number&gt;194&lt;/rec-number&gt;&lt;foreign-keys&gt;&lt;key app="EN" db-id="dz5e009znz9va5ev0pqxad9qe9v5x2zweest" timestamp="1771572505"&gt;194&lt;/key&gt;&lt;/foreign-keys&gt;&lt;ref-type name="Journal Article"&gt;17&lt;/ref-type&gt;&lt;contributors&gt;&lt;authors&gt;&lt;author&gt;Laatabi, Ahmed&lt;/author&gt;&lt;author&gt;Gaudou, Benoit&lt;/author&gt;&lt;author&gt;Hanachi, Chihab&lt;/author&gt;&lt;author&gt;Stolf, Patricia&lt;/author&gt;&lt;/authors&gt;&lt;/contributors&gt;&lt;titles&gt;&lt;title&gt;A Survey on the Use of Agent-Based Modeling and Simulation for the Vehicle Routing Problem&lt;/title&gt;&lt;secondary-title&gt;ACM Computing Surveys&lt;/secondary-title&gt;&lt;/titles&gt;&lt;periodical&gt;&lt;full-title&gt;ACM Computing Surveys&lt;/full-title&gt;&lt;/periodical&gt;&lt;pages&gt;1-34&lt;/pages&gt;&lt;volume&gt;58&lt;/volume&gt;&lt;number&gt;4&lt;/number&gt;&lt;dates&gt;&lt;year&gt;2025&lt;/year&gt;&lt;/dates&gt;&lt;isbn&gt;0360-0300&lt;/isbn&gt;&lt;urls&gt;&lt;/urls&gt;&lt;/record&gt;&lt;/Cite&gt;&lt;/EndNote&gt;</w:instrText>
      </w:r>
      <w:r w:rsidR="00AC3C89">
        <w:rPr>
          <w:lang w:val="es-ES"/>
        </w:rPr>
        <w:fldChar w:fldCharType="separate"/>
      </w:r>
      <w:r w:rsidR="00B54F18">
        <w:rPr>
          <w:noProof/>
          <w:lang w:val="es-ES"/>
        </w:rPr>
        <w:t>[33]</w:t>
      </w:r>
      <w:r w:rsidR="00AC3C89">
        <w:rPr>
          <w:lang w:val="es-ES"/>
        </w:rPr>
        <w:fldChar w:fldCharType="end"/>
      </w:r>
      <w:r w:rsidRPr="006605A9">
        <w:rPr>
          <w:lang w:val="es-ES"/>
        </w:rPr>
        <w:t xml:space="preserve"> </w:t>
      </w:r>
      <w:r w:rsidR="00AF59E4">
        <w:rPr>
          <w:lang w:val="es-ES"/>
        </w:rPr>
        <w:t>se propone la</w:t>
      </w:r>
      <w:r w:rsidRPr="006605A9">
        <w:rPr>
          <w:lang w:val="es-ES"/>
        </w:rPr>
        <w:t xml:space="preserve"> </w:t>
      </w:r>
      <w:r w:rsidR="00AF59E4">
        <w:rPr>
          <w:lang w:val="es-ES"/>
        </w:rPr>
        <w:t>m</w:t>
      </w:r>
      <w:r w:rsidRPr="006605A9">
        <w:rPr>
          <w:lang w:val="es-ES"/>
        </w:rPr>
        <w:t xml:space="preserve">odelación y </w:t>
      </w:r>
      <w:r w:rsidR="00AF59E4">
        <w:rPr>
          <w:lang w:val="es-ES"/>
        </w:rPr>
        <w:t>s</w:t>
      </w:r>
      <w:r w:rsidRPr="006605A9">
        <w:rPr>
          <w:lang w:val="es-ES"/>
        </w:rPr>
        <w:t xml:space="preserve">imulación </w:t>
      </w:r>
      <w:r w:rsidR="00AF59E4">
        <w:rPr>
          <w:lang w:val="es-ES"/>
        </w:rPr>
        <w:t>b</w:t>
      </w:r>
      <w:r w:rsidRPr="006605A9">
        <w:rPr>
          <w:lang w:val="es-ES"/>
        </w:rPr>
        <w:t xml:space="preserve">asada en </w:t>
      </w:r>
      <w:r w:rsidR="00AF59E4">
        <w:rPr>
          <w:lang w:val="es-ES"/>
        </w:rPr>
        <w:t>a</w:t>
      </w:r>
      <w:r w:rsidRPr="006605A9">
        <w:rPr>
          <w:lang w:val="es-ES"/>
        </w:rPr>
        <w:t>gentes (ABMS</w:t>
      </w:r>
      <w:r w:rsidR="00AF59E4">
        <w:rPr>
          <w:lang w:val="es-ES"/>
        </w:rPr>
        <w:t xml:space="preserve">, por las siglas en inglés de </w:t>
      </w:r>
      <w:r w:rsidR="00AF59E4" w:rsidRPr="00AF59E4">
        <w:rPr>
          <w:i/>
          <w:iCs/>
          <w:lang w:val="es-ES"/>
        </w:rPr>
        <w:t>Agent-Based Modeling and Simulation</w:t>
      </w:r>
      <w:r w:rsidRPr="006605A9">
        <w:rPr>
          <w:lang w:val="es-ES"/>
        </w:rPr>
        <w:t>) para representar la dinámica espaci</w:t>
      </w:r>
      <w:r w:rsidR="00AF59E4">
        <w:rPr>
          <w:lang w:val="es-ES"/>
        </w:rPr>
        <w:t xml:space="preserve">al y </w:t>
      </w:r>
      <w:r w:rsidRPr="006605A9">
        <w:rPr>
          <w:lang w:val="es-ES"/>
        </w:rPr>
        <w:t>temporal</w:t>
      </w:r>
      <w:r w:rsidR="00AF59E4">
        <w:rPr>
          <w:lang w:val="es-ES"/>
        </w:rPr>
        <w:t>, así como</w:t>
      </w:r>
      <w:r w:rsidRPr="006605A9">
        <w:rPr>
          <w:lang w:val="es-ES"/>
        </w:rPr>
        <w:t xml:space="preserve"> las interacciones características de los </w:t>
      </w:r>
      <w:r w:rsidR="00AF59E4">
        <w:rPr>
          <w:lang w:val="es-ES"/>
        </w:rPr>
        <w:t>VRP</w:t>
      </w:r>
      <w:r w:rsidRPr="006605A9">
        <w:rPr>
          <w:lang w:val="es-ES"/>
        </w:rPr>
        <w:t>.</w:t>
      </w:r>
      <w:r w:rsidR="005A16D0">
        <w:rPr>
          <w:lang w:val="es-ES"/>
        </w:rPr>
        <w:t xml:space="preserve"> </w:t>
      </w:r>
      <w:r w:rsidRPr="006605A9">
        <w:rPr>
          <w:lang w:val="es-ES"/>
        </w:rPr>
        <w:t xml:space="preserve">En el contexto de la simulación del tráfico basada en agentes se distinguen tres niveles de modelación: microscópico, mesoscópico y macroscópico </w:t>
      </w:r>
      <w:r w:rsidR="007041F3">
        <w:rPr>
          <w:lang w:val="es-ES"/>
        </w:rPr>
        <w:fldChar w:fldCharType="begin"/>
      </w:r>
      <w:r w:rsidR="00B54F18">
        <w:rPr>
          <w:lang w:val="es-ES"/>
        </w:rPr>
        <w:instrText xml:space="preserve"> ADDIN EN.CITE &lt;EndNote&gt;&lt;Cite&gt;&lt;Author&gt;Dorokhin&lt;/Author&gt;&lt;Year&gt;2020&lt;/Year&gt;&lt;RecNum&gt;219&lt;/RecNum&gt;&lt;DisplayText&gt;[34, 35]&lt;/DisplayText&gt;&lt;record&gt;&lt;rec-number&gt;219&lt;/rec-number&gt;&lt;foreign-keys&gt;&lt;key app="EN" db-id="dz5e009znz9va5ev0pqxad9qe9v5x2zweest" timestamp="1784121721"&gt;219&lt;/key&gt;&lt;/foreign-keys&gt;&lt;ref-type name="Conference Proceedings"&gt;10&lt;/ref-type&gt;&lt;contributors&gt;&lt;authors&gt;&lt;author&gt;Dorokhin, Sergey&lt;/author&gt;&lt;author&gt;Artemov, Alexander&lt;/author&gt;&lt;author&gt;Likhachev, Dmitry&lt;/author&gt;&lt;author&gt;Novikov, Alexey&lt;/author&gt;&lt;author&gt;Starkov, Evgeniy&lt;/author&gt;&lt;/authors&gt;&lt;/contributors&gt;&lt;titles&gt;&lt;title&gt;Traffic simulation: an analytical review&lt;/title&gt;&lt;secondary-title&gt;IOP Conference Series: Materials Science and Engineering&lt;/secondary-title&gt;&lt;/titles&gt;&lt;pages&gt;012058&lt;/pages&gt;&lt;volume&gt;918&lt;/volume&gt;&lt;number&gt;1&lt;/number&gt;&lt;dates&gt;&lt;year&gt;2020&lt;/year&gt;&lt;/dates&gt;&lt;publisher&gt;IOP Publishing&lt;/publisher&gt;&lt;isbn&gt;1757-8981&lt;/isbn&gt;&lt;urls&gt;&lt;/urls&gt;&lt;/record&gt;&lt;/Cite&gt;&lt;Cite&gt;&lt;Author&gt;Algherbal&lt;/Author&gt;&lt;Year&gt;2025&lt;/Year&gt;&lt;RecNum&gt;220&lt;/RecNum&gt;&lt;record&gt;&lt;rec-number&gt;220&lt;/rec-number&gt;&lt;foreign-keys&gt;&lt;key app="EN" db-id="dz5e009znz9va5ev0pqxad9qe9v5x2zweest" timestamp="1784121772"&gt;220&lt;/key&gt;&lt;/foreign-keys&gt;&lt;ref-type name="Journal Article"&gt;17&lt;/ref-type&gt;&lt;contributors&gt;&lt;authors&gt;&lt;author&gt;Algherbal, Eman A&lt;/author&gt;&lt;author&gt;Ratrout, Nedal T&lt;/author&gt;&lt;/authors&gt;&lt;/contributors&gt;&lt;titles&gt;&lt;title&gt;A comparative analysis of currently used microscopic, macroscopic, and mesoscopic traffic simulation software&lt;/title&gt;&lt;secondary-title&gt;Transportation Research Procedia&lt;/secondary-title&gt;&lt;/titles&gt;&lt;periodical&gt;&lt;full-title&gt;Transportation research procedia&lt;/full-title&gt;&lt;/periodical&gt;&lt;pages&gt;495-503&lt;/pages&gt;&lt;volume&gt;84&lt;/volume&gt;&lt;dates&gt;&lt;year&gt;2025&lt;/year&gt;&lt;/dates&gt;&lt;isbn&gt;2352-1465&lt;/isbn&gt;&lt;urls&gt;&lt;/urls&gt;&lt;/record&gt;&lt;/Cite&gt;&lt;/EndNote&gt;</w:instrText>
      </w:r>
      <w:r w:rsidR="007041F3">
        <w:rPr>
          <w:lang w:val="es-ES"/>
        </w:rPr>
        <w:fldChar w:fldCharType="separate"/>
      </w:r>
      <w:r w:rsidR="00B54F18">
        <w:rPr>
          <w:noProof/>
          <w:lang w:val="es-ES"/>
        </w:rPr>
        <w:t>[34, 35]</w:t>
      </w:r>
      <w:r w:rsidR="007041F3">
        <w:rPr>
          <w:lang w:val="es-ES"/>
        </w:rPr>
        <w:fldChar w:fldCharType="end"/>
      </w:r>
      <w:r w:rsidRPr="006605A9">
        <w:rPr>
          <w:lang w:val="es-ES"/>
        </w:rPr>
        <w:t xml:space="preserve">. La selección del nivel de simulación más apropiado depende de los objetivos específicos del sistema. </w:t>
      </w:r>
    </w:p>
    <w:p w14:paraId="0D7B1BF7" w14:textId="5FCCE2F0" w:rsidR="00663A86" w:rsidRPr="006605A9" w:rsidRDefault="00663A86" w:rsidP="00663A86">
      <w:pPr>
        <w:pStyle w:val="Trabajos"/>
        <w:rPr>
          <w:lang w:val="es-ES"/>
        </w:rPr>
      </w:pPr>
      <w:r w:rsidRPr="006605A9">
        <w:rPr>
          <w:lang w:val="es-ES"/>
        </w:rPr>
        <w:t xml:space="preserve">Existen </w:t>
      </w:r>
      <w:r w:rsidR="00DF217F">
        <w:rPr>
          <w:lang w:val="es-ES"/>
        </w:rPr>
        <w:t>varios</w:t>
      </w:r>
      <w:r w:rsidRPr="006605A9">
        <w:rPr>
          <w:lang w:val="es-ES"/>
        </w:rPr>
        <w:t xml:space="preserve"> simuladores de tráfico que abordan el modelado de sistemas de transporte desde diferentes perspectivas y escalas </w:t>
      </w:r>
      <w:r w:rsidR="00447AE8">
        <w:rPr>
          <w:lang w:val="es-ES"/>
        </w:rPr>
        <w:fldChar w:fldCharType="begin"/>
      </w:r>
      <w:r w:rsidR="00B54F18">
        <w:rPr>
          <w:lang w:val="es-ES"/>
        </w:rPr>
        <w:instrText xml:space="preserve"> ADDIN EN.CITE &lt;EndNote&gt;&lt;Cite&gt;&lt;Author&gt;Dorokhin&lt;/Author&gt;&lt;Year&gt;2020&lt;/Year&gt;&lt;RecNum&gt;219&lt;/RecNum&gt;&lt;DisplayText&gt;[34]&lt;/DisplayText&gt;&lt;record&gt;&lt;rec-number&gt;219&lt;/rec-number&gt;&lt;foreign-keys&gt;&lt;key app="EN" db-id="dz5e009znz9va5ev0pqxad9qe9v5x2zweest" timestamp="1784121721"&gt;219&lt;/key&gt;&lt;/foreign-keys&gt;&lt;ref-type name="Conference Proceedings"&gt;10&lt;/ref-type&gt;&lt;contributors&gt;&lt;authors&gt;&lt;author&gt;Dorokhin, Sergey&lt;/author&gt;&lt;author&gt;Artemov, Alexander&lt;/author&gt;&lt;author&gt;Likhachev, Dmitry&lt;/author&gt;&lt;author&gt;Novikov, Alexey&lt;/author&gt;&lt;author&gt;Starkov, Evgeniy&lt;/author&gt;&lt;/authors&gt;&lt;/contributors&gt;&lt;titles&gt;&lt;title&gt;Traffic simulation: an analytical review&lt;/title&gt;&lt;secondary-title&gt;IOP Conference Series: Materials Science and Engineering&lt;/secondary-title&gt;&lt;/titles&gt;&lt;pages&gt;012058&lt;/pages&gt;&lt;volume&gt;918&lt;/volume&gt;&lt;number&gt;1&lt;/number&gt;&lt;dates&gt;&lt;year&gt;2020&lt;/year&gt;&lt;/dates&gt;&lt;publisher&gt;IOP Publishing&lt;/publisher&gt;&lt;isbn&gt;1757-8981&lt;/isbn&gt;&lt;urls&gt;&lt;/urls&gt;&lt;/record&gt;&lt;/Cite&gt;&lt;/EndNote&gt;</w:instrText>
      </w:r>
      <w:r w:rsidR="00447AE8">
        <w:rPr>
          <w:lang w:val="es-ES"/>
        </w:rPr>
        <w:fldChar w:fldCharType="separate"/>
      </w:r>
      <w:r w:rsidR="00B54F18">
        <w:rPr>
          <w:noProof/>
          <w:lang w:val="es-ES"/>
        </w:rPr>
        <w:t>[34]</w:t>
      </w:r>
      <w:r w:rsidR="00447AE8">
        <w:rPr>
          <w:lang w:val="es-ES"/>
        </w:rPr>
        <w:fldChar w:fldCharType="end"/>
      </w:r>
      <w:r w:rsidRPr="006605A9">
        <w:rPr>
          <w:lang w:val="es-ES"/>
        </w:rPr>
        <w:t xml:space="preserve">. Estas herramientas requieren generalmente que las rutas sean suministradas como entrada o generadas mediante algoritmos básicos. Esta separación entre optimización de rutas y simulación del tráfico constituye una limitación importante para aplicaciones logísticas que requieren soluciones robustas evaluadas bajo condiciones realistas </w:t>
      </w:r>
      <w:r w:rsidR="00447AE8">
        <w:rPr>
          <w:lang w:val="es-ES"/>
        </w:rPr>
        <w:fldChar w:fldCharType="begin"/>
      </w:r>
      <w:r w:rsidR="00B54F18">
        <w:rPr>
          <w:lang w:val="es-ES"/>
        </w:rPr>
        <w:instrText xml:space="preserve"> ADDIN EN.CITE &lt;EndNote&gt;&lt;Cite&gt;&lt;Author&gt;Laatabi&lt;/Author&gt;&lt;Year&gt;2025&lt;/Year&gt;&lt;RecNum&gt;194&lt;/RecNum&gt;&lt;DisplayText&gt;[33, 36]&lt;/DisplayText&gt;&lt;record&gt;&lt;rec-number&gt;194&lt;/rec-number&gt;&lt;foreign-keys&gt;&lt;key app="EN" db-id="dz5e009znz9va5ev0pqxad9qe9v5x2zweest" timestamp="1771572505"&gt;194&lt;/key&gt;&lt;/foreign-keys&gt;&lt;ref-type name="Journal Article"&gt;17&lt;/ref-type&gt;&lt;contributors&gt;&lt;authors&gt;&lt;author&gt;Laatabi, Ahmed&lt;/author&gt;&lt;author&gt;Gaudou, Benoit&lt;/author&gt;&lt;author&gt;Hanachi, Chihab&lt;/author&gt;&lt;author&gt;Stolf, Patricia&lt;/author&gt;&lt;/authors&gt;&lt;/contributors&gt;&lt;titles&gt;&lt;title&gt;A Survey on the Use of Agent-Based Modeling and Simulation for the Vehicle Routing Problem&lt;/title&gt;&lt;secondary-title&gt;ACM Computing Surveys&lt;/secondary-title&gt;&lt;/titles&gt;&lt;periodical&gt;&lt;full-title&gt;ACM Computing Surveys&lt;/full-title&gt;&lt;/periodical&gt;&lt;pages&gt;1-34&lt;/pages&gt;&lt;volume&gt;58&lt;/volume&gt;&lt;number&gt;4&lt;/number&gt;&lt;dates&gt;&lt;year&gt;2025&lt;/year&gt;&lt;/dates&gt;&lt;isbn&gt;0360-0300&lt;/isbn&gt;&lt;urls&gt;&lt;/urls&gt;&lt;/record&gt;&lt;/Cite&gt;&lt;Cite&gt;&lt;Author&gt;Ullah&lt;/Author&gt;&lt;Year&gt;2021&lt;/Year&gt;&lt;RecNum&gt;205&lt;/RecNum&gt;&lt;record&gt;&lt;rec-number&gt;205&lt;/rec-number&gt;&lt;foreign-keys&gt;&lt;key app="EN" db-id="dz5e009znz9va5ev0pqxad9qe9v5x2zweest" timestamp="1771572506"&gt;205&lt;/key&gt;&lt;/foreign-keys&gt;&lt;ref-type name="Journal Article"&gt;17&lt;/ref-type&gt;&lt;contributors&gt;&lt;authors&gt;&lt;author&gt;Ullah, Muhammad Rehmat&lt;/author&gt;&lt;author&gt;Khattak, Khurram Shehzad&lt;/author&gt;&lt;author&gt;Khan, Zawar Hussain&lt;/author&gt;&lt;author&gt;Khan, Mushtaq Ahmad&lt;/author&gt;&lt;author&gt;Minallah, Nasru&lt;/author&gt;&lt;author&gt;Khan, Akhtar Nawaz&lt;/author&gt;&lt;/authors&gt;&lt;/contributors&gt;&lt;titles&gt;&lt;title&gt;Vehicular traffic simulation software: A systematic comparative analysis&lt;/title&gt;&lt;secondary-title&gt;Pakistan Journal of Engineering and Technology&lt;/secondary-title&gt;&lt;/titles&gt;&lt;periodical&gt;&lt;full-title&gt;Pakistan Journal of Engineering and Technology&lt;/full-title&gt;&lt;/periodical&gt;&lt;pages&gt;66-78&lt;/pages&gt;&lt;volume&gt;4&lt;/volume&gt;&lt;number&gt;1&lt;/number&gt;&lt;dates&gt;&lt;year&gt;2021&lt;/year&gt;&lt;/dates&gt;&lt;isbn&gt;2664-2050&lt;/isbn&gt;&lt;urls&gt;&lt;/urls&gt;&lt;/record&gt;&lt;/Cite&gt;&lt;/EndNote&gt;</w:instrText>
      </w:r>
      <w:r w:rsidR="00447AE8">
        <w:rPr>
          <w:lang w:val="es-ES"/>
        </w:rPr>
        <w:fldChar w:fldCharType="separate"/>
      </w:r>
      <w:r w:rsidR="00B54F18">
        <w:rPr>
          <w:noProof/>
          <w:lang w:val="es-ES"/>
        </w:rPr>
        <w:t>[33, 36]</w:t>
      </w:r>
      <w:r w:rsidR="00447AE8">
        <w:rPr>
          <w:lang w:val="es-ES"/>
        </w:rPr>
        <w:fldChar w:fldCharType="end"/>
      </w:r>
      <w:r w:rsidRPr="006605A9">
        <w:rPr>
          <w:lang w:val="es-ES"/>
        </w:rPr>
        <w:t>.</w:t>
      </w:r>
      <w:r w:rsidR="00DF217F">
        <w:rPr>
          <w:lang w:val="es-ES"/>
        </w:rPr>
        <w:t xml:space="preserve"> </w:t>
      </w:r>
      <w:r w:rsidRPr="006605A9">
        <w:rPr>
          <w:lang w:val="es-ES"/>
        </w:rPr>
        <w:t xml:space="preserve">Entre los simuladores más representativos se encuentran Aimsun </w:t>
      </w:r>
      <w:r w:rsidR="009C6A36">
        <w:rPr>
          <w:lang w:val="es-ES"/>
        </w:rPr>
        <w:fldChar w:fldCharType="begin"/>
      </w:r>
      <w:r w:rsidR="00B54F18">
        <w:rPr>
          <w:lang w:val="es-ES"/>
        </w:rPr>
        <w:instrText xml:space="preserve"> ADDIN EN.CITE &lt;EndNote&gt;&lt;Cite&gt;&lt;Author&gt;Ciuffo&lt;/Author&gt;&lt;Year&gt;2013&lt;/Year&gt;&lt;RecNum&gt;185&lt;/RecNum&gt;&lt;DisplayText&gt;[37]&lt;/DisplayText&gt;&lt;record&gt;&lt;rec-number&gt;185&lt;/rec-number&gt;&lt;foreign-keys&gt;&lt;key app="EN" db-id="dz5e009znz9va5ev0pqxad9qe9v5x2zweest" timestamp="1771572505"&gt;185&lt;/key&gt;&lt;/foreign-keys&gt;&lt;ref-type name="Journal Article"&gt;17&lt;/ref-type&gt;&lt;contributors&gt;&lt;authors&gt;&lt;author&gt;Ciuffo, Biagio&lt;/author&gt;&lt;author&gt;Casas, Jordi&lt;/author&gt;&lt;author&gt;Montanino, Marcello&lt;/author&gt;&lt;author&gt;Perarnau, Josep&lt;/author&gt;&lt;author&gt;Punzo, Vincenzo&lt;/author&gt;&lt;/authors&gt;&lt;/contributors&gt;&lt;titles&gt;&lt;title&gt;Gaussian process metamodels for sensitivity analysis of traffic simulation models: Case study of AIMSUN mesoscopic model&lt;/title&gt;&lt;secondary-title&gt;Transportation Research Record&lt;/secondary-title&gt;&lt;/titles&gt;&lt;periodical&gt;&lt;full-title&gt;Transportation Research Record&lt;/full-title&gt;&lt;/periodical&gt;&lt;pages&gt;87-98&lt;/pages&gt;&lt;volume&gt;2390&lt;/volume&gt;&lt;number&gt;1&lt;/number&gt;&lt;dates&gt;&lt;year&gt;2013&lt;/year&gt;&lt;/dates&gt;&lt;isbn&gt;0361-1981&lt;/isbn&gt;&lt;urls&gt;&lt;/urls&gt;&lt;/record&gt;&lt;/Cite&gt;&lt;/EndNote&gt;</w:instrText>
      </w:r>
      <w:r w:rsidR="009C6A36">
        <w:rPr>
          <w:lang w:val="es-ES"/>
        </w:rPr>
        <w:fldChar w:fldCharType="separate"/>
      </w:r>
      <w:r w:rsidR="00B54F18">
        <w:rPr>
          <w:noProof/>
          <w:lang w:val="es-ES"/>
        </w:rPr>
        <w:t>[37]</w:t>
      </w:r>
      <w:r w:rsidR="009C6A36">
        <w:rPr>
          <w:lang w:val="es-ES"/>
        </w:rPr>
        <w:fldChar w:fldCharType="end"/>
      </w:r>
      <w:r w:rsidRPr="00044F3A">
        <w:t xml:space="preserve">, AnyLogic </w:t>
      </w:r>
      <w:r w:rsidR="009C6A36">
        <w:rPr>
          <w:lang w:val="es-ES"/>
        </w:rPr>
        <w:fldChar w:fldCharType="begin"/>
      </w:r>
      <w:r w:rsidR="00B54F18">
        <w:rPr>
          <w:lang w:val="es-ES"/>
        </w:rPr>
        <w:instrText xml:space="preserve"> ADDIN EN.CITE &lt;EndNote&gt;&lt;Cite&gt;&lt;Author&gt;Shamlitskiy&lt;/Author&gt;&lt;Year&gt;2019&lt;/Year&gt;&lt;RecNum&gt;213&lt;/RecNum&gt;&lt;DisplayText&gt;[38]&lt;/DisplayText&gt;&lt;record&gt;&lt;rec-number&gt;213&lt;/rec-number&gt;&lt;foreign-keys&gt;&lt;key app="EN" db-id="dz5e009znz9va5ev0pqxad9qe9v5x2zweest" timestamp="1783693620"&gt;213&lt;/key&gt;&lt;/foreign-keys&gt;&lt;ref-type name="Conference Proceedings"&gt;10&lt;/ref-type&gt;&lt;contributors&gt;&lt;authors&gt;&lt;author&gt;Shamlitskiy, Ya I&lt;/author&gt;&lt;author&gt;Mironenko, SN&lt;/author&gt;&lt;author&gt;Kovbasa, NV&lt;/author&gt;&lt;author&gt;Bezrukova, NV&lt;/author&gt;&lt;author&gt;Tynchenko, VS&lt;/author&gt;&lt;author&gt;Kukartsev, VV&lt;/author&gt;&lt;/authors&gt;&lt;/contributors&gt;&lt;titles&gt;&lt;title&gt;Evaluation of the effectiveness of traffic control algorithms based on a simulation model in the AnyLogic&lt;/title&gt;&lt;secondary-title&gt;Journal of Physics: Conference Series&lt;/secondary-title&gt;&lt;/titles&gt;&lt;pages&gt;012101&lt;/pages&gt;&lt;volume&gt;1353&lt;/volume&gt;&lt;number&gt;1&lt;/number&gt;&lt;dates&gt;&lt;year&gt;2019&lt;/year&gt;&lt;/dates&gt;&lt;publisher&gt;IOP Publishing&lt;/publisher&gt;&lt;isbn&gt;1742-6588&lt;/isbn&gt;&lt;urls&gt;&lt;/urls&gt;&lt;/record&gt;&lt;/Cite&gt;&lt;/EndNote&gt;</w:instrText>
      </w:r>
      <w:r w:rsidR="009C6A36">
        <w:rPr>
          <w:lang w:val="es-ES"/>
        </w:rPr>
        <w:fldChar w:fldCharType="separate"/>
      </w:r>
      <w:r w:rsidR="00B54F18" w:rsidRPr="00B54F18">
        <w:rPr>
          <w:noProof/>
        </w:rPr>
        <w:t>[38]</w:t>
      </w:r>
      <w:r w:rsidR="009C6A36">
        <w:rPr>
          <w:lang w:val="es-ES"/>
        </w:rPr>
        <w:fldChar w:fldCharType="end"/>
      </w:r>
      <w:r w:rsidRPr="00044F3A">
        <w:t xml:space="preserve">, MATSim </w:t>
      </w:r>
      <w:r w:rsidR="009C6A36">
        <w:rPr>
          <w:lang w:val="es-ES"/>
        </w:rPr>
        <w:fldChar w:fldCharType="begin"/>
      </w:r>
      <w:r w:rsidR="00B54F18">
        <w:rPr>
          <w:lang w:val="es-ES"/>
        </w:rPr>
        <w:instrText xml:space="preserve"> ADDIN EN.CITE &lt;EndNote&gt;&lt;Cite&gt;&lt;Author&gt;W Axhausen&lt;/Author&gt;&lt;Year&gt;2016&lt;/Year&gt;&lt;RecNum&gt;206&lt;/RecNum&gt;&lt;DisplayText&gt;[39]&lt;/DisplayText&gt;&lt;record&gt;&lt;rec-number&gt;206&lt;/rec-number&gt;&lt;foreign-keys&gt;&lt;key app="EN" db-id="dz5e009znz9va5ev0pqxad9qe9v5x2zweest" timestamp="1771572506"&gt;206&lt;/key&gt;&lt;/foreign-keys&gt;&lt;ref-type name="Book"&gt;6&lt;/ref-type&gt;&lt;contributors&gt;&lt;authors&gt;&lt;author&gt;W Axhausen, Kay&lt;/author&gt;&lt;author&gt;Horni, Andreas&lt;/author&gt;&lt;author&gt;Nagel, Kai&lt;/author&gt;&lt;/authors&gt;&lt;/contributors&gt;&lt;titles&gt;&lt;title&gt;The multi-agent transport simulation MATSim&lt;/title&gt;&lt;/titles&gt;&lt;dates&gt;&lt;year&gt;2016&lt;/year&gt;&lt;/dates&gt;&lt;publisher&gt;Ubiquity Press&lt;/publisher&gt;&lt;urls&gt;&lt;/urls&gt;&lt;/record&gt;&lt;/Cite&gt;&lt;/EndNote&gt;</w:instrText>
      </w:r>
      <w:r w:rsidR="009C6A36">
        <w:rPr>
          <w:lang w:val="es-ES"/>
        </w:rPr>
        <w:fldChar w:fldCharType="separate"/>
      </w:r>
      <w:r w:rsidR="00B54F18" w:rsidRPr="00B54F18">
        <w:rPr>
          <w:noProof/>
        </w:rPr>
        <w:t>[39]</w:t>
      </w:r>
      <w:r w:rsidR="009C6A36">
        <w:rPr>
          <w:lang w:val="es-ES"/>
        </w:rPr>
        <w:fldChar w:fldCharType="end"/>
      </w:r>
      <w:r w:rsidRPr="00044F3A">
        <w:t xml:space="preserve">, SUMO </w:t>
      </w:r>
      <w:r w:rsidR="009C6A36">
        <w:rPr>
          <w:lang w:val="es-ES"/>
        </w:rPr>
        <w:fldChar w:fldCharType="begin"/>
      </w:r>
      <w:r w:rsidR="00B54F18">
        <w:rPr>
          <w:lang w:val="es-ES"/>
        </w:rPr>
        <w:instrText xml:space="preserve"> ADDIN EN.CITE &lt;EndNote&gt;&lt;Cite&gt;&lt;Author&gt;Guastella&lt;/Author&gt;&lt;Year&gt;2023&lt;/Year&gt;&lt;RecNum&gt;186&lt;/RecNum&gt;&lt;DisplayText&gt;[40]&lt;/DisplayText&gt;&lt;record&gt;&lt;rec-number&gt;186&lt;/rec-number&gt;&lt;foreign-keys&gt;&lt;key app="EN" db-id="dz5e009znz9va5ev0pqxad9qe9v5x2zweest" timestamp="1771572505"&gt;186&lt;/key&gt;&lt;/foreign-keys&gt;&lt;ref-type name="Journal Article"&gt;17&lt;/ref-type&gt;&lt;contributors&gt;&lt;authors&gt;&lt;author&gt;Guastella, Davide Andrea&lt;/author&gt;&lt;author&gt;Bontempi, Gianluca&lt;/author&gt;&lt;/authors&gt;&lt;/contributors&gt;&lt;titles&gt;&lt;title&gt;Traffic modeling with SUMO: A tutorial&lt;/title&gt;&lt;secondary-title&gt;arXiv preprint arXiv:2304.05982&lt;/secondary-title&gt;&lt;/titles&gt;&lt;periodical&gt;&lt;full-title&gt;arXiv preprint arXiv:2304.05982&lt;/full-title&gt;&lt;/periodical&gt;&lt;dates&gt;&lt;year&gt;2023&lt;/year&gt;&lt;/dates&gt;&lt;urls&gt;&lt;/urls&gt;&lt;/record&gt;&lt;/Cite&gt;&lt;/EndNote&gt;</w:instrText>
      </w:r>
      <w:r w:rsidR="009C6A36">
        <w:rPr>
          <w:lang w:val="es-ES"/>
        </w:rPr>
        <w:fldChar w:fldCharType="separate"/>
      </w:r>
      <w:r w:rsidR="00B54F18" w:rsidRPr="00B54F18">
        <w:rPr>
          <w:noProof/>
        </w:rPr>
        <w:t>[40]</w:t>
      </w:r>
      <w:r w:rsidR="009C6A36">
        <w:rPr>
          <w:lang w:val="es-ES"/>
        </w:rPr>
        <w:fldChar w:fldCharType="end"/>
      </w:r>
      <w:r w:rsidRPr="00044F3A">
        <w:t xml:space="preserve">, VISSIM </w:t>
      </w:r>
      <w:r w:rsidR="009C6A36">
        <w:rPr>
          <w:lang w:val="es-ES"/>
        </w:rPr>
        <w:fldChar w:fldCharType="begin"/>
      </w:r>
      <w:r w:rsidR="00B54F18">
        <w:rPr>
          <w:lang w:val="es-ES"/>
        </w:rPr>
        <w:instrText xml:space="preserve"> ADDIN EN.CITE &lt;EndNote&gt;&lt;Cite&gt;&lt;Author&gt;Lu&lt;/Author&gt;&lt;Year&gt;2014&lt;/Year&gt;&lt;RecNum&gt;197&lt;/RecNum&gt;&lt;DisplayText&gt;[41]&lt;/DisplayText&gt;&lt;record&gt;&lt;rec-number&gt;197&lt;/rec-number&gt;&lt;foreign-keys&gt;&lt;key app="EN" db-id="dz5e009znz9va5ev0pqxad9qe9v5x2zweest" timestamp="1771572506"&gt;197&lt;/key&gt;&lt;/foreign-keys&gt;&lt;ref-type name="Conference Proceedings"&gt;10&lt;/ref-type&gt;&lt;contributors&gt;&lt;authors&gt;&lt;author&gt;Lu, Xiao-Yun&lt;/author&gt;&lt;author&gt;Lee, Joyoung&lt;/author&gt;&lt;author&gt;Chen, Danjue&lt;/author&gt;&lt;author&gt;Bared, Joe&lt;/author&gt;&lt;author&gt;Dailey, Daniel&lt;/author&gt;&lt;author&gt;Shladover, Steven E&lt;/author&gt;&lt;/authors&gt;&lt;/contributors&gt;&lt;titles&gt;&lt;title&gt;Freeway micro-simulation calibration: Case study using aimsun and VISSIM with detailed field data&lt;/title&gt;&lt;secondary-title&gt;93rd Annual Meeting of the Transportation Research Board, Washington, DC&lt;/secondary-title&gt;&lt;/titles&gt;&lt;pages&gt;18&lt;/pages&gt;&lt;dates&gt;&lt;year&gt;2014&lt;/year&gt;&lt;/dates&gt;&lt;urls&gt;&lt;/urls&gt;&lt;/record&gt;&lt;/Cite&gt;&lt;/EndNote&gt;</w:instrText>
      </w:r>
      <w:r w:rsidR="009C6A36">
        <w:rPr>
          <w:lang w:val="es-ES"/>
        </w:rPr>
        <w:fldChar w:fldCharType="separate"/>
      </w:r>
      <w:r w:rsidR="00B54F18" w:rsidRPr="00B54F18">
        <w:rPr>
          <w:noProof/>
        </w:rPr>
        <w:t>[41]</w:t>
      </w:r>
      <w:r w:rsidR="009C6A36">
        <w:rPr>
          <w:lang w:val="es-ES"/>
        </w:rPr>
        <w:fldChar w:fldCharType="end"/>
      </w:r>
      <w:r w:rsidRPr="00044F3A">
        <w:t xml:space="preserve"> y VISUM </w:t>
      </w:r>
      <w:r w:rsidR="009C6A36">
        <w:rPr>
          <w:lang w:val="es-ES"/>
        </w:rPr>
        <w:fldChar w:fldCharType="begin"/>
      </w:r>
      <w:r w:rsidR="00B54F18">
        <w:rPr>
          <w:lang w:val="es-ES"/>
        </w:rPr>
        <w:instrText xml:space="preserve"> ADDIN EN.CITE &lt;EndNote&gt;&lt;Cite&gt;&lt;Author&gt;Fellendorf&lt;/Author&gt;&lt;Year&gt;2000&lt;/Year&gt;&lt;RecNum&gt;221&lt;/RecNum&gt;&lt;DisplayText&gt;[42]&lt;/DisplayText&gt;&lt;record&gt;&lt;rec-number&gt;221&lt;/rec-number&gt;&lt;foreign-keys&gt;&lt;key app="EN" db-id="dz5e009znz9va5ev0pqxad9qe9v5x2zweest" timestamp="1784121937"&gt;221&lt;/key&gt;&lt;/foreign-keys&gt;&lt;ref-type name="Journal Article"&gt;17&lt;/ref-type&gt;&lt;contributors&gt;&lt;authors&gt;&lt;author&gt;Fellendorf, Martin&lt;/author&gt;&lt;author&gt;Nökel, Klaus&lt;/author&gt;&lt;author&gt;Handke, Norbert&lt;/author&gt;&lt;/authors&gt;&lt;/contributors&gt;&lt;titles&gt;&lt;title&gt;VISUM-online-traffic management for the EXPO 2000 based on a traffic model&lt;/title&gt;&lt;secondary-title&gt;Traffic Technology International&lt;/secondary-title&gt;&lt;/titles&gt;&lt;periodical&gt;&lt;full-title&gt;Traffic Technology International&lt;/full-title&gt;&lt;/periodical&gt;&lt;dates&gt;&lt;year&gt;2000&lt;/year&gt;&lt;/dates&gt;&lt;urls&gt;&lt;/urls&gt;&lt;/record&gt;&lt;/Cite&gt;&lt;/EndNote&gt;</w:instrText>
      </w:r>
      <w:r w:rsidR="009C6A36">
        <w:rPr>
          <w:lang w:val="es-ES"/>
        </w:rPr>
        <w:fldChar w:fldCharType="separate"/>
      </w:r>
      <w:r w:rsidR="00B54F18" w:rsidRPr="00B54F18">
        <w:rPr>
          <w:noProof/>
        </w:rPr>
        <w:t>[42]</w:t>
      </w:r>
      <w:r w:rsidR="009C6A36">
        <w:rPr>
          <w:lang w:val="es-ES"/>
        </w:rPr>
        <w:fldChar w:fldCharType="end"/>
      </w:r>
      <w:r w:rsidRPr="00044F3A">
        <w:t>. Todos permiten realizar planificación</w:t>
      </w:r>
      <w:r w:rsidR="00DF217F" w:rsidRPr="00044F3A">
        <w:t>,</w:t>
      </w:r>
      <w:r w:rsidRPr="00044F3A">
        <w:t xml:space="preserve"> análisis de la demanda de transporte y la mayoría incorpora </w:t>
      </w:r>
      <w:r w:rsidRPr="00044F3A">
        <w:lastRenderedPageBreak/>
        <w:t xml:space="preserve">simulación de peatones. </w:t>
      </w:r>
      <w:r w:rsidR="00DF217F">
        <w:rPr>
          <w:lang w:val="es-ES"/>
        </w:rPr>
        <w:t>Además</w:t>
      </w:r>
      <w:r w:rsidRPr="006605A9">
        <w:rPr>
          <w:lang w:val="es-ES"/>
        </w:rPr>
        <w:t xml:space="preserve">, ofrecen interfaces de programación en Python, C++ y Java. Sin embargo, </w:t>
      </w:r>
      <w:r w:rsidR="00E60B1E">
        <w:rPr>
          <w:lang w:val="es-ES"/>
        </w:rPr>
        <w:t>solo</w:t>
      </w:r>
      <w:r w:rsidRPr="006605A9">
        <w:rPr>
          <w:lang w:val="es-ES"/>
        </w:rPr>
        <w:t xml:space="preserve"> SUMO y MATSim son herramientas de código abierto, el resto corresponde a soluciones comerciales.</w:t>
      </w:r>
    </w:p>
    <w:p w14:paraId="28D70DA2" w14:textId="7EF597F9" w:rsidR="00663A86" w:rsidRDefault="00663A86" w:rsidP="00663A86">
      <w:pPr>
        <w:pStyle w:val="Trabajos"/>
        <w:rPr>
          <w:lang w:val="es-ES"/>
        </w:rPr>
      </w:pPr>
      <w:r w:rsidRPr="006605A9">
        <w:rPr>
          <w:lang w:val="es-ES"/>
        </w:rPr>
        <w:t>La creciente complejidad de estos escenarios ha impulsado la adopción del Aprendizaje por Refuerzo Profundo (DRL</w:t>
      </w:r>
      <w:r w:rsidR="007F5D47">
        <w:rPr>
          <w:lang w:val="es-ES"/>
        </w:rPr>
        <w:t xml:space="preserve">, por las siglas en inglés de </w:t>
      </w:r>
      <w:r w:rsidR="007F5D47" w:rsidRPr="007F5D47">
        <w:rPr>
          <w:i/>
          <w:iCs/>
          <w:lang w:val="es-ES"/>
        </w:rPr>
        <w:t>Deep Reinforcement Learning</w:t>
      </w:r>
      <w:r w:rsidRPr="006605A9">
        <w:rPr>
          <w:lang w:val="es-ES"/>
        </w:rPr>
        <w:t>) como alternativa para resolver problemas de toma de decisiones. A diferencia de los métodos tradicionales, que requieren recalcular las rutas cuando cambian las condiciones del entorno, el DRL aprende políticas de decisión mediante la interacción continua con un entorno modelado como un Proceso de Decisión de Markov (MDP</w:t>
      </w:r>
      <w:r w:rsidR="003D0462">
        <w:rPr>
          <w:lang w:val="es-ES"/>
        </w:rPr>
        <w:t xml:space="preserve">, por las siglas en inglés de </w:t>
      </w:r>
      <w:r w:rsidR="003D0462" w:rsidRPr="003D0462">
        <w:rPr>
          <w:i/>
          <w:iCs/>
          <w:lang w:val="es-ES"/>
        </w:rPr>
        <w:t>Markov Decision Process</w:t>
      </w:r>
      <w:r w:rsidRPr="006605A9">
        <w:rPr>
          <w:lang w:val="es-ES"/>
        </w:rPr>
        <w:t>)</w:t>
      </w:r>
      <w:r w:rsidR="008924CE">
        <w:rPr>
          <w:lang w:val="es-ES"/>
        </w:rPr>
        <w:t xml:space="preserve"> </w:t>
      </w:r>
      <w:r w:rsidR="00FA3A53">
        <w:rPr>
          <w:lang w:val="es-ES"/>
        </w:rPr>
        <w:fldChar w:fldCharType="begin"/>
      </w:r>
      <w:r w:rsidR="00B54F18">
        <w:rPr>
          <w:lang w:val="es-ES"/>
        </w:rPr>
        <w:instrText xml:space="preserve"> ADDIN EN.CITE &lt;EndNote&gt;&lt;Cite&gt;&lt;Author&gt;Zhang&lt;/Author&gt;&lt;Year&gt;2025&lt;/Year&gt;&lt;RecNum&gt;210&lt;/RecNum&gt;&lt;DisplayText&gt;[43, 44]&lt;/DisplayText&gt;&lt;record&gt;&lt;rec-number&gt;210&lt;/rec-number&gt;&lt;foreign-keys&gt;&lt;key app="EN" db-id="dz5e009znz9va5ev0pqxad9qe9v5x2zweest" timestamp="1783681257"&gt;210&lt;/key&gt;&lt;/foreign-keys&gt;&lt;ref-type name="Journal Article"&gt;17&lt;/ref-type&gt;&lt;contributors&gt;&lt;authors&gt;&lt;author&gt;Zhang, Jin&lt;/author&gt;&lt;author&gt;Xu, Hao&lt;/author&gt;&lt;author&gt;Liu, Ding&lt;/author&gt;&lt;author&gt;Yu, Qi&lt;/author&gt;&lt;/authors&gt;&lt;/contributors&gt;&lt;titles&gt;&lt;title&gt;Advancing dynamic emergency route optimization with a composite network deep reinforcement learning model&lt;/title&gt;&lt;secondary-title&gt;Systems&lt;/secondary-title&gt;&lt;/titles&gt;&lt;periodical&gt;&lt;full-title&gt;Systems&lt;/full-title&gt;&lt;/periodical&gt;&lt;pages&gt;127&lt;/pages&gt;&lt;volume&gt;13&lt;/volume&gt;&lt;number&gt;2&lt;/number&gt;&lt;dates&gt;&lt;year&gt;2025&lt;/year&gt;&lt;/dates&gt;&lt;isbn&gt;2079-8954&lt;/isbn&gt;&lt;urls&gt;&lt;/urls&gt;&lt;/record&gt;&lt;/Cite&gt;&lt;Cite&gt;&lt;Author&gt;Liu&lt;/Author&gt;&lt;Year&gt;2026&lt;/Year&gt;&lt;RecNum&gt;212&lt;/RecNum&gt;&lt;record&gt;&lt;rec-number&gt;212&lt;/rec-number&gt;&lt;foreign-keys&gt;&lt;key app="EN" db-id="dz5e009znz9va5ev0pqxad9qe9v5x2zweest" timestamp="1783681424"&gt;212&lt;/key&gt;&lt;/foreign-keys&gt;&lt;ref-type name="Journal Article"&gt;17&lt;/ref-type&gt;&lt;contributors&gt;&lt;authors&gt;&lt;author&gt;Liu, Min&lt;/author&gt;&lt;author&gt;Demir, Emrah&lt;/author&gt;&lt;author&gt;Jian, Ling&lt;/author&gt;&lt;/authors&gt;&lt;/contributors&gt;&lt;titles&gt;&lt;title&gt;Reinforcement learning for the vehicle routing problem: Methodologies, applications, and research outlook&lt;/title&gt;&lt;secondary-title&gt;Arabian Journal for Science and Engineering&lt;/secondary-title&gt;&lt;/titles&gt;&lt;periodical&gt;&lt;full-title&gt;Arabian Journal for Science and Engineering&lt;/full-title&gt;&lt;/periodical&gt;&lt;pages&gt;6497-6524&lt;/pages&gt;&lt;volume&gt;51&lt;/volume&gt;&lt;number&gt;5&lt;/number&gt;&lt;dates&gt;&lt;year&gt;2026&lt;/year&gt;&lt;/dates&gt;&lt;isbn&gt;2191-4281&lt;/isbn&gt;&lt;urls&gt;&lt;/urls&gt;&lt;/record&gt;&lt;/Cite&gt;&lt;/EndNote&gt;</w:instrText>
      </w:r>
      <w:r w:rsidR="00FA3A53">
        <w:rPr>
          <w:lang w:val="es-ES"/>
        </w:rPr>
        <w:fldChar w:fldCharType="separate"/>
      </w:r>
      <w:r w:rsidR="00B54F18">
        <w:rPr>
          <w:noProof/>
          <w:lang w:val="es-ES"/>
        </w:rPr>
        <w:t>[43, 44]</w:t>
      </w:r>
      <w:r w:rsidR="00FA3A53">
        <w:rPr>
          <w:lang w:val="es-ES"/>
        </w:rPr>
        <w:fldChar w:fldCharType="end"/>
      </w:r>
      <w:r w:rsidRPr="006605A9">
        <w:rPr>
          <w:lang w:val="es-ES"/>
        </w:rPr>
        <w:t>.</w:t>
      </w:r>
      <w:r w:rsidR="008924CE">
        <w:rPr>
          <w:lang w:val="es-ES"/>
        </w:rPr>
        <w:t xml:space="preserve"> </w:t>
      </w:r>
      <w:r w:rsidRPr="006605A9">
        <w:rPr>
          <w:lang w:val="es-ES"/>
        </w:rPr>
        <w:t>No obstante, la mayoría de estos modelos funciona como una caja negra, dificultando comprender los criterios empleados para seleccionar determinadas rutas o acciones. Esta limitación resulta especialmente crítica cuando los sistemas de apoyo a la toma de decisiones son utilizados por operadores humanos o intervienen en procesos logísticos de alta importancia. En este contexto, la Inteligencia Artificial Explicable (XAI</w:t>
      </w:r>
      <w:r w:rsidR="005F1E6E">
        <w:rPr>
          <w:lang w:val="es-ES"/>
        </w:rPr>
        <w:t xml:space="preserve">, por las siglas en inglés de </w:t>
      </w:r>
      <w:r w:rsidR="005F1E6E" w:rsidRPr="005F1E6E">
        <w:rPr>
          <w:i/>
          <w:iCs/>
          <w:lang w:val="es-ES"/>
        </w:rPr>
        <w:t>Explainable Artificial Intelligence</w:t>
      </w:r>
      <w:r w:rsidRPr="006605A9">
        <w:rPr>
          <w:lang w:val="es-ES"/>
        </w:rPr>
        <w:t xml:space="preserve">) surge como una alternativa para proporcionar explicaciones comprensibles sobre el comportamiento de los modelos de aprendizaje automático </w:t>
      </w:r>
      <w:r w:rsidR="00FA3A53">
        <w:rPr>
          <w:lang w:val="es-ES"/>
        </w:rPr>
        <w:fldChar w:fldCharType="begin"/>
      </w:r>
      <w:r w:rsidR="00B54F18">
        <w:rPr>
          <w:lang w:val="es-ES"/>
        </w:rPr>
        <w:instrText xml:space="preserve"> ADDIN EN.CITE &lt;EndNote&gt;&lt;Cite&gt;&lt;Author&gt;Nouicer&lt;/Author&gt;&lt;Year&gt;2025&lt;/Year&gt;&lt;RecNum&gt;211&lt;/RecNum&gt;&lt;DisplayText&gt;[45]&lt;/DisplayText&gt;&lt;record&gt;&lt;rec-number&gt;211&lt;/rec-number&gt;&lt;foreign-keys&gt;&lt;key app="EN" db-id="dz5e009znz9va5ev0pqxad9qe9v5x2zweest" timestamp="1783681334"&gt;211&lt;/key&gt;&lt;/foreign-keys&gt;&lt;ref-type name="Conference Proceedings"&gt;10&lt;/ref-type&gt;&lt;contributors&gt;&lt;authors&gt;&lt;author&gt;Nouicer, Dimeth&lt;/author&gt;&lt;author&gt;Chammakhi Msadaa, Ikbal&lt;/author&gt;&lt;author&gt;Grayaa, Khaled&lt;/author&gt;&lt;/authors&gt;&lt;/contributors&gt;&lt;titles&gt;&lt;title&gt;XAI-Guided Feature Pruning for Deep Reinforcement Learning in EV Routing Problems&lt;/title&gt;&lt;secondary-title&gt;International Conference on Principles and Practice of Multi-Agent Systems&lt;/secondary-title&gt;&lt;/titles&gt;&lt;pages&gt;550-565&lt;/pages&gt;&lt;dates&gt;&lt;year&gt;2025&lt;/year&gt;&lt;/dates&gt;&lt;publisher&gt;Springer&lt;/publisher&gt;&lt;urls&gt;&lt;/urls&gt;&lt;/record&gt;&lt;/Cite&gt;&lt;/EndNote&gt;</w:instrText>
      </w:r>
      <w:r w:rsidR="00FA3A53">
        <w:rPr>
          <w:lang w:val="es-ES"/>
        </w:rPr>
        <w:fldChar w:fldCharType="separate"/>
      </w:r>
      <w:r w:rsidR="00B54F18">
        <w:rPr>
          <w:noProof/>
          <w:lang w:val="es-ES"/>
        </w:rPr>
        <w:t>[45]</w:t>
      </w:r>
      <w:r w:rsidR="00FA3A53">
        <w:rPr>
          <w:lang w:val="es-ES"/>
        </w:rPr>
        <w:fldChar w:fldCharType="end"/>
      </w:r>
      <w:r w:rsidRPr="006605A9">
        <w:rPr>
          <w:lang w:val="es-ES"/>
        </w:rPr>
        <w:t>. Sin embargo, la incorporación de técnicas de XAI en el contexto específico del EVRP continúa siendo limitada.</w:t>
      </w:r>
    </w:p>
    <w:p w14:paraId="60A4306F" w14:textId="5FF66063" w:rsidR="003669F7" w:rsidRDefault="003669F7" w:rsidP="00663A86">
      <w:pPr>
        <w:pStyle w:val="Trabajos"/>
        <w:rPr>
          <w:lang w:val="es-ES"/>
        </w:rPr>
      </w:pPr>
      <w:r>
        <w:rPr>
          <w:lang w:val="es-ES"/>
        </w:rPr>
        <w:t xml:space="preserve">Por tanto, se evidencia que la mayoría de las investigaciones continúan teniendo en cuenta condiciones estáticas del tráfico o emplean la simulación como mecanismo de validación posterior. Esto implica que el proceso de simulación no se encuentra integrado dentro de la optimización de rutas. Los enfoques DRL han demostrado la capacidad de tratar entornos dinámicos, pero no permiten su fácil </w:t>
      </w:r>
      <w:r w:rsidR="00496047">
        <w:rPr>
          <w:lang w:val="es-ES"/>
        </w:rPr>
        <w:t xml:space="preserve">comprensión. Por último, las técnicas de XAI aplicadas en la resolución de EVRP y simulación del tráfico resulta reciente aún. </w:t>
      </w:r>
    </w:p>
    <w:p w14:paraId="1F91A7DE" w14:textId="77777777" w:rsidR="00347B84" w:rsidRDefault="00496047" w:rsidP="00663A86">
      <w:pPr>
        <w:pStyle w:val="Trabajos"/>
        <w:rPr>
          <w:lang w:val="es-ES"/>
        </w:rPr>
      </w:pPr>
      <w:r>
        <w:rPr>
          <w:lang w:val="es-ES"/>
        </w:rPr>
        <w:t xml:space="preserve">A partir de la </w:t>
      </w:r>
      <w:r w:rsidRPr="00504A45">
        <w:rPr>
          <w:lang w:val="es-ES"/>
        </w:rPr>
        <w:t>situación problemática</w:t>
      </w:r>
      <w:r>
        <w:rPr>
          <w:lang w:val="es-ES"/>
        </w:rPr>
        <w:t xml:space="preserve"> planteada, se define como </w:t>
      </w:r>
      <w:r w:rsidRPr="00504A45">
        <w:rPr>
          <w:b/>
          <w:bCs/>
          <w:lang w:val="es-ES"/>
        </w:rPr>
        <w:t>problema de investigación</w:t>
      </w:r>
      <w:r>
        <w:rPr>
          <w:lang w:val="es-ES"/>
        </w:rPr>
        <w:t xml:space="preserve">: la necesidad de un sistema capaz de integrar técnicas </w:t>
      </w:r>
      <w:r w:rsidR="00D97C81">
        <w:rPr>
          <w:lang w:val="es-ES"/>
        </w:rPr>
        <w:t xml:space="preserve">de optimización, simulación del tráfico basada en agentes inteligentes y técnicas de </w:t>
      </w:r>
      <w:r w:rsidR="00D97C81">
        <w:rPr>
          <w:lang w:val="es-ES"/>
        </w:rPr>
        <w:lastRenderedPageBreak/>
        <w:t>XAI para resolver EVRP de manera más realista.</w:t>
      </w:r>
      <w:r w:rsidR="00347B84" w:rsidRPr="00347B84">
        <w:rPr>
          <w:lang w:val="es-ES"/>
        </w:rPr>
        <w:t xml:space="preserve"> </w:t>
      </w:r>
      <w:r w:rsidR="00347B84">
        <w:rPr>
          <w:lang w:val="es-ES"/>
        </w:rPr>
        <w:t xml:space="preserve">En este trabajo, el </w:t>
      </w:r>
      <w:r w:rsidR="00347B84" w:rsidRPr="00504A45">
        <w:rPr>
          <w:b/>
          <w:bCs/>
          <w:lang w:val="es-ES"/>
        </w:rPr>
        <w:t>objeto de estudio</w:t>
      </w:r>
      <w:r w:rsidR="00347B84">
        <w:rPr>
          <w:lang w:val="es-ES"/>
        </w:rPr>
        <w:t xml:space="preserve"> se enmarca en los problemas de planificación de rutas de vehículos eléctricos, los algoritmos heurísticos, la simulación del tráfico y la inteligencia artificial explicable. Específicamente, el </w:t>
      </w:r>
      <w:r w:rsidR="00347B84" w:rsidRPr="00504A45">
        <w:rPr>
          <w:b/>
          <w:bCs/>
          <w:lang w:val="es-ES"/>
        </w:rPr>
        <w:t>campo de acción</w:t>
      </w:r>
      <w:r w:rsidR="00347B84">
        <w:rPr>
          <w:lang w:val="es-ES"/>
        </w:rPr>
        <w:t xml:space="preserve"> se enfoca en los problemas de planificación de rutas dinámicas de vehículos eléctricos y la integración de los procesos de optimización, simulación del tráfico y explicabilidad para resolverlos. </w:t>
      </w:r>
      <w:r w:rsidR="00D97C81">
        <w:rPr>
          <w:lang w:val="es-ES"/>
        </w:rPr>
        <w:t xml:space="preserve"> </w:t>
      </w:r>
    </w:p>
    <w:p w14:paraId="53C81147" w14:textId="6038838C" w:rsidR="00D97C81" w:rsidRDefault="00347B84" w:rsidP="00663A86">
      <w:pPr>
        <w:pStyle w:val="Trabajos"/>
        <w:rPr>
          <w:lang w:val="es-ES"/>
        </w:rPr>
      </w:pPr>
      <w:r>
        <w:rPr>
          <w:lang w:val="es-ES"/>
        </w:rPr>
        <w:t xml:space="preserve">Por tanto, se plantea como </w:t>
      </w:r>
      <w:r w:rsidRPr="00504A45">
        <w:rPr>
          <w:b/>
          <w:bCs/>
          <w:lang w:val="es-ES"/>
        </w:rPr>
        <w:t>hipótesis de investigación</w:t>
      </w:r>
      <w:r>
        <w:rPr>
          <w:lang w:val="es-ES"/>
        </w:rPr>
        <w:t xml:space="preserve">: </w:t>
      </w:r>
      <w:r w:rsidR="00BB7C39">
        <w:rPr>
          <w:lang w:val="es-ES"/>
        </w:rPr>
        <w:t xml:space="preserve">La creación de un escenario que demuestre que un sistema que integre optimización, simulación e inteligencia artificial explicable, obtiene mejores resultados </w:t>
      </w:r>
      <w:r w:rsidR="00487037">
        <w:rPr>
          <w:lang w:val="es-ES"/>
        </w:rPr>
        <w:t xml:space="preserve">en cuanto a distancia total recorrida, </w:t>
      </w:r>
      <w:r w:rsidR="00BB7C39">
        <w:rPr>
          <w:lang w:val="es-ES"/>
        </w:rPr>
        <w:t>que un enfoque tradicional de optimización de rutas de vehículos eléctricos.</w:t>
      </w:r>
      <w:r w:rsidR="00324FE5">
        <w:rPr>
          <w:lang w:val="es-ES"/>
        </w:rPr>
        <w:t xml:space="preserve"> </w:t>
      </w:r>
      <w:r>
        <w:rPr>
          <w:lang w:val="es-ES"/>
        </w:rPr>
        <w:t>Teniendo en cuenta la hipótesis planteada</w:t>
      </w:r>
      <w:r w:rsidR="000F1A87">
        <w:rPr>
          <w:lang w:val="es-ES"/>
        </w:rPr>
        <w:t xml:space="preserve">, se identifica como </w:t>
      </w:r>
      <w:r w:rsidR="000F1A87" w:rsidRPr="00504A45">
        <w:rPr>
          <w:b/>
          <w:bCs/>
          <w:lang w:val="es-ES"/>
        </w:rPr>
        <w:t>objetivo general</w:t>
      </w:r>
      <w:r w:rsidR="000F1A87">
        <w:rPr>
          <w:lang w:val="es-ES"/>
        </w:rPr>
        <w:t>: Desarrollar un sistema que integre algoritmos heurísticos de optimización</w:t>
      </w:r>
      <w:r w:rsidR="002716B3">
        <w:rPr>
          <w:lang w:val="es-ES"/>
        </w:rPr>
        <w:t>, simulación del tráfico y explicabilidad para resolver problemas de planificación de rutas de vehículos eléctricos en entornos dinámicos.</w:t>
      </w:r>
    </w:p>
    <w:p w14:paraId="17544476" w14:textId="145E2D18" w:rsidR="00B0221F" w:rsidRDefault="00B0221F" w:rsidP="00663A86">
      <w:pPr>
        <w:pStyle w:val="Trabajos"/>
        <w:rPr>
          <w:lang w:val="es-ES"/>
        </w:rPr>
      </w:pPr>
      <w:r>
        <w:rPr>
          <w:lang w:val="es-ES"/>
        </w:rPr>
        <w:t xml:space="preserve">Para dar cumplimiento al objetivo general, se definen los siguientes </w:t>
      </w:r>
      <w:r w:rsidRPr="00504A45">
        <w:rPr>
          <w:b/>
          <w:bCs/>
          <w:lang w:val="es-ES"/>
        </w:rPr>
        <w:t>objetivos específicos</w:t>
      </w:r>
      <w:r>
        <w:rPr>
          <w:lang w:val="es-ES"/>
        </w:rPr>
        <w:t xml:space="preserve"> con sus tareas asociadas:</w:t>
      </w:r>
    </w:p>
    <w:p w14:paraId="2D2D85D1" w14:textId="7CC77706" w:rsidR="00B0221F" w:rsidRDefault="00B0221F" w:rsidP="00B0221F">
      <w:pPr>
        <w:pStyle w:val="Trabajos"/>
        <w:numPr>
          <w:ilvl w:val="0"/>
          <w:numId w:val="7"/>
        </w:numPr>
        <w:rPr>
          <w:lang w:val="es-ES"/>
        </w:rPr>
      </w:pPr>
      <w:r>
        <w:rPr>
          <w:lang w:val="es-ES"/>
        </w:rPr>
        <w:t>Caracterizar el marco teórico investigativo sobre los problemas de planificación de rutas de vehículos eléctricos, el uso de los algoritmos heurísticos para resolverlos, las técnicas de simulación del tráfico e inteligencia artificial explicable, así como los componentes de software que agrupan est</w:t>
      </w:r>
      <w:r w:rsidR="00964E42">
        <w:rPr>
          <w:lang w:val="es-ES"/>
        </w:rPr>
        <w:t>o</w:t>
      </w:r>
      <w:r>
        <w:rPr>
          <w:lang w:val="es-ES"/>
        </w:rPr>
        <w:t xml:space="preserve">s </w:t>
      </w:r>
      <w:r w:rsidR="00964E42">
        <w:rPr>
          <w:lang w:val="es-ES"/>
        </w:rPr>
        <w:t>criterios</w:t>
      </w:r>
      <w:r>
        <w:rPr>
          <w:lang w:val="es-ES"/>
        </w:rPr>
        <w:t>.</w:t>
      </w:r>
    </w:p>
    <w:p w14:paraId="4673702D" w14:textId="10119A92" w:rsidR="00B0221F" w:rsidRDefault="00B0221F" w:rsidP="00B0221F">
      <w:pPr>
        <w:pStyle w:val="Trabajos"/>
        <w:numPr>
          <w:ilvl w:val="1"/>
          <w:numId w:val="7"/>
        </w:numPr>
        <w:rPr>
          <w:lang w:val="es-ES"/>
        </w:rPr>
      </w:pPr>
      <w:r>
        <w:rPr>
          <w:lang w:val="es-ES"/>
        </w:rPr>
        <w:t>Realizar búsquedas bibliográficas para identificar las características que presentan los problemas de planificación de rutas de vehículos</w:t>
      </w:r>
      <w:r w:rsidR="00474DC0">
        <w:rPr>
          <w:lang w:val="es-ES"/>
        </w:rPr>
        <w:t xml:space="preserve"> eléctricos</w:t>
      </w:r>
      <w:r>
        <w:rPr>
          <w:lang w:val="es-ES"/>
        </w:rPr>
        <w:t>.</w:t>
      </w:r>
    </w:p>
    <w:p w14:paraId="55A3529A" w14:textId="4A7A4DD8" w:rsidR="00B0221F" w:rsidRDefault="00FF0E68" w:rsidP="00B0221F">
      <w:pPr>
        <w:pStyle w:val="Trabajos"/>
        <w:numPr>
          <w:ilvl w:val="1"/>
          <w:numId w:val="7"/>
        </w:numPr>
        <w:rPr>
          <w:lang w:val="es-ES"/>
        </w:rPr>
      </w:pPr>
      <w:r>
        <w:rPr>
          <w:lang w:val="es-ES"/>
        </w:rPr>
        <w:t>Analizar técnicas de optimización, simulación del tráfico y explicabilidad utilizadas en la literatura para resolver problemas de planificación de rutas de vehículos eléctricos</w:t>
      </w:r>
      <w:r w:rsidR="00B0221F">
        <w:rPr>
          <w:lang w:val="es-ES"/>
        </w:rPr>
        <w:t>.</w:t>
      </w:r>
    </w:p>
    <w:p w14:paraId="75A4B921" w14:textId="4F38D325" w:rsidR="00B0221F" w:rsidRDefault="00B0221F" w:rsidP="00B0221F">
      <w:pPr>
        <w:pStyle w:val="Trabajos"/>
        <w:numPr>
          <w:ilvl w:val="1"/>
          <w:numId w:val="7"/>
        </w:numPr>
        <w:rPr>
          <w:lang w:val="es-ES"/>
        </w:rPr>
      </w:pPr>
      <w:r>
        <w:rPr>
          <w:lang w:val="es-ES"/>
        </w:rPr>
        <w:t xml:space="preserve">Realizar </w:t>
      </w:r>
      <w:r w:rsidR="00FF0E68">
        <w:rPr>
          <w:lang w:val="es-ES"/>
        </w:rPr>
        <w:t>comparación</w:t>
      </w:r>
      <w:r>
        <w:rPr>
          <w:lang w:val="es-ES"/>
        </w:rPr>
        <w:t xml:space="preserve"> de los componentes de software existentes y las tecnologías, para la resolución de </w:t>
      </w:r>
      <w:r w:rsidR="00FF0E68">
        <w:rPr>
          <w:lang w:val="es-ES"/>
        </w:rPr>
        <w:t>EVRP</w:t>
      </w:r>
      <w:r>
        <w:rPr>
          <w:lang w:val="es-ES"/>
        </w:rPr>
        <w:t xml:space="preserve"> haciendo uso de algoritmos </w:t>
      </w:r>
      <w:r>
        <w:rPr>
          <w:lang w:val="es-ES"/>
        </w:rPr>
        <w:lastRenderedPageBreak/>
        <w:t>heurísticos</w:t>
      </w:r>
      <w:r w:rsidR="00FF0E68">
        <w:rPr>
          <w:lang w:val="es-ES"/>
        </w:rPr>
        <w:t>,</w:t>
      </w:r>
      <w:r>
        <w:rPr>
          <w:lang w:val="es-ES"/>
        </w:rPr>
        <w:t xml:space="preserve"> cálculo de distancias reales</w:t>
      </w:r>
      <w:r w:rsidR="00FF0E68">
        <w:rPr>
          <w:lang w:val="es-ES"/>
        </w:rPr>
        <w:t>, simulación del tráfico y explicabilidad</w:t>
      </w:r>
      <w:r>
        <w:rPr>
          <w:lang w:val="es-ES"/>
        </w:rPr>
        <w:t>.</w:t>
      </w:r>
    </w:p>
    <w:p w14:paraId="4B5F295D" w14:textId="02824C86" w:rsidR="00B0221F" w:rsidRDefault="00FF0E68" w:rsidP="00B0221F">
      <w:pPr>
        <w:pStyle w:val="Trabajos"/>
        <w:numPr>
          <w:ilvl w:val="0"/>
          <w:numId w:val="7"/>
        </w:numPr>
        <w:rPr>
          <w:lang w:val="es-ES"/>
        </w:rPr>
      </w:pPr>
      <w:r>
        <w:rPr>
          <w:lang w:val="es-ES"/>
        </w:rPr>
        <w:t>D</w:t>
      </w:r>
      <w:r w:rsidR="00B0221F">
        <w:rPr>
          <w:lang w:val="es-ES"/>
        </w:rPr>
        <w:t>iseñar la arquitectura de</w:t>
      </w:r>
      <w:r>
        <w:rPr>
          <w:lang w:val="es-ES"/>
        </w:rPr>
        <w:t xml:space="preserve">l sistema </w:t>
      </w:r>
      <w:r w:rsidR="00B0221F">
        <w:rPr>
          <w:lang w:val="es-ES"/>
        </w:rPr>
        <w:t xml:space="preserve">para </w:t>
      </w:r>
      <w:r>
        <w:rPr>
          <w:lang w:val="es-ES"/>
        </w:rPr>
        <w:t>resolver EVRP mediante algoritmos heurísticos, simulación del tráfico y explicabilidad</w:t>
      </w:r>
      <w:r w:rsidR="00B0221F">
        <w:rPr>
          <w:lang w:val="es-ES"/>
        </w:rPr>
        <w:t>.</w:t>
      </w:r>
    </w:p>
    <w:p w14:paraId="1CC2B0BA" w14:textId="42969AAF" w:rsidR="00B0221F" w:rsidRDefault="00597AD8" w:rsidP="00B0221F">
      <w:pPr>
        <w:pStyle w:val="Trabajos"/>
        <w:numPr>
          <w:ilvl w:val="1"/>
          <w:numId w:val="7"/>
        </w:numPr>
        <w:rPr>
          <w:lang w:val="es-ES"/>
        </w:rPr>
      </w:pPr>
      <w:r>
        <w:rPr>
          <w:lang w:val="es-ES"/>
        </w:rPr>
        <w:t>Seleccionar componentes de software para el proceso de optimización y simulación del tráfico</w:t>
      </w:r>
      <w:r w:rsidR="00B0221F">
        <w:rPr>
          <w:lang w:val="es-ES"/>
        </w:rPr>
        <w:t>.</w:t>
      </w:r>
    </w:p>
    <w:p w14:paraId="74027E2C" w14:textId="718C20FD" w:rsidR="00B0221F" w:rsidRDefault="00B0221F" w:rsidP="00B0221F">
      <w:pPr>
        <w:pStyle w:val="Trabajos"/>
        <w:numPr>
          <w:ilvl w:val="1"/>
          <w:numId w:val="7"/>
        </w:numPr>
        <w:rPr>
          <w:lang w:val="es-ES"/>
        </w:rPr>
      </w:pPr>
      <w:r>
        <w:rPr>
          <w:lang w:val="es-ES"/>
        </w:rPr>
        <w:t>Diseñar las modificaciones necesarias en la arquitectura para permitir la incorporación de</w:t>
      </w:r>
      <w:r w:rsidR="003A7537">
        <w:rPr>
          <w:lang w:val="es-ES"/>
        </w:rPr>
        <w:t xml:space="preserve"> modelos</w:t>
      </w:r>
      <w:r>
        <w:rPr>
          <w:lang w:val="es-ES"/>
        </w:rPr>
        <w:t xml:space="preserve"> </w:t>
      </w:r>
      <w:r w:rsidR="003A7537">
        <w:rPr>
          <w:lang w:val="es-ES"/>
        </w:rPr>
        <w:t>E</w:t>
      </w:r>
      <w:r>
        <w:rPr>
          <w:lang w:val="es-ES"/>
        </w:rPr>
        <w:t>VRP</w:t>
      </w:r>
      <w:r w:rsidR="00D628E1">
        <w:rPr>
          <w:lang w:val="es-ES"/>
        </w:rPr>
        <w:t>, así como algoritmos de optimización, simulación y explicabilidad</w:t>
      </w:r>
      <w:r>
        <w:rPr>
          <w:lang w:val="es-ES"/>
        </w:rPr>
        <w:t>.</w:t>
      </w:r>
    </w:p>
    <w:p w14:paraId="1EAF5D71" w14:textId="4C18FFDF" w:rsidR="00B0221F" w:rsidRPr="00C51FAD" w:rsidRDefault="00B0221F" w:rsidP="00B0221F">
      <w:pPr>
        <w:pStyle w:val="Trabajos"/>
        <w:numPr>
          <w:ilvl w:val="1"/>
          <w:numId w:val="7"/>
        </w:numPr>
        <w:rPr>
          <w:lang w:val="es-ES"/>
        </w:rPr>
      </w:pPr>
      <w:r>
        <w:rPr>
          <w:lang w:val="es-ES"/>
        </w:rPr>
        <w:t>Incorporar el cálculo de distancias reales mediante el uso de una herramienta especializada.</w:t>
      </w:r>
    </w:p>
    <w:p w14:paraId="48A06A7A" w14:textId="7A715CDF" w:rsidR="00B0221F" w:rsidRDefault="00B0221F" w:rsidP="00B0221F">
      <w:pPr>
        <w:pStyle w:val="Trabajos"/>
        <w:numPr>
          <w:ilvl w:val="0"/>
          <w:numId w:val="7"/>
        </w:numPr>
        <w:rPr>
          <w:lang w:val="es-ES"/>
        </w:rPr>
      </w:pPr>
      <w:r>
        <w:rPr>
          <w:lang w:val="es-ES"/>
        </w:rPr>
        <w:t xml:space="preserve">Implementar adaptaciones de </w:t>
      </w:r>
      <w:r w:rsidR="00BD2165">
        <w:rPr>
          <w:lang w:val="es-ES"/>
        </w:rPr>
        <w:t>algoritmos heurísticos</w:t>
      </w:r>
      <w:r>
        <w:rPr>
          <w:lang w:val="es-ES"/>
        </w:rPr>
        <w:t xml:space="preserve"> para los problemas de planificación de rutas de vehículos</w:t>
      </w:r>
      <w:r w:rsidR="00BD2165">
        <w:rPr>
          <w:lang w:val="es-ES"/>
        </w:rPr>
        <w:t xml:space="preserve"> eléctricos</w:t>
      </w:r>
      <w:r>
        <w:rPr>
          <w:lang w:val="es-ES"/>
        </w:rPr>
        <w:t>.</w:t>
      </w:r>
    </w:p>
    <w:p w14:paraId="4D21AD86" w14:textId="73A5D96F" w:rsidR="00B0221F" w:rsidRDefault="00B45D09" w:rsidP="00B0221F">
      <w:pPr>
        <w:pStyle w:val="Trabajos"/>
        <w:numPr>
          <w:ilvl w:val="1"/>
          <w:numId w:val="7"/>
        </w:numPr>
        <w:rPr>
          <w:lang w:val="es-ES"/>
        </w:rPr>
      </w:pPr>
      <w:r>
        <w:rPr>
          <w:lang w:val="es-ES"/>
        </w:rPr>
        <w:t>Seleccionar</w:t>
      </w:r>
      <w:r w:rsidR="00B0221F">
        <w:rPr>
          <w:lang w:val="es-ES"/>
        </w:rPr>
        <w:t xml:space="preserve"> nuev</w:t>
      </w:r>
      <w:r>
        <w:rPr>
          <w:lang w:val="es-ES"/>
        </w:rPr>
        <w:t>o</w:t>
      </w:r>
      <w:r w:rsidR="00B0221F">
        <w:rPr>
          <w:lang w:val="es-ES"/>
        </w:rPr>
        <w:t xml:space="preserve">s </w:t>
      </w:r>
      <w:r>
        <w:rPr>
          <w:lang w:val="es-ES"/>
        </w:rPr>
        <w:t>algoritmos heurísticos</w:t>
      </w:r>
      <w:r w:rsidR="00B0221F">
        <w:rPr>
          <w:lang w:val="es-ES"/>
        </w:rPr>
        <w:t xml:space="preserve"> y variantes </w:t>
      </w:r>
      <w:r>
        <w:rPr>
          <w:lang w:val="es-ES"/>
        </w:rPr>
        <w:t>E</w:t>
      </w:r>
      <w:r w:rsidR="00B0221F">
        <w:rPr>
          <w:lang w:val="es-ES"/>
        </w:rPr>
        <w:t xml:space="preserve">VRP para su incorporación en </w:t>
      </w:r>
      <w:r>
        <w:rPr>
          <w:lang w:val="es-ES"/>
        </w:rPr>
        <w:t>el sistema</w:t>
      </w:r>
      <w:r w:rsidR="00B0221F">
        <w:rPr>
          <w:lang w:val="es-ES"/>
        </w:rPr>
        <w:t>.</w:t>
      </w:r>
    </w:p>
    <w:p w14:paraId="200ADA67" w14:textId="53AFCEF7" w:rsidR="00B0221F" w:rsidRDefault="00B0221F" w:rsidP="00B0221F">
      <w:pPr>
        <w:pStyle w:val="Trabajos"/>
        <w:numPr>
          <w:ilvl w:val="1"/>
          <w:numId w:val="7"/>
        </w:numPr>
        <w:rPr>
          <w:lang w:val="es-ES"/>
        </w:rPr>
      </w:pPr>
      <w:r>
        <w:rPr>
          <w:lang w:val="es-ES"/>
        </w:rPr>
        <w:t xml:space="preserve">Seleccionar las </w:t>
      </w:r>
      <w:r w:rsidR="00B45D09">
        <w:rPr>
          <w:lang w:val="es-ES"/>
        </w:rPr>
        <w:t>técnicas de simulación del tráfico y XAI que se tendrán en cuenta en el sistema</w:t>
      </w:r>
      <w:r>
        <w:rPr>
          <w:lang w:val="es-ES"/>
        </w:rPr>
        <w:t>.</w:t>
      </w:r>
    </w:p>
    <w:p w14:paraId="5B696A66" w14:textId="201260F2" w:rsidR="00B0221F" w:rsidRDefault="00B0221F" w:rsidP="00B0221F">
      <w:pPr>
        <w:pStyle w:val="Trabajos"/>
        <w:numPr>
          <w:ilvl w:val="1"/>
          <w:numId w:val="7"/>
        </w:numPr>
        <w:rPr>
          <w:lang w:val="es-ES"/>
        </w:rPr>
      </w:pPr>
      <w:r>
        <w:rPr>
          <w:lang w:val="es-ES"/>
        </w:rPr>
        <w:t>Implementar las clases y métodos necesarios para adaptar l</w:t>
      </w:r>
      <w:r w:rsidR="00B45D09">
        <w:rPr>
          <w:lang w:val="es-ES"/>
        </w:rPr>
        <w:t>as técnicas escogidas con el propósito de resolver EVRP</w:t>
      </w:r>
      <w:r>
        <w:rPr>
          <w:lang w:val="es-ES"/>
        </w:rPr>
        <w:t>.</w:t>
      </w:r>
    </w:p>
    <w:p w14:paraId="7623A1BE" w14:textId="47AD8997" w:rsidR="00B0221F" w:rsidRDefault="00B0221F" w:rsidP="00B0221F">
      <w:pPr>
        <w:pStyle w:val="Trabajos"/>
        <w:numPr>
          <w:ilvl w:val="0"/>
          <w:numId w:val="7"/>
        </w:numPr>
        <w:rPr>
          <w:lang w:val="es-ES"/>
        </w:rPr>
      </w:pPr>
      <w:r>
        <w:rPr>
          <w:lang w:val="es-ES"/>
        </w:rPr>
        <w:t xml:space="preserve">Validar el funcionamiento </w:t>
      </w:r>
      <w:r w:rsidR="00014618">
        <w:rPr>
          <w:lang w:val="es-ES"/>
        </w:rPr>
        <w:t>del sistema</w:t>
      </w:r>
      <w:r>
        <w:rPr>
          <w:lang w:val="es-ES"/>
        </w:rPr>
        <w:t xml:space="preserve"> a través de un conjunto de experimentos.</w:t>
      </w:r>
    </w:p>
    <w:p w14:paraId="5000FC4B" w14:textId="7BD465F5" w:rsidR="00B0221F" w:rsidRDefault="00B0221F" w:rsidP="00B0221F">
      <w:pPr>
        <w:pStyle w:val="Trabajos"/>
        <w:numPr>
          <w:ilvl w:val="1"/>
          <w:numId w:val="7"/>
        </w:numPr>
        <w:rPr>
          <w:lang w:val="es-ES"/>
        </w:rPr>
      </w:pPr>
      <w:r>
        <w:rPr>
          <w:lang w:val="es-ES"/>
        </w:rPr>
        <w:t xml:space="preserve">Definir </w:t>
      </w:r>
      <w:r w:rsidR="008E2B0F">
        <w:rPr>
          <w:lang w:val="es-ES"/>
        </w:rPr>
        <w:t>escenario para validar el módulo de optimización del modelo EVRP</w:t>
      </w:r>
      <w:r>
        <w:rPr>
          <w:lang w:val="es-ES"/>
        </w:rPr>
        <w:t>.</w:t>
      </w:r>
    </w:p>
    <w:p w14:paraId="50DBB644" w14:textId="6B435EE1" w:rsidR="00B0221F" w:rsidRDefault="00B0221F" w:rsidP="00B0221F">
      <w:pPr>
        <w:pStyle w:val="Trabajos"/>
        <w:numPr>
          <w:ilvl w:val="1"/>
          <w:numId w:val="7"/>
        </w:numPr>
        <w:rPr>
          <w:lang w:val="es-ES"/>
        </w:rPr>
      </w:pPr>
      <w:r>
        <w:rPr>
          <w:lang w:val="es-ES"/>
        </w:rPr>
        <w:t xml:space="preserve">Analizar los resultados obtenidos con </w:t>
      </w:r>
      <w:r w:rsidR="008E2B0F">
        <w:rPr>
          <w:lang w:val="es-ES"/>
        </w:rPr>
        <w:t>los algoritmos heurísticos</w:t>
      </w:r>
      <w:r>
        <w:rPr>
          <w:lang w:val="es-ES"/>
        </w:rPr>
        <w:t xml:space="preserve"> utilizando pruebas estadísticas no paramétricas.</w:t>
      </w:r>
    </w:p>
    <w:p w14:paraId="17EC338F" w14:textId="1D60E423" w:rsidR="00B0221F" w:rsidRDefault="008E2B0F" w:rsidP="00B0221F">
      <w:pPr>
        <w:pStyle w:val="Trabajos"/>
        <w:numPr>
          <w:ilvl w:val="1"/>
          <w:numId w:val="7"/>
        </w:numPr>
        <w:rPr>
          <w:lang w:val="es-ES"/>
        </w:rPr>
      </w:pPr>
      <w:r>
        <w:rPr>
          <w:lang w:val="es-ES"/>
        </w:rPr>
        <w:t>Definir escenario para validar el funcionamiento del módulo de simulación del tráfico</w:t>
      </w:r>
      <w:r w:rsidR="00B0221F">
        <w:rPr>
          <w:lang w:val="es-ES"/>
        </w:rPr>
        <w:t xml:space="preserve">. </w:t>
      </w:r>
    </w:p>
    <w:p w14:paraId="5B82BB28" w14:textId="2248EAD3" w:rsidR="00B0221F" w:rsidRDefault="008E2B0F" w:rsidP="00B0221F">
      <w:pPr>
        <w:pStyle w:val="Trabajos"/>
        <w:numPr>
          <w:ilvl w:val="1"/>
          <w:numId w:val="7"/>
        </w:numPr>
        <w:rPr>
          <w:lang w:val="es-ES"/>
        </w:rPr>
      </w:pPr>
      <w:r>
        <w:rPr>
          <w:lang w:val="es-ES"/>
        </w:rPr>
        <w:lastRenderedPageBreak/>
        <w:t>Definir escenario para validar módulo de explicabili</w:t>
      </w:r>
      <w:r w:rsidR="00471775">
        <w:rPr>
          <w:lang w:val="es-ES"/>
        </w:rPr>
        <w:t>d</w:t>
      </w:r>
      <w:r>
        <w:rPr>
          <w:lang w:val="es-ES"/>
        </w:rPr>
        <w:t>ad, teniendo en cuenta los procesos de optimización, simulación y la combinación de ambos</w:t>
      </w:r>
      <w:r w:rsidR="00B0221F">
        <w:rPr>
          <w:lang w:val="es-ES"/>
        </w:rPr>
        <w:t>.</w:t>
      </w:r>
    </w:p>
    <w:p w14:paraId="33288815" w14:textId="5D367262" w:rsidR="008E2B0F" w:rsidRDefault="008E2B0F" w:rsidP="00B0221F">
      <w:pPr>
        <w:pStyle w:val="Trabajos"/>
        <w:numPr>
          <w:ilvl w:val="1"/>
          <w:numId w:val="7"/>
        </w:numPr>
        <w:rPr>
          <w:lang w:val="es-ES"/>
        </w:rPr>
      </w:pPr>
      <w:r>
        <w:rPr>
          <w:lang w:val="es-ES"/>
        </w:rPr>
        <w:t>Analizar los resultados obtenidos en un entorno real.</w:t>
      </w:r>
    </w:p>
    <w:p w14:paraId="23143335" w14:textId="6367D03D" w:rsidR="0067240C" w:rsidRDefault="0067240C" w:rsidP="0067240C">
      <w:pPr>
        <w:pStyle w:val="Trabajos"/>
        <w:rPr>
          <w:lang w:val="es-ES"/>
        </w:rPr>
      </w:pPr>
      <w:r>
        <w:rPr>
          <w:lang w:val="es-ES"/>
        </w:rPr>
        <w:t xml:space="preserve">El </w:t>
      </w:r>
      <w:r w:rsidR="000576FF" w:rsidRPr="00504A45">
        <w:rPr>
          <w:b/>
          <w:bCs/>
          <w:lang w:val="es-ES"/>
        </w:rPr>
        <w:t>valor teórico</w:t>
      </w:r>
      <w:r w:rsidR="000576FF">
        <w:rPr>
          <w:lang w:val="es-ES"/>
        </w:rPr>
        <w:t xml:space="preserve"> del presente trabajo radica en la presentación de un enfoque que integra técnicas de optimización de rutas, simulación del tráfico mediante agentes inteligentes e inteligencia artificial explicable para resolver EVRP</w:t>
      </w:r>
      <w:r w:rsidR="0010355B">
        <w:rPr>
          <w:lang w:val="es-ES"/>
        </w:rPr>
        <w:t xml:space="preserve">. Además, como </w:t>
      </w:r>
      <w:r w:rsidR="0010355B" w:rsidRPr="00504A45">
        <w:rPr>
          <w:b/>
          <w:bCs/>
          <w:lang w:val="es-ES"/>
        </w:rPr>
        <w:t xml:space="preserve">valor </w:t>
      </w:r>
      <w:r w:rsidRPr="00504A45">
        <w:rPr>
          <w:b/>
          <w:bCs/>
          <w:lang w:val="es-ES"/>
        </w:rPr>
        <w:t>práctico</w:t>
      </w:r>
      <w:r>
        <w:rPr>
          <w:lang w:val="es-ES"/>
        </w:rPr>
        <w:t xml:space="preserve"> </w:t>
      </w:r>
      <w:r w:rsidR="0010355B">
        <w:rPr>
          <w:lang w:val="es-ES"/>
        </w:rPr>
        <w:t xml:space="preserve">se evidencia </w:t>
      </w:r>
      <w:r>
        <w:rPr>
          <w:lang w:val="es-ES"/>
        </w:rPr>
        <w:t xml:space="preserve">un aporte significativo en la resolución de EVRP a través del sistema propuesto. Se propone como </w:t>
      </w:r>
      <w:r w:rsidRPr="00504A45">
        <w:rPr>
          <w:b/>
          <w:bCs/>
          <w:lang w:val="es-ES"/>
        </w:rPr>
        <w:t>artefacto de salida</w:t>
      </w:r>
      <w:r>
        <w:rPr>
          <w:lang w:val="es-ES"/>
        </w:rPr>
        <w:t xml:space="preserve"> un diseño de software, según la clasificación presentada en </w:t>
      </w:r>
      <w:r>
        <w:rPr>
          <w:szCs w:val="24"/>
          <w:lang w:val="es-MX"/>
        </w:rPr>
        <w:fldChar w:fldCharType="begin"/>
      </w:r>
      <w:r w:rsidR="00B54F18">
        <w:rPr>
          <w:szCs w:val="24"/>
          <w:lang w:val="es-MX"/>
        </w:rPr>
        <w:instrText xml:space="preserve"> ADDIN EN.CITE &lt;EndNote&gt;&lt;Cite&gt;&lt;Author&gt;Offermann&lt;/Author&gt;&lt;Year&gt;2010&lt;/Year&gt;&lt;RecNum&gt;47&lt;/RecNum&gt;&lt;DisplayText&gt;[46]&lt;/DisplayText&gt;&lt;record&gt;&lt;rec-number&gt;47&lt;/rec-number&gt;&lt;foreign-keys&gt;&lt;key app="EN" db-id="0tza9x0xj9wrf7e9p9wx0xp5w99dxpxws9st" timestamp="1718200470"&gt;47&lt;/key&gt;&lt;/foreign-keys&gt;&lt;ref-type name="Conference Proceedings"&gt;10&lt;/ref-type&gt;&lt;contributors&gt;&lt;authors&gt;&lt;author&gt;Offermann, Philipp&lt;/author&gt;&lt;author&gt;Blom, Sören&lt;/author&gt;&lt;author&gt;Schönherr, Marten&lt;/author&gt;&lt;author&gt;Bub, Udo&lt;/author&gt;&lt;/authors&gt;&lt;/contributors&gt;&lt;titles&gt;&lt;title&gt;Artifact types in information systems design science–a literature review&lt;/title&gt;&lt;secondary-title&gt;Global Perspectives on Design Science Research: 5th International Conference, DESRIST 2010, St. Gallen, Switzerland, June 4-5, 2010. Proceedings. 5&lt;/secondary-title&gt;&lt;/titles&gt;&lt;pages&gt;77-92&lt;/pages&gt;&lt;dates&gt;&lt;year&gt;2010&lt;/year&gt;&lt;/dates&gt;&lt;publisher&gt;Springer&lt;/publisher&gt;&lt;isbn&gt;3642133347&lt;/isbn&gt;&lt;urls&gt;&lt;/urls&gt;&lt;/record&gt;&lt;/Cite&gt;&lt;/EndNote&gt;</w:instrText>
      </w:r>
      <w:r>
        <w:rPr>
          <w:szCs w:val="24"/>
          <w:lang w:val="es-MX"/>
        </w:rPr>
        <w:fldChar w:fldCharType="separate"/>
      </w:r>
      <w:r w:rsidR="00B54F18">
        <w:rPr>
          <w:noProof/>
          <w:szCs w:val="24"/>
          <w:lang w:val="es-MX"/>
        </w:rPr>
        <w:t>[46]</w:t>
      </w:r>
      <w:r>
        <w:rPr>
          <w:szCs w:val="24"/>
          <w:lang w:val="es-MX"/>
        </w:rPr>
        <w:fldChar w:fldCharType="end"/>
      </w:r>
      <w:r>
        <w:rPr>
          <w:lang w:val="es-ES"/>
        </w:rPr>
        <w:t xml:space="preserve">. Es importante destacar que los resultados obtenidos ponen a disposición de la comunidad científica un componente de software que brinda </w:t>
      </w:r>
      <w:r w:rsidR="0052123D">
        <w:rPr>
          <w:lang w:val="es-ES"/>
        </w:rPr>
        <w:t>un modelo de EVRP con algoritmos heurísticos adaptados para resolverlo</w:t>
      </w:r>
      <w:r>
        <w:rPr>
          <w:lang w:val="es-ES"/>
        </w:rPr>
        <w:t xml:space="preserve">. Además, </w:t>
      </w:r>
      <w:r w:rsidR="00CA4169">
        <w:rPr>
          <w:lang w:val="es-ES"/>
        </w:rPr>
        <w:t>el sistema</w:t>
      </w:r>
      <w:r>
        <w:rPr>
          <w:lang w:val="es-ES"/>
        </w:rPr>
        <w:t xml:space="preserve"> permite la </w:t>
      </w:r>
      <w:r w:rsidR="00CA4169">
        <w:rPr>
          <w:lang w:val="es-ES"/>
        </w:rPr>
        <w:t>simulación del tráfico para validar la calidad de la optimización de rutas en entornos realistas, así como técnicas de explicabilidad para mejorar la comprensión de los resultados</w:t>
      </w:r>
      <w:r>
        <w:rPr>
          <w:lang w:val="es-ES"/>
        </w:rPr>
        <w:t>.</w:t>
      </w:r>
    </w:p>
    <w:p w14:paraId="36387DDC" w14:textId="2259A611" w:rsidR="00B0221F" w:rsidRPr="0067240C" w:rsidRDefault="0067240C" w:rsidP="0067240C">
      <w:pPr>
        <w:pStyle w:val="Trabajos"/>
        <w:rPr>
          <w:lang w:val="es-ES"/>
        </w:rPr>
      </w:pPr>
      <w:r w:rsidRPr="0067240C">
        <w:rPr>
          <w:lang w:val="es-ES"/>
        </w:rPr>
        <w:t xml:space="preserve">Para alcanzar los objetivos mencionados el trabajo se estructura en tres capítulos, con secciones importantes, tales como conclusiones, recomendaciones y referencias bibliográficas. El Capítulo 1: </w:t>
      </w:r>
      <w:r w:rsidR="001D6144" w:rsidRPr="001D6144">
        <w:rPr>
          <w:lang w:val="es-ES"/>
        </w:rPr>
        <w:t>Resolución de problemas de planificación de rutas de vehículos eléctricos mediante simulación del tráfico e inteligencia artificial explicable</w:t>
      </w:r>
      <w:r w:rsidRPr="0067240C">
        <w:rPr>
          <w:lang w:val="es-ES"/>
        </w:rPr>
        <w:t xml:space="preserve">, presenta una revisión detallada del estado del arte sobre </w:t>
      </w:r>
      <w:r w:rsidR="001D6144">
        <w:rPr>
          <w:lang w:val="es-ES"/>
        </w:rPr>
        <w:t>E</w:t>
      </w:r>
      <w:r w:rsidRPr="0067240C">
        <w:rPr>
          <w:lang w:val="es-ES"/>
        </w:rPr>
        <w:t xml:space="preserve">VRP, sus características y variantes. Por otra parte, abarca los algoritmos heurísticos, </w:t>
      </w:r>
      <w:r w:rsidR="001D6144">
        <w:rPr>
          <w:lang w:val="es-ES"/>
        </w:rPr>
        <w:t>técnicas de simulación del tráfico, XAI</w:t>
      </w:r>
      <w:r w:rsidRPr="0067240C">
        <w:rPr>
          <w:lang w:val="es-ES"/>
        </w:rPr>
        <w:t xml:space="preserve"> y presenta los componentes de software relacionados con estas temáticas. El Capítulo 2: </w:t>
      </w:r>
      <w:r w:rsidR="000518F5" w:rsidRPr="000518F5">
        <w:rPr>
          <w:lang w:val="es-ES"/>
        </w:rPr>
        <w:t>Diseño de un sistema explicable para resolver DEVRP con simulación de tráfico</w:t>
      </w:r>
      <w:r w:rsidRPr="0067240C">
        <w:rPr>
          <w:lang w:val="es-ES"/>
        </w:rPr>
        <w:t xml:space="preserve">, describe la solución mediante la </w:t>
      </w:r>
      <w:r w:rsidR="007A73A0">
        <w:rPr>
          <w:lang w:val="es-ES"/>
        </w:rPr>
        <w:t xml:space="preserve">representación del modelo EVRP y la </w:t>
      </w:r>
      <w:r w:rsidRPr="0067240C">
        <w:rPr>
          <w:lang w:val="es-ES"/>
        </w:rPr>
        <w:t xml:space="preserve">vista de la arquitectura </w:t>
      </w:r>
      <w:r w:rsidR="007A73A0">
        <w:rPr>
          <w:lang w:val="es-ES"/>
        </w:rPr>
        <w:t>del sistema</w:t>
      </w:r>
      <w:r w:rsidRPr="0067240C">
        <w:rPr>
          <w:lang w:val="es-ES"/>
        </w:rPr>
        <w:t xml:space="preserve">. Además, incluye </w:t>
      </w:r>
      <w:r w:rsidR="007A73A0">
        <w:rPr>
          <w:lang w:val="es-ES"/>
        </w:rPr>
        <w:t>artefactos ingenieriles para comprender las adaptaciones realizadas y el proceso de integración</w:t>
      </w:r>
      <w:r w:rsidRPr="0067240C">
        <w:rPr>
          <w:lang w:val="es-ES"/>
        </w:rPr>
        <w:t xml:space="preserve">. El Capítulo 3: </w:t>
      </w:r>
      <w:r w:rsidR="00B50A2D" w:rsidRPr="00B50A2D">
        <w:rPr>
          <w:lang w:val="es-ES"/>
        </w:rPr>
        <w:t>Validación del sistema explicable para resolver DEVRP con simulación del tráfico</w:t>
      </w:r>
      <w:r w:rsidRPr="0067240C">
        <w:rPr>
          <w:lang w:val="es-ES"/>
        </w:rPr>
        <w:t>, se encarga de demostrar la validación de la solución mediante un conjunto de experimentos. Además, se presentan los resultados alcanzados y un análisis del comportamiento de dich</w:t>
      </w:r>
      <w:r w:rsidR="007B377C">
        <w:rPr>
          <w:lang w:val="es-ES"/>
        </w:rPr>
        <w:t>o</w:t>
      </w:r>
      <w:r w:rsidRPr="0067240C">
        <w:rPr>
          <w:lang w:val="es-ES"/>
        </w:rPr>
        <w:t xml:space="preserve">s </w:t>
      </w:r>
      <w:r w:rsidR="007B377C">
        <w:rPr>
          <w:lang w:val="es-ES"/>
        </w:rPr>
        <w:t xml:space="preserve">módulos. </w:t>
      </w:r>
      <w:r w:rsidRPr="0067240C">
        <w:rPr>
          <w:lang w:val="es-ES"/>
        </w:rPr>
        <w:t xml:space="preserve">Por último, se </w:t>
      </w:r>
      <w:r w:rsidR="004F4CA5">
        <w:rPr>
          <w:lang w:val="es-ES"/>
        </w:rPr>
        <w:t>demuestra su funcionamiento en un escenario real</w:t>
      </w:r>
      <w:r w:rsidRPr="0067240C">
        <w:rPr>
          <w:lang w:val="es-ES"/>
        </w:rPr>
        <w:t>.</w:t>
      </w:r>
      <w:r w:rsidRPr="0067240C">
        <w:rPr>
          <w:lang w:val="es-ES"/>
        </w:rPr>
        <w:br w:type="page"/>
      </w:r>
    </w:p>
    <w:p w14:paraId="0B6D87E2" w14:textId="5BE2E98D" w:rsidR="008A4150" w:rsidRPr="006605A9" w:rsidRDefault="008A4150" w:rsidP="008A4150">
      <w:pPr>
        <w:pStyle w:val="Ttulo1"/>
        <w:spacing w:line="360" w:lineRule="auto"/>
        <w:jc w:val="both"/>
        <w:rPr>
          <w:rFonts w:ascii="Arial" w:hAnsi="Arial" w:cs="Arial"/>
          <w:b/>
          <w:color w:val="auto"/>
          <w:sz w:val="28"/>
        </w:rPr>
      </w:pPr>
      <w:bookmarkStart w:id="4" w:name="_Toc192534151"/>
      <w:bookmarkStart w:id="5" w:name="_Toc236928679"/>
      <w:r w:rsidRPr="006605A9">
        <w:rPr>
          <w:rFonts w:ascii="Arial" w:hAnsi="Arial" w:cs="Arial"/>
          <w:b/>
          <w:color w:val="auto"/>
          <w:sz w:val="28"/>
        </w:rPr>
        <w:lastRenderedPageBreak/>
        <w:t xml:space="preserve">Capítulo 1: </w:t>
      </w:r>
      <w:bookmarkEnd w:id="4"/>
      <w:r w:rsidR="00DA080E" w:rsidRPr="006605A9">
        <w:rPr>
          <w:rFonts w:ascii="Arial" w:hAnsi="Arial" w:cs="Arial"/>
          <w:b/>
          <w:color w:val="auto"/>
          <w:sz w:val="28"/>
        </w:rPr>
        <w:t>R</w:t>
      </w:r>
      <w:r w:rsidRPr="006605A9">
        <w:rPr>
          <w:rFonts w:ascii="Arial" w:hAnsi="Arial" w:cs="Arial"/>
          <w:b/>
          <w:color w:val="auto"/>
          <w:sz w:val="28"/>
        </w:rPr>
        <w:t xml:space="preserve">esolución de problemas de planificación de rutas de vehículos eléctricos mediante simulación del tráfico </w:t>
      </w:r>
      <w:r w:rsidR="00DA080E" w:rsidRPr="006605A9">
        <w:rPr>
          <w:rFonts w:ascii="Arial" w:hAnsi="Arial" w:cs="Arial"/>
          <w:b/>
          <w:color w:val="auto"/>
          <w:sz w:val="28"/>
        </w:rPr>
        <w:t>e inteligencia artificial explicable</w:t>
      </w:r>
      <w:bookmarkEnd w:id="5"/>
    </w:p>
    <w:p w14:paraId="099FAC84" w14:textId="006D1F84" w:rsidR="00DA080E" w:rsidRPr="006605A9" w:rsidRDefault="00DA080E" w:rsidP="00DA080E">
      <w:pPr>
        <w:pStyle w:val="Trabajos"/>
        <w:rPr>
          <w:lang w:val="es-ES"/>
        </w:rPr>
      </w:pPr>
      <w:r w:rsidRPr="006605A9">
        <w:rPr>
          <w:lang w:val="es-ES"/>
        </w:rPr>
        <w:t xml:space="preserve">En este capítulo se describe el marco teórico que aborda los problemas de planificación de rutas de vehículos eléctricos, sus variantes y </w:t>
      </w:r>
      <w:r w:rsidR="00EF7324" w:rsidRPr="006605A9">
        <w:rPr>
          <w:lang w:val="es-ES"/>
        </w:rPr>
        <w:t>alternativas de solución</w:t>
      </w:r>
      <w:r w:rsidRPr="006605A9">
        <w:rPr>
          <w:lang w:val="es-ES"/>
        </w:rPr>
        <w:t xml:space="preserve"> documentad</w:t>
      </w:r>
      <w:r w:rsidR="00EF7324" w:rsidRPr="006605A9">
        <w:rPr>
          <w:lang w:val="es-ES"/>
        </w:rPr>
        <w:t>a</w:t>
      </w:r>
      <w:r w:rsidRPr="006605A9">
        <w:rPr>
          <w:lang w:val="es-ES"/>
        </w:rPr>
        <w:t xml:space="preserve">s en la literatura. Se comparan componentes de software que implementan </w:t>
      </w:r>
      <w:r w:rsidR="00EF7324" w:rsidRPr="006605A9">
        <w:rPr>
          <w:lang w:val="es-ES"/>
        </w:rPr>
        <w:t xml:space="preserve">algoritmos </w:t>
      </w:r>
      <w:r w:rsidRPr="006605A9">
        <w:rPr>
          <w:lang w:val="es-ES"/>
        </w:rPr>
        <w:t xml:space="preserve">heurísticos para la resolución de </w:t>
      </w:r>
      <w:r w:rsidR="00EF7324" w:rsidRPr="006605A9">
        <w:rPr>
          <w:lang w:val="es-ES"/>
        </w:rPr>
        <w:t>este tipo de problemas</w:t>
      </w:r>
      <w:r w:rsidRPr="006605A9">
        <w:rPr>
          <w:lang w:val="es-ES"/>
        </w:rPr>
        <w:t>. Asimismo, se presentan las bibliotecas especializadas en el cálculo de distancias, evaluando su posible aplicación en el contexto de la optimización de rutas.</w:t>
      </w:r>
    </w:p>
    <w:p w14:paraId="4DA9E9F1" w14:textId="74845136" w:rsidR="00DA080E" w:rsidRDefault="00DA080E" w:rsidP="00DA080E">
      <w:pPr>
        <w:pStyle w:val="Trabajos"/>
        <w:rPr>
          <w:lang w:val="es-ES"/>
        </w:rPr>
      </w:pPr>
      <w:r w:rsidRPr="006605A9">
        <w:rPr>
          <w:lang w:val="es-ES"/>
        </w:rPr>
        <w:t>Por otra parte, se realiza un análisis detallado de l</w:t>
      </w:r>
      <w:r w:rsidR="006444AD" w:rsidRPr="006605A9">
        <w:rPr>
          <w:lang w:val="es-ES"/>
        </w:rPr>
        <w:t>os diferentes enfoques que se han aplicado más allá de la optimización de EVRP. En este caso se destacan tres grandes campos: simulación del tráfico mediante agentes inteligentes, técnicas de aprendizaje por refuerzo profundo y técnicas de inteligencia artificial explicable.</w:t>
      </w:r>
      <w:r w:rsidRPr="006605A9">
        <w:rPr>
          <w:lang w:val="es-ES"/>
        </w:rPr>
        <w:t xml:space="preserve"> Por último, se </w:t>
      </w:r>
      <w:r w:rsidR="00EF7324" w:rsidRPr="006605A9">
        <w:rPr>
          <w:lang w:val="es-ES"/>
        </w:rPr>
        <w:t>seleccionan las tecnologías a utilizar en la propuesta del sistema</w:t>
      </w:r>
      <w:r w:rsidRPr="006605A9">
        <w:rPr>
          <w:lang w:val="es-ES"/>
        </w:rPr>
        <w:t>.</w:t>
      </w:r>
    </w:p>
    <w:p w14:paraId="2107F658" w14:textId="188E09BD" w:rsidR="00E92096" w:rsidRPr="0047323C" w:rsidRDefault="00E92096" w:rsidP="00E92096">
      <w:pPr>
        <w:pStyle w:val="Ttulo2"/>
        <w:spacing w:line="360" w:lineRule="auto"/>
        <w:jc w:val="both"/>
        <w:rPr>
          <w:rFonts w:ascii="Arial" w:hAnsi="Arial" w:cs="Arial"/>
          <w:b/>
          <w:color w:val="auto"/>
          <w:sz w:val="22"/>
        </w:rPr>
      </w:pPr>
      <w:bookmarkStart w:id="6" w:name="_Ref192339827"/>
      <w:bookmarkStart w:id="7" w:name="_Toc192534152"/>
      <w:bookmarkStart w:id="8" w:name="_Toc236928680"/>
      <w:r>
        <w:rPr>
          <w:rFonts w:ascii="Arial" w:hAnsi="Arial" w:cs="Arial"/>
          <w:b/>
          <w:color w:val="auto"/>
          <w:sz w:val="24"/>
          <w:szCs w:val="24"/>
        </w:rPr>
        <w:t>1.1 Problema de planificación de rutas de vehículos</w:t>
      </w:r>
      <w:bookmarkEnd w:id="6"/>
      <w:bookmarkEnd w:id="7"/>
      <w:r>
        <w:rPr>
          <w:rFonts w:ascii="Arial" w:hAnsi="Arial" w:cs="Arial"/>
          <w:b/>
          <w:color w:val="auto"/>
          <w:sz w:val="24"/>
          <w:szCs w:val="24"/>
        </w:rPr>
        <w:t xml:space="preserve"> eléctricos</w:t>
      </w:r>
      <w:bookmarkEnd w:id="8"/>
    </w:p>
    <w:p w14:paraId="17FD3717" w14:textId="512EBB74" w:rsidR="00747092" w:rsidRDefault="00747092" w:rsidP="00747092">
      <w:pPr>
        <w:pStyle w:val="Trabajos"/>
        <w:rPr>
          <w:lang w:val="es-ES"/>
        </w:rPr>
      </w:pPr>
      <w:r>
        <w:rPr>
          <w:lang w:val="es-ES"/>
        </w:rPr>
        <w:t xml:space="preserve">Los Problemas de Planificación de Rutas de Vehículos (VRP, por las siglas en inglés de </w:t>
      </w:r>
      <w:r>
        <w:rPr>
          <w:i/>
          <w:lang w:val="es-ES"/>
        </w:rPr>
        <w:t>Vehicle Routing Problem</w:t>
      </w:r>
      <w:r>
        <w:rPr>
          <w:lang w:val="es-ES"/>
        </w:rPr>
        <w:t xml:space="preserve">) modelan el fenómeno de la distribución de bienes y servicios. De manera general, un VRP consiste en determinar el conjunto de rutas de costo mínimo que cumplan con las restricciones del problema, dado una cantidad de clientes dispersos geográficamente y una flota de vehículos perteneciente a uno o varios depósitos </w:t>
      </w:r>
      <w:r>
        <w:rPr>
          <w:lang w:val="es-ES"/>
        </w:rPr>
        <w:fldChar w:fldCharType="begin"/>
      </w:r>
      <w:r w:rsidR="00B54F18">
        <w:rPr>
          <w:lang w:val="es-ES"/>
        </w:rPr>
        <w:instrText xml:space="preserve"> ADDIN EN.CITE &lt;EndNote&gt;&lt;Cite&gt;&lt;Author&gt;Olivera&lt;/Author&gt;&lt;Year&gt;2004&lt;/Year&gt;&lt;RecNum&gt;124&lt;/RecNum&gt;&lt;DisplayText&gt;[47]&lt;/DisplayText&gt;&lt;record&gt;&lt;rec-number&gt;124&lt;/rec-number&gt;&lt;foreign-keys&gt;&lt;key app="EN" db-id="dz5e009znz9va5ev0pqxad9qe9v5x2zweest" timestamp="1770920248"&gt;124&lt;/key&gt;&lt;/foreign-keys&gt;&lt;ref-type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Pr>
          <w:lang w:val="es-ES"/>
        </w:rPr>
        <w:fldChar w:fldCharType="separate"/>
      </w:r>
      <w:r w:rsidR="00B54F18">
        <w:rPr>
          <w:noProof/>
          <w:lang w:val="es-ES"/>
        </w:rPr>
        <w:t>[47]</w:t>
      </w:r>
      <w:r>
        <w:rPr>
          <w:lang w:val="es-ES"/>
        </w:rPr>
        <w:fldChar w:fldCharType="end"/>
      </w:r>
      <w:r>
        <w:rPr>
          <w:lang w:val="es-ES"/>
        </w:rPr>
        <w:t>.</w:t>
      </w:r>
      <w:r w:rsidRPr="00747092">
        <w:t xml:space="preserve"> </w:t>
      </w:r>
      <w:r w:rsidRPr="00F84E7F">
        <w:rPr>
          <w:lang w:val="es-ES"/>
        </w:rPr>
        <w:t>Los vehículos deben ser capaces de satisfacer cierta demanda por parte de los client</w:t>
      </w:r>
      <w:r>
        <w:rPr>
          <w:lang w:val="es-ES"/>
        </w:rPr>
        <w:t xml:space="preserve">es. En la mayoría de los casos, la demanda constituye un bien que ocupa lugar en los vehículos y lo común es que no se satisfaga la demanda de todos los clientes en una misma ruta. Por otra parte, existen otras situaciones, donde la demanda es un servicio, es decir, el cliente espera ser visitado por el vehículo. En ocasiones, se tienen en cuenta otras características como es el caso de la cantidad de depósitos, el tipo de flota, horarios de servicio, entre otros </w:t>
      </w:r>
      <w:r>
        <w:rPr>
          <w:lang w:val="es-ES"/>
        </w:rPr>
        <w:fldChar w:fldCharType="begin"/>
      </w:r>
      <w:r w:rsidR="00CF6461">
        <w:rPr>
          <w:lang w:val="es-ES"/>
        </w:rPr>
        <w:instrText xml:space="preserve"> ADDIN EN.CITE &lt;EndNote&gt;&lt;Cite&gt;&lt;Author&gt;Laporte&lt;/Author&gt;&lt;Year&gt;1992&lt;/Year&gt;&lt;RecNum&gt;98&lt;/RecNum&gt;&lt;DisplayText&gt;[7]&lt;/DisplayText&gt;&lt;record&gt;&lt;rec-number&gt;98&lt;/rec-number&gt;&lt;foreign-keys&gt;&lt;key app="EN" db-id="dz5e009znz9va5ev0pqxad9qe9v5x2zweest" timestamp="1770920248"&gt;98&lt;/key&gt;&lt;/foreign-keys&gt;&lt;ref-type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EndNote&gt;</w:instrText>
      </w:r>
      <w:r>
        <w:rPr>
          <w:lang w:val="es-ES"/>
        </w:rPr>
        <w:fldChar w:fldCharType="separate"/>
      </w:r>
      <w:r w:rsidR="00CF6461">
        <w:rPr>
          <w:noProof/>
          <w:lang w:val="es-ES"/>
        </w:rPr>
        <w:t>[7]</w:t>
      </w:r>
      <w:r>
        <w:rPr>
          <w:lang w:val="es-ES"/>
        </w:rPr>
        <w:fldChar w:fldCharType="end"/>
      </w:r>
      <w:r>
        <w:rPr>
          <w:lang w:val="es-ES"/>
        </w:rPr>
        <w:t xml:space="preserve">. </w:t>
      </w:r>
    </w:p>
    <w:p w14:paraId="34ACB8BE" w14:textId="2C729B93" w:rsidR="00747092" w:rsidRDefault="00747092" w:rsidP="00747092">
      <w:pPr>
        <w:pStyle w:val="Trabajos"/>
        <w:rPr>
          <w:lang w:val="es-ES"/>
        </w:rPr>
      </w:pPr>
      <w:r>
        <w:rPr>
          <w:lang w:val="es-ES"/>
        </w:rPr>
        <w:lastRenderedPageBreak/>
        <w:t xml:space="preserve">Los modelos básicos creados para los VRP son utilizados para resolver situaciones prácticas en el campo de la logística y el transporte </w:t>
      </w:r>
      <w:r>
        <w:rPr>
          <w:lang w:val="es-ES"/>
        </w:rPr>
        <w:fldChar w:fldCharType="begin"/>
      </w:r>
      <w:r w:rsidR="00B54F18">
        <w:rPr>
          <w:lang w:val="es-ES"/>
        </w:rPr>
        <w:instrText xml:space="preserve"> ADDIN EN.CITE &lt;EndNote&gt;&lt;Cite&gt;&lt;Author&gt;Laporte&lt;/Author&gt;&lt;Year&gt;1992&lt;/Year&gt;&lt;RecNum&gt;98&lt;/RecNum&gt;&lt;DisplayText&gt;[7, 48]&lt;/DisplayText&gt;&lt;record&gt;&lt;rec-number&gt;98&lt;/rec-number&gt;&lt;foreign-keys&gt;&lt;key app="EN" db-id="dz5e009znz9va5ev0pqxad9qe9v5x2zweest" timestamp="1770920248"&gt;98&lt;/key&gt;&lt;/foreign-keys&gt;&lt;ref-type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Cite&gt;&lt;Author&gt;Cordeau&lt;/Author&gt;&lt;Year&gt;2000&lt;/Year&gt;&lt;RecNum&gt;51&lt;/RecNum&gt;&lt;record&gt;&lt;rec-number&gt;51&lt;/rec-number&gt;&lt;foreign-keys&gt;&lt;key app="EN" db-id="dz5e009znz9va5ev0pqxad9qe9v5x2zweest" timestamp="1770920247"&gt;51&lt;/key&gt;&lt;/foreign-keys&gt;&lt;ref-type name="Book"&gt;6&lt;/ref-type&gt;&lt;contributors&gt;&lt;authors&gt;&lt;author&gt;Cordeau, Jean-Francois&lt;/author&gt;&lt;author&gt;Groupe d&amp;apos;études et de recherche en analyse des décisions&lt;/author&gt;&lt;/authors&gt;&lt;/contributors&gt;&lt;titles&gt;&lt;title&gt;The VRP with time windows&lt;/title&gt;&lt;/titles&gt;&lt;dates&gt;&lt;year&gt;2000&lt;/year&gt;&lt;/dates&gt;&lt;publisher&gt;Citeseer&lt;/publisher&gt;&lt;urls&gt;&lt;/urls&gt;&lt;/record&gt;&lt;/Cite&gt;&lt;/EndNote&gt;</w:instrText>
      </w:r>
      <w:r>
        <w:rPr>
          <w:lang w:val="es-ES"/>
        </w:rPr>
        <w:fldChar w:fldCharType="separate"/>
      </w:r>
      <w:r w:rsidR="00B54F18">
        <w:rPr>
          <w:noProof/>
          <w:lang w:val="es-ES"/>
        </w:rPr>
        <w:t>[7, 48]</w:t>
      </w:r>
      <w:r>
        <w:rPr>
          <w:lang w:val="es-ES"/>
        </w:rPr>
        <w:fldChar w:fldCharType="end"/>
      </w:r>
      <w:r>
        <w:rPr>
          <w:lang w:val="es-ES"/>
        </w:rPr>
        <w:t>. Dentro de las aplicaciones prácticas del VRP se encuentran: el transporte obrero, las rutas de ómnibus, la recolección de desechos sólidos, la distribución del periódico y correo, entre otros. Dichas situaciones cotidianas, pueden ser modeladas a través de diferentes variantes VRP existentes o la fusión de estas, respetando sus características.</w:t>
      </w:r>
    </w:p>
    <w:p w14:paraId="68371EE2" w14:textId="533C559F" w:rsidR="00747092" w:rsidRDefault="00747092" w:rsidP="00747092">
      <w:pPr>
        <w:pStyle w:val="Trabajos"/>
        <w:rPr>
          <w:lang w:val="es-ES"/>
        </w:rPr>
      </w:pPr>
      <w:r>
        <w:rPr>
          <w:lang w:val="es-ES"/>
        </w:rPr>
        <w:t xml:space="preserve">En la actualidad se realiza un constante esfuerzo para resolver los problemas de planificación de rutas de vehículos </w:t>
      </w:r>
      <w:r>
        <w:rPr>
          <w:lang w:val="es-ES"/>
        </w:rPr>
        <w:fldChar w:fldCharType="begin"/>
      </w:r>
      <w:r w:rsidR="00B54F18">
        <w:rPr>
          <w:lang w:val="es-ES"/>
        </w:rPr>
        <w:instrText xml:space="preserve"> ADDIN EN.CITE &lt;EndNote&gt;&lt;Cite&gt;&lt;Author&gt;Liu&lt;/Author&gt;&lt;Year&gt;2023&lt;/Year&gt;&lt;RecNum&gt;104&lt;/RecNum&gt;&lt;DisplayText&gt;[49, 50]&lt;/DisplayText&gt;&lt;record&gt;&lt;rec-number&gt;104&lt;/rec-number&gt;&lt;foreign-keys&gt;&lt;key app="EN" db-id="dz5e009znz9va5ev0pqxad9qe9v5x2zweest" timestamp="1770920248"&gt;104&lt;/key&gt;&lt;/foreign-keys&gt;&lt;ref-type name="Journal Article"&gt;17&lt;/ref-type&gt;&lt;contributors&gt;&lt;authors&gt;&lt;author&gt;Liu, Fei&lt;/author&gt;&lt;author&gt;Lu, Chengyu&lt;/author&gt;&lt;author&gt;Gui, Lin&lt;/author&gt;&lt;author&gt;Zhang, Qingfu&lt;/author&gt;&lt;author&gt;Tong, Xialiang&lt;/author&gt;&lt;author&gt;Yuan, Mingxuan&lt;/author&gt;&lt;/authors&gt;&lt;/contributors&gt;&lt;titles&gt;&lt;title&gt;Heuristics for vehicle routing problem: A survey and recent advances&lt;/title&gt;&lt;secondary-title&gt;arXiv preprint arXiv:2303.04147&lt;/secondary-title&gt;&lt;/titles&gt;&lt;periodical&gt;&lt;full-title&gt;arXiv preprint arXiv:2303.04147&lt;/full-title&gt;&lt;/periodical&gt;&lt;dates&gt;&lt;year&gt;2023&lt;/year&gt;&lt;/dates&gt;&lt;urls&gt;&lt;/urls&gt;&lt;/record&gt;&lt;/Cite&gt;&lt;Cite&gt;&lt;Author&gt;Salehi Sarbijan&lt;/Author&gt;&lt;Year&gt;2023&lt;/Year&gt;&lt;RecNum&gt;143&lt;/RecNum&gt;&lt;record&gt;&lt;rec-number&gt;143&lt;/rec-number&gt;&lt;foreign-keys&gt;&lt;key app="EN" db-id="dz5e009znz9va5ev0pqxad9qe9v5x2zweest" timestamp="1770920248"&gt;143&lt;/key&gt;&lt;/foreign-keys&gt;&lt;ref-type name="Journal Article"&gt;17&lt;/ref-type&gt;&lt;contributors&gt;&lt;authors&gt;&lt;author&gt;Salehi Sarbijan, M&lt;/author&gt;&lt;author&gt;Behnamian, J&lt;/author&gt;&lt;/authors&gt;&lt;/contributors&gt;&lt;titles&gt;&lt;title&gt;Emerging research fields in vehicle routing problem: a short review&lt;/title&gt;&lt;secondary-title&gt;Archives of Computational Methods in Engineering&lt;/secondary-title&gt;&lt;/titles&gt;&lt;periodical&gt;&lt;full-title&gt;Archives of Computational Methods in Engineering&lt;/full-title&gt;&lt;/periodical&gt;&lt;pages&gt;2473-2491&lt;/pages&gt;&lt;volume&gt;30&lt;/volume&gt;&lt;number&gt;4&lt;/number&gt;&lt;dates&gt;&lt;year&gt;2023&lt;/year&gt;&lt;/dates&gt;&lt;isbn&gt;1134-3060&lt;/isbn&gt;&lt;urls&gt;&lt;/urls&gt;&lt;/record&gt;&lt;/Cite&gt;&lt;/EndNote&gt;</w:instrText>
      </w:r>
      <w:r>
        <w:rPr>
          <w:lang w:val="es-ES"/>
        </w:rPr>
        <w:fldChar w:fldCharType="separate"/>
      </w:r>
      <w:r w:rsidR="00B54F18">
        <w:rPr>
          <w:noProof/>
          <w:lang w:val="es-ES"/>
        </w:rPr>
        <w:t>[49, 50]</w:t>
      </w:r>
      <w:r>
        <w:rPr>
          <w:lang w:val="es-ES"/>
        </w:rPr>
        <w:fldChar w:fldCharType="end"/>
      </w:r>
      <w:r>
        <w:rPr>
          <w:lang w:val="es-ES"/>
        </w:rPr>
        <w:t xml:space="preserve">. Según </w:t>
      </w:r>
      <w:r>
        <w:rPr>
          <w:lang w:val="es-ES"/>
        </w:rPr>
        <w:fldChar w:fldCharType="begin"/>
      </w:r>
      <w:r w:rsidR="00B54F18">
        <w:rPr>
          <w:lang w:val="es-ES"/>
        </w:rPr>
        <w:instrText xml:space="preserve"> ADDIN EN.CITE &lt;EndNote&gt;&lt;Cite&gt;&lt;Author&gt;Dantzig&lt;/Author&gt;&lt;Year&gt;1959&lt;/Year&gt;&lt;RecNum&gt;55&lt;/RecNum&gt;&lt;DisplayText&gt;[51]&lt;/DisplayText&gt;&lt;record&gt;&lt;rec-number&gt;55&lt;/rec-number&gt;&lt;foreign-keys&gt;&lt;key app="EN" db-id="dz5e009znz9va5ev0pqxad9qe9v5x2zweest" timestamp="1770920247"&gt;55&lt;/key&gt;&lt;/foreign-keys&gt;&lt;ref-type name="Journal Article"&gt;17&lt;/ref-type&gt;&lt;contributors&gt;&lt;authors&gt;&lt;author&gt;Dantzig, George B&lt;/author&gt;&lt;author&gt;Ramser, John H&lt;/author&gt;&lt;/authors&gt;&lt;/contributors&gt;&lt;titles&gt;&lt;title&gt;The truck dispatching problem&lt;/title&gt;&lt;secondary-title&gt;Management science&lt;/secondary-title&gt;&lt;/titles&gt;&lt;periodical&gt;&lt;full-title&gt;Management science&lt;/full-title&gt;&lt;/periodical&gt;&lt;pages&gt;80-91&lt;/pages&gt;&lt;volume&gt;6&lt;/volume&gt;&lt;number&gt;1&lt;/number&gt;&lt;dates&gt;&lt;year&gt;1959&lt;/year&gt;&lt;/dates&gt;&lt;isbn&gt;0025-1909&lt;/isbn&gt;&lt;urls&gt;&lt;/urls&gt;&lt;/record&gt;&lt;/Cite&gt;&lt;/EndNote&gt;</w:instrText>
      </w:r>
      <w:r>
        <w:rPr>
          <w:lang w:val="es-ES"/>
        </w:rPr>
        <w:fldChar w:fldCharType="separate"/>
      </w:r>
      <w:r w:rsidR="00B54F18">
        <w:rPr>
          <w:noProof/>
          <w:lang w:val="es-ES"/>
        </w:rPr>
        <w:t>[51]</w:t>
      </w:r>
      <w:r>
        <w:rPr>
          <w:lang w:val="es-ES"/>
        </w:rPr>
        <w:fldChar w:fldCharType="end"/>
      </w:r>
      <w:r>
        <w:rPr>
          <w:lang w:val="es-ES"/>
        </w:rPr>
        <w:t xml:space="preserve">, en 1959, se realiza por primera vez una formulación de dicho problema para una aplicación de distribución de combustible. En 1964, </w:t>
      </w:r>
      <w:r>
        <w:rPr>
          <w:lang w:val="es-ES"/>
        </w:rPr>
        <w:fldChar w:fldCharType="begin"/>
      </w:r>
      <w:r w:rsidR="00B54F18">
        <w:rPr>
          <w:lang w:val="es-ES"/>
        </w:rPr>
        <w:instrText xml:space="preserve"> ADDIN EN.CITE &lt;EndNote&gt;&lt;Cite&gt;&lt;Author&gt;Clarke&lt;/Author&gt;&lt;Year&gt;1964&lt;/Year&gt;&lt;RecNum&gt;47&lt;/RecNum&gt;&lt;DisplayText&gt;[52]&lt;/DisplayText&gt;&lt;record&gt;&lt;rec-number&gt;47&lt;/rec-number&gt;&lt;foreign-keys&gt;&lt;key app="EN" db-id="dz5e009znz9va5ev0pqxad9qe9v5x2zweest" timestamp="1770920247"&gt;47&lt;/key&gt;&lt;/foreign-keys&gt;&lt;ref-type name="Journal Article"&gt;17&lt;/ref-type&gt;&lt;contributors&gt;&lt;authors&gt;&lt;author&gt;Clarke, Geoff&lt;/author&gt;&lt;author&gt;Wright, John W&lt;/author&gt;&lt;/authors&gt;&lt;/contributors&gt;&lt;titles&gt;&lt;title&gt;Scheduling of vehicles from a central depot to a number of delivery points&lt;/title&gt;&lt;secondary-title&gt;Operations research&lt;/secondary-title&gt;&lt;/titles&gt;&lt;periodical&gt;&lt;full-title&gt;Operations research&lt;/full-title&gt;&lt;/periodical&gt;&lt;pages&gt;568-581&lt;/pages&gt;&lt;volume&gt;12&lt;/volume&gt;&lt;number&gt;4&lt;/number&gt;&lt;dates&gt;&lt;year&gt;1964&lt;/year&gt;&lt;/dates&gt;&lt;isbn&gt;0030-364X&lt;/isbn&gt;&lt;urls&gt;&lt;/urls&gt;&lt;/record&gt;&lt;/Cite&gt;&lt;/EndNote&gt;</w:instrText>
      </w:r>
      <w:r>
        <w:rPr>
          <w:lang w:val="es-ES"/>
        </w:rPr>
        <w:fldChar w:fldCharType="separate"/>
      </w:r>
      <w:r w:rsidR="00B54F18">
        <w:rPr>
          <w:noProof/>
          <w:lang w:val="es-ES"/>
        </w:rPr>
        <w:t>[52]</w:t>
      </w:r>
      <w:r>
        <w:rPr>
          <w:lang w:val="es-ES"/>
        </w:rPr>
        <w:fldChar w:fldCharType="end"/>
      </w:r>
      <w:r>
        <w:rPr>
          <w:lang w:val="es-ES"/>
        </w:rPr>
        <w:t xml:space="preserve"> propone el primer algoritmo efectivo para su resolución: el conocido Algoritmo de Ahorros. Por tanto, la esfera de la planificación de rutas de vehículos ha crecido en gran medida, tomando dos perspectivas fundamentales. Se trabaja hacia la definición de modelos que incorporen características cada vez más cercanas a la realidad y hacia la búsqueda de algoritmos que permitan resolver estos problemas de manera eficiente </w:t>
      </w:r>
      <w:r>
        <w:rPr>
          <w:lang w:val="es-ES"/>
        </w:rPr>
        <w:fldChar w:fldCharType="begin"/>
      </w:r>
      <w:r w:rsidR="00B54F18">
        <w:rPr>
          <w:lang w:val="es-ES"/>
        </w:rPr>
        <w:instrText xml:space="preserve"> ADDIN EN.CITE &lt;EndNote&gt;&lt;Cite&gt;&lt;Author&gt;Olivera&lt;/Author&gt;&lt;Year&gt;2004&lt;/Year&gt;&lt;RecNum&gt;124&lt;/RecNum&gt;&lt;DisplayText&gt;[47]&lt;/DisplayText&gt;&lt;record&gt;&lt;rec-number&gt;124&lt;/rec-number&gt;&lt;foreign-keys&gt;&lt;key app="EN" db-id="dz5e009znz9va5ev0pqxad9qe9v5x2zweest" timestamp="1770920248"&gt;124&lt;/key&gt;&lt;/foreign-keys&gt;&lt;ref-type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Pr>
          <w:lang w:val="es-ES"/>
        </w:rPr>
        <w:fldChar w:fldCharType="separate"/>
      </w:r>
      <w:r w:rsidR="00B54F18">
        <w:rPr>
          <w:noProof/>
          <w:lang w:val="es-ES"/>
        </w:rPr>
        <w:t>[47]</w:t>
      </w:r>
      <w:r>
        <w:rPr>
          <w:lang w:val="es-ES"/>
        </w:rPr>
        <w:fldChar w:fldCharType="end"/>
      </w:r>
      <w:r>
        <w:rPr>
          <w:lang w:val="es-ES"/>
        </w:rPr>
        <w:t>.</w:t>
      </w:r>
    </w:p>
    <w:p w14:paraId="1DF1162F" w14:textId="30E2C515" w:rsidR="0076302F" w:rsidRDefault="00747092" w:rsidP="00DA080E">
      <w:pPr>
        <w:pStyle w:val="Trabajos"/>
        <w:rPr>
          <w:lang w:val="es-ES"/>
        </w:rPr>
      </w:pPr>
      <w:r>
        <w:rPr>
          <w:lang w:val="es-ES"/>
        </w:rPr>
        <w:t xml:space="preserve">Los modelos básicos creados para los VRP son utilizados para resolver situaciones prácticas en el campo de la logística y el transporte </w:t>
      </w:r>
      <w:r>
        <w:rPr>
          <w:lang w:val="es-ES"/>
        </w:rPr>
        <w:fldChar w:fldCharType="begin"/>
      </w:r>
      <w:r w:rsidR="00B54F18">
        <w:rPr>
          <w:lang w:val="es-ES"/>
        </w:rPr>
        <w:instrText xml:space="preserve"> ADDIN EN.CITE &lt;EndNote&gt;&lt;Cite&gt;&lt;Author&gt;Laporte&lt;/Author&gt;&lt;Year&gt;1992&lt;/Year&gt;&lt;RecNum&gt;98&lt;/RecNum&gt;&lt;DisplayText&gt;[7, 48]&lt;/DisplayText&gt;&lt;record&gt;&lt;rec-number&gt;98&lt;/rec-number&gt;&lt;foreign-keys&gt;&lt;key app="EN" db-id="dz5e009znz9va5ev0pqxad9qe9v5x2zweest" timestamp="1770920248"&gt;98&lt;/key&gt;&lt;/foreign-keys&gt;&lt;ref-type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Cite&gt;&lt;Author&gt;Cordeau&lt;/Author&gt;&lt;Year&gt;2000&lt;/Year&gt;&lt;RecNum&gt;51&lt;/RecNum&gt;&lt;record&gt;&lt;rec-number&gt;51&lt;/rec-number&gt;&lt;foreign-keys&gt;&lt;key app="EN" db-id="dz5e009znz9va5ev0pqxad9qe9v5x2zweest" timestamp="1770920247"&gt;51&lt;/key&gt;&lt;/foreign-keys&gt;&lt;ref-type name="Book"&gt;6&lt;/ref-type&gt;&lt;contributors&gt;&lt;authors&gt;&lt;author&gt;Cordeau, Jean-Francois&lt;/author&gt;&lt;author&gt;Groupe d&amp;apos;études et de recherche en analyse des décisions&lt;/author&gt;&lt;/authors&gt;&lt;/contributors&gt;&lt;titles&gt;&lt;title&gt;The VRP with time windows&lt;/title&gt;&lt;/titles&gt;&lt;dates&gt;&lt;year&gt;2000&lt;/year&gt;&lt;/dates&gt;&lt;publisher&gt;Citeseer&lt;/publisher&gt;&lt;urls&gt;&lt;/urls&gt;&lt;/record&gt;&lt;/Cite&gt;&lt;/EndNote&gt;</w:instrText>
      </w:r>
      <w:r>
        <w:rPr>
          <w:lang w:val="es-ES"/>
        </w:rPr>
        <w:fldChar w:fldCharType="separate"/>
      </w:r>
      <w:r w:rsidR="00B54F18">
        <w:rPr>
          <w:noProof/>
          <w:lang w:val="es-ES"/>
        </w:rPr>
        <w:t>[7, 48]</w:t>
      </w:r>
      <w:r>
        <w:rPr>
          <w:lang w:val="es-ES"/>
        </w:rPr>
        <w:fldChar w:fldCharType="end"/>
      </w:r>
      <w:r>
        <w:rPr>
          <w:lang w:val="es-ES"/>
        </w:rPr>
        <w:t>. Dentro de las aplicaciones prácticas del VRP se encuentran: el transporte obrero, las rutas de ómnibus, la recolección de desechos sólidos, la distribución del periódico y correo, entre otros. Dichas situaciones cotidianas, pueden ser modeladas a través de diferentes variantes VRP existentes o la fusión de estas, respetando sus características. Dentro de las más destacadas en la literatura se encuentran: Problema de Planificación de Rutas de Vehículos con Capacidades (CVRP)</w:t>
      </w:r>
      <w:r w:rsidR="00CC4476">
        <w:rPr>
          <w:lang w:val="es-ES"/>
        </w:rPr>
        <w:t xml:space="preserve"> </w:t>
      </w:r>
      <w:r w:rsidR="00CC4476">
        <w:rPr>
          <w:lang w:val="es-ES"/>
        </w:rPr>
        <w:fldChar w:fldCharType="begin"/>
      </w:r>
      <w:r w:rsidR="00B54F18">
        <w:rPr>
          <w:lang w:val="es-ES"/>
        </w:rPr>
        <w:instrText xml:space="preserve"> ADDIN EN.CITE &lt;EndNote&gt;&lt;Cite&gt;&lt;Author&gt;Baldacci&lt;/Author&gt;&lt;Year&gt;2010&lt;/Year&gt;&lt;RecNum&gt;36&lt;/RecNum&gt;&lt;DisplayText&gt;[21, 53]&lt;/DisplayText&gt;&lt;record&gt;&lt;rec-number&gt;36&lt;/rec-number&gt;&lt;foreign-keys&gt;&lt;key app="EN" db-id="dz5e009znz9va5ev0pqxad9qe9v5x2zweest" timestamp="1770920247"&gt;36&lt;/key&gt;&lt;/foreign-keys&gt;&lt;ref-type name="Journal Article"&gt;17&lt;/ref-type&gt;&lt;contributors&gt;&lt;authors&gt;&lt;author&gt;Baldacci, Roberto&lt;/author&gt;&lt;author&gt;Toth, Paolo&lt;/author&gt;&lt;author&gt;Vigo, Daniele&lt;/author&gt;&lt;/authors&gt;&lt;/contributors&gt;&lt;titles&gt;&lt;title&gt;Exact algorithms for routing problems under vehicle capacity constraints&lt;/title&gt;&lt;secondary-title&gt;Annals of Operations Research&lt;/secondary-title&gt;&lt;/titles&gt;&lt;periodical&gt;&lt;full-title&gt;Annals of Operations Research&lt;/full-title&gt;&lt;/periodical&gt;&lt;pages&gt;213-245&lt;/pages&gt;&lt;volume&gt;175&lt;/volume&gt;&lt;dates&gt;&lt;year&gt;2010&lt;/year&gt;&lt;/dates&gt;&lt;isbn&gt;0254-5330&lt;/isbn&gt;&lt;urls&gt;&lt;/urls&gt;&lt;/record&gt;&lt;/Cite&gt;&lt;Cite&gt;&lt;Author&gt;Fisher&lt;/Author&gt;&lt;Year&gt;1981&lt;/Year&gt;&lt;RecNum&gt;65&lt;/RecNum&gt;&lt;record&gt;&lt;rec-number&gt;65&lt;/rec-number&gt;&lt;foreign-keys&gt;&lt;key app="EN" db-id="dz5e009znz9va5ev0pqxad9qe9v5x2zweest" timestamp="1770920247"&gt;65&lt;/key&gt;&lt;/foreign-keys&gt;&lt;ref-type name="Journal Article"&gt;17&lt;/ref-type&gt;&lt;contributors&gt;&lt;authors&gt;&lt;author&gt;Fisher, Marshall L&lt;/author&gt;&lt;author&gt;Jaikumar, Ramchandran&lt;/author&gt;&lt;/authors&gt;&lt;/contributors&gt;&lt;titles&gt;&lt;title&gt;A generalized assignment heuristic for vehicle routing&lt;/title&gt;&lt;secondary-title&gt;Networks&lt;/secondary-title&gt;&lt;/titles&gt;&lt;periodical&gt;&lt;full-title&gt;Networks&lt;/full-title&gt;&lt;/periodical&gt;&lt;pages&gt;109-124&lt;/pages&gt;&lt;volume&gt;11&lt;/volume&gt;&lt;number&gt;2&lt;/number&gt;&lt;dates&gt;&lt;year&gt;1981&lt;/year&gt;&lt;/dates&gt;&lt;isbn&gt;0028-3045&lt;/isbn&gt;&lt;urls&gt;&lt;/urls&gt;&lt;/record&gt;&lt;/Cite&gt;&lt;/EndNote&gt;</w:instrText>
      </w:r>
      <w:r w:rsidR="00CC4476">
        <w:rPr>
          <w:lang w:val="es-ES"/>
        </w:rPr>
        <w:fldChar w:fldCharType="separate"/>
      </w:r>
      <w:r w:rsidR="00B54F18">
        <w:rPr>
          <w:noProof/>
          <w:lang w:val="es-ES"/>
        </w:rPr>
        <w:t>[21, 53]</w:t>
      </w:r>
      <w:r w:rsidR="00CC4476">
        <w:rPr>
          <w:lang w:val="es-ES"/>
        </w:rPr>
        <w:fldChar w:fldCharType="end"/>
      </w:r>
      <w:r>
        <w:rPr>
          <w:lang w:val="es-ES"/>
        </w:rPr>
        <w:t>, Problema de Planificación de Rutas de Vehículos con Múltiples Depósitos (MDVRP)</w:t>
      </w:r>
      <w:r w:rsidR="00CC4476">
        <w:rPr>
          <w:lang w:val="es-ES"/>
        </w:rPr>
        <w:t xml:space="preserve"> </w:t>
      </w:r>
      <w:r w:rsidR="00CC4476">
        <w:rPr>
          <w:lang w:val="es-ES"/>
        </w:rPr>
        <w:fldChar w:fldCharType="begin"/>
      </w:r>
      <w:r w:rsidR="00B54F18">
        <w:rPr>
          <w:lang w:val="es-ES"/>
        </w:rPr>
        <w:instrText xml:space="preserve"> ADDIN EN.CITE &lt;EndNote&gt;&lt;Cite&gt;&lt;Author&gt;MATEOS&lt;/Author&gt;&lt;Year&gt;2013&lt;/Year&gt;&lt;RecNum&gt;111&lt;/RecNum&gt;&lt;DisplayText&gt;[54]&lt;/DisplayText&gt;&lt;record&gt;&lt;rec-number&gt;111&lt;/rec-number&gt;&lt;foreign-keys&gt;&lt;key app="EN" db-id="dz5e009znz9va5ev0pqxad9qe9v5x2zweest" timestamp="1770920248"&gt;111&lt;/key&gt;&lt;/foreign-keys&gt;&lt;ref-type name="Journal Article"&gt;17&lt;/ref-type&gt;&lt;contributors&gt;&lt;authors&gt;&lt;author&gt;MATEOS, D IVÁN GALLEGO&lt;/author&gt;&lt;author&gt;Gómez, Alberto Gómez&lt;/author&gt;&lt;author&gt;MARTINO, D DANIEL ARGÜELLES&lt;/author&gt;&lt;author&gt;GARCÍA, JAVIER PUENTE&lt;/author&gt;&lt;author&gt;Fernández, Nazario García&lt;/author&gt;&lt;/authors&gt;&lt;/contributors&gt;&lt;titles&gt;&lt;title&gt;Desarrollo de un método híbrido para la resolución del MDVRP&lt;/title&gt;&lt;secondary-title&gt;Revista de la Escuela Jacobea de Posgrado http://revista. jacobea. edu. mx&lt;/secondary-title&gt;&lt;/titles&gt;&lt;periodical&gt;&lt;full-title&gt;Revista de la Escuela Jacobea de Posgrado http://revista. jacobea. edu. mx&lt;/full-title&gt;&lt;/periodical&gt;&lt;pages&gt;45-64&lt;/pages&gt;&lt;number&gt;5&lt;/number&gt;&lt;dates&gt;&lt;year&gt;2013&lt;/year&gt;&lt;/dates&gt;&lt;urls&gt;&lt;/urls&gt;&lt;/record&gt;&lt;/Cite&gt;&lt;/EndNote&gt;</w:instrText>
      </w:r>
      <w:r w:rsidR="00CC4476">
        <w:rPr>
          <w:lang w:val="es-ES"/>
        </w:rPr>
        <w:fldChar w:fldCharType="separate"/>
      </w:r>
      <w:r w:rsidR="00B54F18">
        <w:rPr>
          <w:noProof/>
          <w:lang w:val="es-ES"/>
        </w:rPr>
        <w:t>[54]</w:t>
      </w:r>
      <w:r w:rsidR="00CC4476">
        <w:rPr>
          <w:lang w:val="es-ES"/>
        </w:rPr>
        <w:fldChar w:fldCharType="end"/>
      </w:r>
      <w:r>
        <w:rPr>
          <w:lang w:val="es-ES"/>
        </w:rPr>
        <w:t>, Problema de Planificación de Rutas de Vehículos con Flota Heterogénea (HFVRP)</w:t>
      </w:r>
      <w:r w:rsidR="00CC4476">
        <w:rPr>
          <w:lang w:val="es-ES"/>
        </w:rPr>
        <w:t xml:space="preserve"> </w:t>
      </w:r>
      <w:r w:rsidR="00CC4476">
        <w:rPr>
          <w:lang w:val="es-ES"/>
        </w:rPr>
        <w:fldChar w:fldCharType="begin"/>
      </w:r>
      <w:r w:rsidR="00B54F18">
        <w:rPr>
          <w:lang w:val="es-ES"/>
        </w:rPr>
        <w:instrText xml:space="preserve"> ADDIN EN.CITE &lt;EndNote&gt;&lt;Cite&gt;&lt;Author&gt;Golden&lt;/Author&gt;&lt;Year&gt;1984&lt;/Year&gt;&lt;RecNum&gt;74&lt;/RecNum&gt;&lt;DisplayText&gt;[55]&lt;/DisplayText&gt;&lt;record&gt;&lt;rec-number&gt;74&lt;/rec-number&gt;&lt;foreign-keys&gt;&lt;key app="EN" db-id="dz5e009znz9va5ev0pqxad9qe9v5x2zweest" timestamp="1770920247"&gt;74&lt;/key&gt;&lt;/foreign-keys&gt;&lt;ref-type name="Journal Article"&gt;17&lt;/ref-type&gt;&lt;contributors&gt;&lt;authors&gt;&lt;author&gt;Golden, Bruce&lt;/author&gt;&lt;author&gt;Assad, Arjang&lt;/author&gt;&lt;author&gt;Levy, Larry&lt;/author&gt;&lt;author&gt;Gheysens, Filip&lt;/author&gt;&lt;/authors&gt;&lt;/contributors&gt;&lt;titles&gt;&lt;title&gt;The fleet size and mix vehicle routing problem&lt;/title&gt;&lt;secondary-title&gt;Computers &amp;amp; Operations Research&lt;/secondary-title&gt;&lt;/titles&gt;&lt;periodical&gt;&lt;full-title&gt;Computers &amp;amp; Operations Research&lt;/full-title&gt;&lt;/periodical&gt;&lt;pages&gt;49-66&lt;/pages&gt;&lt;volume&gt;11&lt;/volume&gt;&lt;number&gt;1&lt;/number&gt;&lt;dates&gt;&lt;year&gt;1984&lt;/year&gt;&lt;/dates&gt;&lt;isbn&gt;0305-0548&lt;/isbn&gt;&lt;urls&gt;&lt;/urls&gt;&lt;/record&gt;&lt;/Cite&gt;&lt;/EndNote&gt;</w:instrText>
      </w:r>
      <w:r w:rsidR="00CC4476">
        <w:rPr>
          <w:lang w:val="es-ES"/>
        </w:rPr>
        <w:fldChar w:fldCharType="separate"/>
      </w:r>
      <w:r w:rsidR="00B54F18">
        <w:rPr>
          <w:noProof/>
          <w:lang w:val="es-ES"/>
        </w:rPr>
        <w:t>[55]</w:t>
      </w:r>
      <w:r w:rsidR="00CC4476">
        <w:rPr>
          <w:lang w:val="es-ES"/>
        </w:rPr>
        <w:fldChar w:fldCharType="end"/>
      </w:r>
      <w:r>
        <w:rPr>
          <w:lang w:val="es-ES"/>
        </w:rPr>
        <w:t>, Problema de Planificación de Rutas de Vehículos con Ventanas de Tiempo (VRPTW)</w:t>
      </w:r>
      <w:r w:rsidR="00CC4476">
        <w:rPr>
          <w:lang w:val="es-ES"/>
        </w:rPr>
        <w:t xml:space="preserve"> </w:t>
      </w:r>
      <w:r w:rsidR="00CC4476">
        <w:rPr>
          <w:lang w:val="es-ES"/>
        </w:rPr>
        <w:fldChar w:fldCharType="begin"/>
      </w:r>
      <w:r w:rsidR="00B54F18">
        <w:rPr>
          <w:lang w:val="es-ES"/>
        </w:rPr>
        <w:instrText xml:space="preserve"> ADDIN EN.CITE &lt;EndNote&gt;&lt;Cite&gt;&lt;Author&gt;Cordeau&lt;/Author&gt;&lt;Year&gt;2000&lt;/Year&gt;&lt;RecNum&gt;51&lt;/RecNum&gt;&lt;DisplayText&gt;[48]&lt;/DisplayText&gt;&lt;record&gt;&lt;rec-number&gt;51&lt;/rec-number&gt;&lt;foreign-keys&gt;&lt;key app="EN" db-id="dz5e009znz9va5ev0pqxad9qe9v5x2zweest" timestamp="1770920247"&gt;51&lt;/key&gt;&lt;/foreign-keys&gt;&lt;ref-type name="Book"&gt;6&lt;/ref-type&gt;&lt;contributors&gt;&lt;authors&gt;&lt;author&gt;Cordeau, Jean-Francois&lt;/author&gt;&lt;author&gt;Groupe d&amp;apos;études et de recherche en analyse des décisions&lt;/author&gt;&lt;/authors&gt;&lt;/contributors&gt;&lt;titles&gt;&lt;title&gt;The VRP with time windows&lt;/title&gt;&lt;/titles&gt;&lt;dates&gt;&lt;year&gt;2000&lt;/year&gt;&lt;/dates&gt;&lt;publisher&gt;Citeseer&lt;/publisher&gt;&lt;urls&gt;&lt;/urls&gt;&lt;/record&gt;&lt;/Cite&gt;&lt;/EndNote&gt;</w:instrText>
      </w:r>
      <w:r w:rsidR="00CC4476">
        <w:rPr>
          <w:lang w:val="es-ES"/>
        </w:rPr>
        <w:fldChar w:fldCharType="separate"/>
      </w:r>
      <w:r w:rsidR="00B54F18">
        <w:rPr>
          <w:noProof/>
          <w:lang w:val="es-ES"/>
        </w:rPr>
        <w:t>[48]</w:t>
      </w:r>
      <w:r w:rsidR="00CC4476">
        <w:rPr>
          <w:lang w:val="es-ES"/>
        </w:rPr>
        <w:fldChar w:fldCharType="end"/>
      </w:r>
      <w:r>
        <w:rPr>
          <w:lang w:val="es-ES"/>
        </w:rPr>
        <w:t xml:space="preserve">, </w:t>
      </w:r>
      <w:r w:rsidR="0076302F">
        <w:rPr>
          <w:lang w:val="es-ES"/>
        </w:rPr>
        <w:t>Problema de Planificación de Rutas de Vehículos Dinámico (DVRP)</w:t>
      </w:r>
      <w:r w:rsidR="007711B9">
        <w:rPr>
          <w:lang w:val="es-ES"/>
        </w:rPr>
        <w:t xml:space="preserve"> </w:t>
      </w:r>
      <w:r w:rsidR="007711B9">
        <w:rPr>
          <w:lang w:val="es-ES"/>
        </w:rPr>
        <w:fldChar w:fldCharType="begin"/>
      </w:r>
      <w:r w:rsidR="00B54F18">
        <w:rPr>
          <w:lang w:val="es-ES"/>
        </w:rPr>
        <w:instrText xml:space="preserve"> ADDIN EN.CITE &lt;EndNote&gt;&lt;Cite&gt;&lt;Author&gt;Algarra&lt;/Author&gt;&lt;RecNum&gt;62&lt;/RecNum&gt;&lt;DisplayText&gt;[56]&lt;/DisplayText&gt;&lt;record&gt;&lt;rec-number&gt;62&lt;/rec-number&gt;&lt;foreign-keys&gt;&lt;key app="EN" db-id="v9texx5tla9zpwe2sd85xrt5wravp0rp0p20" timestamp="1717040660"&gt;62&lt;/key&gt;&lt;/foreign-keys&gt;&lt;ref-type name="Standard"&gt;58&lt;/ref-type&gt;&lt;contributors&gt;&lt;authors&gt;&lt;author&gt;Algarra, Leticia&lt;/author&gt;&lt;author&gt;Pelta, David A&lt;/author&gt;&lt;/authors&gt;&lt;/contributors&gt;&lt;titles&gt;&lt;title&gt;DVRP-OCR: Un Método Cooperativo Basado en Heurısticas Simples para el DVRP&lt;/title&gt;&lt;secondary-title&gt;VII Congreso Español sobre Metaheurísticas, Algoritmos Evolutivos y Bioinspirados&lt;/secondary-title&gt;&lt;/titles&gt;&lt;dates&gt;&lt;year&gt;2012&lt;/year&gt;&lt;/dates&gt;&lt;pub-location&gt;Albacete, Spain&lt;/pub-location&gt;&lt;urls&gt;&lt;/urls&gt;&lt;/record&gt;&lt;/Cite&gt;&lt;/EndNote&gt;</w:instrText>
      </w:r>
      <w:r w:rsidR="007711B9">
        <w:rPr>
          <w:lang w:val="es-ES"/>
        </w:rPr>
        <w:fldChar w:fldCharType="separate"/>
      </w:r>
      <w:r w:rsidR="00B54F18">
        <w:rPr>
          <w:noProof/>
          <w:lang w:val="es-ES"/>
        </w:rPr>
        <w:t>[56]</w:t>
      </w:r>
      <w:r w:rsidR="007711B9">
        <w:rPr>
          <w:lang w:val="es-ES"/>
        </w:rPr>
        <w:fldChar w:fldCharType="end"/>
      </w:r>
      <w:r w:rsidR="0076302F">
        <w:rPr>
          <w:lang w:val="es-ES"/>
        </w:rPr>
        <w:t xml:space="preserve">, </w:t>
      </w:r>
      <w:r>
        <w:rPr>
          <w:lang w:val="es-ES"/>
        </w:rPr>
        <w:t>entre otros</w:t>
      </w:r>
      <w:r w:rsidR="007711B9">
        <w:rPr>
          <w:lang w:val="es-ES"/>
        </w:rPr>
        <w:t xml:space="preserve"> </w:t>
      </w:r>
      <w:r w:rsidR="007711B9">
        <w:rPr>
          <w:lang w:val="es-ES"/>
        </w:rPr>
        <w:fldChar w:fldCharType="begin">
          <w:fldData xml:space="preserve">PEVuZE5vdGU+PENpdGU+PEF1dGhvcj5Bc2doYXJpPC9BdXRob3I+PFllYXI+MjAyMTwvWWVhcj48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=
</w:fldData>
        </w:fldChar>
      </w:r>
      <w:r w:rsidR="00B54F18">
        <w:rPr>
          <w:lang w:val="es-ES"/>
        </w:rPr>
        <w:instrText xml:space="preserve"> ADDIN EN.CITE </w:instrText>
      </w:r>
      <w:r w:rsidR="00B54F18">
        <w:rPr>
          <w:lang w:val="es-ES"/>
        </w:rPr>
        <w:fldChar w:fldCharType="begin">
          <w:fldData xml:space="preserve">PEVuZE5vdGU+PENpdGU+PEF1dGhvcj5Bc2doYXJpPC9BdXRob3I+PFllYXI+MjAyMTwvWWVhcj48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=
</w:fldData>
        </w:fldChar>
      </w:r>
      <w:r w:rsidR="00B54F18">
        <w:rPr>
          <w:lang w:val="es-ES"/>
        </w:rPr>
        <w:instrText xml:space="preserve"> ADDIN EN.CITE.DATA </w:instrText>
      </w:r>
      <w:r w:rsidR="00B54F18">
        <w:rPr>
          <w:lang w:val="es-ES"/>
        </w:rPr>
      </w:r>
      <w:r w:rsidR="00B54F18">
        <w:rPr>
          <w:lang w:val="es-ES"/>
        </w:rPr>
        <w:fldChar w:fldCharType="end"/>
      </w:r>
      <w:r w:rsidR="007711B9">
        <w:rPr>
          <w:lang w:val="es-ES"/>
        </w:rPr>
      </w:r>
      <w:r w:rsidR="007711B9">
        <w:rPr>
          <w:lang w:val="es-ES"/>
        </w:rPr>
        <w:fldChar w:fldCharType="separate"/>
      </w:r>
      <w:r w:rsidR="00B54F18">
        <w:rPr>
          <w:noProof/>
          <w:lang w:val="es-ES"/>
        </w:rPr>
        <w:t>[1, 6, 57]</w:t>
      </w:r>
      <w:r w:rsidR="007711B9">
        <w:rPr>
          <w:lang w:val="es-ES"/>
        </w:rPr>
        <w:fldChar w:fldCharType="end"/>
      </w:r>
      <w:r w:rsidR="007711B9">
        <w:rPr>
          <w:lang w:val="es-ES"/>
        </w:rPr>
        <w:t>.</w:t>
      </w:r>
    </w:p>
    <w:p w14:paraId="7F14BC6F" w14:textId="4DF0996B" w:rsidR="00E92096" w:rsidRDefault="0076302F" w:rsidP="00DA080E">
      <w:pPr>
        <w:pStyle w:val="Trabajos"/>
        <w:rPr>
          <w:lang w:val="es-ES"/>
        </w:rPr>
      </w:pPr>
      <w:r>
        <w:rPr>
          <w:lang w:val="es-ES"/>
        </w:rPr>
        <w:lastRenderedPageBreak/>
        <w:t>Por otra parte, en la actualidad resalta</w:t>
      </w:r>
      <w:r w:rsidR="00A056E3">
        <w:rPr>
          <w:lang w:val="es-ES"/>
        </w:rPr>
        <w:t xml:space="preserve"> la variante denominada Problema de Planificación de Rutas de Vehículos Verdes (GVRP, por las siglas en inglés de </w:t>
      </w:r>
      <w:r w:rsidR="00A056E3">
        <w:rPr>
          <w:i/>
          <w:iCs/>
          <w:lang w:val="es-ES"/>
        </w:rPr>
        <w:t>Green Vehicle Routing Problem</w:t>
      </w:r>
      <w:r w:rsidR="00A056E3">
        <w:rPr>
          <w:lang w:val="es-ES"/>
        </w:rPr>
        <w:t xml:space="preserve">). Estos problemas, a diferencia del clásico VRP, tienen como objetivo construir rutas adecuadas para vehículos con combustible alternativo, que deben parar en sus respectivas estaciones. Este tipo de combustible incluye metanol, electricidad e hidrógeno. A partir de esta clasificación, se deriva el Problema de Planificación de Rutas de Vehículos Eléctricos (EVRP, por las siglas en inglés de </w:t>
      </w:r>
      <w:r w:rsidR="00A056E3">
        <w:rPr>
          <w:i/>
          <w:iCs/>
          <w:lang w:val="es-ES"/>
        </w:rPr>
        <w:t>Electric Vehicle Routing Problem</w:t>
      </w:r>
      <w:r w:rsidR="00A056E3">
        <w:rPr>
          <w:lang w:val="es-ES"/>
        </w:rPr>
        <w:t xml:space="preserve">). Específicamente, este desea encontrar las rutas óptimas para vehículos eléctricos, considerando un conjunto de parámetros. Según </w:t>
      </w:r>
      <w:r w:rsidR="001A71D6">
        <w:rPr>
          <w:lang w:val="es-ES"/>
        </w:rPr>
        <w:fldChar w:fldCharType="begin"/>
      </w:r>
      <w:r w:rsidR="001A71D6">
        <w:rPr>
          <w:lang w:val="es-ES"/>
        </w:rPr>
        <w:instrText xml:space="preserve"> ADDIN EN.CITE &lt;EndNote&gt;&lt;Cite&gt;&lt;Author&gt;XU&lt;/Author&gt;&lt;Year&gt;2024&lt;/Year&gt;&lt;RecNum&gt;164&lt;/RecNum&gt;&lt;DisplayText&gt;[6]&lt;/DisplayText&gt;&lt;record&gt;&lt;rec-number&gt;164&lt;/rec-number&gt;&lt;foreign-keys&gt;&lt;key app="EN" db-id="dz5e009znz9va5ev0pqxad9qe9v5x2zweest" timestamp="1770922527"&gt;164&lt;/key&gt;&lt;/foreign-keys&gt;&lt;ref-type name="Journal Article"&gt;17&lt;/ref-type&gt;&lt;contributors&gt;&lt;authors&gt;&lt;author&gt;XU, YINGKAI&lt;/author&gt;&lt;/authors&gt;&lt;/contributors&gt;&lt;titles&gt;&lt;title&gt;ELECTRIC VEHICLE ROUTING PROBLEM: A REVIEW OF RECENT APPROACHES AND ALGORITHMS&lt;/title&gt;&lt;secondary-title&gt;Studia Universitatis Babes-Bolyai, Informatica&lt;/secondary-title&gt;&lt;/titles&gt;&lt;periodical&gt;&lt;full-title&gt;Studia Universitatis Babes-Bolyai, Informatica&lt;/full-title&gt;&lt;/periodical&gt;&lt;volume&gt;69&lt;/volume&gt;&lt;number&gt;2&lt;/number&gt;&lt;dates&gt;&lt;year&gt;2024&lt;/year&gt;&lt;/dates&gt;&lt;isbn&gt;1224-869X&lt;/isbn&gt;&lt;urls&gt;&lt;/urls&gt;&lt;/record&gt;&lt;/Cite&gt;&lt;/EndNote&gt;</w:instrText>
      </w:r>
      <w:r w:rsidR="001A71D6">
        <w:rPr>
          <w:lang w:val="es-ES"/>
        </w:rPr>
        <w:fldChar w:fldCharType="separate"/>
      </w:r>
      <w:r w:rsidR="001A71D6">
        <w:rPr>
          <w:noProof/>
          <w:lang w:val="es-ES"/>
        </w:rPr>
        <w:t>[6]</w:t>
      </w:r>
      <w:r w:rsidR="001A71D6">
        <w:rPr>
          <w:lang w:val="es-ES"/>
        </w:rPr>
        <w:fldChar w:fldCharType="end"/>
      </w:r>
      <w:r w:rsidR="00A056E3">
        <w:rPr>
          <w:lang w:val="es-ES"/>
        </w:rPr>
        <w:t xml:space="preserve">, existen un conjunto de objetivos comunes destacados en la literatura: distancia total recorrida; tiempo total recorrido; total de vehículos utilizados; consumo de energía total; costo total de reparación; costo total de penalizaciones; costo total de recargas, tiempo o cambio de batería; tiempo total de espera de los vehículos eléctricos en estaciones de carga; costo total de entregas; costos de degradación de la batería; costos por emisiones de carbón; costos por servicio a clientes; entre otros costos. A continuación, en la </w:t>
      </w:r>
      <w:r w:rsidR="00487037">
        <w:rPr>
          <w:lang w:val="es-ES"/>
        </w:rPr>
        <w:fldChar w:fldCharType="begin"/>
      </w:r>
      <w:r w:rsidR="00487037">
        <w:rPr>
          <w:lang w:val="es-ES"/>
        </w:rPr>
        <w:instrText xml:space="preserve"> REF _Ref238126120 \h </w:instrText>
      </w:r>
      <w:r w:rsidR="00487037">
        <w:rPr>
          <w:lang w:val="es-ES"/>
        </w:rPr>
      </w:r>
      <w:r w:rsidR="00487037">
        <w:rPr>
          <w:lang w:val="es-ES"/>
        </w:rPr>
        <w:fldChar w:fldCharType="separate"/>
      </w:r>
      <w:r w:rsidR="00487037">
        <w:t xml:space="preserve">Figura </w:t>
      </w:r>
      <w:r w:rsidR="00487037">
        <w:rPr>
          <w:noProof/>
        </w:rPr>
        <w:t>1</w:t>
      </w:r>
      <w:r w:rsidR="00487037">
        <w:rPr>
          <w:lang w:val="es-ES"/>
        </w:rPr>
        <w:fldChar w:fldCharType="end"/>
      </w:r>
      <w:r w:rsidR="00487037">
        <w:rPr>
          <w:lang w:val="es-ES"/>
        </w:rPr>
        <w:t xml:space="preserve"> </w:t>
      </w:r>
      <w:r w:rsidR="00724760">
        <w:rPr>
          <w:lang w:val="es-ES"/>
        </w:rPr>
        <w:t xml:space="preserve">se presenta un resumen extraído de </w:t>
      </w:r>
      <w:r w:rsidR="001A71D6">
        <w:rPr>
          <w:lang w:val="es-ES"/>
        </w:rPr>
        <w:fldChar w:fldCharType="begin"/>
      </w:r>
      <w:r w:rsidR="001A71D6">
        <w:rPr>
          <w:lang w:val="es-ES"/>
        </w:rPr>
        <w:instrText xml:space="preserve"> ADDIN EN.CITE &lt;EndNote&gt;&lt;Cite&gt;&lt;Author&gt;XU&lt;/Author&gt;&lt;Year&gt;2024&lt;/Year&gt;&lt;RecNum&gt;164&lt;/RecNum&gt;&lt;DisplayText&gt;[6]&lt;/DisplayText&gt;&lt;record&gt;&lt;rec-number&gt;164&lt;/rec-number&gt;&lt;foreign-keys&gt;&lt;key app="EN" db-id="dz5e009znz9va5ev0pqxad9qe9v5x2zweest" timestamp="1770922527"&gt;164&lt;/key&gt;&lt;/foreign-keys&gt;&lt;ref-type name="Journal Article"&gt;17&lt;/ref-type&gt;&lt;contributors&gt;&lt;authors&gt;&lt;author&gt;XU, YINGKAI&lt;/author&gt;&lt;/authors&gt;&lt;/contributors&gt;&lt;titles&gt;&lt;title&gt;ELECTRIC VEHICLE ROUTING PROBLEM: A REVIEW OF RECENT APPROACHES AND ALGORITHMS&lt;/title&gt;&lt;secondary-title&gt;Studia Universitatis Babes-Bolyai, Informatica&lt;/secondary-title&gt;&lt;/titles&gt;&lt;periodical&gt;&lt;full-title&gt;Studia Universitatis Babes-Bolyai, Informatica&lt;/full-title&gt;&lt;/periodical&gt;&lt;volume&gt;69&lt;/volume&gt;&lt;number&gt;2&lt;/number&gt;&lt;dates&gt;&lt;year&gt;2024&lt;/year&gt;&lt;/dates&gt;&lt;isbn&gt;1224-869X&lt;/isbn&gt;&lt;urls&gt;&lt;/urls&gt;&lt;/record&gt;&lt;/Cite&gt;&lt;/EndNote&gt;</w:instrText>
      </w:r>
      <w:r w:rsidR="001A71D6">
        <w:rPr>
          <w:lang w:val="es-ES"/>
        </w:rPr>
        <w:fldChar w:fldCharType="separate"/>
      </w:r>
      <w:r w:rsidR="001A71D6">
        <w:rPr>
          <w:noProof/>
          <w:lang w:val="es-ES"/>
        </w:rPr>
        <w:t>[6]</w:t>
      </w:r>
      <w:r w:rsidR="001A71D6">
        <w:rPr>
          <w:lang w:val="es-ES"/>
        </w:rPr>
        <w:fldChar w:fldCharType="end"/>
      </w:r>
      <w:r w:rsidR="00724760">
        <w:rPr>
          <w:lang w:val="es-ES"/>
        </w:rPr>
        <w:t>, donde se detallan las funciones objetivo en 42 artículos referentes a EVRP.</w:t>
      </w:r>
    </w:p>
    <w:p w14:paraId="2F814FE0" w14:textId="0EE2239D" w:rsidR="00D72082" w:rsidRDefault="00D72082" w:rsidP="00DA080E">
      <w:pPr>
        <w:pStyle w:val="Trabajos"/>
        <w:rPr>
          <w:lang w:val="es-ES"/>
        </w:rPr>
      </w:pPr>
      <w:r>
        <w:t xml:space="preserve">La complejidad de los EVRP, no radican solo en la inclusión de estaciones de recarga, sino también en las variables relacionadas con el consumo y reposición de energía. El modelo de consumo de energía puede analizarse teniendo en cuenta dos enfoques: </w:t>
      </w:r>
      <w:r w:rsidRPr="00971888">
        <w:rPr>
          <w:lang w:val="es-ES"/>
        </w:rPr>
        <w:t xml:space="preserve">uno simplificado que asume un consumo lineal en función de la distancia, y otro que emplea una función no lineal con múltiples parámetros. Este último puede incorporar la masa del vehículo, el perfil topográfico, las características aerodinámicas y las condiciones del tráfico reflejadas en la velocidad. Otros aspectos relevantes son la política y el modelo de recarga, los cuales consideran una dimensión de decisión tanto temporal como cuantitativa. La política de recarga completa simplifica el modelo al asumir que el vehículo siempre recarga totalmente su batería en cada visita a una estación. Por el contrario, la política de recarga parcial requiere variables adicionales para determinar el nivel de energía adecuado a adquirir en cada parada, equilibrando el tiempo de recarga con la necesidad de </w:t>
      </w:r>
      <w:r w:rsidRPr="00971888">
        <w:rPr>
          <w:lang w:val="es-ES"/>
        </w:rPr>
        <w:lastRenderedPageBreak/>
        <w:t xml:space="preserve">atender a clientes posteriores o de llegar a estaciones con costos más favorables. En cuanto al modelo físico de recarga, el enfoque lineal es común pero impreciso debido a las curvas de carga características de las baterías de iones de litio. Lo ideal sería considerar esta restricción no lineal, aunque ello supondría un proceso computacionalmente costoso </w:t>
      </w:r>
      <w:r>
        <w:rPr>
          <w:lang w:val="es-ES"/>
        </w:rPr>
        <w:fldChar w:fldCharType="begin"/>
      </w:r>
      <w:r>
        <w:rPr>
          <w:lang w:val="es-ES"/>
        </w:rPr>
        <w:instrText xml:space="preserve"> ADDIN EN.CITE &lt;EndNote&gt;&lt;Cite&gt;&lt;Author&gt;XU&lt;/Author&gt;&lt;Year&gt;2024&lt;/Year&gt;&lt;RecNum&gt;164&lt;/RecNum&gt;&lt;DisplayText&gt;[6]&lt;/DisplayText&gt;&lt;record&gt;&lt;rec-number&gt;164&lt;/rec-number&gt;&lt;foreign-keys&gt;&lt;key app="EN" db-id="dz5e009znz9va5ev0pqxad9qe9v5x2zweest" timestamp="1770922527"&gt;164&lt;/key&gt;&lt;/foreign-keys&gt;&lt;ref-type name="Journal Article"&gt;17&lt;/ref-type&gt;&lt;contributors&gt;&lt;authors&gt;&lt;author&gt;XU, YINGKAI&lt;/author&gt;&lt;/authors&gt;&lt;/contributors&gt;&lt;titles&gt;&lt;title&gt;ELECTRIC VEHICLE ROUTING PROBLEM: A REVIEW OF RECENT APPROACHES AND ALGORITHMS&lt;/title&gt;&lt;secondary-title&gt;Studia Universitatis Babes-Bolyai, Informatica&lt;/secondary-title&gt;&lt;/titles&gt;&lt;periodical&gt;&lt;full-title&gt;Studia Universitatis Babes-Bolyai, Informatica&lt;/full-title&gt;&lt;/periodical&gt;&lt;volume&gt;69&lt;/volume&gt;&lt;number&gt;2&lt;/number&gt;&lt;dates&gt;&lt;year&gt;2024&lt;/year&gt;&lt;/dates&gt;&lt;isbn&gt;1224-869X&lt;/isbn&gt;&lt;urls&gt;&lt;/urls&gt;&lt;/record&gt;&lt;/Cite&gt;&lt;/EndNote&gt;</w:instrText>
      </w:r>
      <w:r>
        <w:rPr>
          <w:lang w:val="es-ES"/>
        </w:rPr>
        <w:fldChar w:fldCharType="separate"/>
      </w:r>
      <w:r>
        <w:rPr>
          <w:noProof/>
          <w:lang w:val="es-ES"/>
        </w:rPr>
        <w:t>[6]</w:t>
      </w:r>
      <w:r>
        <w:rPr>
          <w:lang w:val="es-ES"/>
        </w:rPr>
        <w:fldChar w:fldCharType="end"/>
      </w:r>
      <w:r w:rsidRPr="00971888">
        <w:rPr>
          <w:lang w:val="es-ES"/>
        </w:rPr>
        <w:t>.</w:t>
      </w:r>
    </w:p>
    <w:p w14:paraId="68FA4E68" w14:textId="77777777" w:rsidR="00487037" w:rsidRDefault="00724760" w:rsidP="00487037">
      <w:pPr>
        <w:pStyle w:val="Trabajos"/>
        <w:keepNext/>
        <w:jc w:val="center"/>
      </w:pPr>
      <w:r w:rsidRPr="003B67B0">
        <w:rPr>
          <w:noProof/>
          <w:sz w:val="22"/>
          <w:szCs w:val="20"/>
          <w:lang w:val="en-US"/>
        </w:rPr>
        <w:drawing>
          <wp:inline distT="0" distB="0" distL="0" distR="0" wp14:anchorId="00A62BC9" wp14:editId="011EAE68">
            <wp:extent cx="3413760" cy="3254375"/>
            <wp:effectExtent l="0" t="0" r="0" b="3175"/>
            <wp:docPr id="972801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01877" name=""/>
                    <pic:cNvPicPr/>
                  </pic:nvPicPr>
                  <pic:blipFill>
                    <a:blip r:embed="rId12"/>
                    <a:stretch>
                      <a:fillRect/>
                    </a:stretch>
                  </pic:blipFill>
                  <pic:spPr>
                    <a:xfrm>
                      <a:off x="0" y="0"/>
                      <a:ext cx="3537778" cy="3372603"/>
                    </a:xfrm>
                    <a:prstGeom prst="rect">
                      <a:avLst/>
                    </a:prstGeom>
                  </pic:spPr>
                </pic:pic>
              </a:graphicData>
            </a:graphic>
          </wp:inline>
        </w:drawing>
      </w:r>
    </w:p>
    <w:p w14:paraId="1C77E936" w14:textId="45C020EB" w:rsidR="00724760" w:rsidRPr="00487037" w:rsidRDefault="00487037" w:rsidP="00487037">
      <w:pPr>
        <w:pStyle w:val="Trabajos"/>
        <w:jc w:val="center"/>
      </w:pPr>
      <w:bookmarkStart w:id="9" w:name="_Ref238126120"/>
      <w:bookmarkStart w:id="10" w:name="_Toc238216600"/>
      <w:r>
        <w:t xml:space="preserve">Figura </w:t>
      </w:r>
      <w:fldSimple w:instr=" SEQ Figura \* ARABIC ">
        <w:r>
          <w:rPr>
            <w:noProof/>
          </w:rPr>
          <w:t>1</w:t>
        </w:r>
      </w:fldSimple>
      <w:bookmarkEnd w:id="9"/>
      <w:r>
        <w:t xml:space="preserve">: Análisis de las funciones objetivo para resolver EVRP </w:t>
      </w:r>
      <w:r>
        <w:fldChar w:fldCharType="begin"/>
      </w:r>
      <w:r>
        <w:instrText xml:space="preserve"> ADDIN EN.CITE &lt;EndNote&gt;&lt;Cite&gt;&lt;Author&gt;XU&lt;/Author&gt;&lt;Year&gt;2024&lt;/Year&gt;&lt;RecNum&gt;164&lt;/RecNum&gt;&lt;DisplayText&gt;[6]&lt;/DisplayText&gt;&lt;record&gt;&lt;rec-number&gt;164&lt;/rec-number&gt;&lt;foreign-keys&gt;&lt;key app="EN" db-id="dz5e009znz9va5ev0pqxad9qe9v5x2zweest" timestamp="1770922527"&gt;164&lt;/key&gt;&lt;/foreign-keys&gt;&lt;ref-type name="Journal Article"&gt;17&lt;/ref-type&gt;&lt;contributors&gt;&lt;authors&gt;&lt;author&gt;XU, YINGKAI&lt;/author&gt;&lt;/authors&gt;&lt;/contributors&gt;&lt;titles&gt;&lt;title&gt;ELECTRIC VEHICLE ROUTING PROBLEM: A REVIEW OF RECENT APPROACHES AND ALGORITHMS&lt;/title&gt;&lt;secondary-title&gt;Studia Universitatis Babes-Bolyai, Informatica&lt;/secondary-title&gt;&lt;/titles&gt;&lt;periodical&gt;&lt;full-title&gt;Studia Universitatis Babes-Bolyai, Informatica&lt;/full-title&gt;&lt;/periodical&gt;&lt;volume&gt;69&lt;/volume&gt;&lt;number&gt;2&lt;/number&gt;&lt;dates&gt;&lt;year&gt;2024&lt;/year&gt;&lt;/dates&gt;&lt;isbn&gt;1224-869X&lt;/isbn&gt;&lt;urls&gt;&lt;/urls&gt;&lt;/record&gt;&lt;/Cite&gt;&lt;/EndNote&gt;</w:instrText>
      </w:r>
      <w:r>
        <w:fldChar w:fldCharType="separate"/>
      </w:r>
      <w:r>
        <w:rPr>
          <w:noProof/>
        </w:rPr>
        <w:t>[6]</w:t>
      </w:r>
      <w:r>
        <w:fldChar w:fldCharType="end"/>
      </w:r>
      <w:r>
        <w:t>.</w:t>
      </w:r>
      <w:bookmarkEnd w:id="10"/>
    </w:p>
    <w:p w14:paraId="4D090DF2" w14:textId="10EE1290" w:rsidR="00971888" w:rsidRDefault="00971888" w:rsidP="00971888">
      <w:pPr>
        <w:pStyle w:val="Trabajos"/>
        <w:rPr>
          <w:lang w:val="es-ES"/>
        </w:rPr>
      </w:pPr>
      <w:r w:rsidRPr="00971888">
        <w:rPr>
          <w:lang w:val="es-ES"/>
        </w:rPr>
        <w:t xml:space="preserve">Por último, es importante ilustrar claramente el funcionamiento visual de un EVRP. </w:t>
      </w:r>
      <w:r>
        <w:rPr>
          <w:lang w:val="es-ES"/>
        </w:rPr>
        <w:t>A continuación, en l</w:t>
      </w:r>
      <w:r w:rsidRPr="00971888">
        <w:rPr>
          <w:lang w:val="es-ES"/>
        </w:rPr>
        <w:t xml:space="preserve">a </w:t>
      </w:r>
      <w:r w:rsidR="00E3172E">
        <w:rPr>
          <w:lang w:val="es-ES"/>
        </w:rPr>
        <w:fldChar w:fldCharType="begin"/>
      </w:r>
      <w:r w:rsidR="00E3172E">
        <w:rPr>
          <w:lang w:val="es-ES"/>
        </w:rPr>
        <w:instrText xml:space="preserve"> REF _Ref234935148 \h </w:instrText>
      </w:r>
      <w:r w:rsidR="00E3172E">
        <w:rPr>
          <w:lang w:val="es-ES"/>
        </w:rPr>
      </w:r>
      <w:r w:rsidR="00E3172E">
        <w:rPr>
          <w:lang w:val="es-ES"/>
        </w:rPr>
        <w:fldChar w:fldCharType="separate"/>
      </w:r>
      <w:r w:rsidR="00487037">
        <w:t xml:space="preserve">Figura </w:t>
      </w:r>
      <w:r w:rsidR="00487037">
        <w:rPr>
          <w:noProof/>
        </w:rPr>
        <w:t>2</w:t>
      </w:r>
      <w:r w:rsidR="00E3172E">
        <w:rPr>
          <w:lang w:val="es-ES"/>
        </w:rPr>
        <w:fldChar w:fldCharType="end"/>
      </w:r>
      <w:r w:rsidRPr="00971888">
        <w:rPr>
          <w:lang w:val="es-ES"/>
        </w:rPr>
        <w:t>, se muestra un ejemplo de representación gráfica:</w:t>
      </w:r>
    </w:p>
    <w:p w14:paraId="6CF6EC4B" w14:textId="77777777" w:rsidR="00971888" w:rsidRDefault="00971888" w:rsidP="00971888">
      <w:pPr>
        <w:pStyle w:val="Trabajos"/>
        <w:jc w:val="center"/>
      </w:pPr>
      <w:r w:rsidRPr="00B67B39">
        <w:rPr>
          <w:noProof/>
        </w:rPr>
        <w:drawing>
          <wp:inline distT="0" distB="0" distL="0" distR="0" wp14:anchorId="516E7779" wp14:editId="4DCAA010">
            <wp:extent cx="3033806" cy="1752600"/>
            <wp:effectExtent l="0" t="0" r="0" b="0"/>
            <wp:docPr id="11" name="Imagen 10">
              <a:extLst xmlns:a="http://schemas.openxmlformats.org/drawingml/2006/main">
                <a:ext uri="{FF2B5EF4-FFF2-40B4-BE49-F238E27FC236}">
                  <a16:creationId xmlns:a16="http://schemas.microsoft.com/office/drawing/2014/main" id="{970D963C-7776-7A62-52BC-9D6D5883B5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a:extLst>
                        <a:ext uri="{FF2B5EF4-FFF2-40B4-BE49-F238E27FC236}">
                          <a16:creationId xmlns:a16="http://schemas.microsoft.com/office/drawing/2014/main" id="{970D963C-7776-7A62-52BC-9D6D5883B581}"/>
                        </a:ext>
                      </a:extLst>
                    </pic:cNvPr>
                    <pic:cNvPicPr>
                      <a:picLocks noChangeAspect="1"/>
                    </pic:cNvPicPr>
                  </pic:nvPicPr>
                  <pic:blipFill>
                    <a:blip r:embed="rId13"/>
                    <a:srcRect l="4971" t="4673" r="942" b="1152"/>
                    <a:stretch>
                      <a:fillRect/>
                    </a:stretch>
                  </pic:blipFill>
                  <pic:spPr>
                    <a:xfrm>
                      <a:off x="0" y="0"/>
                      <a:ext cx="3163757" cy="1827671"/>
                    </a:xfrm>
                    <a:prstGeom prst="rect">
                      <a:avLst/>
                    </a:prstGeom>
                  </pic:spPr>
                </pic:pic>
              </a:graphicData>
            </a:graphic>
          </wp:inline>
        </w:drawing>
      </w:r>
    </w:p>
    <w:p w14:paraId="2356DC90" w14:textId="77E74E20" w:rsidR="00971888" w:rsidRDefault="00971888" w:rsidP="00971888">
      <w:pPr>
        <w:pStyle w:val="Trabajos"/>
        <w:jc w:val="center"/>
      </w:pPr>
      <w:bookmarkStart w:id="11" w:name="_Ref234935148"/>
      <w:bookmarkStart w:id="12" w:name="_Toc238216601"/>
      <w:r>
        <w:t xml:space="preserve">Figura </w:t>
      </w:r>
      <w:fldSimple w:instr=" SEQ Figura \* ARABIC ">
        <w:r w:rsidR="00487037">
          <w:rPr>
            <w:noProof/>
          </w:rPr>
          <w:t>2</w:t>
        </w:r>
      </w:fldSimple>
      <w:bookmarkEnd w:id="11"/>
      <w:r>
        <w:t>: Representación de un Problema de Planificación de Rutas de Vehículos Eléctricos</w:t>
      </w:r>
      <w:r w:rsidR="006F133B">
        <w:t xml:space="preserve"> </w:t>
      </w:r>
      <w:r w:rsidR="006F133B">
        <w:fldChar w:fldCharType="begin"/>
      </w:r>
      <w:r w:rsidR="00B54F18">
        <w:instrText xml:space="preserve"> ADDIN EN.CITE &lt;EndNote&gt;&lt;Cite&gt;&lt;Author&gt;Kim&lt;/Author&gt;&lt;Year&gt;2024&lt;/Year&gt;&lt;RecNum&gt;222&lt;/RecNum&gt;&lt;DisplayText&gt;[58]&lt;/DisplayText&gt;&lt;record&gt;&lt;rec-number&gt;222&lt;/rec-number&gt;&lt;foreign-keys&gt;&lt;key app="EN" db-id="dz5e009znz9va5ev0pqxad9qe9v5x2zweest" timestamp="1784123484"&gt;222&lt;/key&gt;&lt;/foreign-keys&gt;&lt;ref-type name="Journal Article"&gt;17&lt;/ref-type&gt;&lt;contributors&gt;&lt;authors&gt;&lt;author&gt;Kim, Gitae&lt;/author&gt;&lt;/authors&gt;&lt;/contributors&gt;&lt;titles&gt;&lt;title&gt;Electric vehicle routing problem with states of charging stations&lt;/title&gt;&lt;secondary-title&gt;Sustainability&lt;/secondary-title&gt;&lt;/titles&gt;&lt;periodical&gt;&lt;full-title&gt;Sustainability&lt;/full-title&gt;&lt;/periodical&gt;&lt;pages&gt;3439&lt;/pages&gt;&lt;volume&gt;16&lt;/volume&gt;&lt;number&gt;8&lt;/number&gt;&lt;dates&gt;&lt;year&gt;2024&lt;/year&gt;&lt;/dates&gt;&lt;isbn&gt;2071-1050&lt;/isbn&gt;&lt;urls&gt;&lt;/urls&gt;&lt;/record&gt;&lt;/Cite&gt;&lt;/EndNote&gt;</w:instrText>
      </w:r>
      <w:r w:rsidR="006F133B">
        <w:fldChar w:fldCharType="separate"/>
      </w:r>
      <w:r w:rsidR="00B54F18">
        <w:rPr>
          <w:noProof/>
        </w:rPr>
        <w:t>[58]</w:t>
      </w:r>
      <w:r w:rsidR="006F133B">
        <w:fldChar w:fldCharType="end"/>
      </w:r>
      <w:r>
        <w:t>.</w:t>
      </w:r>
      <w:bookmarkEnd w:id="12"/>
    </w:p>
    <w:p w14:paraId="150D1502" w14:textId="6A1D630A" w:rsidR="004F67BC" w:rsidRDefault="004F67BC" w:rsidP="004F67BC">
      <w:pPr>
        <w:pStyle w:val="Trabajos"/>
      </w:pPr>
      <w:r>
        <w:lastRenderedPageBreak/>
        <w:t>Teniendo en cuenta las situaciones prácticas</w:t>
      </w:r>
      <w:r w:rsidR="00686BC6">
        <w:t xml:space="preserve"> que surgen en un contexto real, es necesario manejar otras restricciones para resolver diferentes variantes del EVRP. Entre las más conocidas se encuentran </w:t>
      </w:r>
      <w:r w:rsidR="00E8671A">
        <w:fldChar w:fldCharType="begin">
          <w:fldData xml:space="preserve">PEVuZE5vdGU+PENpdGU+PEF1dGhvcj5RaW48L0F1dGhvcj48WWVhcj4yMDIxPC9ZZWFyPjxSZWNO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</w:fldData>
        </w:fldChar>
      </w:r>
      <w:r w:rsidR="00E8671A">
        <w:instrText xml:space="preserve"> ADDIN EN.CITE </w:instrText>
      </w:r>
      <w:r w:rsidR="00E8671A">
        <w:fldChar w:fldCharType="begin">
          <w:fldData xml:space="preserve">PEVuZE5vdGU+PENpdGU+PEF1dGhvcj5RaW48L0F1dGhvcj48WWVhcj4yMDIxPC9ZZWFyPjxSZWNO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</w:fldData>
        </w:fldChar>
      </w:r>
      <w:r w:rsidR="00E8671A">
        <w:instrText xml:space="preserve"> ADDIN EN.CITE.DATA </w:instrText>
      </w:r>
      <w:r w:rsidR="00E8671A">
        <w:fldChar w:fldCharType="end"/>
      </w:r>
      <w:r w:rsidR="00E8671A">
        <w:fldChar w:fldCharType="separate"/>
      </w:r>
      <w:r w:rsidR="00E8671A">
        <w:rPr>
          <w:noProof/>
        </w:rPr>
        <w:t>[4-6]</w:t>
      </w:r>
      <w:r w:rsidR="00E8671A">
        <w:fldChar w:fldCharType="end"/>
      </w:r>
      <w:r w:rsidR="00686BC6">
        <w:t>:</w:t>
      </w:r>
    </w:p>
    <w:p w14:paraId="38337614" w14:textId="2A4BD1BE" w:rsidR="00686BC6" w:rsidRPr="00686BC6" w:rsidRDefault="00686BC6" w:rsidP="00686BC6">
      <w:pPr>
        <w:pStyle w:val="Trabajos"/>
        <w:numPr>
          <w:ilvl w:val="0"/>
          <w:numId w:val="8"/>
        </w:numPr>
        <w:rPr>
          <w:lang w:val="es-ES"/>
        </w:rPr>
      </w:pPr>
      <w:r w:rsidRPr="00686BC6">
        <w:rPr>
          <w:lang w:val="es-ES"/>
        </w:rPr>
        <w:t>EVRP con ventanas de tiempo (EVRPTW)</w:t>
      </w:r>
      <w:r w:rsidR="00630A38">
        <w:rPr>
          <w:lang w:val="es-ES"/>
        </w:rPr>
        <w:t xml:space="preserve"> </w:t>
      </w:r>
      <w:r w:rsidR="00630A38">
        <w:rPr>
          <w:lang w:val="es-ES"/>
        </w:rPr>
        <w:fldChar w:fldCharType="begin"/>
      </w:r>
      <w:r w:rsidR="00B54F18">
        <w:rPr>
          <w:lang w:val="es-ES"/>
        </w:rPr>
        <w:instrText xml:space="preserve"> ADDIN EN.CITE &lt;EndNote&gt;&lt;Cite&gt;&lt;Author&gt;Tang&lt;/Author&gt;&lt;Year&gt;2025&lt;/Year&gt;&lt;RecNum&gt;228&lt;/RecNum&gt;&lt;DisplayText&gt;[59, 60]&lt;/DisplayText&gt;&lt;record&gt;&lt;rec-number&gt;228&lt;/rec-number&gt;&lt;foreign-keys&gt;&lt;key app="EN" db-id="dz5e009znz9va5ev0pqxad9qe9v5x2zweest" timestamp="1784124586"&gt;228&lt;/key&gt;&lt;/foreign-keys&gt;&lt;ref-type name="Journal Article"&gt;17&lt;/ref-type&gt;&lt;contributors&gt;&lt;authors&gt;&lt;author&gt;Tang, Maojie&lt;/author&gt;&lt;author&gt;Yu, Nanpeng&lt;/author&gt;&lt;author&gt;Karamouzas, Ioannis&lt;/author&gt;&lt;author&gt;Ye, Zuzhao&lt;/author&gt;&lt;/authors&gt;&lt;/contributors&gt;&lt;titles&gt;&lt;title&gt;TERRAN: A Transformer-based Electric Vehicle Routing Agent for Real-time Adaptive Navigation&lt;/title&gt;&lt;secondary-title&gt;IEEE Transactions on Automation Science and Engineering&lt;/secondary-title&gt;&lt;/titles&gt;&lt;periodical&gt;&lt;full-title&gt;IEEE Transactions on Automation Science and Engineering&lt;/full-title&gt;&lt;/periodical&gt;&lt;dates&gt;&lt;year&gt;2025&lt;/year&gt;&lt;/dates&gt;&lt;isbn&gt;1545-5955&lt;/isbn&gt;&lt;urls&gt;&lt;/urls&gt;&lt;/record&gt;&lt;/Cite&gt;&lt;Cite&gt;&lt;Author&gt;Schneider&lt;/Author&gt;&lt;Year&gt;2014&lt;/Year&gt;&lt;RecNum&gt;167&lt;/RecNum&gt;&lt;record&gt;&lt;rec-number&gt;167&lt;/rec-number&gt;&lt;foreign-keys&gt;&lt;key app="EN" db-id="dz5e009znz9va5ev0pqxad9qe9v5x2zweest" timestamp="1770922619"&gt;167&lt;/key&gt;&lt;/foreign-keys&gt;&lt;ref-type name="Journal Article"&gt;17&lt;/ref-type&gt;&lt;contributors&gt;&lt;authors&gt;&lt;author&gt;Schneider, Michael&lt;/author&gt;&lt;author&gt;Stenger, Andreas&lt;/author&gt;&lt;author&gt;Goeke, Dominik&lt;/author&gt;&lt;/authors&gt;&lt;/contributors&gt;&lt;titles&gt;&lt;title&gt;The electric vehicle-routing problem with time windows and recharging stations&lt;/title&gt;&lt;secondary-title&gt;Transportation science&lt;/secondary-title&gt;&lt;/titles&gt;&lt;periodical&gt;&lt;full-title&gt;Transportation Science&lt;/full-title&gt;&lt;/periodical&gt;&lt;pages&gt;500-520&lt;/pages&gt;&lt;volume&gt;48&lt;/volume&gt;&lt;number&gt;4&lt;/number&gt;&lt;dates&gt;&lt;year&gt;2014&lt;/year&gt;&lt;/dates&gt;&lt;isbn&gt;0041-1655&lt;/isbn&gt;&lt;urls&gt;&lt;/urls&gt;&lt;/record&gt;&lt;/Cite&gt;&lt;/EndNote&gt;</w:instrText>
      </w:r>
      <w:r w:rsidR="00630A38">
        <w:rPr>
          <w:lang w:val="es-ES"/>
        </w:rPr>
        <w:fldChar w:fldCharType="separate"/>
      </w:r>
      <w:r w:rsidR="00B54F18">
        <w:rPr>
          <w:noProof/>
          <w:lang w:val="es-ES"/>
        </w:rPr>
        <w:t>[59, 60]</w:t>
      </w:r>
      <w:r w:rsidR="00630A38">
        <w:rPr>
          <w:lang w:val="es-ES"/>
        </w:rPr>
        <w:fldChar w:fldCharType="end"/>
      </w:r>
      <w:r w:rsidRPr="00686BC6">
        <w:rPr>
          <w:lang w:val="es-ES"/>
        </w:rPr>
        <w:t>: las restricciones temporales pueden clasificarse en ventanas de tiempo estrictas y flexibles, según el grado de flexibilidad permitido. Las ventanas estrictas exigen que el servicio se complete dentro de un plazo predeterminado. Por el contrario, las ventanas flexibles permiten ligeras desviaciones del horario asignado, aunque exceder el plazo permitido conlleva costes de penalización.</w:t>
      </w:r>
    </w:p>
    <w:p w14:paraId="2945BC6D" w14:textId="49FD3A14" w:rsidR="00686BC6" w:rsidRPr="00686BC6" w:rsidRDefault="00686BC6" w:rsidP="00686BC6">
      <w:pPr>
        <w:pStyle w:val="Trabajos"/>
        <w:numPr>
          <w:ilvl w:val="0"/>
          <w:numId w:val="8"/>
        </w:numPr>
        <w:rPr>
          <w:lang w:val="es-ES"/>
        </w:rPr>
      </w:pPr>
      <w:r w:rsidRPr="00686BC6">
        <w:rPr>
          <w:lang w:val="es-ES"/>
        </w:rPr>
        <w:t>EVRP con flota heterogénea (HEVRP): considera flotas realistas compuestas por vehículos eléctricos con diferentes capacidades de batería, tasas de consumo, costes fijos y capacidades volumétricas de carga. Además, introduce un problema de selección de vehículos asociado a la planificación de rutas y de recarga.</w:t>
      </w:r>
    </w:p>
    <w:p w14:paraId="735A6F4C" w14:textId="6C3F1584" w:rsidR="00686BC6" w:rsidRPr="00686BC6" w:rsidRDefault="00686BC6" w:rsidP="00686BC6">
      <w:pPr>
        <w:pStyle w:val="Trabajos"/>
        <w:numPr>
          <w:ilvl w:val="0"/>
          <w:numId w:val="8"/>
        </w:numPr>
        <w:rPr>
          <w:lang w:val="es-ES"/>
        </w:rPr>
      </w:pPr>
      <w:r w:rsidRPr="00686BC6">
        <w:rPr>
          <w:lang w:val="es-ES"/>
        </w:rPr>
        <w:t>EVRP con intercambio de baterías (EVRPBS)</w:t>
      </w:r>
      <w:r w:rsidR="00C87A0B">
        <w:rPr>
          <w:lang w:val="es-ES"/>
        </w:rPr>
        <w:t xml:space="preserve"> </w:t>
      </w:r>
      <w:r w:rsidR="00C87A0B">
        <w:rPr>
          <w:lang w:val="es-ES"/>
        </w:rPr>
        <w:fldChar w:fldCharType="begin"/>
      </w:r>
      <w:r w:rsidR="00B54F18">
        <w:rPr>
          <w:lang w:val="es-ES"/>
        </w:rPr>
        <w:instrText xml:space="preserve"> ADDIN EN.CITE &lt;EndNote&gt;&lt;Cite&gt;&lt;Author&gt;Sun&lt;/Author&gt;&lt;RecNum&gt;226&lt;/RecNum&gt;&lt;DisplayText&gt;[61]&lt;/DisplayText&gt;&lt;record&gt;&lt;rec-number&gt;226&lt;/rec-number&gt;&lt;foreign-keys&gt;&lt;key app="EN" db-id="dz5e009znz9va5ev0pqxad9qe9v5x2zweest" timestamp="1784124078"&gt;226&lt;/key&gt;&lt;/foreign-keys&gt;&lt;ref-type name="Journal Article"&gt;17&lt;/ref-type&gt;&lt;contributors&gt;&lt;authors&gt;&lt;author&gt;Sun, Qichao&lt;/author&gt;&lt;author&gt;Li, Junqing&lt;/author&gt;&lt;author&gt;Chen, Xiaolong&lt;/author&gt;&lt;/authors&gt;&lt;/contributors&gt;&lt;titles&gt;&lt;title&gt;Deep Reinforcement Learning for Solving Electric Vehicle Routing Problems with Battery Swapping Station&lt;/title&gt;&lt;/titles&gt;&lt;dates&gt;&lt;/dates&gt;&lt;urls&gt;&lt;/urls&gt;&lt;/record&gt;&lt;/Cite&gt;&lt;/EndNote&gt;</w:instrText>
      </w:r>
      <w:r w:rsidR="00C87A0B">
        <w:rPr>
          <w:lang w:val="es-ES"/>
        </w:rPr>
        <w:fldChar w:fldCharType="separate"/>
      </w:r>
      <w:r w:rsidR="00B54F18">
        <w:rPr>
          <w:noProof/>
          <w:lang w:val="es-ES"/>
        </w:rPr>
        <w:t>[61]</w:t>
      </w:r>
      <w:r w:rsidR="00C87A0B">
        <w:rPr>
          <w:lang w:val="es-ES"/>
        </w:rPr>
        <w:fldChar w:fldCharType="end"/>
      </w:r>
      <w:r w:rsidRPr="00686BC6">
        <w:rPr>
          <w:lang w:val="es-ES"/>
        </w:rPr>
        <w:t>: modela estaciones donde una batería descargada se cambia por una cargada en cuestión de minutos. De este modo, el tiempo de recarga se vuelve constante.</w:t>
      </w:r>
    </w:p>
    <w:p w14:paraId="6F6C9E4F" w14:textId="00B25F3C" w:rsidR="00686BC6" w:rsidRPr="00686BC6" w:rsidRDefault="00686BC6" w:rsidP="00686BC6">
      <w:pPr>
        <w:pStyle w:val="Trabajos"/>
        <w:numPr>
          <w:ilvl w:val="0"/>
          <w:numId w:val="8"/>
        </w:numPr>
        <w:rPr>
          <w:lang w:val="es-ES"/>
        </w:rPr>
      </w:pPr>
      <w:r w:rsidRPr="00686BC6">
        <w:rPr>
          <w:lang w:val="es-ES"/>
        </w:rPr>
        <w:t>EVRP con múltiples tipos de recarga (EVRPMTR): propone estaciones de recarga que ofrecen diferentes niveles de potencia. Por tanto, es necesario decidir dónde, cuánto y con qué tecnología realizar la recarga.</w:t>
      </w:r>
    </w:p>
    <w:p w14:paraId="35022586" w14:textId="06BACF71" w:rsidR="00686BC6" w:rsidRPr="00686BC6" w:rsidRDefault="00686BC6" w:rsidP="00686BC6">
      <w:pPr>
        <w:pStyle w:val="Trabajos"/>
        <w:numPr>
          <w:ilvl w:val="0"/>
          <w:numId w:val="8"/>
        </w:numPr>
        <w:rPr>
          <w:lang w:val="es-ES"/>
        </w:rPr>
      </w:pPr>
      <w:r w:rsidRPr="00686BC6">
        <w:rPr>
          <w:lang w:val="es-ES"/>
        </w:rPr>
        <w:t>EVRP estocástico: modela la incertidumbre en variables como la demanda de energía, la disponibilidad y el tiempo de espera en las estaciones de carga, así como la demanda de los clientes.</w:t>
      </w:r>
    </w:p>
    <w:p w14:paraId="2E666404" w14:textId="25320D26" w:rsidR="00686BC6" w:rsidRPr="00686BC6" w:rsidRDefault="00686BC6" w:rsidP="00686BC6">
      <w:pPr>
        <w:pStyle w:val="Trabajos"/>
        <w:numPr>
          <w:ilvl w:val="0"/>
          <w:numId w:val="8"/>
        </w:numPr>
        <w:rPr>
          <w:lang w:val="es-ES"/>
        </w:rPr>
      </w:pPr>
      <w:r w:rsidRPr="00686BC6">
        <w:rPr>
          <w:lang w:val="es-ES"/>
        </w:rPr>
        <w:t xml:space="preserve">EVRP de recogida y entrega (PDEVRP): al igual que en el modelo de EVRP con entrega flexible, cada cliente puede asociarse a múltiples ubicaciones de entrega, cada una con su correspondiente ventana de tiempo. Los vehículos eléctricos parten de un depósito centralizado y las entregas se completan en las ubicaciones predefinidas por el cliente dentro de la ventana de tiempo establecida. Por lo general, las demandas de los clientes pueden clasificarse </w:t>
      </w:r>
      <w:r w:rsidRPr="00686BC6">
        <w:rPr>
          <w:lang w:val="es-ES"/>
        </w:rPr>
        <w:lastRenderedPageBreak/>
        <w:t>en tres tipos: recogida, entrega o ambas. Un modelo innovador de recogida y entrega incorpora nodos de transbordo, lo que permite la transferencia y reasignación eficiente de mercancías entre diferentes rutas de entrega.</w:t>
      </w:r>
    </w:p>
    <w:p w14:paraId="2917BB3B" w14:textId="094C2A3E" w:rsidR="00686BC6" w:rsidRPr="00686BC6" w:rsidRDefault="00686BC6" w:rsidP="00686BC6">
      <w:pPr>
        <w:pStyle w:val="Trabajos"/>
        <w:numPr>
          <w:ilvl w:val="0"/>
          <w:numId w:val="8"/>
        </w:numPr>
        <w:rPr>
          <w:lang w:val="es-ES"/>
        </w:rPr>
      </w:pPr>
      <w:r w:rsidRPr="00686BC6">
        <w:rPr>
          <w:lang w:val="es-ES"/>
        </w:rPr>
        <w:t>EVRP con múltiples depósitos (MDEVRP): los vehículos pueden partir de varios depósitos y regresar tras completar las tareas asignadas. Este modelo ofrece ventajas significativas para resolver necesidades complejas de distribución y optimizar la asignación de recursos.</w:t>
      </w:r>
    </w:p>
    <w:p w14:paraId="0E768EBE" w14:textId="0AD42130" w:rsidR="00686BC6" w:rsidRPr="009B0139" w:rsidRDefault="00686BC6" w:rsidP="00686BC6">
      <w:pPr>
        <w:pStyle w:val="Trabajos"/>
        <w:numPr>
          <w:ilvl w:val="0"/>
          <w:numId w:val="8"/>
        </w:numPr>
      </w:pPr>
      <w:r w:rsidRPr="00686BC6">
        <w:rPr>
          <w:lang w:val="es-ES"/>
        </w:rPr>
        <w:t>EVRP abierto/cerrado: los términos "abierto" y "cerrado" se utilizan habitualmente para definir si los vehículos deben regresar a su depósito tras completar sus tareas. En el modelo cerrado, los vehículos deben regresar a su depósito inicial tras completar las tareas asignadas, lo que lo convierte en el enfoque más utilizado en los estudios sobre el EVRP. Una configuración diferente, el modelo semiabierto, permite a los vehículos regresar al depósito más cercano en lugar de volver al depósito de origen.</w:t>
      </w:r>
    </w:p>
    <w:p w14:paraId="0C0C4991" w14:textId="4442785C" w:rsidR="009B0139" w:rsidRPr="002E6EC2" w:rsidRDefault="009B0139" w:rsidP="00686BC6">
      <w:pPr>
        <w:pStyle w:val="Trabajos"/>
        <w:numPr>
          <w:ilvl w:val="0"/>
          <w:numId w:val="8"/>
        </w:numPr>
      </w:pPr>
      <w:r>
        <w:rPr>
          <w:lang w:val="es-ES"/>
        </w:rPr>
        <w:t>EVRP dinámico (DEVRP)</w:t>
      </w:r>
      <w:r w:rsidR="00C87A0B">
        <w:rPr>
          <w:lang w:val="es-ES"/>
        </w:rPr>
        <w:t xml:space="preserve"> </w:t>
      </w:r>
      <w:r w:rsidR="00C87A0B">
        <w:rPr>
          <w:lang w:val="es-ES"/>
        </w:rPr>
        <w:fldChar w:fldCharType="begin">
          <w:fldData xml:space="preserve">PEVuZE5vdGU+PENpdGU+PEF1dGhvcj5aaGFuZzwvQXV0aG9yPjxZZWFyPjIwMjU8L1llYXI+PFJl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</w:fldData>
        </w:fldChar>
      </w:r>
      <w:r w:rsidR="00B54F18">
        <w:rPr>
          <w:lang w:val="es-ES"/>
        </w:rPr>
        <w:instrText xml:space="preserve"> ADDIN EN.CITE </w:instrText>
      </w:r>
      <w:r w:rsidR="00B54F18">
        <w:rPr>
          <w:lang w:val="es-ES"/>
        </w:rPr>
        <w:fldChar w:fldCharType="begin">
          <w:fldData xml:space="preserve">PEVuZE5vdGU+PENpdGU+PEF1dGhvcj5aaGFuZzwvQXV0aG9yPjxZZWFyPjIwMjU8L1llYXI+PFJl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</w:fldData>
        </w:fldChar>
      </w:r>
      <w:r w:rsidR="00B54F18">
        <w:rPr>
          <w:lang w:val="es-ES"/>
        </w:rPr>
        <w:instrText xml:space="preserve"> ADDIN EN.CITE.DATA </w:instrText>
      </w:r>
      <w:r w:rsidR="00B54F18">
        <w:rPr>
          <w:lang w:val="es-ES"/>
        </w:rPr>
      </w:r>
      <w:r w:rsidR="00B54F18">
        <w:rPr>
          <w:lang w:val="es-ES"/>
        </w:rPr>
        <w:fldChar w:fldCharType="end"/>
      </w:r>
      <w:r w:rsidR="00C87A0B">
        <w:rPr>
          <w:lang w:val="es-ES"/>
        </w:rPr>
      </w:r>
      <w:r w:rsidR="00C87A0B">
        <w:rPr>
          <w:lang w:val="es-ES"/>
        </w:rPr>
        <w:fldChar w:fldCharType="separate"/>
      </w:r>
      <w:r w:rsidR="00B54F18">
        <w:rPr>
          <w:noProof/>
          <w:lang w:val="es-ES"/>
        </w:rPr>
        <w:t>[62-64]</w:t>
      </w:r>
      <w:r w:rsidR="00C87A0B">
        <w:rPr>
          <w:lang w:val="es-ES"/>
        </w:rPr>
        <w:fldChar w:fldCharType="end"/>
      </w:r>
      <w:r>
        <w:rPr>
          <w:lang w:val="es-ES"/>
        </w:rPr>
        <w:t xml:space="preserve">: </w:t>
      </w:r>
      <w:r w:rsidR="00DD3DA0" w:rsidRPr="00DD3DA0">
        <w:rPr>
          <w:lang w:val="es-ES"/>
        </w:rPr>
        <w:t xml:space="preserve">considera escenarios en los que parte de la información relevante para la planificación no está completamente disponible al inicio de la operación, sino que cambia a lo largo del tiempo. Entre los eventos dinámicos más comunes se encuentran la aparición de nuevas solicitudes de servicio, cancelaciones de clientes, variaciones en las condiciones del tráfico, cambios en los tiempos de viaje, disponibilidad de estaciones de recarga, estado de carga de los vehículos y modificaciones en la demanda. </w:t>
      </w:r>
      <w:r w:rsidR="00DD3DA0">
        <w:rPr>
          <w:lang w:val="es-ES"/>
        </w:rPr>
        <w:t>Por tanto</w:t>
      </w:r>
      <w:r w:rsidR="00DD3DA0" w:rsidRPr="00DD3DA0">
        <w:rPr>
          <w:lang w:val="es-ES"/>
        </w:rPr>
        <w:t>, las rutas deben actualizarse continuamente durante su ejecución para adaptarse a estos cambios</w:t>
      </w:r>
      <w:r w:rsidR="00E24BCE">
        <w:rPr>
          <w:lang w:val="es-ES"/>
        </w:rPr>
        <w:t>.</w:t>
      </w:r>
    </w:p>
    <w:p w14:paraId="32E428F7" w14:textId="48C77229" w:rsidR="002E6EC2" w:rsidRDefault="002E6EC2" w:rsidP="002E6EC2">
      <w:pPr>
        <w:pStyle w:val="Ttulo2"/>
        <w:spacing w:line="360" w:lineRule="auto"/>
        <w:jc w:val="both"/>
        <w:rPr>
          <w:rFonts w:ascii="Arial" w:hAnsi="Arial" w:cs="Arial"/>
          <w:b/>
          <w:color w:val="auto"/>
          <w:sz w:val="24"/>
          <w:szCs w:val="24"/>
        </w:rPr>
      </w:pPr>
      <w:bookmarkStart w:id="13" w:name="_Ref236046555"/>
      <w:bookmarkStart w:id="14" w:name="_Toc236928681"/>
      <w:r>
        <w:rPr>
          <w:rFonts w:ascii="Arial" w:hAnsi="Arial" w:cs="Arial"/>
          <w:b/>
          <w:color w:val="auto"/>
          <w:sz w:val="24"/>
          <w:szCs w:val="24"/>
        </w:rPr>
        <w:t>1.2 Algoritmos heurísticos</w:t>
      </w:r>
      <w:bookmarkEnd w:id="13"/>
      <w:bookmarkEnd w:id="14"/>
    </w:p>
    <w:p w14:paraId="332C866B" w14:textId="6AB73C6F" w:rsidR="009600EF" w:rsidRPr="00844D50" w:rsidRDefault="002E6EC2" w:rsidP="009600EF">
      <w:pPr>
        <w:pStyle w:val="Trabajos"/>
      </w:pPr>
      <w:r>
        <w:t>Los problemas de planificación de rutas de vehículos y sus variantes derivadas, como el EVRP, suelen ser complejos de resolver para instancias con número de clientes elevado. Este fenómeno se debe al esfuerzo computacional requerido y al hecho de que los VRP pertenecen a la clase de problemas NP-duros</w:t>
      </w:r>
      <w:r w:rsidR="000A1694">
        <w:t xml:space="preserve"> </w:t>
      </w:r>
      <w:r w:rsidR="000A1694">
        <w:fldChar w:fldCharType="begin"/>
      </w:r>
      <w:r w:rsidR="000A1694">
        <w:instrText xml:space="preserve"> ADDIN EN.CITE &lt;EndNote&gt;&lt;Cite&gt;&lt;Author&gt;Laporte&lt;/Author&gt;&lt;Year&gt;1992&lt;/Year&gt;&lt;RecNum&gt;98&lt;/RecNum&gt;&lt;DisplayText&gt;[7]&lt;/DisplayText&gt;&lt;record&gt;&lt;rec-number&gt;98&lt;/rec-number&gt;&lt;foreign-keys&gt;&lt;key app="EN" db-id="dz5e009znz9va5ev0pqxad9qe9v5x2zweest" timestamp="1770920248"&gt;98&lt;/key&gt;&lt;/foreign-keys&gt;&lt;ref-type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EndNote&gt;</w:instrText>
      </w:r>
      <w:r w:rsidR="000A1694">
        <w:fldChar w:fldCharType="separate"/>
      </w:r>
      <w:r w:rsidR="000A1694">
        <w:rPr>
          <w:noProof/>
        </w:rPr>
        <w:t>[7]</w:t>
      </w:r>
      <w:r w:rsidR="000A1694">
        <w:fldChar w:fldCharType="end"/>
      </w:r>
      <w:r>
        <w:t xml:space="preserve">. Los problemas de esta categoría se consideran muy difíciles de resolver </w:t>
      </w:r>
      <w:r w:rsidR="000A1694">
        <w:fldChar w:fldCharType="begin"/>
      </w:r>
      <w:r w:rsidR="000A1694">
        <w:instrText xml:space="preserve"> ADDIN EN.CITE &lt;EndNote&gt;&lt;Cite&gt;&lt;Author&gt;Hochba&lt;/Author&gt;&lt;Year&gt;1997&lt;/Year&gt;&lt;RecNum&gt;86&lt;/RecNum&gt;&lt;DisplayText&gt;[10]&lt;/DisplayText&gt;&lt;record&gt;&lt;rec-number&gt;86&lt;/rec-number&gt;&lt;foreign-keys&gt;&lt;key app="EN" db-id="dz5e009znz9va5ev0pqxad9qe9v5x2zweest" timestamp="1770920248"&gt;86&lt;/key&gt;&lt;/foreign-keys&gt;&lt;ref-type name="Journal Article"&gt;17&lt;/ref-type&gt;&lt;contributors&gt;&lt;authors&gt;&lt;author&gt;Hochba, Dorit S&lt;/author&gt;&lt;/authors&gt;&lt;/contributors&gt;&lt;titles&gt;&lt;title&gt;Approximation algorithms for NP-hard problems&lt;/title&gt;&lt;secondary-title&gt;ACM Sigact News&lt;/secondary-title&gt;&lt;/titles&gt;&lt;periodical&gt;&lt;full-title&gt;ACM Sigact News&lt;/full-title&gt;&lt;/periodical&gt;&lt;pages&gt;40-52&lt;/pages&gt;&lt;volume&gt;28&lt;/volume&gt;&lt;number&gt;2&lt;/number&gt;&lt;dates&gt;&lt;year&gt;1997&lt;/year&gt;&lt;/dates&gt;&lt;isbn&gt;0163-5700&lt;/isbn&gt;&lt;urls&gt;&lt;/urls&gt;&lt;/record&gt;&lt;/Cite&gt;&lt;/EndNote&gt;</w:instrText>
      </w:r>
      <w:r w:rsidR="000A1694">
        <w:fldChar w:fldCharType="separate"/>
      </w:r>
      <w:r w:rsidR="000A1694">
        <w:rPr>
          <w:noProof/>
        </w:rPr>
        <w:t>[10]</w:t>
      </w:r>
      <w:r w:rsidR="000A1694">
        <w:fldChar w:fldCharType="end"/>
      </w:r>
      <w:r>
        <w:t xml:space="preserve">. </w:t>
      </w:r>
      <w:r w:rsidR="009600EF" w:rsidRPr="00E224EE">
        <w:rPr>
          <w:lang w:val="es-ES"/>
        </w:rPr>
        <w:t>Para resolver</w:t>
      </w:r>
      <w:r w:rsidR="00844D50">
        <w:rPr>
          <w:lang w:val="es-ES"/>
        </w:rPr>
        <w:t xml:space="preserve">los </w:t>
      </w:r>
      <w:r w:rsidR="009600EF">
        <w:rPr>
          <w:lang w:val="es-ES"/>
        </w:rPr>
        <w:t>surgen diversas técnicas</w:t>
      </w:r>
      <w:r w:rsidR="009600EF" w:rsidRPr="00E224EE">
        <w:rPr>
          <w:lang w:val="es-ES"/>
        </w:rPr>
        <w:t xml:space="preserve">, que se clasifican en dos categorías </w:t>
      </w:r>
      <w:r w:rsidR="009600EF" w:rsidRPr="00E224EE">
        <w:rPr>
          <w:lang w:val="es-ES"/>
        </w:rPr>
        <w:lastRenderedPageBreak/>
        <w:t>fundamentales: exactas y aproximadas. Los métodos exactos garantizan encontrar la solución óptima, aunque con el aumento del tamaño de las instancias se afecta de manera significativa el tiempo de ejecución</w:t>
      </w:r>
      <w:r w:rsidR="009600EF">
        <w:rPr>
          <w:lang w:val="es-ES"/>
        </w:rPr>
        <w:t xml:space="preserve"> </w:t>
      </w:r>
      <w:r w:rsidR="009600EF">
        <w:rPr>
          <w:lang w:val="es-ES"/>
        </w:rPr>
        <w:fldChar w:fldCharType="begin"/>
      </w:r>
      <w:r w:rsidR="00B54F18">
        <w:rPr>
          <w:lang w:val="es-ES"/>
        </w:rPr>
        <w:instrText xml:space="preserve"> ADDIN EN.CITE &lt;EndNote&gt;&lt;Cite&gt;&lt;Author&gt;Puchinger&lt;/Author&gt;&lt;Year&gt;2005&lt;/Year&gt;&lt;RecNum&gt;133&lt;/RecNum&gt;&lt;DisplayText&gt;[65]&lt;/DisplayText&gt;&lt;record&gt;&lt;rec-number&gt;133&lt;/rec-number&gt;&lt;foreign-keys&gt;&lt;key app="EN" db-id="dz5e009znz9va5ev0pqxad9qe9v5x2zweest" timestamp="1770920248"&gt;133&lt;/key&gt;&lt;/foreign-keys&gt;&lt;ref-type name="Conference Proceedings"&gt;10&lt;/ref-type&gt;&lt;contributors&gt;&lt;authors&gt;&lt;author&gt;Puchinger, Jakob&lt;/author&gt;&lt;author&gt;Raidl, Günther R&lt;/author&gt;&lt;/authors&gt;&lt;/contributors&gt;&lt;titles&gt;&lt;title&gt;Combining metaheuristics and exact algorithms in combinatorial optimization: A survey and classification&lt;/title&gt;&lt;secondary-title&gt;International work-conference on the interplay between natural and artificial computation&lt;/secondary-title&gt;&lt;/titles&gt;&lt;pages&gt;41-53&lt;/pages&gt;&lt;dates&gt;&lt;year&gt;2005&lt;/year&gt;&lt;/dates&gt;&lt;publisher&gt;Springer&lt;/publisher&gt;&lt;urls&gt;&lt;/urls&gt;&lt;/record&gt;&lt;/Cite&gt;&lt;/EndNote&gt;</w:instrText>
      </w:r>
      <w:r w:rsidR="009600EF">
        <w:rPr>
          <w:lang w:val="es-ES"/>
        </w:rPr>
        <w:fldChar w:fldCharType="separate"/>
      </w:r>
      <w:r w:rsidR="00B54F18">
        <w:rPr>
          <w:noProof/>
          <w:lang w:val="es-ES"/>
        </w:rPr>
        <w:t>[65]</w:t>
      </w:r>
      <w:r w:rsidR="009600EF">
        <w:rPr>
          <w:lang w:val="es-ES"/>
        </w:rPr>
        <w:fldChar w:fldCharType="end"/>
      </w:r>
      <w:r w:rsidR="009600EF" w:rsidRPr="00E224EE">
        <w:rPr>
          <w:lang w:val="es-ES"/>
        </w:rPr>
        <w:t xml:space="preserve">. </w:t>
      </w:r>
    </w:p>
    <w:p w14:paraId="4E2D967B" w14:textId="3BF4E4DE" w:rsidR="009600EF" w:rsidRDefault="009600EF" w:rsidP="009600EF">
      <w:pPr>
        <w:pStyle w:val="Trabajos"/>
        <w:rPr>
          <w:lang w:val="es-ES"/>
        </w:rPr>
      </w:pPr>
      <w:r w:rsidRPr="00186224">
        <w:rPr>
          <w:lang w:val="es-ES"/>
        </w:rPr>
        <w:t>Los métodos aproximados surgen a partir de la inminente necesidad de resolver problemas de mayor complejidad. Estos obtienen buenas soluciones, aunque no necesariamente la óptima. Además, la rapidez del proceso adquiere igual relevancia que la calidad de la solución obtenida</w:t>
      </w:r>
      <w:r>
        <w:rPr>
          <w:lang w:val="es-ES"/>
        </w:rPr>
        <w:t xml:space="preserve"> </w:t>
      </w:r>
      <w:r>
        <w:rPr>
          <w:lang w:val="es-ES"/>
        </w:rPr>
        <w:fldChar w:fldCharType="begin"/>
      </w:r>
      <w:r w:rsidR="00C90D23">
        <w:rPr>
          <w:lang w:val="es-ES"/>
        </w:rPr>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Pr>
          <w:lang w:val="es-ES"/>
        </w:rPr>
        <w:fldChar w:fldCharType="separate"/>
      </w:r>
      <w:r w:rsidR="00C90D23">
        <w:rPr>
          <w:noProof/>
          <w:lang w:val="es-ES"/>
        </w:rPr>
        <w:t>[11]</w:t>
      </w:r>
      <w:r>
        <w:rPr>
          <w:lang w:val="es-ES"/>
        </w:rPr>
        <w:fldChar w:fldCharType="end"/>
      </w:r>
      <w:r w:rsidRPr="00186224">
        <w:rPr>
          <w:lang w:val="es-ES"/>
        </w:rPr>
        <w:t>. A continuación, en la</w:t>
      </w:r>
      <w:r w:rsidRPr="00EA190F">
        <w:rPr>
          <w:lang w:val="es-ES"/>
        </w:rPr>
        <w:t xml:space="preserve"> </w:t>
      </w:r>
      <w:r>
        <w:fldChar w:fldCharType="begin"/>
      </w:r>
      <w:r w:rsidRPr="00EA190F">
        <w:rPr>
          <w:lang w:val="es-ES"/>
        </w:rPr>
        <w:instrText xml:space="preserve"> REF _Ref167834773 \h </w:instrText>
      </w:r>
      <w:r>
        <w:fldChar w:fldCharType="separate"/>
      </w:r>
      <w:r w:rsidR="00487037" w:rsidRPr="00186224">
        <w:rPr>
          <w:lang w:val="es-ES"/>
        </w:rPr>
        <w:t xml:space="preserve">Figura </w:t>
      </w:r>
      <w:r w:rsidR="00487037">
        <w:rPr>
          <w:noProof/>
          <w:lang w:val="es-ES"/>
        </w:rPr>
        <w:t>3</w:t>
      </w:r>
      <w:r>
        <w:fldChar w:fldCharType="end"/>
      </w:r>
      <w:r w:rsidRPr="00186224">
        <w:rPr>
          <w:lang w:val="es-ES"/>
        </w:rPr>
        <w:t>, se muestran sus clasificaciones según</w:t>
      </w:r>
      <w:r>
        <w:rPr>
          <w:lang w:val="es-ES"/>
        </w:rPr>
        <w:t xml:space="preserve"> </w:t>
      </w:r>
      <w:r>
        <w:rPr>
          <w:lang w:val="es-ES"/>
        </w:rPr>
        <w:fldChar w:fldCharType="begin"/>
      </w:r>
      <w:r w:rsidR="00C90D23">
        <w:rPr>
          <w:lang w:val="es-ES"/>
        </w:rPr>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Pr>
          <w:lang w:val="es-ES"/>
        </w:rPr>
        <w:fldChar w:fldCharType="separate"/>
      </w:r>
      <w:r w:rsidR="00C90D23">
        <w:rPr>
          <w:noProof/>
          <w:lang w:val="es-ES"/>
        </w:rPr>
        <w:t>[11]</w:t>
      </w:r>
      <w:r>
        <w:rPr>
          <w:lang w:val="es-ES"/>
        </w:rPr>
        <w:fldChar w:fldCharType="end"/>
      </w:r>
      <w:r>
        <w:rPr>
          <w:lang w:val="es-ES"/>
        </w:rPr>
        <w:t>.</w:t>
      </w:r>
    </w:p>
    <w:p w14:paraId="0C69635B" w14:textId="77777777" w:rsidR="009600EF" w:rsidRDefault="009600EF" w:rsidP="009600EF">
      <w:pPr>
        <w:pStyle w:val="Trabajos"/>
        <w:keepNext/>
        <w:jc w:val="center"/>
      </w:pPr>
      <w:r>
        <w:rPr>
          <w:noProof/>
        </w:rPr>
        <w:drawing>
          <wp:inline distT="0" distB="0" distL="0" distR="0" wp14:anchorId="48E174B2" wp14:editId="0C46B54C">
            <wp:extent cx="3528060" cy="23850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lg aprox.png"/>
                    <pic:cNvPicPr/>
                  </pic:nvPicPr>
                  <pic:blipFill>
                    <a:blip r:embed="rId14">
                      <a:extLst>
                        <a:ext uri="{28A0092B-C50C-407E-A947-70E740481C1C}">
                          <a14:useLocalDpi xmlns:a14="http://schemas.microsoft.com/office/drawing/2010/main" val="0"/>
                        </a:ext>
                      </a:extLst>
                    </a:blip>
                    <a:stretch>
                      <a:fillRect/>
                    </a:stretch>
                  </pic:blipFill>
                  <pic:spPr>
                    <a:xfrm>
                      <a:off x="0" y="0"/>
                      <a:ext cx="3591849" cy="2428183"/>
                    </a:xfrm>
                    <a:prstGeom prst="rect">
                      <a:avLst/>
                    </a:prstGeom>
                  </pic:spPr>
                </pic:pic>
              </a:graphicData>
            </a:graphic>
          </wp:inline>
        </w:drawing>
      </w:r>
    </w:p>
    <w:p w14:paraId="24D8FB47" w14:textId="1D930D79" w:rsidR="009600EF" w:rsidRPr="009600EF" w:rsidRDefault="009600EF" w:rsidP="009600EF">
      <w:pPr>
        <w:pStyle w:val="Trabajos"/>
        <w:jc w:val="center"/>
        <w:rPr>
          <w:lang w:val="es-ES"/>
        </w:rPr>
      </w:pPr>
      <w:bookmarkStart w:id="15" w:name="_Ref167834773"/>
      <w:bookmarkStart w:id="16" w:name="_Toc192534094"/>
      <w:bookmarkStart w:id="17" w:name="_Toc238216602"/>
      <w:r w:rsidRPr="00186224">
        <w:rPr>
          <w:lang w:val="es-ES"/>
        </w:rPr>
        <w:t xml:space="preserve">Figura </w:t>
      </w:r>
      <w:r>
        <w:fldChar w:fldCharType="begin"/>
      </w:r>
      <w:r w:rsidRPr="00186224">
        <w:rPr>
          <w:lang w:val="es-ES"/>
        </w:rPr>
        <w:instrText xml:space="preserve"> SEQ Figura \* ARABIC </w:instrText>
      </w:r>
      <w:r>
        <w:fldChar w:fldCharType="separate"/>
      </w:r>
      <w:r w:rsidR="00487037">
        <w:rPr>
          <w:noProof/>
          <w:lang w:val="es-ES"/>
        </w:rPr>
        <w:t>3</w:t>
      </w:r>
      <w:r>
        <w:fldChar w:fldCharType="end"/>
      </w:r>
      <w:bookmarkEnd w:id="15"/>
      <w:r w:rsidRPr="00186224">
        <w:rPr>
          <w:lang w:val="es-ES"/>
        </w:rPr>
        <w:t>: Clasificación de los algoritmos aproximados</w:t>
      </w:r>
      <w:r>
        <w:rPr>
          <w:lang w:val="es-ES"/>
        </w:rPr>
        <w:t xml:space="preserve"> </w:t>
      </w:r>
      <w:r>
        <w:rPr>
          <w:lang w:val="es-ES"/>
        </w:rPr>
        <w:fldChar w:fldCharType="begin"/>
      </w:r>
      <w:r w:rsidR="00C90D23">
        <w:rPr>
          <w:lang w:val="es-ES"/>
        </w:rPr>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Pr>
          <w:lang w:val="es-ES"/>
        </w:rPr>
        <w:fldChar w:fldCharType="separate"/>
      </w:r>
      <w:r w:rsidR="00C90D23">
        <w:rPr>
          <w:noProof/>
          <w:lang w:val="es-ES"/>
        </w:rPr>
        <w:t>[11]</w:t>
      </w:r>
      <w:r>
        <w:rPr>
          <w:lang w:val="es-ES"/>
        </w:rPr>
        <w:fldChar w:fldCharType="end"/>
      </w:r>
      <w:r w:rsidRPr="00186224">
        <w:rPr>
          <w:lang w:val="es-ES"/>
        </w:rPr>
        <w:t>.</w:t>
      </w:r>
      <w:bookmarkEnd w:id="16"/>
      <w:bookmarkEnd w:id="17"/>
    </w:p>
    <w:p w14:paraId="7252E88C" w14:textId="5C716FFD" w:rsidR="008E46CD" w:rsidRDefault="008E46CD" w:rsidP="008E46CD">
      <w:pPr>
        <w:pStyle w:val="Trabajos"/>
        <w:tabs>
          <w:tab w:val="left" w:pos="1020"/>
        </w:tabs>
        <w:rPr>
          <w:lang w:val="es-ES"/>
        </w:rPr>
      </w:pPr>
      <w:r w:rsidRPr="00EA190F">
        <w:rPr>
          <w:lang w:val="es-ES"/>
        </w:rPr>
        <w:t xml:space="preserve">Los métodos heurísticos no </w:t>
      </w:r>
      <w:r>
        <w:rPr>
          <w:lang w:val="es-ES"/>
        </w:rPr>
        <w:t xml:space="preserve">siempre </w:t>
      </w:r>
      <w:r w:rsidRPr="00EA190F">
        <w:rPr>
          <w:lang w:val="es-ES"/>
        </w:rPr>
        <w:t xml:space="preserve">poseen una base matemática formal, pues </w:t>
      </w:r>
      <w:r>
        <w:rPr>
          <w:lang w:val="es-ES"/>
        </w:rPr>
        <w:t>pueden ser</w:t>
      </w:r>
      <w:r w:rsidRPr="00EA190F">
        <w:rPr>
          <w:lang w:val="es-ES"/>
        </w:rPr>
        <w:t xml:space="preserve"> desarrollados por intuición. Las heurísticas están diseñadas para resolver un problema y/o instancia específica, mientras que las metaheurísticas se consideran algoritmos de propósito general utilizados para solucionar cualquier problema de optimización</w:t>
      </w:r>
      <w:r>
        <w:rPr>
          <w:lang w:val="es-ES"/>
        </w:rPr>
        <w:t xml:space="preserve"> </w:t>
      </w:r>
      <w:r>
        <w:rPr>
          <w:lang w:val="es-ES"/>
        </w:rPr>
        <w:fldChar w:fldCharType="begin"/>
      </w:r>
      <w:r w:rsidR="00C90D23">
        <w:rPr>
          <w:lang w:val="es-ES"/>
        </w:rPr>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Pr>
          <w:lang w:val="es-ES"/>
        </w:rPr>
        <w:fldChar w:fldCharType="separate"/>
      </w:r>
      <w:r w:rsidR="00C90D23">
        <w:rPr>
          <w:noProof/>
          <w:lang w:val="es-ES"/>
        </w:rPr>
        <w:t>[11]</w:t>
      </w:r>
      <w:r>
        <w:rPr>
          <w:lang w:val="es-ES"/>
        </w:rPr>
        <w:fldChar w:fldCharType="end"/>
      </w:r>
      <w:r w:rsidRPr="00EA190F">
        <w:rPr>
          <w:lang w:val="es-ES"/>
        </w:rPr>
        <w:t>.</w:t>
      </w:r>
      <w:r>
        <w:rPr>
          <w:lang w:val="es-ES"/>
        </w:rPr>
        <w:t xml:space="preserve"> </w:t>
      </w:r>
    </w:p>
    <w:p w14:paraId="09894A59" w14:textId="299AFF07" w:rsidR="002E6EC2" w:rsidRDefault="002E6EC2" w:rsidP="008E46CD">
      <w:pPr>
        <w:pStyle w:val="Trabajos"/>
        <w:tabs>
          <w:tab w:val="left" w:pos="1020"/>
        </w:tabs>
      </w:pPr>
      <w:r>
        <w:t xml:space="preserve">En concreto, el término heurística se refiere a un procedimiento que busca ofrecer soluciones eficaces a un problema, tanto en términos de calidad de la solución como de recursos utilizados. Por </w:t>
      </w:r>
      <w:r w:rsidR="00283D13">
        <w:t>consiguiente,</w:t>
      </w:r>
      <w:r>
        <w:t xml:space="preserve"> se consideran métodos sencillos para obtener soluciones satisfactorias a un problema dado mediante algoritmos específicos </w:t>
      </w:r>
      <w:r w:rsidR="00295C1E">
        <w:fldChar w:fldCharType="begin"/>
      </w:r>
      <w:r w:rsidR="00B54F18">
        <w:instrText xml:space="preserve"> ADDIN EN.CITE &lt;EndNote&gt;&lt;Cite&gt;&lt;Author&gt;Zirour&lt;/Author&gt;&lt;Year&gt;2008&lt;/Year&gt;&lt;RecNum&gt;159&lt;/RecNum&gt;&lt;DisplayText&gt;[66]&lt;/DisplayText&gt;&lt;record&gt;&lt;rec-number&gt;159&lt;/rec-number&gt;&lt;foreign-keys&gt;&lt;key app="EN" db-id="dz5e009znz9va5ev0pqxad9qe9v5x2zweest" timestamp="1770920248"&gt;159&lt;/key&gt;&lt;/foreign-keys&gt;&lt;ref-type name="Journal Article"&gt;17&lt;/ref-type&gt;&lt;contributors&gt;&lt;authors&gt;&lt;author&gt;Zirour, Mourad&lt;/author&gt;&lt;/authors&gt;&lt;/contributors&gt;&lt;titles&gt;&lt;title&gt;Vehicle routing problem: models and solutions&lt;/title&gt;&lt;secondary-title&gt;Journal of Quality Measurement and Analysis JQMA&lt;/secondary-title&gt;&lt;/titles&gt;&lt;periodical&gt;&lt;full-title&gt;Journal of Quality Measurement and Analysis JQMA&lt;/full-title&gt;&lt;/periodical&gt;&lt;pages&gt;205-218&lt;/pages&gt;&lt;volume&gt;4&lt;/volume&gt;&lt;number&gt;1&lt;/number&gt;&lt;dates&gt;&lt;year&gt;2008&lt;/year&gt;&lt;/dates&gt;&lt;urls&gt;&lt;/urls&gt;&lt;/record&gt;&lt;/Cite&gt;&lt;/EndNote&gt;</w:instrText>
      </w:r>
      <w:r w:rsidR="00295C1E">
        <w:fldChar w:fldCharType="separate"/>
      </w:r>
      <w:r w:rsidR="00B54F18">
        <w:rPr>
          <w:noProof/>
        </w:rPr>
        <w:t>[66]</w:t>
      </w:r>
      <w:r w:rsidR="00295C1E">
        <w:fldChar w:fldCharType="end"/>
      </w:r>
      <w:r>
        <w:t xml:space="preserve">. </w:t>
      </w:r>
      <w:r w:rsidR="00283D13">
        <w:t>Generalmente</w:t>
      </w:r>
      <w:r>
        <w:t xml:space="preserve">, este término se asocia con la resolución de problemas reales aplicando cierto grado de inteligencia basado en el conocimiento </w:t>
      </w:r>
      <w:r>
        <w:lastRenderedPageBreak/>
        <w:t xml:space="preserve">disponible </w:t>
      </w:r>
      <w:r w:rsidR="00295C1E">
        <w:fldChar w:fldCharType="begin"/>
      </w:r>
      <w:r w:rsidR="00B54F18">
        <w:instrText xml:space="preserve"> ADDIN EN.CITE &lt;EndNote&gt;&lt;Cite&gt;&lt;Author&gt;Narducci&lt;/Author&gt;&lt;Year&gt;2005&lt;/Year&gt;&lt;RecNum&gt;122&lt;/RecNum&gt;&lt;DisplayText&gt;[67]&lt;/DisplayText&gt;&lt;record&gt;&lt;rec-number&gt;122&lt;/rec-number&gt;&lt;foreign-keys&gt;&lt;key app="EN" db-id="dz5e009znz9va5ev0pqxad9qe9v5x2zweest" timestamp="1770920248"&gt;122&lt;/key&gt;&lt;/foreign-keys&gt;&lt;ref-type name="Thesis"&gt;32&lt;/ref-type&gt;&lt;contributors&gt;&lt;authors&gt;&lt;author&gt;Narducci, Francesco&lt;/author&gt;&lt;/authors&gt;&lt;/contributors&gt;&lt;titles&gt;&lt;title&gt;Programación de talleres intermitentes flexibles, por medio de la heurística del margen de tolerancia. 117 p&lt;/title&gt;&lt;/titles&gt;&lt;dates&gt;&lt;year&gt;2005&lt;/year&gt;&lt;/dates&gt;&lt;publisher&gt;Tesis de maestría (Ingeniería Industrial). Universidad del Norte. Barranquilla&lt;/publisher&gt;&lt;urls&gt;&lt;/urls&gt;&lt;/record&gt;&lt;/Cite&gt;&lt;/EndNote&gt;</w:instrText>
      </w:r>
      <w:r w:rsidR="00295C1E">
        <w:fldChar w:fldCharType="separate"/>
      </w:r>
      <w:r w:rsidR="00B54F18">
        <w:rPr>
          <w:noProof/>
        </w:rPr>
        <w:t>[67]</w:t>
      </w:r>
      <w:r w:rsidR="00295C1E">
        <w:fldChar w:fldCharType="end"/>
      </w:r>
      <w:r>
        <w:t xml:space="preserve">. Según </w:t>
      </w:r>
      <w:r w:rsidR="00295C1E">
        <w:fldChar w:fldCharType="begin"/>
      </w:r>
      <w:r w:rsidR="00B54F18">
        <w:instrText xml:space="preserve"> ADDIN EN.CITE &lt;EndNote&gt;&lt;Cite&gt;&lt;Author&gt;Rayward-Smith&lt;/Author&gt;&lt;Year&gt;1996&lt;/Year&gt;&lt;RecNum&gt;135&lt;/RecNum&gt;&lt;DisplayText&gt;[68]&lt;/DisplayText&gt;&lt;record&gt;&lt;rec-number&gt;135&lt;/rec-number&gt;&lt;foreign-keys&gt;&lt;key app="EN" db-id="dz5e009znz9va5ev0pqxad9qe9v5x2zweest" timestamp="1770920248"&gt;135&lt;/key&gt;&lt;/foreign-keys&gt;&lt;ref-type name="Book"&gt;6&lt;/ref-type&gt;&lt;contributors&gt;&lt;authors&gt;&lt;author&gt;Rayward-Smith, Victor John&lt;/author&gt;&lt;author&gt;Osman, Ibrahim H&lt;/author&gt;&lt;author&gt;Reeves, Colin R&lt;/author&gt;&lt;author&gt;Smith, George D&lt;/author&gt;&lt;/authors&gt;&lt;/contributors&gt;&lt;titles&gt;&lt;title&gt;Modern heuristic search methods&lt;/title&gt;&lt;/titles&gt;&lt;dates&gt;&lt;year&gt;1996&lt;/year&gt;&lt;/dates&gt;&lt;publisher&gt;Wiley&lt;/publisher&gt;&lt;isbn&gt;0471962805&lt;/isbn&gt;&lt;urls&gt;&lt;/urls&gt;&lt;/record&gt;&lt;/Cite&gt;&lt;/EndNote&gt;</w:instrText>
      </w:r>
      <w:r w:rsidR="00295C1E">
        <w:fldChar w:fldCharType="separate"/>
      </w:r>
      <w:r w:rsidR="00B54F18">
        <w:rPr>
          <w:noProof/>
        </w:rPr>
        <w:t>[68]</w:t>
      </w:r>
      <w:r w:rsidR="00295C1E">
        <w:fldChar w:fldCharType="end"/>
      </w:r>
      <w:r>
        <w:t>, una heurística es un método que busca soluciones cercanas al óptimo</w:t>
      </w:r>
      <w:r w:rsidR="00D71FF7">
        <w:t xml:space="preserve">, </w:t>
      </w:r>
      <w:r>
        <w:t>aunque no garantice encontrarl</w:t>
      </w:r>
      <w:r w:rsidR="00D71FF7">
        <w:t>o</w:t>
      </w:r>
      <w:r>
        <w:t xml:space="preserve"> con un coste computacional razonable.</w:t>
      </w:r>
    </w:p>
    <w:p w14:paraId="32DF38FB" w14:textId="391A49EB" w:rsidR="002E6EC2" w:rsidRDefault="002E6EC2" w:rsidP="002E6EC2">
      <w:pPr>
        <w:pStyle w:val="Trabajos"/>
      </w:pPr>
      <w:r>
        <w:t>Estos algoritmos, se</w:t>
      </w:r>
      <w:r w:rsidR="007C4F68">
        <w:t xml:space="preserve"> pueden</w:t>
      </w:r>
      <w:r>
        <w:t xml:space="preserve"> clasifica</w:t>
      </w:r>
      <w:r w:rsidR="007C4F68">
        <w:t>r</w:t>
      </w:r>
      <w:r>
        <w:t xml:space="preserve"> en dos categorías generales: heurísticas de construcción y heurísticas de mejora. Las heurísticas de construcción consisten en elaborar una solución al problema paso a paso. En algunos casos, son deterministas y suelen basarse en elegir la mejor opción en cada iteración </w:t>
      </w:r>
      <w:r w:rsidR="00295C1E">
        <w:fldChar w:fldCharType="begin"/>
      </w:r>
      <w:r w:rsidR="00B54F18">
        <w:instrText xml:space="preserve"> ADDIN EN.CITE &lt;EndNote&gt;&lt;Cite&gt;&lt;Author&gt;Martı&lt;/Author&gt;&lt;Year&gt;2003&lt;/Year&gt;&lt;RecNum&gt;109&lt;/RecNum&gt;&lt;DisplayText&gt;[69]&lt;/DisplayText&gt;&lt;record&gt;&lt;rec-number&gt;109&lt;/rec-number&gt;&lt;foreign-keys&gt;&lt;key app="EN" db-id="dz5e009znz9va5ev0pqxad9qe9v5x2zweest" timestamp="1770920248"&gt;109&lt;/key&gt;&lt;/foreign-keys&gt;&lt;ref-type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r>
      <w:r w:rsidR="00295C1E">
        <w:fldChar w:fldCharType="separate"/>
      </w:r>
      <w:r w:rsidR="00B54F18">
        <w:rPr>
          <w:noProof/>
        </w:rPr>
        <w:t>[69]</w:t>
      </w:r>
      <w:r w:rsidR="00295C1E">
        <w:fldChar w:fldCharType="end"/>
      </w:r>
      <w:r>
        <w:t xml:space="preserve">. Por el contrario, las heurísticas de mejora parten de una solución existente y realizan intercambios de clientes entre las rutas para optimizar los resultados. Esto implica modificar las rutas previamente construidas para lograr una mejora determinada </w:t>
      </w:r>
      <w:r w:rsidR="00295C1E">
        <w:fldChar w:fldCharType="begin"/>
      </w:r>
      <w:r w:rsidR="00B54F18">
        <w:instrText xml:space="preserve"> ADDIN EN.CITE &lt;EndNote&gt;&lt;Cite&gt;&lt;Author&gt;Algarra&lt;/Author&gt;&lt;Year&gt;2012&lt;/Year&gt;&lt;RecNum&gt;29&lt;/RecNum&gt;&lt;DisplayText&gt;[70]&lt;/DisplayText&gt;&lt;record&gt;&lt;rec-number&gt;29&lt;/rec-number&gt;&lt;foreign-keys&gt;&lt;key app="EN" db-id="dz5e009znz9va5ev0pqxad9qe9v5x2zweest" timestamp="1770920247"&gt;29&lt;/key&gt;&lt;/foreign-keys&gt;&lt;ref-type name="Generic"&gt;13&lt;/ref-type&gt;&lt;contributors&gt;&lt;authors&gt;&lt;author&gt;Algarra, Leticia&lt;/author&gt;&lt;author&gt;Pelta, David A&lt;/author&gt;&lt;/authors&gt;&lt;/contributors&gt;&lt;titles&gt;&lt;title&gt;DVRP-OCR: Un Método Cooperativo Basado en Heurısticas Simples para el DVRP&lt;/title&gt;&lt;secondary-title&gt;VII Congreso Español sobre Metaheurísticas, Algoritmos Evolutivos y Bioinspirados&lt;/secondary-title&gt;&lt;/titles&gt;&lt;dates&gt;&lt;year&gt;2012&lt;/year&gt;&lt;/dates&gt;&lt;pub-location&gt;Albacete, Spain&lt;/pub-location&gt;&lt;urls&gt;&lt;/urls&gt;&lt;/record&gt;&lt;/Cite&gt;&lt;/EndNote&gt;</w:instrText>
      </w:r>
      <w:r w:rsidR="00295C1E">
        <w:fldChar w:fldCharType="separate"/>
      </w:r>
      <w:r w:rsidR="00B54F18">
        <w:rPr>
          <w:noProof/>
        </w:rPr>
        <w:t>[70]</w:t>
      </w:r>
      <w:r w:rsidR="00295C1E">
        <w:fldChar w:fldCharType="end"/>
      </w:r>
      <w:r>
        <w:t>.</w:t>
      </w:r>
      <w:r w:rsidR="008436B3">
        <w:t xml:space="preserve"> La mayoría de las heurísticas han sido diseñadas para la variante básica, es decir, el CVRP. Por tanto, se requieren ciertas adaptaciones para que estos algoritmos puedan ser aplicados en otras variantes.</w:t>
      </w:r>
    </w:p>
    <w:p w14:paraId="027C4346" w14:textId="4B439D42" w:rsidR="00F756B7" w:rsidRPr="00F756B7" w:rsidRDefault="00F756B7" w:rsidP="00F756B7">
      <w:pPr>
        <w:pStyle w:val="Trabajos"/>
        <w:rPr>
          <w:lang w:val="es-ES"/>
        </w:rPr>
      </w:pPr>
      <w:r w:rsidRPr="00F756B7">
        <w:rPr>
          <w:lang w:val="es-ES"/>
        </w:rPr>
        <w:t>Por otro lado, el término metaheurística surg</w:t>
      </w:r>
      <w:r>
        <w:rPr>
          <w:lang w:val="es-ES"/>
        </w:rPr>
        <w:t>e</w:t>
      </w:r>
      <w:r w:rsidRPr="00F756B7">
        <w:rPr>
          <w:lang w:val="es-ES"/>
        </w:rPr>
        <w:t xml:space="preserve"> en 1986, según </w:t>
      </w:r>
      <w:r w:rsidR="00295C1E">
        <w:rPr>
          <w:lang w:val="es-ES"/>
        </w:rPr>
        <w:fldChar w:fldCharType="begin"/>
      </w:r>
      <w:r w:rsidR="00B54F18">
        <w:rPr>
          <w:lang w:val="es-ES"/>
        </w:rPr>
        <w:instrText xml:space="preserve"> ADDIN EN.CITE &lt;EndNote&gt;&lt;Cite&gt;&lt;Author&gt;Glover&lt;/Author&gt;&lt;Year&gt;1986&lt;/Year&gt;&lt;RecNum&gt;73&lt;/RecNum&gt;&lt;DisplayText&gt;[71]&lt;/DisplayText&gt;&lt;record&gt;&lt;rec-number&gt;73&lt;/rec-number&gt;&lt;foreign-keys&gt;&lt;key app="EN" db-id="dz5e009znz9va5ev0pqxad9qe9v5x2zweest" timestamp="1770920247"&gt;73&lt;/key&gt;&lt;/foreign-keys&gt;&lt;ref-type name="Journal Article"&gt;17&lt;/ref-type&gt;&lt;contributors&gt;&lt;authors&gt;&lt;author&gt;Glover, Fred&lt;/author&gt;&lt;/authors&gt;&lt;/contributors&gt;&lt;titles&gt;&lt;title&gt;Future paths for integer programming and links to artificial intelligence&lt;/title&gt;&lt;secondary-title&gt;Computers &amp;amp; operations research&lt;/secondary-title&gt;&lt;/titles&gt;&lt;periodical&gt;&lt;full-title&gt;Computers &amp;amp; Operations Research&lt;/full-title&gt;&lt;/periodical&gt;&lt;pages&gt;533-549&lt;/pages&gt;&lt;volume&gt;13&lt;/volume&gt;&lt;number&gt;5&lt;/number&gt;&lt;dates&gt;&lt;year&gt;1986&lt;/year&gt;&lt;/dates&gt;&lt;isbn&gt;0305-0548&lt;/isbn&gt;&lt;urls&gt;&lt;/urls&gt;&lt;/record&gt;&lt;/Cite&gt;&lt;/EndNote&gt;</w:instrText>
      </w:r>
      <w:r w:rsidR="00295C1E">
        <w:rPr>
          <w:lang w:val="es-ES"/>
        </w:rPr>
        <w:fldChar w:fldCharType="separate"/>
      </w:r>
      <w:r w:rsidR="00B54F18">
        <w:rPr>
          <w:noProof/>
          <w:lang w:val="es-ES"/>
        </w:rPr>
        <w:t>[71]</w:t>
      </w:r>
      <w:r w:rsidR="00295C1E">
        <w:rPr>
          <w:lang w:val="es-ES"/>
        </w:rPr>
        <w:fldChar w:fldCharType="end"/>
      </w:r>
      <w:r w:rsidRPr="00F756B7">
        <w:rPr>
          <w:lang w:val="es-ES"/>
        </w:rPr>
        <w:t xml:space="preserve">. Las metaheurísticas constituyen una clase de algoritmos aproximados diseñados para resolver problemas complejos de optimización combinatoria. Estos métodos son procedimientos iterativos que combinan de manera inteligente diferentes conceptos para explorar el espacio de búsqueda y guiar una heurística subordinada </w:t>
      </w:r>
      <w:r w:rsidR="00295C1E">
        <w:rPr>
          <w:lang w:val="es-ES"/>
        </w:rPr>
        <w:fldChar w:fldCharType="begin"/>
      </w:r>
      <w:r w:rsidR="00B54F18">
        <w:rPr>
          <w:lang w:val="es-ES"/>
        </w:rPr>
        <w:instrText xml:space="preserve"> ADDIN EN.CITE &lt;EndNote&gt;&lt;Cite&gt;&lt;Author&gt;Martı&lt;/Author&gt;&lt;Year&gt;2003&lt;/Year&gt;&lt;RecNum&gt;109&lt;/RecNum&gt;&lt;DisplayText&gt;[69]&lt;/DisplayText&gt;&lt;record&gt;&lt;rec-number&gt;109&lt;/rec-number&gt;&lt;foreign-keys&gt;&lt;key app="EN" db-id="dz5e009znz9va5ev0pqxad9qe9v5x2zweest" timestamp="1770920248"&gt;109&lt;/key&gt;&lt;/foreign-keys&gt;&lt;ref-type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r>
      <w:r w:rsidR="00295C1E">
        <w:rPr>
          <w:lang w:val="es-ES"/>
        </w:rPr>
        <w:fldChar w:fldCharType="separate"/>
      </w:r>
      <w:r w:rsidR="00B54F18">
        <w:rPr>
          <w:noProof/>
          <w:lang w:val="es-ES"/>
        </w:rPr>
        <w:t>[69]</w:t>
      </w:r>
      <w:r w:rsidR="00295C1E">
        <w:rPr>
          <w:lang w:val="es-ES"/>
        </w:rPr>
        <w:fldChar w:fldCharType="end"/>
      </w:r>
      <w:r w:rsidRPr="00F756B7">
        <w:rPr>
          <w:lang w:val="es-ES"/>
        </w:rPr>
        <w:t xml:space="preserve">. Además, las metaheurísticas se aplican cuando no existe un método exacto para resolver un problema de optimización, cuando este conlleva un costo computacional excesivo o cuando se desconoce la solución óptima. </w:t>
      </w:r>
      <w:r w:rsidR="00D335B3">
        <w:rPr>
          <w:lang w:val="es-ES"/>
        </w:rPr>
        <w:t>Por último</w:t>
      </w:r>
      <w:r w:rsidRPr="00F756B7">
        <w:rPr>
          <w:lang w:val="es-ES"/>
        </w:rPr>
        <w:t xml:space="preserve">, las metaheurísticas permiten abordar problemas a gran escala buscando buenas soluciones en un tiempo razonable </w:t>
      </w:r>
      <w:r w:rsidR="00295C1E">
        <w:rPr>
          <w:lang w:val="es-ES"/>
        </w:rPr>
        <w:fldChar w:fldCharType="begin"/>
      </w:r>
      <w:r w:rsidR="00B54F18">
        <w:rPr>
          <w:lang w:val="es-ES"/>
        </w:rPr>
        <w:instrText xml:space="preserve"> ADDIN EN.CITE &lt;EndNote&gt;&lt;Cite&gt;&lt;Author&gt;Glover&lt;/Author&gt;&lt;Year&gt;1986&lt;/Year&gt;&lt;RecNum&gt;73&lt;/RecNum&gt;&lt;DisplayText&gt;[71]&lt;/DisplayText&gt;&lt;record&gt;&lt;rec-number&gt;73&lt;/rec-number&gt;&lt;foreign-keys&gt;&lt;key app="EN" db-id="dz5e009znz9va5ev0pqxad9qe9v5x2zweest" timestamp="1770920247"&gt;73&lt;/key&gt;&lt;/foreign-keys&gt;&lt;ref-type name="Journal Article"&gt;17&lt;/ref-type&gt;&lt;contributors&gt;&lt;authors&gt;&lt;author&gt;Glover, Fred&lt;/author&gt;&lt;/authors&gt;&lt;/contributors&gt;&lt;titles&gt;&lt;title&gt;Future paths for integer programming and links to artificial intelligence&lt;/title&gt;&lt;secondary-title&gt;Computers &amp;amp; operations research&lt;/secondary-title&gt;&lt;/titles&gt;&lt;periodical&gt;&lt;full-title&gt;Computers &amp;amp; Operations Research&lt;/full-title&gt;&lt;/periodical&gt;&lt;pages&gt;533-549&lt;/pages&gt;&lt;volume&gt;13&lt;/volume&gt;&lt;number&gt;5&lt;/number&gt;&lt;dates&gt;&lt;year&gt;1986&lt;/year&gt;&lt;/dates&gt;&lt;isbn&gt;0305-0548&lt;/isbn&gt;&lt;urls&gt;&lt;/urls&gt;&lt;/record&gt;&lt;/Cite&gt;&lt;/EndNote&gt;</w:instrText>
      </w:r>
      <w:r w:rsidR="00295C1E">
        <w:rPr>
          <w:lang w:val="es-ES"/>
        </w:rPr>
        <w:fldChar w:fldCharType="separate"/>
      </w:r>
      <w:r w:rsidR="00B54F18">
        <w:rPr>
          <w:noProof/>
          <w:lang w:val="es-ES"/>
        </w:rPr>
        <w:t>[71]</w:t>
      </w:r>
      <w:r w:rsidR="00295C1E">
        <w:rPr>
          <w:lang w:val="es-ES"/>
        </w:rPr>
        <w:fldChar w:fldCharType="end"/>
      </w:r>
      <w:r w:rsidRPr="00F756B7">
        <w:rPr>
          <w:lang w:val="es-ES"/>
        </w:rPr>
        <w:t>.</w:t>
      </w:r>
    </w:p>
    <w:p w14:paraId="742D820F" w14:textId="3B37C976" w:rsidR="00F756B7" w:rsidRPr="00F756B7" w:rsidRDefault="00F756B7" w:rsidP="00F756B7">
      <w:pPr>
        <w:pStyle w:val="Trabajos"/>
        <w:rPr>
          <w:lang w:val="es-ES"/>
        </w:rPr>
      </w:pPr>
      <w:r w:rsidRPr="00F756B7">
        <w:rPr>
          <w:lang w:val="es-ES"/>
        </w:rPr>
        <w:t xml:space="preserve">A continuación, se presentan algunas de las diferentes clasificaciones que adoptan los algoritmos metaheurísticos, basadas en criterios fundamentados en su filosofía y procedimientos </w:t>
      </w:r>
      <w:r w:rsidR="00295C1E">
        <w:rPr>
          <w:lang w:val="es-ES"/>
        </w:rPr>
        <w:fldChar w:fldCharType="begin"/>
      </w:r>
      <w:r w:rsidR="00295C1E">
        <w:rPr>
          <w:lang w:val="es-ES"/>
        </w:rPr>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295C1E">
        <w:rPr>
          <w:lang w:val="es-ES"/>
        </w:rPr>
        <w:fldChar w:fldCharType="separate"/>
      </w:r>
      <w:r w:rsidR="00295C1E">
        <w:rPr>
          <w:noProof/>
          <w:lang w:val="es-ES"/>
        </w:rPr>
        <w:t>[11]</w:t>
      </w:r>
      <w:r w:rsidR="00295C1E">
        <w:rPr>
          <w:lang w:val="es-ES"/>
        </w:rPr>
        <w:fldChar w:fldCharType="end"/>
      </w:r>
      <w:r w:rsidRPr="00F756B7">
        <w:rPr>
          <w:lang w:val="es-ES"/>
        </w:rPr>
        <w:t>:</w:t>
      </w:r>
    </w:p>
    <w:p w14:paraId="10E36B0C" w14:textId="76205940" w:rsidR="00F756B7" w:rsidRPr="00F756B7" w:rsidRDefault="00F756B7" w:rsidP="00F756B7">
      <w:pPr>
        <w:pStyle w:val="Trabajos"/>
        <w:numPr>
          <w:ilvl w:val="0"/>
          <w:numId w:val="9"/>
        </w:numPr>
        <w:rPr>
          <w:lang w:val="es-ES"/>
        </w:rPr>
      </w:pPr>
      <w:r w:rsidRPr="00F756B7">
        <w:rPr>
          <w:lang w:val="es-ES"/>
        </w:rPr>
        <w:t xml:space="preserve">Inspiradas en la naturaleza o no: este criterio se centra en los orígenes y carece de gran relevancia, dado que resulta difícil clasificar algunas metaheurísticas recientes, generalmente híbridas. Entre los ejemplos de inspiración más comunes se encuentran los algoritmos evolutivos o </w:t>
      </w:r>
      <w:r w:rsidRPr="00F756B7">
        <w:rPr>
          <w:lang w:val="es-ES"/>
        </w:rPr>
        <w:lastRenderedPageBreak/>
        <w:t>genéticos, las colonias de hormigas y abejas, el recocido simulado procedente de la física y la optimización por enjambre de partículas.</w:t>
      </w:r>
    </w:p>
    <w:p w14:paraId="7F8E5DA2" w14:textId="4CED9CC2" w:rsidR="00F756B7" w:rsidRPr="00F56820" w:rsidRDefault="00F756B7" w:rsidP="00F756B7">
      <w:pPr>
        <w:pStyle w:val="Trabajos"/>
        <w:numPr>
          <w:ilvl w:val="0"/>
          <w:numId w:val="9"/>
        </w:numPr>
      </w:pPr>
      <w:r w:rsidRPr="00F756B7">
        <w:rPr>
          <w:lang w:val="es-ES"/>
        </w:rPr>
        <w:t xml:space="preserve">Basadas en poblaciones o en una solución única: las metaheurísticas basadas en poblaciones proponen la evolución de una población completa de soluciones. </w:t>
      </w:r>
      <w:r w:rsidR="00B63A08">
        <w:rPr>
          <w:lang w:val="es-ES"/>
        </w:rPr>
        <w:t>Además</w:t>
      </w:r>
      <w:r w:rsidRPr="00F756B7">
        <w:rPr>
          <w:lang w:val="es-ES"/>
        </w:rPr>
        <w:t xml:space="preserve">, están orientadas a la exploración, lo que permite una mayor diversidad en el espacio de soluciones. Algunos ejemplos son la optimización por enjambre de partículas </w:t>
      </w:r>
      <w:r w:rsidR="00295C1E">
        <w:rPr>
          <w:lang w:val="es-ES"/>
        </w:rPr>
        <w:fldChar w:fldCharType="begin"/>
      </w:r>
      <w:r w:rsidR="00295C1E">
        <w:rPr>
          <w:lang w:val="es-ES"/>
        </w:rPr>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295C1E">
        <w:rPr>
          <w:lang w:val="es-ES"/>
        </w:rPr>
        <w:fldChar w:fldCharType="separate"/>
      </w:r>
      <w:r w:rsidR="00295C1E">
        <w:rPr>
          <w:noProof/>
          <w:lang w:val="es-ES"/>
        </w:rPr>
        <w:t>[11]</w:t>
      </w:r>
      <w:r w:rsidR="00295C1E">
        <w:rPr>
          <w:lang w:val="es-ES"/>
        </w:rPr>
        <w:fldChar w:fldCharType="end"/>
      </w:r>
      <w:r w:rsidRPr="00F756B7">
        <w:rPr>
          <w:lang w:val="es-ES"/>
        </w:rPr>
        <w:t xml:space="preserve"> y los algoritmos evolutivos </w:t>
      </w:r>
      <w:r w:rsidR="00295C1E">
        <w:rPr>
          <w:lang w:val="es-ES"/>
        </w:rPr>
        <w:fldChar w:fldCharType="begin"/>
      </w:r>
      <w:r w:rsidR="00295C1E">
        <w:rPr>
          <w:lang w:val="es-ES"/>
        </w:rPr>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295C1E">
        <w:rPr>
          <w:lang w:val="es-ES"/>
        </w:rPr>
        <w:fldChar w:fldCharType="separate"/>
      </w:r>
      <w:r w:rsidR="00295C1E">
        <w:rPr>
          <w:noProof/>
          <w:lang w:val="es-ES"/>
        </w:rPr>
        <w:t>[11]</w:t>
      </w:r>
      <w:r w:rsidR="00295C1E">
        <w:rPr>
          <w:lang w:val="es-ES"/>
        </w:rPr>
        <w:fldChar w:fldCharType="end"/>
      </w:r>
      <w:r w:rsidRPr="00F756B7">
        <w:rPr>
          <w:lang w:val="es-ES"/>
        </w:rPr>
        <w:t xml:space="preserve">. Por el contrario, los algoritmos basados ​​en una solución única manipulan y transforman dicha solución, describiendo una trayectoria en el espacio de soluciones durante el proceso de búsqueda. Entre los ejemplos más conocidos figuran la búsqueda local </w:t>
      </w:r>
      <w:r w:rsidR="00295C1E">
        <w:rPr>
          <w:lang w:val="es-ES"/>
        </w:rPr>
        <w:fldChar w:fldCharType="begin"/>
      </w:r>
      <w:r w:rsidR="00B54F18">
        <w:rPr>
          <w:lang w:val="es-ES"/>
        </w:rPr>
        <w:instrText xml:space="preserve"> ADDIN EN.CITE &lt;EndNote&gt;&lt;Cite&gt;&lt;Author&gt;Máximo&lt;/Author&gt;&lt;Year&gt;2022&lt;/Year&gt;&lt;RecNum&gt;112&lt;/RecNum&gt;&lt;DisplayText&gt;[72]&lt;/DisplayText&gt;&lt;record&gt;&lt;rec-number&gt;112&lt;/rec-number&gt;&lt;foreign-keys&gt;&lt;key app="EN" db-id="dz5e009znz9va5ev0pqxad9qe9v5x2zweest" timestamp="1770920248"&gt;112&lt;/key&gt;&lt;/foreign-keys&gt;&lt;ref-type name="Journal Article"&gt;17&lt;/ref-type&gt;&lt;contributors&gt;&lt;authors&gt;&lt;author&gt;Máximo, Vinícius R&lt;/author&gt;&lt;author&gt;Cordeau, Jean-François&lt;/author&gt;&lt;author&gt;Nascimento, Mariá CV&lt;/author&gt;&lt;/authors&gt;&lt;/contributors&gt;&lt;titles&gt;&lt;title&gt;An adaptive iterated local search heuristic for the Heterogeneous Fleet Vehicle Routing Problem&lt;/title&gt;&lt;secondary-title&gt;Computers &amp;amp; Operations Research&lt;/secondary-title&gt;&lt;/titles&gt;&lt;periodical&gt;&lt;full-title&gt;Computers &amp;amp; Operations Research&lt;/full-title&gt;&lt;/periodical&gt;&lt;pages&gt;105954&lt;/pages&gt;&lt;volume&gt;148&lt;/volume&gt;&lt;dates&gt;&lt;year&gt;2022&lt;/year&gt;&lt;/dates&gt;&lt;isbn&gt;0305-0548&lt;/isbn&gt;&lt;urls&gt;&lt;/urls&gt;&lt;/record&gt;&lt;/Cite&gt;&lt;/EndNote&gt;</w:instrText>
      </w:r>
      <w:r w:rsidR="00295C1E">
        <w:rPr>
          <w:lang w:val="es-ES"/>
        </w:rPr>
        <w:fldChar w:fldCharType="separate"/>
      </w:r>
      <w:r w:rsidR="00B54F18">
        <w:rPr>
          <w:noProof/>
          <w:lang w:val="es-ES"/>
        </w:rPr>
        <w:t>[72]</w:t>
      </w:r>
      <w:r w:rsidR="00295C1E">
        <w:rPr>
          <w:lang w:val="es-ES"/>
        </w:rPr>
        <w:fldChar w:fldCharType="end"/>
      </w:r>
      <w:r w:rsidRPr="00F756B7">
        <w:rPr>
          <w:lang w:val="es-ES"/>
        </w:rPr>
        <w:t xml:space="preserve">, el recocido simulado </w:t>
      </w:r>
      <w:r w:rsidR="00295C1E">
        <w:rPr>
          <w:lang w:val="es-ES"/>
        </w:rPr>
        <w:fldChar w:fldCharType="begin"/>
      </w:r>
      <w:r w:rsidR="00B54F18">
        <w:rPr>
          <w:lang w:val="es-ES"/>
        </w:rPr>
        <w:instrText xml:space="preserve"> ADDIN EN.CITE &lt;EndNote&gt;&lt;Cite&gt;&lt;Author&gt;Lin&lt;/Author&gt;&lt;Year&gt;2009&lt;/Year&gt;&lt;RecNum&gt;21&lt;/RecNum&gt;&lt;DisplayText&gt;[73]&lt;/DisplayText&gt;&lt;record&gt;&lt;rec-number&gt;21&lt;/rec-number&gt;&lt;foreign-keys&gt;&lt;key app="EN" db-id="dz5e009znz9va5ev0pqxad9qe9v5x2zweest" timestamp="1770919774"&gt;21&lt;/key&gt;&lt;/foreign-keys&gt;&lt;ref-type name="Journal Article"&gt;17&lt;/ref-type&gt;&lt;contributors&gt;&lt;authors&gt;&lt;author&gt;Lin, Shih-Wei&lt;/author&gt;&lt;author&gt;Vincent, F Yu&lt;/author&gt;&lt;author&gt;Chou, Shuo-Yan&lt;/author&gt;&lt;/authors&gt;&lt;/contributors&gt;&lt;titles&gt;&lt;title&gt;Solving the truck and trailer routing problem based on a simulated annealing heuristic&lt;/title&gt;&lt;secondary-title&gt;Computers &amp;amp; Operations Research&lt;/secondary-title&gt;&lt;/titles&gt;&lt;periodical&gt;&lt;full-title&gt;Computers &amp;amp; Operations Research&lt;/full-title&gt;&lt;/periodical&gt;&lt;pages&gt;1683-1692&lt;/pages&gt;&lt;volume&gt;36&lt;/volume&gt;&lt;number&gt;5&lt;/number&gt;&lt;dates&gt;&lt;year&gt;2009&lt;/year&gt;&lt;/dates&gt;&lt;isbn&gt;0305-0548&lt;/isbn&gt;&lt;urls&gt;&lt;/urls&gt;&lt;/record&gt;&lt;/Cite&gt;&lt;/EndNote&gt;</w:instrText>
      </w:r>
      <w:r w:rsidR="00295C1E">
        <w:rPr>
          <w:lang w:val="es-ES"/>
        </w:rPr>
        <w:fldChar w:fldCharType="separate"/>
      </w:r>
      <w:r w:rsidR="00B54F18">
        <w:rPr>
          <w:noProof/>
          <w:lang w:val="es-ES"/>
        </w:rPr>
        <w:t>[73]</w:t>
      </w:r>
      <w:r w:rsidR="00295C1E">
        <w:rPr>
          <w:lang w:val="es-ES"/>
        </w:rPr>
        <w:fldChar w:fldCharType="end"/>
      </w:r>
      <w:r w:rsidRPr="00F756B7">
        <w:rPr>
          <w:lang w:val="es-ES"/>
        </w:rPr>
        <w:t xml:space="preserve"> y la búsqueda tabú </w:t>
      </w:r>
      <w:r w:rsidR="00295C1E">
        <w:rPr>
          <w:lang w:val="es-ES"/>
        </w:rPr>
        <w:fldChar w:fldCharType="begin"/>
      </w:r>
      <w:r w:rsidR="00B54F18">
        <w:rPr>
          <w:lang w:val="es-ES"/>
        </w:rPr>
        <w:instrText xml:space="preserve"> ADDIN EN.CITE &lt;EndNote&gt;&lt;Cite&gt;&lt;Author&gt;Chao&lt;/Author&gt;&lt;Year&gt;2002&lt;/Year&gt;&lt;RecNum&gt;2&lt;/RecNum&gt;&lt;DisplayText&gt;[74]&lt;/DisplayText&gt;&lt;record&gt;&lt;rec-number&gt;2&lt;/rec-number&gt;&lt;foreign-keys&gt;&lt;key app="EN" db-id="pfp25r2zqz22tzeaefsvxf2wt9a92rxpxx02" timestamp="1784121135"&gt;2&lt;/key&gt;&lt;/foreign-keys&gt;&lt;ref-type name="Journal Article"&gt;17&lt;/ref-type&gt;&lt;contributors&gt;&lt;authors&gt;&lt;author&gt;I M Chao&lt;/author&gt;&lt;/authors&gt;&lt;/contributors&gt;&lt;titles&gt;&lt;title&gt;A tabu search method for the truck and trailer routing problem&lt;/title&gt;&lt;secondary-title&gt;Computers &amp;amp; Operations Research&lt;/secondary-title&gt;&lt;/titles&gt;&lt;pages&gt;33-51&lt;/pages&gt;&lt;volume&gt;29&lt;/volume&gt;&lt;dates&gt;&lt;year&gt;2002&lt;/year&gt;&lt;/dates&gt;&lt;urls&gt;&lt;/urls&gt;&lt;/record&gt;&lt;/Cite&gt;&lt;/EndNote&gt;</w:instrText>
      </w:r>
      <w:r w:rsidR="00295C1E">
        <w:rPr>
          <w:lang w:val="es-ES"/>
        </w:rPr>
        <w:fldChar w:fldCharType="separate"/>
      </w:r>
      <w:r w:rsidR="00B54F18">
        <w:rPr>
          <w:noProof/>
          <w:lang w:val="es-ES"/>
        </w:rPr>
        <w:t>[74]</w:t>
      </w:r>
      <w:r w:rsidR="00295C1E">
        <w:rPr>
          <w:lang w:val="es-ES"/>
        </w:rPr>
        <w:fldChar w:fldCharType="end"/>
      </w:r>
      <w:r w:rsidRPr="00F756B7">
        <w:rPr>
          <w:lang w:val="es-ES"/>
        </w:rPr>
        <w:t>. Finalmente, estos algoritmos se centran en la explotación, pero carecen de la capacidad para intensificar la búsqueda en regiones específicas.</w:t>
      </w:r>
    </w:p>
    <w:p w14:paraId="359C4E28" w14:textId="4083E130" w:rsidR="00F56820" w:rsidRDefault="00B21379" w:rsidP="007F6485">
      <w:pPr>
        <w:pStyle w:val="Trabajos"/>
      </w:pPr>
      <w:r>
        <w:t>En la actualidad,</w:t>
      </w:r>
      <w:r w:rsidRPr="00B21379">
        <w:t xml:space="preserve"> para resolver EVRP,</w:t>
      </w:r>
      <w:r>
        <w:t xml:space="preserve"> se destaca</w:t>
      </w:r>
      <w:r w:rsidRPr="00B21379">
        <w:t xml:space="preserve"> </w:t>
      </w:r>
      <w:r w:rsidR="004522D9">
        <w:t>el algoritmo de</w:t>
      </w:r>
      <w:r w:rsidRPr="00B21379">
        <w:t xml:space="preserve"> Optimización por Colonia de Hormigas (ACO</w:t>
      </w:r>
      <w:r>
        <w:t xml:space="preserve">, por las siglas en inglés de </w:t>
      </w:r>
      <w:r w:rsidRPr="00B21379">
        <w:rPr>
          <w:i/>
          <w:iCs/>
        </w:rPr>
        <w:t>Ant Colony</w:t>
      </w:r>
      <w:r>
        <w:rPr>
          <w:i/>
          <w:iCs/>
        </w:rPr>
        <w:t xml:space="preserve"> </w:t>
      </w:r>
      <w:r w:rsidRPr="00B21379">
        <w:rPr>
          <w:i/>
          <w:iCs/>
        </w:rPr>
        <w:t>Optimization</w:t>
      </w:r>
      <w:r w:rsidRPr="00B21379">
        <w:t>). Su popularidad se debe a la capacidad para construir soluciones de manera cooperativa mediante el intercambio de información a través de feromonas</w:t>
      </w:r>
      <w:r w:rsidR="007646ED">
        <w:t>. Esto</w:t>
      </w:r>
      <w:r w:rsidRPr="00B21379">
        <w:t xml:space="preserve"> favorece un equilibrio adecuado entre la exploración de nuevas regiones del espacio de búsqueda y la explotación de las soluciones más prometedoras. </w:t>
      </w:r>
      <w:r w:rsidR="00C82802">
        <w:t>L</w:t>
      </w:r>
      <w:r w:rsidRPr="00B21379">
        <w:t xml:space="preserve">as principales adaptaciones de ACO </w:t>
      </w:r>
      <w:r w:rsidR="00C82802">
        <w:t xml:space="preserve">en EVRP, </w:t>
      </w:r>
      <w:r w:rsidRPr="00B21379">
        <w:t>han estado orientadas a incorporar las restricciones propias de los vehículos eléctricos dentro del proceso de construcción de las rutas</w:t>
      </w:r>
      <w:r w:rsidR="00E40B44">
        <w:t xml:space="preserve"> </w:t>
      </w:r>
      <w:r w:rsidR="00E40B44">
        <w:fldChar w:fldCharType="begin">
          <w:fldData xml:space="preserve">PEVuZE5vdGU+PENpdGU+PEF1dGhvcj5DYWlsbGFyZDwvQXV0aG9yPjxZZWFyPjIwMjQ8L1llYXI+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</w:fldData>
        </w:fldChar>
      </w:r>
      <w:r w:rsidR="00B54F18">
        <w:instrText xml:space="preserve"> ADDIN EN.CITE </w:instrText>
      </w:r>
      <w:r w:rsidR="00B54F18">
        <w:fldChar w:fldCharType="begin">
          <w:fldData xml:space="preserve">PEVuZE5vdGU+PENpdGU+PEF1dGhvcj5DYWlsbGFyZDwvQXV0aG9yPjxZZWFyPjIwMjQ8L1llYXI+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</w:fldData>
        </w:fldChar>
      </w:r>
      <w:r w:rsidR="00B54F18">
        <w:instrText xml:space="preserve"> ADDIN EN.CITE.DATA </w:instrText>
      </w:r>
      <w:r w:rsidR="00B54F18">
        <w:fldChar w:fldCharType="end"/>
      </w:r>
      <w:r w:rsidR="00E40B44">
        <w:fldChar w:fldCharType="separate"/>
      </w:r>
      <w:r w:rsidR="00B54F18">
        <w:rPr>
          <w:noProof/>
        </w:rPr>
        <w:t>[43, 64, 75-77]</w:t>
      </w:r>
      <w:r w:rsidR="00E40B44">
        <w:fldChar w:fldCharType="end"/>
      </w:r>
      <w:r w:rsidRPr="00B21379">
        <w:t xml:space="preserve">. </w:t>
      </w:r>
      <w:r w:rsidR="00C82802">
        <w:t>Además</w:t>
      </w:r>
      <w:r w:rsidRPr="00B21379">
        <w:t>,</w:t>
      </w:r>
      <w:r w:rsidR="00C82802">
        <w:t xml:space="preserve"> existen</w:t>
      </w:r>
      <w:r w:rsidRPr="00B21379">
        <w:t xml:space="preserve"> </w:t>
      </w:r>
      <w:r w:rsidR="00C82802">
        <w:t>diferentes enfoques</w:t>
      </w:r>
      <w:r w:rsidRPr="00B21379">
        <w:t xml:space="preserve"> para mejorar la convergencia del algoritmo y reducir la probabilidad de quedar atrapado en óptimos locales.</w:t>
      </w:r>
      <w:r w:rsidR="001850BF">
        <w:t xml:space="preserve"> Por ejemplo, en </w:t>
      </w:r>
      <w:r w:rsidR="001850BF">
        <w:fldChar w:fldCharType="begin"/>
      </w:r>
      <w:r w:rsidR="00B54F18">
        <w:instrText xml:space="preserve"> ADDIN EN.CITE &lt;EndNote&gt;&lt;Cite&gt;&lt;Author&gt;Liu&lt;/Author&gt;&lt;Year&gt;2023&lt;/Year&gt;&lt;RecNum&gt;231&lt;/RecNum&gt;&lt;DisplayText&gt;[78]&lt;/DisplayText&gt;&lt;record&gt;&lt;rec-number&gt;231&lt;/rec-number&gt;&lt;foreign-keys&gt;&lt;key app="EN" db-id="dz5e009znz9va5ev0pqxad9qe9v5x2zweest" timestamp="1784293445"&gt;231&lt;/key&gt;&lt;/foreign-keys&gt;&lt;ref-type name="Journal Article"&gt;17&lt;/ref-type&gt;&lt;contributors&gt;&lt;authors&gt;&lt;author&gt;Liu, Zhishuo&lt;/author&gt;&lt;author&gt;Zuo, Xingquan&lt;/author&gt;&lt;author&gt;Zhou, Mengchu&lt;/author&gt;&lt;author&gt;Guan, Wei&lt;/author&gt;&lt;author&gt;Al-Turki, Yusuf&lt;/author&gt;&lt;/authors&gt;&lt;/contributors&gt;&lt;titles&gt;&lt;title&gt;Electric vehicle routing problem with variable vehicle speed and soft time windows for perishable product delivery&lt;/title&gt;&lt;secondary-title&gt;IEEE Transactions on Intelligent Transportation Systems&lt;/secondary-title&gt;&lt;/titles&gt;&lt;periodical&gt;&lt;full-title&gt;IEEE Transactions on Intelligent Transportation Systems&lt;/full-title&gt;&lt;/periodical&gt;&lt;pages&gt;6178-6190&lt;/pages&gt;&lt;volume&gt;24&lt;/volume&gt;&lt;number&gt;6&lt;/number&gt;&lt;dates&gt;&lt;year&gt;2023&lt;/year&gt;&lt;/dates&gt;&lt;isbn&gt;1524-9050&lt;/isbn&gt;&lt;urls&gt;&lt;/urls&gt;&lt;/record&gt;&lt;/Cite&gt;&lt;/EndNote&gt;</w:instrText>
      </w:r>
      <w:r w:rsidR="001850BF">
        <w:fldChar w:fldCharType="separate"/>
      </w:r>
      <w:r w:rsidR="00B54F18">
        <w:rPr>
          <w:noProof/>
        </w:rPr>
        <w:t>[78]</w:t>
      </w:r>
      <w:r w:rsidR="001850BF">
        <w:fldChar w:fldCharType="end"/>
      </w:r>
      <w:r w:rsidR="001850BF">
        <w:t xml:space="preserve"> se propone una versión adaptativa e híbrida para ACO orientada a la velocidad variable de los vehículos eléctricos.</w:t>
      </w:r>
      <w:r w:rsidR="00F86C54">
        <w:t xml:space="preserve"> Por otra parte, en </w:t>
      </w:r>
      <w:r w:rsidR="008D235C">
        <w:fldChar w:fldCharType="begin"/>
      </w:r>
      <w:r w:rsidR="00B54F18">
        <w:instrText xml:space="preserve"> ADDIN EN.CITE &lt;EndNote&gt;&lt;Cite&gt;&lt;Author&gt;Nie&lt;/Author&gt;&lt;Year&gt;2022&lt;/Year&gt;&lt;RecNum&gt;232&lt;/RecNum&gt;&lt;DisplayText&gt;[79]&lt;/DisplayText&gt;&lt;record&gt;&lt;rec-number&gt;232&lt;/rec-number&gt;&lt;foreign-keys&gt;&lt;key app="EN" db-id="dz5e009znz9va5ev0pqxad9qe9v5x2zweest" timestamp="1784293781"&gt;232&lt;/key&gt;&lt;/foreign-keys&gt;&lt;ref-type name="Conference Proceedings"&gt;10&lt;/ref-type&gt;&lt;contributors&gt;&lt;authors&gt;&lt;author&gt;Nie, Zi-Hao&lt;/author&gt;&lt;author&gt;Yang, Qiang&lt;/author&gt;&lt;author&gt;Zhang, En&lt;/author&gt;&lt;author&gt;Liu, Dong&lt;/author&gt;&lt;author&gt;Zhang, Jun&lt;/author&gt;&lt;/authors&gt;&lt;/contributors&gt;&lt;titles&gt;&lt;title&gt;Ant colony optimization for electric vehicle routing problem with capacity and charging time constraints&lt;/title&gt;&lt;secondary-title&gt;2022 IEEE International Conference on Systems, Man, and Cybernetics (SMC)&lt;/secondary-title&gt;&lt;/titles&gt;&lt;pages&gt;480-485&lt;/pages&gt;&lt;dates&gt;&lt;year&gt;2022&lt;/year&gt;&lt;/dates&gt;&lt;publisher&gt;IEEE&lt;/publisher&gt;&lt;isbn&gt;1665452587&lt;/isbn&gt;&lt;urls&gt;&lt;/urls&gt;&lt;/record&gt;&lt;/Cite&gt;&lt;/EndNote&gt;</w:instrText>
      </w:r>
      <w:r w:rsidR="008D235C">
        <w:fldChar w:fldCharType="separate"/>
      </w:r>
      <w:r w:rsidR="00B54F18">
        <w:rPr>
          <w:noProof/>
        </w:rPr>
        <w:t>[79]</w:t>
      </w:r>
      <w:r w:rsidR="008D235C">
        <w:fldChar w:fldCharType="end"/>
      </w:r>
      <w:r w:rsidR="008D235C">
        <w:t xml:space="preserve"> se utilizan cinco variaciones de ACO para resolver EVRP con restricciones de capacidad y carga. Por último, en </w:t>
      </w:r>
      <w:r w:rsidR="008D235C">
        <w:fldChar w:fldCharType="begin"/>
      </w:r>
      <w:r w:rsidR="00B54F18">
        <w:instrText xml:space="preserve"> ADDIN EN.CITE &lt;EndNote&gt;&lt;Cite&gt;&lt;Author&gt;Wu&lt;/Author&gt;&lt;Year&gt;2025&lt;/Year&gt;&lt;RecNum&gt;233&lt;/RecNum&gt;&lt;DisplayText&gt;[29]&lt;/DisplayText&gt;&lt;record&gt;&lt;rec-number&gt;233&lt;/rec-number&gt;&lt;foreign-keys&gt;&lt;key app="EN" db-id="dz5e009znz9va5ev0pqxad9qe9v5x2zweest" timestamp="1784293939"&gt;233&lt;/key&gt;&lt;/foreign-keys&gt;&lt;ref-type name="Journal Article"&gt;17&lt;/ref-type&gt;&lt;contributors&gt;&lt;authors&gt;&lt;author&gt;Wu, Chengming&lt;/author&gt;&lt;author&gt;Xiang, Xiaoshu&lt;/author&gt;&lt;author&gt;Jiang, Hao&lt;/author&gt;&lt;author&gt;Zhang, Xingyi&lt;/author&gt;&lt;/authors&gt;&lt;/contributors&gt;&lt;titles&gt;&lt;title&gt;A Multifidelity-Based Ant Colony Optimization Algorithm for Capacitated Electric Vehicle Routing Problems&lt;/title&gt;&lt;secondary-title&gt;IEEE Transactions on Intelligent Transportation Systems&lt;/secondary-title&gt;&lt;/titles&gt;&lt;periodical&gt;&lt;full-title&gt;IEEE Transactions on Intelligent Transportation Systems&lt;/full-title&gt;&lt;/periodical&gt;&lt;pages&gt;318-332&lt;/pages&gt;&lt;volume&gt;27&lt;/volume&gt;&lt;number&gt;1&lt;/number&gt;&lt;dates&gt;&lt;year&gt;2025&lt;/year&gt;&lt;/dates&gt;&lt;isbn&gt;1524-9050&lt;/isbn&gt;&lt;urls&gt;&lt;/urls&gt;&lt;/record&gt;&lt;/Cite&gt;&lt;/EndNote&gt;</w:instrText>
      </w:r>
      <w:r w:rsidR="008D235C">
        <w:fldChar w:fldCharType="separate"/>
      </w:r>
      <w:r w:rsidR="00B54F18">
        <w:rPr>
          <w:noProof/>
        </w:rPr>
        <w:t>[29]</w:t>
      </w:r>
      <w:r w:rsidR="008D235C">
        <w:fldChar w:fldCharType="end"/>
      </w:r>
      <w:r w:rsidR="008D235C">
        <w:t xml:space="preserve"> y </w:t>
      </w:r>
      <w:r w:rsidR="008D235C">
        <w:fldChar w:fldCharType="begin"/>
      </w:r>
      <w:r w:rsidR="00B54F18">
        <w:instrText xml:space="preserve"> ADDIN EN.CITE &lt;EndNote&gt;&lt;Cite&gt;&lt;Author&gt;Zhang&lt;/Author&gt;&lt;Year&gt;2025&lt;/Year&gt;&lt;RecNum&gt;234&lt;/RecNum&gt;&lt;DisplayText&gt;[28]&lt;/DisplayText&gt;&lt;record&gt;&lt;rec-number&gt;234&lt;/rec-number&gt;&lt;foreign-keys&gt;&lt;key app="EN" db-id="dz5e009znz9va5ev0pqxad9qe9v5x2zweest" timestamp="1784294011"&gt;234&lt;/key&gt;&lt;/foreign-keys&gt;&lt;ref-type name="Conference Proceedings"&gt;10&lt;/ref-type&gt;&lt;contributors&gt;&lt;authors&gt;&lt;author&gt;Zhang, Xufeng&lt;/author&gt;&lt;author&gt;Wang, Hui&lt;/author&gt;&lt;author&gt;Mu, Chaoxu&lt;/author&gt;&lt;/authors&gt;&lt;/contributors&gt;&lt;titles&gt;&lt;title&gt;A Novel LLM-Powered Ant Colony Optimization Algorithm for Electric Vehicle Routing Problem&lt;/title&gt;&lt;secondary-title&gt;2025 6th International Conference on Artificial Intelligence and Electromechanical Automation (AIEA)&lt;/secondary-title&gt;&lt;/titles&gt;&lt;pages&gt;440-443&lt;/pages&gt;&lt;dates&gt;&lt;year&gt;2025&lt;/year&gt;&lt;/dates&gt;&lt;publisher&gt;IEEE&lt;/publisher&gt;&lt;isbn&gt;9798331502638&lt;/isbn&gt;&lt;urls&gt;&lt;/urls&gt;&lt;/record&gt;&lt;/Cite&gt;&lt;/EndNote&gt;</w:instrText>
      </w:r>
      <w:r w:rsidR="008D235C">
        <w:fldChar w:fldCharType="separate"/>
      </w:r>
      <w:r w:rsidR="00B54F18">
        <w:rPr>
          <w:noProof/>
        </w:rPr>
        <w:t>[28]</w:t>
      </w:r>
      <w:r w:rsidR="008D235C">
        <w:fldChar w:fldCharType="end"/>
      </w:r>
      <w:r w:rsidR="008D235C">
        <w:t xml:space="preserve"> se emplean técnicas novedosas como multifidelidad y grandes modelos de lenguaje (LLMs) para perfeccionar los comportamientos de ACO</w:t>
      </w:r>
      <w:r w:rsidR="005F2F02">
        <w:t>, respectivamente</w:t>
      </w:r>
      <w:r w:rsidR="008D235C">
        <w:t>.</w:t>
      </w:r>
    </w:p>
    <w:p w14:paraId="47A9DD2C" w14:textId="0160C8CC" w:rsidR="00F51E90" w:rsidRDefault="002055A8" w:rsidP="007F6485">
      <w:pPr>
        <w:pStyle w:val="Trabajos"/>
      </w:pPr>
      <w:r>
        <w:lastRenderedPageBreak/>
        <w:t xml:space="preserve">Sin embargo, en la actualidad existen otras metaheurísticas empleadas para la resolución del EVRP. </w:t>
      </w:r>
      <w:r w:rsidR="00B93BAA">
        <w:t>Por ejemplo, e</w:t>
      </w:r>
      <w:r>
        <w:t xml:space="preserve">n </w:t>
      </w:r>
      <w:r>
        <w:fldChar w:fldCharType="begin"/>
      </w:r>
      <w:r w:rsidR="00B54F18">
        <w:instrText xml:space="preserve"> ADDIN EN.CITE &lt;EndNote&gt;&lt;Cite&gt;&lt;Author&gt;Chen&lt;/Author&gt;&lt;Year&gt;2025&lt;/Year&gt;&lt;RecNum&gt;255&lt;/RecNum&gt;&lt;DisplayText&gt;[80]&lt;/DisplayText&gt;&lt;record&gt;&lt;rec-number&gt;255&lt;/rec-number&gt;&lt;foreign-keys&gt;&lt;key app="EN" db-id="dz5e009znz9va5ev0pqxad9qe9v5x2zweest" timestamp="1787335750"&gt;255&lt;/key&gt;&lt;/foreign-keys&gt;&lt;ref-type name="Journal Article"&gt;17&lt;/ref-type&gt;&lt;contributors&gt;&lt;authors&gt;&lt;author&gt;Chen, Liudan&lt;/author&gt;&lt;author&gt;Zhu, Yanfei&lt;/author&gt;&lt;author&gt;Lee, Kwang Y&lt;/author&gt;&lt;/authors&gt;&lt;/contributors&gt;&lt;titles&gt;&lt;title&gt;Two-step genetic algorithm for dynamic route optimization of electric vehicles based on demand analysis&lt;/title&gt;&lt;secondary-title&gt;Arabian Journal for Science and Engineering&lt;/secondary-title&gt;&lt;/titles&gt;&lt;periodical&gt;&lt;full-title&gt;Arabian Journal for Science and Engineering&lt;/full-title&gt;&lt;/periodical&gt;&lt;pages&gt;15973-15989&lt;/pages&gt;&lt;volume&gt;50&lt;/volume&gt;&lt;number&gt;19&lt;/number&gt;&lt;dates&gt;&lt;year&gt;2025&lt;/year&gt;&lt;/dates&gt;&lt;isbn&gt;2193-567X&lt;/isbn&gt;&lt;urls&gt;&lt;/urls&gt;&lt;/record&gt;&lt;/Cite&gt;&lt;/EndNote&gt;</w:instrText>
      </w:r>
      <w:r>
        <w:fldChar w:fldCharType="separate"/>
      </w:r>
      <w:r w:rsidR="00B54F18">
        <w:rPr>
          <w:noProof/>
        </w:rPr>
        <w:t>[80]</w:t>
      </w:r>
      <w:r>
        <w:fldChar w:fldCharType="end"/>
      </w:r>
      <w:r>
        <w:t xml:space="preserve"> se propone un Algoritmo Genético</w:t>
      </w:r>
      <w:r w:rsidR="00B93BAA">
        <w:t xml:space="preserve"> (GA, por sus siglas en inglés)</w:t>
      </w:r>
      <w:r>
        <w:t xml:space="preserve"> </w:t>
      </w:r>
      <w:r w:rsidR="00B93BAA">
        <w:t>con</w:t>
      </w:r>
      <w:r>
        <w:t xml:space="preserve"> dos etapas </w:t>
      </w:r>
      <w:r w:rsidR="00B93BAA">
        <w:t xml:space="preserve">y en </w:t>
      </w:r>
      <w:r w:rsidR="00B93BAA">
        <w:fldChar w:fldCharType="begin"/>
      </w:r>
      <w:r w:rsidR="00B54F18">
        <w:instrText xml:space="preserve"> ADDIN EN.CITE &lt;EndNote&gt;&lt;Cite&gt;&lt;Author&gt;Shao&lt;/Author&gt;&lt;Year&gt;2018&lt;/Year&gt;&lt;RecNum&gt;256&lt;/RecNum&gt;&lt;DisplayText&gt;[81]&lt;/DisplayText&gt;&lt;record&gt;&lt;rec-number&gt;256&lt;/rec-number&gt;&lt;foreign-keys&gt;&lt;key app="EN" db-id="dz5e009znz9va5ev0pqxad9qe9v5x2zweest" timestamp="1787336089"&gt;256&lt;/key&gt;&lt;/foreign-keys&gt;&lt;ref-type name="Journal Article"&gt;17&lt;/ref-type&gt;&lt;contributors&gt;&lt;authors&gt;&lt;author&gt;Shao, Sai&lt;/author&gt;&lt;author&gt;Guan, Wei&lt;/author&gt;&lt;author&gt;Bi, Jun&lt;/author&gt;&lt;/authors&gt;&lt;/contributors&gt;&lt;titles&gt;&lt;title&gt;Electric vehicle</w:instrText>
      </w:r>
      <w:r w:rsidR="00B54F18">
        <w:rPr>
          <w:rFonts w:ascii="Cambria Math" w:hAnsi="Cambria Math" w:cs="Cambria Math"/>
        </w:rPr>
        <w:instrText>‐</w:instrText>
      </w:r>
      <w:r w:rsidR="00B54F18">
        <w:instrText>routing problem with charging demands and energy consumption&lt;/title&gt;&lt;secondary-title&gt;IET Intelligent Transport Systems&lt;/secondary-title&gt;&lt;/titles&gt;&lt;periodical&gt;&lt;full-title&gt;IET Intelligent Transport Systems&lt;/full-title&gt;&lt;/periodical&gt;&lt;pages&gt;202-212&lt;/pages&gt;&lt;volume&gt;12&lt;/volume&gt;&lt;number&gt;3&lt;/number&gt;&lt;dates&gt;&lt;year&gt;2018&lt;/year&gt;&lt;/dates&gt;&lt;isbn&gt;1751-956X&lt;/isbn&gt;&lt;urls&gt;&lt;/urls&gt;&lt;/record&gt;&lt;/Cite&gt;&lt;/EndNote&gt;</w:instrText>
      </w:r>
      <w:r w:rsidR="00B93BAA">
        <w:fldChar w:fldCharType="separate"/>
      </w:r>
      <w:r w:rsidR="00B54F18">
        <w:rPr>
          <w:noProof/>
        </w:rPr>
        <w:t>[81]</w:t>
      </w:r>
      <w:r w:rsidR="00B93BAA">
        <w:fldChar w:fldCharType="end"/>
      </w:r>
      <w:r w:rsidR="00B93BAA">
        <w:t xml:space="preserve"> se emplea un GA híbrido. Existen investigaciones como </w:t>
      </w:r>
      <w:r w:rsidR="00B93BAA">
        <w:fldChar w:fldCharType="begin">
          <w:fldData xml:space="preserve">PEVuZE5vdGU+PENpdGU+PEF1dGhvcj5FcmRlbGnEhzwvQXV0aG9yPjxZZWFyPjIwMTk8L1llYXI+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</w:fldData>
        </w:fldChar>
      </w:r>
      <w:r w:rsidR="00B54F18">
        <w:instrText xml:space="preserve"> ADDIN EN.CITE </w:instrText>
      </w:r>
      <w:r w:rsidR="00B54F18">
        <w:fldChar w:fldCharType="begin">
          <w:fldData xml:space="preserve">PEVuZE5vdGU+PENpdGU+PEF1dGhvcj5FcmRlbGnEhzwvQXV0aG9yPjxZZWFyPjIwMTk8L1llYXI+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</w:fldData>
        </w:fldChar>
      </w:r>
      <w:r w:rsidR="00B54F18">
        <w:instrText xml:space="preserve"> ADDIN EN.CITE.DATA </w:instrText>
      </w:r>
      <w:r w:rsidR="00B54F18">
        <w:fldChar w:fldCharType="end"/>
      </w:r>
      <w:r w:rsidR="00B93BAA">
        <w:fldChar w:fldCharType="separate"/>
      </w:r>
      <w:r w:rsidR="00B54F18">
        <w:rPr>
          <w:noProof/>
        </w:rPr>
        <w:t>[5, 6, 26, 77, 82-84]</w:t>
      </w:r>
      <w:r w:rsidR="00B93BAA">
        <w:fldChar w:fldCharType="end"/>
      </w:r>
      <w:r w:rsidR="00B93BAA">
        <w:t xml:space="preserve"> que proponen o comparan diferentes metaheurísticas poblacionales como ACO, GA, </w:t>
      </w:r>
      <w:r w:rsidR="002470BE">
        <w:t>enjambre de partículas (PSO</w:t>
      </w:r>
      <w:r w:rsidR="00567A06">
        <w:t>, por sus siglas en inglés</w:t>
      </w:r>
      <w:r w:rsidR="002470BE">
        <w:t>)</w:t>
      </w:r>
      <w:r w:rsidR="00B93BAA">
        <w:t xml:space="preserve"> y metaheurísticas simples como Búsqueda Local, Recocido Simulado y Búsqueda Tabú.</w:t>
      </w:r>
      <w:r w:rsidR="0053305D">
        <w:t xml:space="preserve"> </w:t>
      </w:r>
      <w:r w:rsidR="00F51E90">
        <w:t xml:space="preserve">Por la complejidad que presenta la aplicación de metaheurísticas poblacionales en un contexto EVRP, resulta interesante realizar un análisis comparativo. Es importante destacar, que esta investigación se rige por el teorema </w:t>
      </w:r>
      <w:r w:rsidR="00F51E90">
        <w:rPr>
          <w:i/>
          <w:iCs/>
        </w:rPr>
        <w:t>No Free Lunch</w:t>
      </w:r>
      <w:r w:rsidR="00A23C2D">
        <w:rPr>
          <w:i/>
          <w:iCs/>
        </w:rPr>
        <w:t xml:space="preserve"> </w:t>
      </w:r>
      <w:r w:rsidR="00A23C2D" w:rsidRPr="00A23C2D">
        <w:fldChar w:fldCharType="begin"/>
      </w:r>
      <w:r w:rsidR="00A23C2D" w:rsidRPr="00A23C2D">
        <w:instrText xml:space="preserve"> ADDIN EN.CITE &lt;EndNote&gt;&lt;Cite&gt;&lt;Author&gt;Adam&lt;/Author&gt;&lt;Year&gt;2019&lt;/Year&gt;&lt;RecNum&gt;267&lt;/RecNum&gt;&lt;DisplayText&gt;[85]&lt;/DisplayText&gt;&lt;record&gt;&lt;rec-number&gt;267&lt;/rec-number&gt;&lt;foreign-keys&gt;&lt;key app="EN" db-id="dz5e009znz9va5ev0pqxad9qe9v5x2zweest" timestamp="1787341047"&gt;267&lt;/key&gt;&lt;/foreign-keys&gt;&lt;ref-type name="Journal Article"&gt;17&lt;/ref-type&gt;&lt;contributors&gt;&lt;authors&gt;&lt;author&gt;Adam, Stavros P&lt;/author&gt;&lt;author&gt;Alexandropoulos, Stamatios-Aggelos N&lt;/author&gt;&lt;author&gt;Pardalos, Panos M&lt;/author&gt;&lt;author&gt;Vrahatis, Michael N&lt;/author&gt;&lt;/authors&gt;&lt;/contributors&gt;&lt;titles&gt;&lt;title&gt;No free lunch theorem: A review&lt;/title&gt;&lt;secondary-title&gt;Approximation and optimization: Algorithms, complexity and applications&lt;/secondary-title&gt;&lt;/titles&gt;&lt;periodical&gt;&lt;full-title&gt;Approximation and optimization: Algorithms, complexity and applications&lt;/full-title&gt;&lt;/periodical&gt;&lt;pages&gt;57-82&lt;/pages&gt;&lt;dates&gt;&lt;year&gt;2019&lt;/year&gt;&lt;/dates&gt;&lt;urls&gt;&lt;/urls&gt;&lt;/record&gt;&lt;/Cite&gt;&lt;/EndNote&gt;</w:instrText>
      </w:r>
      <w:r w:rsidR="00A23C2D" w:rsidRPr="00A23C2D">
        <w:fldChar w:fldCharType="separate"/>
      </w:r>
      <w:r w:rsidR="00A23C2D" w:rsidRPr="00A23C2D">
        <w:rPr>
          <w:noProof/>
        </w:rPr>
        <w:t>[85]</w:t>
      </w:r>
      <w:r w:rsidR="00A23C2D" w:rsidRPr="00A23C2D">
        <w:fldChar w:fldCharType="end"/>
      </w:r>
      <w:r w:rsidR="00F51E90">
        <w:rPr>
          <w:i/>
          <w:iCs/>
        </w:rPr>
        <w:t>,</w:t>
      </w:r>
      <w:r w:rsidR="00F51E90">
        <w:t xml:space="preserve"> es decir, que ninguna metaheurística es mejor que otra. A continuación, en la </w:t>
      </w:r>
      <w:r w:rsidR="00F51E90">
        <w:fldChar w:fldCharType="begin"/>
      </w:r>
      <w:r w:rsidR="00F51E90">
        <w:instrText xml:space="preserve"> REF _Ref238215229 \h </w:instrText>
      </w:r>
      <w:r w:rsidR="00F51E90">
        <w:fldChar w:fldCharType="separate"/>
      </w:r>
      <w:r w:rsidR="00F51E90">
        <w:t xml:space="preserve">Tabla </w:t>
      </w:r>
      <w:r w:rsidR="00F51E90">
        <w:rPr>
          <w:noProof/>
        </w:rPr>
        <w:t>1</w:t>
      </w:r>
      <w:r w:rsidR="00F51E90">
        <w:fldChar w:fldCharType="end"/>
      </w:r>
      <w:r w:rsidR="00F51E90">
        <w:t>, se muestra una comparación entre las metaheurísticas poblacionales empleadas recientemente para la solucionar EVRP.</w:t>
      </w:r>
    </w:p>
    <w:p w14:paraId="0E6585D4" w14:textId="0D2BB657" w:rsidR="00F51E90" w:rsidRDefault="00F51E90" w:rsidP="00F51E90">
      <w:pPr>
        <w:pStyle w:val="Trabajos"/>
        <w:jc w:val="center"/>
      </w:pPr>
      <w:bookmarkStart w:id="18" w:name="_Ref238215229"/>
      <w:bookmarkStart w:id="19" w:name="_Toc238216585"/>
      <w:r>
        <w:t xml:space="preserve">Tabla </w:t>
      </w:r>
      <w:fldSimple w:instr=" SEQ Tabla \* ARABIC ">
        <w:r>
          <w:rPr>
            <w:noProof/>
          </w:rPr>
          <w:t>1</w:t>
        </w:r>
      </w:fldSimple>
      <w:bookmarkEnd w:id="18"/>
      <w:r>
        <w:t>: Comparación entre metaheurísticas poblacionales usadas para resolver EVRP.</w:t>
      </w:r>
      <w:bookmarkEnd w:id="19"/>
    </w:p>
    <w:tbl>
      <w:tblPr>
        <w:tblStyle w:val="Tablaconcuadrcula"/>
        <w:tblW w:w="9450" w:type="dxa"/>
        <w:jc w:val="center"/>
        <w:tblLook w:val="04A0" w:firstRow="1" w:lastRow="0" w:firstColumn="1" w:lastColumn="0" w:noHBand="0" w:noVBand="1"/>
      </w:tblPr>
      <w:tblGrid>
        <w:gridCol w:w="737"/>
        <w:gridCol w:w="2858"/>
        <w:gridCol w:w="3060"/>
        <w:gridCol w:w="2795"/>
      </w:tblGrid>
      <w:tr w:rsidR="00F51E90" w14:paraId="5A91AE16" w14:textId="77777777" w:rsidTr="0053305D">
        <w:trPr>
          <w:jc w:val="center"/>
        </w:trPr>
        <w:tc>
          <w:tcPr>
            <w:tcW w:w="737" w:type="dxa"/>
            <w:shd w:val="clear" w:color="auto" w:fill="E8E8E8" w:themeFill="background2"/>
          </w:tcPr>
          <w:p w14:paraId="417D32EB" w14:textId="02562E2E" w:rsidR="00F51E90" w:rsidRPr="00F51E90" w:rsidRDefault="00F51E90" w:rsidP="00F51E90">
            <w:pPr>
              <w:pStyle w:val="Trabajos"/>
              <w:jc w:val="center"/>
              <w:rPr>
                <w:b/>
                <w:bCs/>
              </w:rPr>
            </w:pPr>
            <w:r>
              <w:rPr>
                <w:b/>
                <w:bCs/>
              </w:rPr>
              <w:t>M</w:t>
            </w:r>
            <w:r w:rsidR="0053305D">
              <w:rPr>
                <w:b/>
                <w:bCs/>
              </w:rPr>
              <w:t>H</w:t>
            </w:r>
          </w:p>
        </w:tc>
        <w:tc>
          <w:tcPr>
            <w:tcW w:w="2858" w:type="dxa"/>
            <w:shd w:val="clear" w:color="auto" w:fill="E8E8E8" w:themeFill="background2"/>
          </w:tcPr>
          <w:p w14:paraId="7B172D6C" w14:textId="3B9433FB" w:rsidR="00F51E90" w:rsidRPr="00F51E90" w:rsidRDefault="00F51E90" w:rsidP="00F51E90">
            <w:pPr>
              <w:pStyle w:val="Trabajos"/>
              <w:jc w:val="center"/>
              <w:rPr>
                <w:b/>
                <w:bCs/>
              </w:rPr>
            </w:pPr>
            <w:r>
              <w:rPr>
                <w:b/>
                <w:bCs/>
              </w:rPr>
              <w:t>Representación</w:t>
            </w:r>
            <w:r w:rsidR="0053305D">
              <w:rPr>
                <w:b/>
                <w:bCs/>
              </w:rPr>
              <w:t xml:space="preserve"> del dominio</w:t>
            </w:r>
          </w:p>
        </w:tc>
        <w:tc>
          <w:tcPr>
            <w:tcW w:w="3060" w:type="dxa"/>
            <w:shd w:val="clear" w:color="auto" w:fill="E8E8E8" w:themeFill="background2"/>
          </w:tcPr>
          <w:p w14:paraId="43367016" w14:textId="6A9D5955" w:rsidR="00F51E90" w:rsidRPr="00F51E90" w:rsidRDefault="00F51E90" w:rsidP="00F51E90">
            <w:pPr>
              <w:pStyle w:val="Trabajos"/>
              <w:jc w:val="center"/>
              <w:rPr>
                <w:b/>
                <w:bCs/>
              </w:rPr>
            </w:pPr>
            <w:r>
              <w:rPr>
                <w:b/>
                <w:bCs/>
              </w:rPr>
              <w:t>Factibilidad</w:t>
            </w:r>
            <w:r w:rsidR="0053305D">
              <w:rPr>
                <w:b/>
                <w:bCs/>
              </w:rPr>
              <w:t xml:space="preserve"> durante la construcción</w:t>
            </w:r>
          </w:p>
        </w:tc>
        <w:tc>
          <w:tcPr>
            <w:tcW w:w="2795" w:type="dxa"/>
            <w:shd w:val="clear" w:color="auto" w:fill="E8E8E8" w:themeFill="background2"/>
          </w:tcPr>
          <w:p w14:paraId="1A76CC8B" w14:textId="7F316AD2" w:rsidR="00F51E90" w:rsidRPr="00F51E90" w:rsidRDefault="00F51E90" w:rsidP="00F51E90">
            <w:pPr>
              <w:pStyle w:val="Trabajos"/>
              <w:jc w:val="center"/>
              <w:rPr>
                <w:b/>
                <w:bCs/>
              </w:rPr>
            </w:pPr>
            <w:r>
              <w:rPr>
                <w:b/>
                <w:bCs/>
              </w:rPr>
              <w:t>Inserción</w:t>
            </w:r>
            <w:r w:rsidR="0053305D">
              <w:rPr>
                <w:b/>
                <w:bCs/>
              </w:rPr>
              <w:t xml:space="preserve"> de estaciones de carga</w:t>
            </w:r>
          </w:p>
        </w:tc>
      </w:tr>
      <w:tr w:rsidR="00F51E90" w14:paraId="04C6E70C" w14:textId="77777777" w:rsidTr="0053305D">
        <w:trPr>
          <w:jc w:val="center"/>
        </w:trPr>
        <w:tc>
          <w:tcPr>
            <w:tcW w:w="737" w:type="dxa"/>
          </w:tcPr>
          <w:p w14:paraId="21D067AC" w14:textId="77D73560" w:rsidR="00F51E90" w:rsidRDefault="00F51E90" w:rsidP="00F51E90">
            <w:pPr>
              <w:pStyle w:val="Trabajos"/>
              <w:jc w:val="left"/>
            </w:pPr>
            <w:r>
              <w:t>ACO</w:t>
            </w:r>
          </w:p>
        </w:tc>
        <w:tc>
          <w:tcPr>
            <w:tcW w:w="2858" w:type="dxa"/>
          </w:tcPr>
          <w:p w14:paraId="5325F79E" w14:textId="0FD0DCB7" w:rsidR="00F51E90" w:rsidRDefault="0053305D" w:rsidP="00F51E90">
            <w:pPr>
              <w:pStyle w:val="Trabajos"/>
              <w:jc w:val="left"/>
            </w:pPr>
            <w:r>
              <w:t>Grafo y construcción incremental</w:t>
            </w:r>
          </w:p>
        </w:tc>
        <w:tc>
          <w:tcPr>
            <w:tcW w:w="3060" w:type="dxa"/>
          </w:tcPr>
          <w:p w14:paraId="729942D6" w14:textId="1065D9EC" w:rsidR="00F51E90" w:rsidRDefault="0053305D" w:rsidP="00F51E90">
            <w:pPr>
              <w:pStyle w:val="Trabajos"/>
              <w:jc w:val="left"/>
            </w:pPr>
            <w:r>
              <w:t>Se verifica paso a paso</w:t>
            </w:r>
          </w:p>
        </w:tc>
        <w:tc>
          <w:tcPr>
            <w:tcW w:w="2795" w:type="dxa"/>
          </w:tcPr>
          <w:p w14:paraId="7CA5EECB" w14:textId="3815966B" w:rsidR="00F51E90" w:rsidRDefault="0053305D" w:rsidP="00F51E90">
            <w:pPr>
              <w:pStyle w:val="Trabajos"/>
              <w:jc w:val="left"/>
            </w:pPr>
            <w:r>
              <w:t>En el mismo paso de construcción</w:t>
            </w:r>
          </w:p>
        </w:tc>
      </w:tr>
      <w:tr w:rsidR="00F51E90" w14:paraId="5F5E33FA" w14:textId="77777777" w:rsidTr="0053305D">
        <w:trPr>
          <w:jc w:val="center"/>
        </w:trPr>
        <w:tc>
          <w:tcPr>
            <w:tcW w:w="737" w:type="dxa"/>
          </w:tcPr>
          <w:p w14:paraId="5D9A703A" w14:textId="097828E5" w:rsidR="00F51E90" w:rsidRDefault="00F51E90" w:rsidP="00F51E90">
            <w:pPr>
              <w:pStyle w:val="Trabajos"/>
              <w:jc w:val="left"/>
            </w:pPr>
            <w:r>
              <w:t>GA</w:t>
            </w:r>
          </w:p>
        </w:tc>
        <w:tc>
          <w:tcPr>
            <w:tcW w:w="2858" w:type="dxa"/>
          </w:tcPr>
          <w:p w14:paraId="08D05C1B" w14:textId="7092228B" w:rsidR="00F51E90" w:rsidRDefault="0053305D" w:rsidP="00F51E90">
            <w:pPr>
              <w:pStyle w:val="Trabajos"/>
              <w:jc w:val="left"/>
            </w:pPr>
            <w:r>
              <w:t>Requiere permutación y operadores especializados</w:t>
            </w:r>
          </w:p>
        </w:tc>
        <w:tc>
          <w:tcPr>
            <w:tcW w:w="3060" w:type="dxa"/>
          </w:tcPr>
          <w:p w14:paraId="3C6A3507" w14:textId="7AE5909E" w:rsidR="00F51E90" w:rsidRDefault="0053305D" w:rsidP="00F51E90">
            <w:pPr>
              <w:pStyle w:val="Trabajos"/>
              <w:jc w:val="left"/>
            </w:pPr>
            <w:r>
              <w:t xml:space="preserve">Se evalúa tras generar la solución completa. </w:t>
            </w:r>
          </w:p>
        </w:tc>
        <w:tc>
          <w:tcPr>
            <w:tcW w:w="2795" w:type="dxa"/>
          </w:tcPr>
          <w:p w14:paraId="51811061" w14:textId="4572F652" w:rsidR="00F51E90" w:rsidRDefault="0053305D" w:rsidP="00F51E90">
            <w:pPr>
              <w:pStyle w:val="Trabajos"/>
              <w:jc w:val="left"/>
            </w:pPr>
            <w:r>
              <w:t>Requiere operador de reparación adicional</w:t>
            </w:r>
          </w:p>
        </w:tc>
      </w:tr>
      <w:tr w:rsidR="00F51E90" w14:paraId="0577117A" w14:textId="77777777" w:rsidTr="0053305D">
        <w:trPr>
          <w:jc w:val="center"/>
        </w:trPr>
        <w:tc>
          <w:tcPr>
            <w:tcW w:w="737" w:type="dxa"/>
          </w:tcPr>
          <w:p w14:paraId="3BFCD663" w14:textId="52A86228" w:rsidR="00F51E90" w:rsidRDefault="00F51E90" w:rsidP="00F51E90">
            <w:pPr>
              <w:pStyle w:val="Trabajos"/>
              <w:jc w:val="left"/>
            </w:pPr>
            <w:r>
              <w:t>PSO</w:t>
            </w:r>
          </w:p>
        </w:tc>
        <w:tc>
          <w:tcPr>
            <w:tcW w:w="2858" w:type="dxa"/>
          </w:tcPr>
          <w:p w14:paraId="6DB96243" w14:textId="6A7A6941" w:rsidR="00F51E90" w:rsidRDefault="0053305D" w:rsidP="00F51E90">
            <w:pPr>
              <w:pStyle w:val="Trabajos"/>
              <w:jc w:val="left"/>
            </w:pPr>
            <w:r>
              <w:t>Diseñado para espacios continuos</w:t>
            </w:r>
          </w:p>
        </w:tc>
        <w:tc>
          <w:tcPr>
            <w:tcW w:w="3060" w:type="dxa"/>
          </w:tcPr>
          <w:p w14:paraId="7BFB9D6C" w14:textId="0D290D07" w:rsidR="00F51E90" w:rsidRDefault="0053305D" w:rsidP="00F51E90">
            <w:pPr>
              <w:pStyle w:val="Trabajos"/>
              <w:jc w:val="left"/>
            </w:pPr>
            <w:r>
              <w:t xml:space="preserve">Se evalúa tras generar la solución completa. </w:t>
            </w:r>
          </w:p>
        </w:tc>
        <w:tc>
          <w:tcPr>
            <w:tcW w:w="2795" w:type="dxa"/>
          </w:tcPr>
          <w:p w14:paraId="7ED32673" w14:textId="6B2BFC14" w:rsidR="00F51E90" w:rsidRDefault="0053305D" w:rsidP="00F51E90">
            <w:pPr>
              <w:pStyle w:val="Trabajos"/>
              <w:jc w:val="left"/>
            </w:pPr>
            <w:r>
              <w:t>Requiere operador de reparación adicional</w:t>
            </w:r>
          </w:p>
        </w:tc>
      </w:tr>
    </w:tbl>
    <w:p w14:paraId="0EBCAC30" w14:textId="4DB68892" w:rsidR="0053305D" w:rsidRPr="00F51E90" w:rsidRDefault="0053305D" w:rsidP="0053305D">
      <w:pPr>
        <w:pStyle w:val="Trabajos"/>
        <w:spacing w:before="240"/>
      </w:pPr>
      <w:r>
        <w:t xml:space="preserve">A partir de la </w:t>
      </w:r>
      <w:r>
        <w:fldChar w:fldCharType="begin"/>
      </w:r>
      <w:r>
        <w:instrText xml:space="preserve"> REF _Ref238215229 \h </w:instrText>
      </w:r>
      <w:r>
        <w:fldChar w:fldCharType="separate"/>
      </w:r>
      <w:r>
        <w:t xml:space="preserve">Tabla </w:t>
      </w:r>
      <w:r>
        <w:rPr>
          <w:noProof/>
        </w:rPr>
        <w:t>1</w:t>
      </w:r>
      <w:r>
        <w:fldChar w:fldCharType="end"/>
      </w:r>
      <w:r>
        <w:t>, se puede determinar que el criterio más relevante es la verificación de la factibilidad durante el proceso de construcción. ACO construye la solución nodo a nodo, mientras que GA y PSO operan sobre soluciones completas. Esto último requiere mecanismos de reparación posteriores a la generación, lo que añade mayor complejidad a la solución.</w:t>
      </w:r>
    </w:p>
    <w:p w14:paraId="31B18484" w14:textId="6584434F" w:rsidR="004F06BB" w:rsidRDefault="009600EF" w:rsidP="009600EF">
      <w:pPr>
        <w:pStyle w:val="Ttulo2"/>
        <w:spacing w:line="360" w:lineRule="auto"/>
        <w:jc w:val="both"/>
        <w:rPr>
          <w:rFonts w:ascii="Arial" w:hAnsi="Arial" w:cs="Arial"/>
          <w:b/>
          <w:color w:val="auto"/>
          <w:sz w:val="24"/>
          <w:szCs w:val="24"/>
        </w:rPr>
      </w:pPr>
      <w:bookmarkStart w:id="20" w:name="_Ref235008729"/>
      <w:bookmarkStart w:id="21" w:name="_Toc236928682"/>
      <w:r>
        <w:rPr>
          <w:rFonts w:ascii="Arial" w:hAnsi="Arial" w:cs="Arial"/>
          <w:b/>
          <w:color w:val="auto"/>
          <w:sz w:val="24"/>
          <w:szCs w:val="24"/>
        </w:rPr>
        <w:lastRenderedPageBreak/>
        <w:t xml:space="preserve">1.3 Componentes de software que </w:t>
      </w:r>
      <w:r w:rsidR="004F06BB">
        <w:rPr>
          <w:rFonts w:ascii="Arial" w:hAnsi="Arial" w:cs="Arial"/>
          <w:b/>
          <w:color w:val="auto"/>
          <w:sz w:val="24"/>
          <w:szCs w:val="24"/>
        </w:rPr>
        <w:t>implementan algoritmos heurísticos</w:t>
      </w:r>
      <w:bookmarkEnd w:id="20"/>
      <w:bookmarkEnd w:id="21"/>
    </w:p>
    <w:p w14:paraId="3D600AB2" w14:textId="14E26C52" w:rsidR="004F06BB" w:rsidRDefault="004F06BB" w:rsidP="004F06BB">
      <w:pPr>
        <w:pStyle w:val="Trabajos"/>
        <w:rPr>
          <w:lang w:val="es-ES"/>
        </w:rPr>
      </w:pPr>
      <w:r>
        <w:rPr>
          <w:lang w:val="es-ES"/>
        </w:rPr>
        <w:t>Para solucionar problemas de optimización resulta importante el uso de una biblioteca que implemente métodos heurísticos que garanticen la reutilización de estos. La mayor parte de las investigaciones se han centrado en el desarrollo de bibliotecas con algoritmos metaheurísticos, ya que son aplicables de manera general a cualquier tipo de problema de optimización. A continuación, se presentan algunas bibliotecas encontradas en el estado del arte que implementan algoritmos metaheurísticos:</w:t>
      </w:r>
    </w:p>
    <w:p w14:paraId="28871D0A" w14:textId="659EC9AF" w:rsidR="004F06BB" w:rsidRPr="00EC7B3E" w:rsidRDefault="004F06BB" w:rsidP="004F06BB">
      <w:pPr>
        <w:pStyle w:val="Trabajos"/>
        <w:numPr>
          <w:ilvl w:val="0"/>
          <w:numId w:val="10"/>
        </w:numPr>
        <w:rPr>
          <w:lang w:val="es-ES"/>
        </w:rPr>
      </w:pPr>
      <w:r>
        <w:rPr>
          <w:lang w:val="es-ES"/>
        </w:rPr>
        <w:t>BiCIAM</w:t>
      </w:r>
      <w:r w:rsidR="006343B0">
        <w:rPr>
          <w:lang w:val="es-ES"/>
        </w:rPr>
        <w:t xml:space="preserve"> </w:t>
      </w:r>
      <w:r w:rsidR="006343B0">
        <w:rPr>
          <w:lang w:val="es-ES"/>
        </w:rPr>
        <w:fldChar w:fldCharType="begin"/>
      </w:r>
      <w:r w:rsidR="006343B0">
        <w:rPr>
          <w:lang w:val="es-ES"/>
        </w:rPr>
        <w:instrText xml:space="preserve"> ADDIN EN.CITE &lt;EndNote&gt;&lt;Cite&gt;&lt;Author&gt;Infante Abreu&lt;/Author&gt;&lt;Year&gt;2015&lt;/Year&gt;&lt;RecNum&gt;89&lt;/RecNum&gt;&lt;DisplayText&gt;[12]&lt;/DisplayText&gt;&lt;record&gt;&lt;rec-number&gt;89&lt;/rec-number&gt;&lt;foreign-keys&gt;&lt;key app="EN" db-id="dz5e009znz9va5ev0pqxad9qe9v5x2zweest" timestamp="1770920248"&gt;89&lt;/key&gt;&lt;/foreign-keys&gt;&lt;ref-type name="Journal Article"&gt;17&lt;/ref-type&gt;&lt;contributors&gt;&lt;authors&gt;&lt;author&gt;Infante Abreu, Ana Lilian&lt;/author&gt;&lt;author&gt;Díaz Hernández, Rosalí&lt;/author&gt;&lt;author&gt;André Ampuero, Margarita&lt;/author&gt;&lt;author&gt;Rosete Suárez, Alejandro&lt;/author&gt;&lt;author&gt;Fajardo Calderín, Jenny&lt;/author&gt;&lt;author&gt;Escalera Fariñas, Katerine&lt;/author&gt;&lt;/authors&gt;&lt;/contributors&gt;&lt;titles&gt;&lt;title&gt;Solución al problema de conformación de equipos de proyectos de software utilizando la biblioteca de clases BICIAM&lt;/title&gt;&lt;secondary-title&gt;Revista Cubana de Ciencias Informáticas&lt;/secondary-title&gt;&lt;/titles&gt;&lt;periodical&gt;&lt;full-title&gt;Revista Cubana de Ciencias Informáticas&lt;/full-title&gt;&lt;/periodical&gt;&lt;pages&gt;126-140&lt;/pages&gt;&lt;volume&gt;9&lt;/volume&gt;&lt;dates&gt;&lt;year&gt;2015&lt;/year&gt;&lt;/dates&gt;&lt;isbn&gt;2227-1899&lt;/isbn&gt;&lt;urls&gt;&lt;/urls&gt;&lt;/record&gt;&lt;/Cite&gt;&lt;/EndNote&gt;</w:instrText>
      </w:r>
      <w:r w:rsidR="006343B0">
        <w:rPr>
          <w:lang w:val="es-ES"/>
        </w:rPr>
        <w:fldChar w:fldCharType="separate"/>
      </w:r>
      <w:r w:rsidR="006343B0">
        <w:rPr>
          <w:noProof/>
          <w:lang w:val="es-ES"/>
        </w:rPr>
        <w:t>[12]</w:t>
      </w:r>
      <w:r w:rsidR="006343B0">
        <w:rPr>
          <w:lang w:val="es-ES"/>
        </w:rPr>
        <w:fldChar w:fldCharType="end"/>
      </w:r>
      <w:r>
        <w:rPr>
          <w:lang w:val="es-ES"/>
        </w:rPr>
        <w:t xml:space="preserve">: biblioteca de clases que implementa un modelo unificado de algoritmos metaheurísticos y desarrollada en el lenguaje de programación Java. </w:t>
      </w:r>
      <w:r w:rsidR="00FA614F">
        <w:rPr>
          <w:lang w:val="es-ES"/>
        </w:rPr>
        <w:t>Incluye</w:t>
      </w:r>
      <w:r>
        <w:rPr>
          <w:lang w:val="es-ES"/>
        </w:rPr>
        <w:t xml:space="preserve"> un portafolio de algoritmos con el fin de que los diferentes generadores metaheurísticos implementados colaboren y compitan entre sí. Por último, la versión más reciente, une la versión mono-objetivo y multi-objetivo, las cuales se crearon en paralelo, y se añade el algoritmo multi-objetivo NSGAII. </w:t>
      </w:r>
    </w:p>
    <w:p w14:paraId="6271E252" w14:textId="6B4D69CB" w:rsidR="004F06BB" w:rsidRDefault="004F06BB" w:rsidP="004F06BB">
      <w:pPr>
        <w:pStyle w:val="Trabajos"/>
        <w:numPr>
          <w:ilvl w:val="0"/>
          <w:numId w:val="10"/>
        </w:numPr>
        <w:rPr>
          <w:lang w:val="es-ES"/>
        </w:rPr>
      </w:pPr>
      <w:r>
        <w:rPr>
          <w:lang w:val="es-ES"/>
        </w:rPr>
        <w:t>METSlib</w:t>
      </w:r>
      <w:r w:rsidR="006343B0">
        <w:rPr>
          <w:lang w:val="es-ES"/>
        </w:rPr>
        <w:t xml:space="preserve"> </w:t>
      </w:r>
      <w:r w:rsidR="006343B0">
        <w:rPr>
          <w:lang w:val="es-ES"/>
        </w:rPr>
        <w:fldChar w:fldCharType="begin"/>
      </w:r>
      <w:r w:rsidR="006343B0">
        <w:rPr>
          <w:lang w:val="es-ES"/>
        </w:rPr>
        <w:instrText xml:space="preserve"> ADDIN EN.CITE &lt;EndNote&gt;&lt;Cite&gt;&lt;Author&gt;Maischberger&lt;/Author&gt;&lt;Year&gt;2011&lt;/Year&gt;&lt;RecNum&gt;107&lt;/RecNum&gt;&lt;DisplayText&gt;[13]&lt;/DisplayText&gt;&lt;record&gt;&lt;rec-number&gt;107&lt;/rec-number&gt;&lt;foreign-keys&gt;&lt;key app="EN" db-id="dz5e009znz9va5ev0pqxad9qe9v5x2zweest" timestamp="1770920248"&gt;107&lt;/key&gt;&lt;/foreign-keys&gt;&lt;ref-type name="Journal Article"&gt;17&lt;/ref-type&gt;&lt;contributors&gt;&lt;authors&gt;&lt;author&gt;Maischberger, Mirko&lt;/author&gt;&lt;/authors&gt;&lt;/contributors&gt;&lt;titles&gt;&lt;title&gt;COIN-OR METSlib a Metaheuristics Framework in Modern C++&lt;/title&gt;&lt;secondary-title&gt;Firenze University. Recuperado de https://projects. coin-or. org/metslib&lt;/secondary-title&gt;&lt;/titles&gt;&lt;periodical&gt;&lt;full-title&gt;Firenze University. Recuperado de https://projects. coin-or. org/metslib&lt;/full-title&gt;&lt;/periodical&gt;&lt;dates&gt;&lt;year&gt;2011&lt;/year&gt;&lt;/dates&gt;&lt;urls&gt;&lt;/urls&gt;&lt;/record&gt;&lt;/Cite&gt;&lt;/EndNote&gt;</w:instrText>
      </w:r>
      <w:r w:rsidR="006343B0">
        <w:rPr>
          <w:lang w:val="es-ES"/>
        </w:rPr>
        <w:fldChar w:fldCharType="separate"/>
      </w:r>
      <w:r w:rsidR="006343B0">
        <w:rPr>
          <w:noProof/>
          <w:lang w:val="es-ES"/>
        </w:rPr>
        <w:t>[13]</w:t>
      </w:r>
      <w:r w:rsidR="006343B0">
        <w:rPr>
          <w:lang w:val="es-ES"/>
        </w:rPr>
        <w:fldChar w:fldCharType="end"/>
      </w:r>
      <w:r>
        <w:rPr>
          <w:lang w:val="es-ES"/>
        </w:rPr>
        <w:t xml:space="preserve">: biblioteca que implementa algoritmos metaheurísticos básicos de la literatura </w:t>
      </w:r>
      <w:r w:rsidRPr="00424E57">
        <w:rPr>
          <w:lang w:val="es-ES"/>
        </w:rPr>
        <w:fldChar w:fldCharType="begin"/>
      </w:r>
      <w:r w:rsidR="00C90D23">
        <w:rPr>
          <w:lang w:val="es-ES"/>
        </w:rPr>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Pr="00424E57">
        <w:rPr>
          <w:lang w:val="es-ES"/>
        </w:rPr>
        <w:fldChar w:fldCharType="separate"/>
      </w:r>
      <w:r w:rsidR="00C90D23">
        <w:rPr>
          <w:noProof/>
          <w:lang w:val="es-ES"/>
        </w:rPr>
        <w:t>[11]</w:t>
      </w:r>
      <w:r w:rsidRPr="00424E57">
        <w:rPr>
          <w:lang w:val="es-ES"/>
        </w:rPr>
        <w:fldChar w:fldCharType="end"/>
      </w:r>
      <w:r>
        <w:rPr>
          <w:lang w:val="es-ES"/>
        </w:rPr>
        <w:t>. Esta biblioteca presenta como objetivo principal facilitar la implementación y adaptación de modelos, ya que una vez creados son aplicables a cualquier algoritmo implementado.</w:t>
      </w:r>
    </w:p>
    <w:p w14:paraId="46044DE3" w14:textId="355E9517" w:rsidR="004F06BB" w:rsidRDefault="004F06BB" w:rsidP="004F06BB">
      <w:pPr>
        <w:pStyle w:val="Trabajos"/>
        <w:numPr>
          <w:ilvl w:val="0"/>
          <w:numId w:val="10"/>
        </w:numPr>
        <w:rPr>
          <w:lang w:val="es-ES"/>
        </w:rPr>
      </w:pPr>
      <w:r>
        <w:rPr>
          <w:lang w:val="es-ES"/>
        </w:rPr>
        <w:t>MOMHLib++</w:t>
      </w:r>
      <w:r w:rsidR="002129F3">
        <w:rPr>
          <w:lang w:val="es-ES"/>
        </w:rPr>
        <w:t xml:space="preserve"> </w:t>
      </w:r>
      <w:r w:rsidR="002129F3">
        <w:rPr>
          <w:lang w:val="es-ES"/>
        </w:rPr>
        <w:fldChar w:fldCharType="begin"/>
      </w:r>
      <w:r w:rsidR="002129F3">
        <w:rPr>
          <w:lang w:val="es-ES"/>
        </w:rPr>
        <w:instrText xml:space="preserve"> ADDIN EN.CITE &lt;EndNote&gt;&lt;Cite&gt;&lt;Author&gt;Díaz&lt;/Author&gt;&lt;Year&gt;2016&lt;/Year&gt;&lt;RecNum&gt;28&lt;/RecNum&gt;&lt;DisplayText&gt;[14]&lt;/DisplayText&gt;&lt;record&gt;&lt;rec-number&gt;28&lt;/rec-number&gt;&lt;foreign-keys&gt;&lt;key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sidR="002129F3">
        <w:rPr>
          <w:lang w:val="es-ES"/>
        </w:rPr>
        <w:fldChar w:fldCharType="separate"/>
      </w:r>
      <w:r w:rsidR="002129F3">
        <w:rPr>
          <w:noProof/>
          <w:lang w:val="es-ES"/>
        </w:rPr>
        <w:t>[14]</w:t>
      </w:r>
      <w:r w:rsidR="002129F3">
        <w:rPr>
          <w:lang w:val="es-ES"/>
        </w:rPr>
        <w:fldChar w:fldCharType="end"/>
      </w:r>
      <w:r>
        <w:rPr>
          <w:lang w:val="es-ES"/>
        </w:rPr>
        <w:t>: biblioteca de clases orientada a objetos, desarrollada en el lenguaje de programación C++. Su diseño busca la implementación de metaheurísticas multi-objetivos y permite la incorporación de nuevas metaheurísticas.</w:t>
      </w:r>
    </w:p>
    <w:p w14:paraId="2E2CDF19" w14:textId="72AF3EEE" w:rsidR="004F06BB" w:rsidRPr="00B76C23" w:rsidRDefault="004F06BB" w:rsidP="004F06BB">
      <w:pPr>
        <w:pStyle w:val="Trabajos"/>
        <w:numPr>
          <w:ilvl w:val="0"/>
          <w:numId w:val="11"/>
        </w:numPr>
        <w:rPr>
          <w:lang w:val="es-ES"/>
        </w:rPr>
      </w:pPr>
      <w:r w:rsidRPr="001852B7">
        <w:rPr>
          <w:i/>
          <w:lang w:val="es-ES"/>
        </w:rPr>
        <w:t>Open Metaheuristics</w:t>
      </w:r>
      <w:r w:rsidR="002129F3">
        <w:rPr>
          <w:i/>
          <w:lang w:val="es-ES"/>
        </w:rPr>
        <w:t xml:space="preserve"> </w:t>
      </w:r>
      <w:r w:rsidR="002129F3">
        <w:rPr>
          <w:lang w:val="es-ES"/>
        </w:rPr>
        <w:fldChar w:fldCharType="begin"/>
      </w:r>
      <w:r w:rsidR="002129F3">
        <w:rPr>
          <w:lang w:val="es-ES"/>
        </w:rPr>
        <w:instrText xml:space="preserve"> ADDIN EN.CITE &lt;EndNote&gt;&lt;Cite&gt;&lt;Author&gt;Díaz&lt;/Author&gt;&lt;Year&gt;2016&lt;/Year&gt;&lt;RecNum&gt;28&lt;/RecNum&gt;&lt;DisplayText&gt;[14]&lt;/DisplayText&gt;&lt;record&gt;&lt;rec-number&gt;28&lt;/rec-number&gt;&lt;foreign-keys&gt;&lt;key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sidR="002129F3">
        <w:rPr>
          <w:lang w:val="es-ES"/>
        </w:rPr>
        <w:fldChar w:fldCharType="separate"/>
      </w:r>
      <w:r w:rsidR="002129F3">
        <w:rPr>
          <w:noProof/>
          <w:lang w:val="es-ES"/>
        </w:rPr>
        <w:t>[14]</w:t>
      </w:r>
      <w:r w:rsidR="002129F3">
        <w:rPr>
          <w:lang w:val="es-ES"/>
        </w:rPr>
        <w:fldChar w:fldCharType="end"/>
      </w:r>
      <w:r>
        <w:rPr>
          <w:lang w:val="es-ES"/>
        </w:rPr>
        <w:t>: biblioteca de clases desarrollada en los lenguajes de programación C/C++. Uno de sus propósitos es seguir una búsqueda de aprendizaje adaptada en el diseño de metaheurísticas. Por otra parte, permite realizar pruebas experimentales a los algoritmos metaheurísticos a través de aproximación estadística e incluye una interfaz propia.</w:t>
      </w:r>
      <w:r w:rsidRPr="00B76C23">
        <w:rPr>
          <w:i/>
          <w:lang w:val="es-ES"/>
        </w:rPr>
        <w:t xml:space="preserve"> </w:t>
      </w:r>
    </w:p>
    <w:p w14:paraId="0A778F90" w14:textId="187DC7D7" w:rsidR="004F06BB" w:rsidRDefault="004F06BB" w:rsidP="004F06BB">
      <w:pPr>
        <w:pStyle w:val="Trabajos"/>
        <w:numPr>
          <w:ilvl w:val="0"/>
          <w:numId w:val="11"/>
        </w:numPr>
        <w:rPr>
          <w:lang w:val="es-ES"/>
        </w:rPr>
      </w:pPr>
      <w:r w:rsidRPr="001852B7">
        <w:rPr>
          <w:i/>
          <w:lang w:val="es-ES"/>
        </w:rPr>
        <w:lastRenderedPageBreak/>
        <w:t>Operation Research Tools</w:t>
      </w:r>
      <w:r>
        <w:rPr>
          <w:lang w:val="es-ES"/>
        </w:rPr>
        <w:t xml:space="preserve"> (OR-Tools)</w:t>
      </w:r>
      <w:r w:rsidR="002129F3">
        <w:rPr>
          <w:lang w:val="es-ES"/>
        </w:rPr>
        <w:t xml:space="preserve"> </w:t>
      </w:r>
      <w:r w:rsidR="002129F3">
        <w:rPr>
          <w:lang w:val="es-ES"/>
        </w:rPr>
        <w:fldChar w:fldCharType="begin"/>
      </w:r>
      <w:r w:rsidR="002129F3">
        <w:rPr>
          <w:lang w:val="es-ES"/>
        </w:rPr>
        <w:instrText xml:space="preserve"> ADDIN EN.CITE &lt;EndNote&gt;&lt;Cite&gt;&lt;Author&gt;Didier&lt;/Author&gt;&lt;Year&gt;2023&lt;/Year&gt;&lt;RecNum&gt;61&lt;/RecNum&gt;&lt;DisplayText&gt;[16]&lt;/DisplayText&gt;&lt;record&gt;&lt;rec-number&gt;61&lt;/rec-number&gt;&lt;foreign-keys&gt;&lt;key app="EN" db-id="dz5e009znz9va5ev0pqxad9qe9v5x2zweest" timestamp="1770920247"&gt;61&lt;/key&gt;&lt;/foreign-keys&gt;&lt;ref-type name="Journal Article"&gt;17&lt;/ref-type&gt;&lt;contributors&gt;&lt;authors&gt;&lt;author&gt;Didier, Frédéric&lt;/author&gt;&lt;author&gt;Perron, Laurent&lt;/author&gt;&lt;author&gt;Mohajeri, Sarah&lt;/author&gt;&lt;author&gt;Gay, Steven Agostino&lt;/author&gt;&lt;author&gt;Cuvelier, Thibaut&lt;/author&gt;&lt;author&gt;Furnon, Vincent&lt;/author&gt;&lt;/authors&gt;&lt;/contributors&gt;&lt;titles&gt;&lt;title&gt;OR-Tools’ vehicle routing solver: a generic constraint-programming solver with heuristic search for routing problems&lt;/title&gt;&lt;/titles&gt;&lt;dates&gt;&lt;year&gt;2023&lt;/year&gt;&lt;/dates&gt;&lt;urls&gt;&lt;/urls&gt;&lt;/record&gt;&lt;/Cite&gt;&lt;/EndNote&gt;</w:instrText>
      </w:r>
      <w:r w:rsidR="002129F3">
        <w:rPr>
          <w:lang w:val="es-ES"/>
        </w:rPr>
        <w:fldChar w:fldCharType="separate"/>
      </w:r>
      <w:r w:rsidR="002129F3">
        <w:rPr>
          <w:noProof/>
          <w:lang w:val="es-ES"/>
        </w:rPr>
        <w:t>[16]</w:t>
      </w:r>
      <w:r w:rsidR="002129F3">
        <w:rPr>
          <w:lang w:val="es-ES"/>
        </w:rPr>
        <w:fldChar w:fldCharType="end"/>
      </w:r>
      <w:r>
        <w:rPr>
          <w:lang w:val="es-ES"/>
        </w:rPr>
        <w:t>: software de código abierto, rápido y portable desarrollada por Google para solucionar problemas de optimización combinatoria y con soporte en varios lenguajes de programación. Resuelve diferentes variantes de VRP tales como CVRP, HFVRP, MDVRP, VRPTW y problemas de entregas y recogidas. Presenta algunas heurísticas de inserción dentro de las estrategias de solución</w:t>
      </w:r>
      <w:r w:rsidR="00514E77">
        <w:rPr>
          <w:lang w:val="es-ES"/>
        </w:rPr>
        <w:t xml:space="preserve"> e </w:t>
      </w:r>
      <w:r>
        <w:rPr>
          <w:lang w:val="es-ES"/>
        </w:rPr>
        <w:t xml:space="preserve">incluye metaheurísticas como Búsqueda Local </w:t>
      </w:r>
      <w:r>
        <w:rPr>
          <w:lang w:val="es-ES"/>
        </w:rPr>
        <w:fldChar w:fldCharType="begin"/>
      </w:r>
      <w:r w:rsidR="00B54F18">
        <w:rPr>
          <w:lang w:val="es-ES"/>
        </w:rPr>
        <w:instrText xml:space="preserve"> ADDIN EN.CITE &lt;EndNote&gt;&lt;Cite&gt;&lt;Author&gt;Máximo&lt;/Author&gt;&lt;Year&gt;2022&lt;/Year&gt;&lt;RecNum&gt;112&lt;/RecNum&gt;&lt;DisplayText&gt;[72]&lt;/DisplayText&gt;&lt;record&gt;&lt;rec-number&gt;112&lt;/rec-number&gt;&lt;foreign-keys&gt;&lt;key app="EN" db-id="dz5e009znz9va5ev0pqxad9qe9v5x2zweest" timestamp="1770920248"&gt;112&lt;/key&gt;&lt;/foreign-keys&gt;&lt;ref-type name="Journal Article"&gt;17&lt;/ref-type&gt;&lt;contributors&gt;&lt;authors&gt;&lt;author&gt;Máximo, Vinícius R&lt;/author&gt;&lt;author&gt;Cordeau, Jean-François&lt;/author&gt;&lt;author&gt;Nascimento, Mariá CV&lt;/author&gt;&lt;/authors&gt;&lt;/contributors&gt;&lt;titles&gt;&lt;title&gt;An adaptive iterated local search heuristic for the Heterogeneous Fleet Vehicle Routing Problem&lt;/title&gt;&lt;secondary-title&gt;Computers &amp;amp; Operations Research&lt;/secondary-title&gt;&lt;/titles&gt;&lt;periodical&gt;&lt;full-title&gt;Computers &amp;amp; Operations Research&lt;/full-title&gt;&lt;/periodical&gt;&lt;pages&gt;105954&lt;/pages&gt;&lt;volume&gt;148&lt;/volume&gt;&lt;dates&gt;&lt;year&gt;2022&lt;/year&gt;&lt;/dates&gt;&lt;isbn&gt;0305-0548&lt;/isbn&gt;&lt;urls&gt;&lt;/urls&gt;&lt;/record&gt;&lt;/Cite&gt;&lt;/EndNote&gt;</w:instrText>
      </w:r>
      <w:r>
        <w:rPr>
          <w:lang w:val="es-ES"/>
        </w:rPr>
        <w:fldChar w:fldCharType="separate"/>
      </w:r>
      <w:r w:rsidR="00B54F18">
        <w:rPr>
          <w:noProof/>
          <w:lang w:val="es-ES"/>
        </w:rPr>
        <w:t>[72]</w:t>
      </w:r>
      <w:r>
        <w:rPr>
          <w:lang w:val="es-ES"/>
        </w:rPr>
        <w:fldChar w:fldCharType="end"/>
      </w:r>
      <w:r>
        <w:rPr>
          <w:lang w:val="es-ES"/>
        </w:rPr>
        <w:t xml:space="preserve">, Recocido Simulado </w:t>
      </w:r>
      <w:r>
        <w:rPr>
          <w:lang w:val="es-ES"/>
        </w:rPr>
        <w:fldChar w:fldCharType="begin"/>
      </w:r>
      <w:r w:rsidR="00B54F18">
        <w:rPr>
          <w:lang w:val="es-ES"/>
        </w:rPr>
        <w:instrText xml:space="preserve"> ADDIN EN.CITE &lt;EndNote&gt;&lt;Cite&gt;&lt;Author&gt;Lin&lt;/Author&gt;&lt;Year&gt;2009&lt;/Year&gt;&lt;RecNum&gt;76&lt;/RecNum&gt;&lt;DisplayText&gt;[73]&lt;/DisplayText&gt;&lt;record&gt;&lt;rec-number&gt;76&lt;/rec-number&gt;&lt;foreign-keys&gt;&lt;key app="EN" db-id="v9texx5tla9zpwe2sd85xrt5wravp0rp0p20" timestamp="1717042805"&gt;76&lt;/key&gt;&lt;/foreign-keys&gt;&lt;ref-type name="Journal Article"&gt;17&lt;/ref-type&gt;&lt;contributors&gt;&lt;authors&gt;&lt;author&gt;Lin, Shih-Wei&lt;/author&gt;&lt;author&gt;Vincent, F Yu&lt;/author&gt;&lt;author&gt;Chou, Shuo-Yan&lt;/author&gt;&lt;/authors&gt;&lt;/contributors&gt;&lt;titles&gt;&lt;title&gt;Solving the truck and trailer routing problem based on a simulated annealing heuristic&lt;/title&gt;&lt;secondary-title&gt;Computers &amp;amp; Operations Research&lt;/secondary-title&gt;&lt;/titles&gt;&lt;periodical&gt;&lt;full-title&gt;Computers &amp;amp; Operations Research&lt;/full-title&gt;&lt;/periodical&gt;&lt;pages&gt;1683-1692&lt;/pages&gt;&lt;volume&gt;36&lt;/volume&gt;&lt;number&gt;5&lt;/number&gt;&lt;dates&gt;&lt;year&gt;2009&lt;/year&gt;&lt;/dates&gt;&lt;isbn&gt;0305-0548&lt;/isbn&gt;&lt;urls&gt;&lt;/urls&gt;&lt;/record&gt;&lt;/Cite&gt;&lt;/EndNote&gt;</w:instrText>
      </w:r>
      <w:r>
        <w:rPr>
          <w:lang w:val="es-ES"/>
        </w:rPr>
        <w:fldChar w:fldCharType="separate"/>
      </w:r>
      <w:r w:rsidR="00B54F18">
        <w:rPr>
          <w:noProof/>
          <w:lang w:val="es-ES"/>
        </w:rPr>
        <w:t>[73]</w:t>
      </w:r>
      <w:r>
        <w:rPr>
          <w:lang w:val="es-ES"/>
        </w:rPr>
        <w:fldChar w:fldCharType="end"/>
      </w:r>
      <w:r>
        <w:rPr>
          <w:lang w:val="es-ES"/>
        </w:rPr>
        <w:t xml:space="preserve">, Búsqueda Tabú </w:t>
      </w:r>
      <w:r>
        <w:rPr>
          <w:lang w:val="es-ES"/>
        </w:rPr>
        <w:fldChar w:fldCharType="begin"/>
      </w:r>
      <w:r w:rsidR="00B54F18">
        <w:rPr>
          <w:lang w:val="es-ES"/>
        </w:rPr>
        <w:instrText xml:space="preserve"> ADDIN EN.CITE &lt;EndNote&gt;&lt;Cite&gt;&lt;Author&gt;Chao&lt;/Author&gt;&lt;Year&gt;2002&lt;/Year&gt;&lt;RecNum&gt;88&lt;/RecNum&gt;&lt;DisplayText&gt;[74]&lt;/DisplayText&gt;&lt;record&gt;&lt;rec-number&gt;88&lt;/rec-number&gt;&lt;foreign-keys&gt;&lt;key app="EN" db-id="rszr2ede75rvt4epsfu5zaai92zszrdw9x5s" timestamp="1720857980"&gt;88&lt;/key&gt;&lt;/foreign-keys&gt;&lt;ref-type name="Journal Article"&gt;17&lt;/ref-type&gt;&lt;contributors&gt;&lt;authors&gt;&lt;author&gt;I M Chao&lt;/author&gt;&lt;/authors&gt;&lt;/contributors&gt;&lt;titles&gt;&lt;title&gt;A tabu search method for the truck and trailer routing problem&lt;/title&gt;&lt;secondary-title&gt;Computers &amp;amp; Operations Research&lt;/secondary-title&gt;&lt;/titles&gt;&lt;periodical&gt;&lt;full-title&gt;Computers &amp;amp; Operations Research&lt;/full-title&gt;&lt;/periodical&gt;&lt;pages&gt;33-51&lt;/pages&gt;&lt;volume&gt;29&lt;/volume&gt;&lt;dates&gt;&lt;year&gt;2002&lt;/year&gt;&lt;/dates&gt;&lt;urls&gt;&lt;/urls&gt;&lt;/record&gt;&lt;/Cite&gt;&lt;/EndNote&gt;</w:instrText>
      </w:r>
      <w:r>
        <w:rPr>
          <w:lang w:val="es-ES"/>
        </w:rPr>
        <w:fldChar w:fldCharType="separate"/>
      </w:r>
      <w:r w:rsidR="00B54F18">
        <w:rPr>
          <w:noProof/>
          <w:lang w:val="es-ES"/>
        </w:rPr>
        <w:t>[74]</w:t>
      </w:r>
      <w:r>
        <w:rPr>
          <w:lang w:val="es-ES"/>
        </w:rPr>
        <w:fldChar w:fldCharType="end"/>
      </w:r>
      <w:r>
        <w:rPr>
          <w:lang w:val="es-ES"/>
        </w:rPr>
        <w:t>, entre otras.</w:t>
      </w:r>
    </w:p>
    <w:p w14:paraId="27CB33BF" w14:textId="5089805B" w:rsidR="004F06BB" w:rsidRDefault="004F06BB" w:rsidP="004F06BB">
      <w:pPr>
        <w:pStyle w:val="Trabajos"/>
        <w:numPr>
          <w:ilvl w:val="0"/>
          <w:numId w:val="11"/>
        </w:numPr>
        <w:rPr>
          <w:lang w:val="es-ES"/>
        </w:rPr>
      </w:pPr>
      <w:r>
        <w:rPr>
          <w:lang w:val="es-ES"/>
        </w:rPr>
        <w:t>JSprit</w:t>
      </w:r>
      <w:r w:rsidR="002129F3">
        <w:rPr>
          <w:lang w:val="es-ES"/>
        </w:rPr>
        <w:t xml:space="preserve"> </w:t>
      </w:r>
      <w:r w:rsidR="002129F3">
        <w:rPr>
          <w:lang w:val="es-ES"/>
        </w:rPr>
        <w:fldChar w:fldCharType="begin"/>
      </w:r>
      <w:r w:rsidR="002129F3">
        <w:rPr>
          <w:lang w:val="es-ES"/>
        </w:rPr>
        <w:instrText xml:space="preserve"> ADDIN EN.CITE &lt;EndNote&gt;&lt;Cite&gt;&lt;Author&gt;Mahmoud&lt;/Author&gt;&lt;Year&gt;2022&lt;/Year&gt;&lt;RecNum&gt;106&lt;/RecNum&gt;&lt;DisplayText&gt;[17]&lt;/DisplayText&gt;&lt;record&gt;&lt;rec-number&gt;106&lt;/rec-number&gt;&lt;foreign-keys&gt;&lt;key app="EN" db-id="dz5e009znz9va5ev0pqxad9qe9v5x2zweest" timestamp="1770920248"&gt;106&lt;/key&gt;&lt;/foreign-keys&gt;&lt;ref-type name="Journal Article"&gt;17&lt;/ref-type&gt;&lt;contributors&gt;&lt;authors&gt;&lt;author&gt;Ayman Mahmoud&lt;/author&gt;&lt;author&gt;Tarek Chouaki &lt;/author&gt;&lt;author&gt;Sebastian Hörl &lt;/author&gt;&lt;author&gt;Jakob Puchinger&lt;/author&gt;&lt;/authors&gt;&lt;/contributors&gt;&lt;titles&gt;&lt;title&gt;Extending JSprit to solve electric vehicle routing problems with recharging&lt;/title&gt;&lt;secondary-title&gt;Procedia Computer Science&lt;/secondary-title&gt;&lt;/titles&gt;&lt;periodical&gt;&lt;full-title&gt;Procedia Computer Science&lt;/full-title&gt;&lt;/periodical&gt;&lt;pages&gt;289-295&lt;/pages&gt;&lt;volume&gt;201&lt;/volume&gt;&lt;dates&gt;&lt;year&gt;2022&lt;/year&gt;&lt;pub-dates&gt;&lt;date&gt;March 22-25&lt;/date&gt;&lt;/pub-dates&gt;&lt;/dates&gt;&lt;urls&gt;&lt;/urls&gt;&lt;/record&gt;&lt;/Cite&gt;&lt;/EndNote&gt;</w:instrText>
      </w:r>
      <w:r w:rsidR="002129F3">
        <w:rPr>
          <w:lang w:val="es-ES"/>
        </w:rPr>
        <w:fldChar w:fldCharType="separate"/>
      </w:r>
      <w:r w:rsidR="002129F3">
        <w:rPr>
          <w:noProof/>
          <w:lang w:val="es-ES"/>
        </w:rPr>
        <w:t>[17]</w:t>
      </w:r>
      <w:r w:rsidR="002129F3">
        <w:rPr>
          <w:lang w:val="es-ES"/>
        </w:rPr>
        <w:fldChar w:fldCharType="end"/>
      </w:r>
      <w:r>
        <w:rPr>
          <w:lang w:val="es-ES"/>
        </w:rPr>
        <w:t xml:space="preserve">: herramienta de código abierto desarrollada en el lenguaje de programación Java, de manera modular y extensible. Su propósito general es resolver una amplia gama de variantes de VPR, incluyendo CVRP, MDVRP, VRPTW, VRPB, VRP con entregas y recogidas, HFVRP, TSP y </w:t>
      </w:r>
      <w:r>
        <w:rPr>
          <w:i/>
          <w:lang w:val="es-ES"/>
        </w:rPr>
        <w:t xml:space="preserve">Dial a Ride Problem </w:t>
      </w:r>
      <w:r>
        <w:rPr>
          <w:lang w:val="es-ES"/>
        </w:rPr>
        <w:t xml:space="preserve">(DARP). Además, emplea metaheurísticas como </w:t>
      </w:r>
      <w:r>
        <w:rPr>
          <w:i/>
          <w:lang w:val="es-ES"/>
        </w:rPr>
        <w:t xml:space="preserve">Large Neighborhood Search </w:t>
      </w:r>
      <w:r>
        <w:rPr>
          <w:lang w:val="es-ES"/>
        </w:rPr>
        <w:t xml:space="preserve">(LNS) </w:t>
      </w:r>
      <w:r w:rsidRPr="00424E57">
        <w:rPr>
          <w:lang w:val="es-ES"/>
        </w:rPr>
        <w:fldChar w:fldCharType="begin"/>
      </w:r>
      <w:r w:rsidR="00C90D23">
        <w:rPr>
          <w:lang w:val="es-ES"/>
        </w:rPr>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Pr="00424E57">
        <w:rPr>
          <w:lang w:val="es-ES"/>
        </w:rPr>
        <w:fldChar w:fldCharType="separate"/>
      </w:r>
      <w:r w:rsidR="00C90D23">
        <w:rPr>
          <w:noProof/>
          <w:lang w:val="es-ES"/>
        </w:rPr>
        <w:t>[11]</w:t>
      </w:r>
      <w:r w:rsidRPr="00424E57">
        <w:rPr>
          <w:lang w:val="es-ES"/>
        </w:rPr>
        <w:fldChar w:fldCharType="end"/>
      </w:r>
      <w:r>
        <w:rPr>
          <w:lang w:val="es-ES"/>
        </w:rPr>
        <w:t xml:space="preserve"> y variantes del Recocido Simulado </w:t>
      </w:r>
      <w:r w:rsidRPr="00424E57">
        <w:rPr>
          <w:lang w:val="es-ES"/>
        </w:rPr>
        <w:fldChar w:fldCharType="begin"/>
      </w:r>
      <w:r w:rsidR="00C90D23">
        <w:rPr>
          <w:lang w:val="es-ES"/>
        </w:rPr>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Pr="00424E57">
        <w:rPr>
          <w:lang w:val="es-ES"/>
        </w:rPr>
        <w:fldChar w:fldCharType="separate"/>
      </w:r>
      <w:r w:rsidR="00C90D23">
        <w:rPr>
          <w:noProof/>
          <w:lang w:val="es-ES"/>
        </w:rPr>
        <w:t>[11]</w:t>
      </w:r>
      <w:r w:rsidRPr="00424E57">
        <w:rPr>
          <w:lang w:val="es-ES"/>
        </w:rPr>
        <w:fldChar w:fldCharType="end"/>
      </w:r>
      <w:r>
        <w:rPr>
          <w:lang w:val="es-ES"/>
        </w:rPr>
        <w:t>.</w:t>
      </w:r>
    </w:p>
    <w:p w14:paraId="398CF536" w14:textId="47007BDD" w:rsidR="004F06BB" w:rsidRDefault="004F06BB" w:rsidP="004F06BB">
      <w:pPr>
        <w:pStyle w:val="Trabajos"/>
        <w:numPr>
          <w:ilvl w:val="0"/>
          <w:numId w:val="11"/>
        </w:numPr>
        <w:rPr>
          <w:lang w:val="es-ES"/>
        </w:rPr>
      </w:pPr>
      <w:r>
        <w:rPr>
          <w:lang w:val="es-ES"/>
        </w:rPr>
        <w:t>OptaPlanner</w:t>
      </w:r>
      <w:r w:rsidR="002129F3">
        <w:rPr>
          <w:lang w:val="es-ES"/>
        </w:rPr>
        <w:t xml:space="preserve"> </w:t>
      </w:r>
      <w:r w:rsidR="002129F3">
        <w:rPr>
          <w:lang w:val="es-ES"/>
        </w:rPr>
        <w:fldChar w:fldCharType="begin"/>
      </w:r>
      <w:r w:rsidR="002129F3">
        <w:rPr>
          <w:lang w:val="es-ES"/>
        </w:rPr>
        <w:instrText xml:space="preserve"> ADDIN EN.CITE &lt;EndNote&gt;&lt;Cite&gt;&lt;Author&gt;Souza&lt;/Author&gt;&lt;Year&gt;2020&lt;/Year&gt;&lt;RecNum&gt;146&lt;/RecNum&gt;&lt;DisplayText&gt;[18]&lt;/DisplayText&gt;&lt;record&gt;&lt;rec-number&gt;146&lt;/rec-number&gt;&lt;foreign-keys&gt;&lt;key app="EN" db-id="dz5e009znz9va5ev0pqxad9qe9v5x2zweest" timestamp="1770920248"&gt;146&lt;/key&gt;&lt;/foreign-keys&gt;&lt;ref-type name="Electronic Article"&gt;43&lt;/ref-type&gt;&lt;contributors&gt;&lt;authors&gt;&lt;author&gt;Victor Rios de Souza&lt;/author&gt;&lt;/authors&gt;&lt;/contributors&gt;&lt;titles&gt;&lt;title&gt;Uma análise do framework OptaPlanner aplicado ao problema de empacotamento unidimensional&lt;/title&gt;&lt;secondary-title&gt;Research Gate&lt;/secondary-title&gt;&lt;tertiary-title&gt;Research Gate&lt;/tertiary-title&gt;&lt;/titles&gt;&lt;periodical&gt;&lt;full-title&gt;Research Gate&lt;/full-title&gt;&lt;/periodical&gt;&lt;section&gt;2 de febrero de 2020&lt;/section&gt;&lt;dates&gt;&lt;year&gt;2020&lt;/year&gt;&lt;/dates&gt;&lt;pub-location&gt;Rio de Janeiro, Brasil&lt;/pub-location&gt;&lt;publisher&gt;Universidade Federal Fluminense&lt;/publisher&gt;&lt;urls&gt;&lt;/urls&gt;&lt;/record&gt;&lt;/Cite&gt;&lt;/EndNote&gt;</w:instrText>
      </w:r>
      <w:r w:rsidR="002129F3">
        <w:rPr>
          <w:lang w:val="es-ES"/>
        </w:rPr>
        <w:fldChar w:fldCharType="separate"/>
      </w:r>
      <w:r w:rsidR="002129F3">
        <w:rPr>
          <w:noProof/>
          <w:lang w:val="es-ES"/>
        </w:rPr>
        <w:t>[18]</w:t>
      </w:r>
      <w:r w:rsidR="002129F3">
        <w:rPr>
          <w:lang w:val="es-ES"/>
        </w:rPr>
        <w:fldChar w:fldCharType="end"/>
      </w:r>
      <w:r>
        <w:rPr>
          <w:lang w:val="es-ES"/>
        </w:rPr>
        <w:t xml:space="preserve">: marco de trabajo desarrollado en el lenguaje de programación Java, con el objetivo de configurar diferentes aspectos como las restricciones, condición de parada, heurísticas de construcción y algoritmos de búsqueda local, para obtener la solución. Además, brinda una configuración de </w:t>
      </w:r>
      <w:r>
        <w:rPr>
          <w:i/>
          <w:lang w:val="es-ES"/>
        </w:rPr>
        <w:t>benchmark</w:t>
      </w:r>
      <w:r>
        <w:rPr>
          <w:lang w:val="es-ES"/>
        </w:rPr>
        <w:t xml:space="preserve"> para encontrar la mejor estrategia de búsqueda local.</w:t>
      </w:r>
    </w:p>
    <w:p w14:paraId="7A4DFECE" w14:textId="64FEA3E1" w:rsidR="004F06BB" w:rsidRPr="004F06BB" w:rsidRDefault="004F06BB" w:rsidP="004F06BB">
      <w:pPr>
        <w:pStyle w:val="Trabajos"/>
        <w:numPr>
          <w:ilvl w:val="0"/>
          <w:numId w:val="11"/>
        </w:numPr>
        <w:rPr>
          <w:lang w:val="es-ES"/>
        </w:rPr>
      </w:pPr>
      <w:r w:rsidRPr="004F06BB">
        <w:rPr>
          <w:lang w:val="es-ES"/>
        </w:rPr>
        <w:t xml:space="preserve">Hexaly </w:t>
      </w:r>
      <w:r w:rsidR="007D7AA2" w:rsidRPr="007D7AA2">
        <w:rPr>
          <w:szCs w:val="24"/>
          <w:lang w:val="es-ES"/>
        </w:rPr>
        <w:fldChar w:fldCharType="begin">
          <w:fldData xml:space="preserve">PEVuZE5vdGU+PENpdGU+PEF1dGhvcj5Ub2Jhci1GZXJuw6FuZGV6PC9BdXRob3I+PFllYXI+MjAy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</w:fldData>
        </w:fldChar>
      </w:r>
      <w:r w:rsidR="00A23C2D">
        <w:rPr>
          <w:szCs w:val="24"/>
          <w:lang w:val="es-ES"/>
        </w:rPr>
        <w:instrText xml:space="preserve"> ADDIN EN.CITE </w:instrText>
      </w:r>
      <w:r w:rsidR="00A23C2D">
        <w:rPr>
          <w:szCs w:val="24"/>
          <w:lang w:val="es-ES"/>
        </w:rPr>
        <w:fldChar w:fldCharType="begin">
          <w:fldData xml:space="preserve">PEVuZE5vdGU+PENpdGU+PEF1dGhvcj5Ub2Jhci1GZXJuw6FuZGV6PC9BdXRob3I+PFllYXI+MjAy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</w:fldData>
        </w:fldChar>
      </w:r>
      <w:r w:rsidR="00A23C2D">
        <w:rPr>
          <w:szCs w:val="24"/>
          <w:lang w:val="es-ES"/>
        </w:rPr>
        <w:instrText xml:space="preserve"> ADDIN EN.CITE.DATA </w:instrText>
      </w:r>
      <w:r w:rsidR="00A23C2D">
        <w:rPr>
          <w:szCs w:val="24"/>
          <w:lang w:val="es-ES"/>
        </w:rPr>
      </w:r>
      <w:r w:rsidR="00A23C2D">
        <w:rPr>
          <w:szCs w:val="24"/>
          <w:lang w:val="es-ES"/>
        </w:rPr>
        <w:fldChar w:fldCharType="end"/>
      </w:r>
      <w:r w:rsidR="007D7AA2" w:rsidRPr="007D7AA2">
        <w:rPr>
          <w:szCs w:val="24"/>
          <w:lang w:val="es-ES"/>
        </w:rPr>
      </w:r>
      <w:r w:rsidR="007D7AA2" w:rsidRPr="007D7AA2">
        <w:rPr>
          <w:szCs w:val="24"/>
          <w:lang w:val="es-ES"/>
        </w:rPr>
        <w:fldChar w:fldCharType="separate"/>
      </w:r>
      <w:r w:rsidR="00A23C2D">
        <w:rPr>
          <w:noProof/>
          <w:szCs w:val="24"/>
          <w:lang w:val="es-ES"/>
        </w:rPr>
        <w:t>[19, 86-88]</w:t>
      </w:r>
      <w:r w:rsidR="007D7AA2" w:rsidRPr="007D7AA2">
        <w:rPr>
          <w:szCs w:val="24"/>
          <w:lang w:val="es-ES"/>
        </w:rPr>
        <w:fldChar w:fldCharType="end"/>
      </w:r>
      <w:r w:rsidRPr="004F06BB">
        <w:rPr>
          <w:lang w:val="es-ES"/>
        </w:rPr>
        <w:t>: un solucionador de optimización comercial basado en búsqueda local, que resuelve VRP mediante un enfoque de programación matemática no lineal. Ofrece soporte para diversos lenguajes de programación, así como para el uso de distancias en tiempo real. Por último, permite definir funciones objetivo y restricciones, aunque no la programación de operadores personalizados.</w:t>
      </w:r>
    </w:p>
    <w:p w14:paraId="080E1DCA" w14:textId="34E8A138" w:rsidR="004F06BB" w:rsidRPr="00B76C23" w:rsidRDefault="004F06BB" w:rsidP="004F06BB">
      <w:pPr>
        <w:pStyle w:val="Trabajos"/>
        <w:numPr>
          <w:ilvl w:val="0"/>
          <w:numId w:val="11"/>
        </w:numPr>
        <w:rPr>
          <w:lang w:val="es-ES"/>
        </w:rPr>
      </w:pPr>
      <w:r w:rsidRPr="004F06BB">
        <w:rPr>
          <w:lang w:val="es-ES"/>
        </w:rPr>
        <w:t xml:space="preserve">GraphHopper </w:t>
      </w:r>
      <w:r w:rsidR="007D7AA2" w:rsidRPr="00996F04">
        <w:rPr>
          <w:sz w:val="22"/>
        </w:rPr>
        <w:fldChar w:fldCharType="begin">
          <w:fldData xml:space="preserve">PEVuZE5vdGU+PENpdGU+PEF1dGhvcj5HcmFwaEhvcHBlcjwvQXV0aG9yPjxSZWNOdW0+Nzk8L1Jl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</w:fldData>
        </w:fldChar>
      </w:r>
      <w:r w:rsidR="00A23C2D">
        <w:rPr>
          <w:sz w:val="22"/>
        </w:rPr>
        <w:instrText xml:space="preserve"> ADDIN EN.CITE </w:instrText>
      </w:r>
      <w:r w:rsidR="00A23C2D">
        <w:rPr>
          <w:sz w:val="22"/>
        </w:rPr>
        <w:fldChar w:fldCharType="begin">
          <w:fldData xml:space="preserve">PEVuZE5vdGU+PENpdGU+PEF1dGhvcj5HcmFwaEhvcHBlcjwvQXV0aG9yPjxSZWNOdW0+Nzk8L1Jl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</w:fldData>
        </w:fldChar>
      </w:r>
      <w:r w:rsidR="00A23C2D">
        <w:rPr>
          <w:sz w:val="22"/>
        </w:rPr>
        <w:instrText xml:space="preserve"> ADDIN EN.CITE.DATA </w:instrText>
      </w:r>
      <w:r w:rsidR="00A23C2D">
        <w:rPr>
          <w:sz w:val="22"/>
        </w:rPr>
      </w:r>
      <w:r w:rsidR="00A23C2D">
        <w:rPr>
          <w:sz w:val="22"/>
        </w:rPr>
        <w:fldChar w:fldCharType="end"/>
      </w:r>
      <w:r w:rsidR="007D7AA2" w:rsidRPr="00996F04">
        <w:rPr>
          <w:sz w:val="22"/>
        </w:rPr>
      </w:r>
      <w:r w:rsidR="007D7AA2" w:rsidRPr="00996F04">
        <w:rPr>
          <w:sz w:val="22"/>
        </w:rPr>
        <w:fldChar w:fldCharType="separate"/>
      </w:r>
      <w:r w:rsidR="00A23C2D">
        <w:rPr>
          <w:noProof/>
          <w:sz w:val="22"/>
        </w:rPr>
        <w:t>[20, 89, 90]</w:t>
      </w:r>
      <w:r w:rsidR="007D7AA2" w:rsidRPr="00996F04">
        <w:rPr>
          <w:sz w:val="22"/>
        </w:rPr>
        <w:fldChar w:fldCharType="end"/>
      </w:r>
      <w:r w:rsidRPr="004F06BB">
        <w:rPr>
          <w:lang w:val="es-ES"/>
        </w:rPr>
        <w:t xml:space="preserve">: un ecosistema de código abierto centrado en </w:t>
      </w:r>
      <w:r w:rsidRPr="00E9506F">
        <w:rPr>
          <w:i/>
          <w:iCs/>
          <w:lang w:val="es-ES"/>
        </w:rPr>
        <w:t>GraphHopper Routing API</w:t>
      </w:r>
      <w:r w:rsidRPr="004F06BB">
        <w:rPr>
          <w:lang w:val="es-ES"/>
        </w:rPr>
        <w:t xml:space="preserve">. Esta calcula rutas sobre OpenStreetMap (OSM) </w:t>
      </w:r>
      <w:r w:rsidR="007D7AA2" w:rsidRPr="007D7AA2">
        <w:rPr>
          <w:szCs w:val="24"/>
        </w:rPr>
        <w:fldChar w:fldCharType="begin"/>
      </w:r>
      <w:r w:rsidR="00A23C2D">
        <w:rPr>
          <w:szCs w:val="24"/>
        </w:rPr>
        <w:instrText xml:space="preserve"> ADDIN EN.CITE &lt;EndNote&gt;&lt;Cite&gt;&lt;Author&gt;Minghini&lt;/Author&gt;&lt;Year&gt;2022&lt;/Year&gt;&lt;RecNum&gt;114&lt;/RecNum&gt;&lt;DisplayText&gt;[91]&lt;/DisplayText&gt;&lt;record&gt;&lt;rec-number&gt;114&lt;/rec-number&gt;&lt;foreign-keys&gt;&lt;key app="EN" db-id="dz5e009znz9va5ev0pqxad9qe9v5x2zweest" timestamp="1770920248"&gt;114&lt;/key&gt;&lt;/foreign-keys&gt;&lt;ref-type name="Journal Article"&gt;17&lt;/ref-type&gt;&lt;contributors&gt;&lt;authors&gt;&lt;author&gt;Minghini, Marco &lt;/author&gt;&lt;author&gt;Juhász, Levente&lt;/author&gt;&lt;author&gt;Mooney, Peter &lt;/author&gt;&lt;author&gt;Yeboah, Godwin &lt;/author&gt;&lt;/authors&gt;&lt;/contributors&gt;&lt;titles&gt;&lt;title&gt;OpenStreetMap as a multidisciplinary nexus: perspectives, practices and procedures&lt;/title&gt;&lt;secondary-title&gt;ISPRS International Journal of Geo-Information&lt;/secondary-title&gt;&lt;/titles&gt;&lt;periodical&gt;&lt;full-title&gt;ISPRS International Journal of Geo-Information&lt;/full-title&gt;&lt;/periodical&gt;&lt;pages&gt;230&lt;/pages&gt;&lt;volume&gt;11&lt;/volume&gt;&lt;number&gt;4&lt;/number&gt;&lt;dates&gt;&lt;year&gt;2022&lt;/year&gt;&lt;/dates&gt;&lt;urls&gt;&lt;/urls&gt;&lt;/record&gt;&lt;/Cite&gt;&lt;/EndNote&gt;</w:instrText>
      </w:r>
      <w:r w:rsidR="007D7AA2" w:rsidRPr="007D7AA2">
        <w:rPr>
          <w:szCs w:val="24"/>
        </w:rPr>
        <w:fldChar w:fldCharType="separate"/>
      </w:r>
      <w:r w:rsidR="00A23C2D">
        <w:rPr>
          <w:noProof/>
          <w:szCs w:val="24"/>
        </w:rPr>
        <w:t>[91]</w:t>
      </w:r>
      <w:r w:rsidR="007D7AA2" w:rsidRPr="007D7AA2">
        <w:rPr>
          <w:szCs w:val="24"/>
        </w:rPr>
        <w:fldChar w:fldCharType="end"/>
      </w:r>
      <w:r w:rsidR="007D7AA2">
        <w:rPr>
          <w:sz w:val="22"/>
        </w:rPr>
        <w:t xml:space="preserve"> </w:t>
      </w:r>
      <w:r w:rsidRPr="004F06BB">
        <w:rPr>
          <w:lang w:val="es-ES"/>
        </w:rPr>
        <w:t xml:space="preserve">utilizando algoritmos exactos y ofrece API complementarias para matrices de distancias. </w:t>
      </w:r>
      <w:r w:rsidR="00F13F85">
        <w:rPr>
          <w:lang w:val="es-ES"/>
        </w:rPr>
        <w:t>Además</w:t>
      </w:r>
      <w:r w:rsidRPr="004F06BB">
        <w:rPr>
          <w:lang w:val="es-ES"/>
        </w:rPr>
        <w:t xml:space="preserve">, cuenta con una versión comercial que </w:t>
      </w:r>
      <w:r w:rsidRPr="004F06BB">
        <w:rPr>
          <w:lang w:val="es-ES"/>
        </w:rPr>
        <w:lastRenderedPageBreak/>
        <w:t xml:space="preserve">ofrece alta disponibilidad y optimización en tiempo real considerando el tráfico, a través de </w:t>
      </w:r>
      <w:r w:rsidRPr="00E9506F">
        <w:rPr>
          <w:i/>
          <w:iCs/>
          <w:lang w:val="es-ES"/>
        </w:rPr>
        <w:t>GraphHopper Directions API Cloud</w:t>
      </w:r>
      <w:r w:rsidRPr="004F06BB">
        <w:rPr>
          <w:lang w:val="es-ES"/>
        </w:rPr>
        <w:t>.</w:t>
      </w:r>
    </w:p>
    <w:p w14:paraId="6FA7F5C0" w14:textId="77777777" w:rsidR="004F06BB" w:rsidRDefault="004F06BB" w:rsidP="004F06BB">
      <w:pPr>
        <w:pStyle w:val="Trabajos"/>
        <w:rPr>
          <w:lang w:val="es-ES"/>
        </w:rPr>
      </w:pPr>
      <w:r>
        <w:rPr>
          <w:lang w:val="es-ES"/>
        </w:rPr>
        <w:t>Sin embargo, para la resolución de problemas de planificación de rutas de vehículos e incluso otros problemas de optimización, existen escasas bibliotecas que implementen algoritmos heurísticos. A continuación, se describen las bibliotecas encontradas en la literatura para este fin:</w:t>
      </w:r>
    </w:p>
    <w:p w14:paraId="198BBE7D" w14:textId="2EE302EF" w:rsidR="004F06BB" w:rsidRDefault="004F06BB" w:rsidP="004F06BB">
      <w:pPr>
        <w:pStyle w:val="Trabajos"/>
        <w:numPr>
          <w:ilvl w:val="0"/>
          <w:numId w:val="11"/>
        </w:numPr>
        <w:rPr>
          <w:lang w:val="es-ES"/>
        </w:rPr>
      </w:pPr>
      <w:r>
        <w:rPr>
          <w:lang w:val="es-ES"/>
        </w:rPr>
        <w:t>Biblioteca de heurísticas de búsqueda local para el problema de ruteo de vehículos (VRPH)</w:t>
      </w:r>
      <w:r w:rsidR="003B227F">
        <w:rPr>
          <w:lang w:val="es-ES"/>
        </w:rPr>
        <w:t xml:space="preserve"> </w:t>
      </w:r>
      <w:r w:rsidR="003B227F">
        <w:rPr>
          <w:lang w:val="es-ES"/>
        </w:rPr>
        <w:fldChar w:fldCharType="begin"/>
      </w:r>
      <w:r w:rsidR="003B227F">
        <w:rPr>
          <w:lang w:val="es-ES"/>
        </w:rPr>
        <w:instrText xml:space="preserve"> ADDIN EN.CITE &lt;EndNote&gt;&lt;Cite&gt;&lt;Author&gt;Baldacci&lt;/Author&gt;&lt;Year&gt;2010&lt;/Year&gt;&lt;RecNum&gt;36&lt;/RecNum&gt;&lt;DisplayText&gt;[21]&lt;/DisplayText&gt;&lt;record&gt;&lt;rec-number&gt;36&lt;/rec-number&gt;&lt;foreign-keys&gt;&lt;key app="EN" db-id="dz5e009znz9va5ev0pqxad9qe9v5x2zweest" timestamp="1770920247"&gt;36&lt;/key&gt;&lt;/foreign-keys&gt;&lt;ref-type name="Journal Article"&gt;17&lt;/ref-type&gt;&lt;contributors&gt;&lt;authors&gt;&lt;author&gt;Baldacci, Roberto&lt;/author&gt;&lt;author&gt;Toth, Paolo&lt;/author&gt;&lt;author&gt;Vigo, Daniele&lt;/author&gt;&lt;/authors&gt;&lt;/contributors&gt;&lt;titles&gt;&lt;title&gt;Exact algorithms for routing problems under vehicle capacity constraints&lt;/title&gt;&lt;secondary-title&gt;Annals of Operations Research&lt;/secondary-title&gt;&lt;/titles&gt;&lt;periodical&gt;&lt;full-title&gt;Annals of Operations Research&lt;/full-title&gt;&lt;/periodical&gt;&lt;pages&gt;213-245&lt;/pages&gt;&lt;volume&gt;175&lt;/volume&gt;&lt;dates&gt;&lt;year&gt;2010&lt;/year&gt;&lt;/dates&gt;&lt;isbn&gt;0254-5330&lt;/isbn&gt;&lt;urls&gt;&lt;/urls&gt;&lt;/record&gt;&lt;/Cite&gt;&lt;/EndNote&gt;</w:instrText>
      </w:r>
      <w:r w:rsidR="003B227F">
        <w:rPr>
          <w:lang w:val="es-ES"/>
        </w:rPr>
        <w:fldChar w:fldCharType="separate"/>
      </w:r>
      <w:r w:rsidR="003B227F">
        <w:rPr>
          <w:noProof/>
          <w:lang w:val="es-ES"/>
        </w:rPr>
        <w:t>[21]</w:t>
      </w:r>
      <w:r w:rsidR="003B227F">
        <w:rPr>
          <w:lang w:val="es-ES"/>
        </w:rPr>
        <w:fldChar w:fldCharType="end"/>
      </w:r>
      <w:r>
        <w:rPr>
          <w:lang w:val="es-ES"/>
        </w:rPr>
        <w:t>: desarrollada en los lenguajes de programación C/C++ con un enfoque orientado a objetos. Dicha biblioteca incorpora heurísticas de búsqueda local que pueden ser utilizadas para mejorar soluciones y aplica específicamente siete para generar soluciones a la variante CVRP.</w:t>
      </w:r>
    </w:p>
    <w:p w14:paraId="21177F14" w14:textId="7A11C692" w:rsidR="004F06BB" w:rsidRPr="001852B7" w:rsidRDefault="004F06BB" w:rsidP="004F06BB">
      <w:pPr>
        <w:pStyle w:val="Trabajos"/>
        <w:numPr>
          <w:ilvl w:val="0"/>
          <w:numId w:val="11"/>
        </w:numPr>
        <w:rPr>
          <w:lang w:val="es-ES"/>
        </w:rPr>
      </w:pPr>
      <w:r w:rsidRPr="001852B7">
        <w:rPr>
          <w:i/>
          <w:lang w:val="es-ES"/>
        </w:rPr>
        <w:t>Vehicle Routing Open-source Optimization Machine</w:t>
      </w:r>
      <w:r w:rsidRPr="001852B7">
        <w:rPr>
          <w:lang w:val="es-ES"/>
        </w:rPr>
        <w:t xml:space="preserve"> (VROOM)</w:t>
      </w:r>
      <w:r w:rsidR="003B227F">
        <w:rPr>
          <w:lang w:val="es-ES"/>
        </w:rPr>
        <w:t xml:space="preserve"> </w:t>
      </w:r>
      <w:r w:rsidR="003B227F">
        <w:rPr>
          <w:lang w:val="es-ES"/>
        </w:rPr>
        <w:fldChar w:fldCharType="begin"/>
      </w:r>
      <w:r w:rsidR="003B227F">
        <w:rPr>
          <w:lang w:val="es-ES"/>
        </w:rPr>
        <w:instrText xml:space="preserve"> ADDIN EN.CITE &lt;EndNote&gt;&lt;Cite&gt;&lt;Author&gt;Karkula&lt;/Author&gt;&lt;Year&gt;2019&lt;/Year&gt;&lt;RecNum&gt;90&lt;/RecNum&gt;&lt;DisplayText&gt;[22]&lt;/DisplayText&gt;&lt;record&gt;&lt;rec-number&gt;90&lt;/rec-number&gt;&lt;foreign-keys&gt;&lt;key app="EN" db-id="dz5e009znz9va5ev0pqxad9qe9v5x2zweest" timestamp="1770920248"&gt;90&lt;/key&gt;&lt;/foreign-keys&gt;&lt;ref-type name="Electronic Article"&gt;43&lt;/ref-type&gt;&lt;contributors&gt;&lt;authors&gt;&lt;author&gt;Marek Karkula &lt;/author&gt;&lt;author&gt;Jerzy Duda &lt;/author&gt;&lt;author&gt;Iwona Skalna&lt;/author&gt;&lt;/authors&gt;&lt;/contributors&gt;&lt;titles&gt;&lt;title&gt;Comparison of capabilities of recent open-source tools for solving Capacitated Vehicle Routing Problems with Time Windows&lt;/title&gt;&lt;secondary-title&gt;Carpathian Logistics Congress&lt;/secondary-title&gt;&lt;/titles&gt;&lt;periodical&gt;&lt;full-title&gt;Carpathian Logistics Congress&lt;/full-title&gt;&lt;/periodical&gt;&lt;dates&gt;&lt;year&gt;2019&lt;/year&gt;&lt;pub-dates&gt;&lt;date&gt;December 2-4, 2019&lt;/date&gt;&lt;/pub-dates&gt;&lt;/dates&gt;&lt;pub-location&gt;Zakopane, Poland&lt;/pub-location&gt;&lt;publisher&gt;University of Science and Technology&lt;/publisher&gt;&lt;urls&gt;&lt;/urls&gt;&lt;/record&gt;&lt;/Cite&gt;&lt;/EndNote&gt;</w:instrText>
      </w:r>
      <w:r w:rsidR="003B227F">
        <w:rPr>
          <w:lang w:val="es-ES"/>
        </w:rPr>
        <w:fldChar w:fldCharType="separate"/>
      </w:r>
      <w:r w:rsidR="003B227F">
        <w:rPr>
          <w:noProof/>
          <w:lang w:val="es-ES"/>
        </w:rPr>
        <w:t>[22]</w:t>
      </w:r>
      <w:r w:rsidR="003B227F">
        <w:rPr>
          <w:lang w:val="es-ES"/>
        </w:rPr>
        <w:fldChar w:fldCharType="end"/>
      </w:r>
      <w:r w:rsidRPr="001852B7">
        <w:rPr>
          <w:lang w:val="es-ES"/>
        </w:rPr>
        <w:t>: software de código abierto desarrollado en lenguaje de programación C</w:t>
      </w:r>
      <w:r>
        <w:rPr>
          <w:lang w:val="es-ES"/>
        </w:rPr>
        <w:t>++. Posee como objetivo fundamental resolver VRPs y otros problemas relacionados con logística y tareas distribuidas geográficamente. Además, emplea varias heurísticas para encontrar las soluciones iniciales en dependencia de la variante del problema. Por último, emplea catorce operadores diferentes para la búsqueda local.</w:t>
      </w:r>
    </w:p>
    <w:p w14:paraId="1D72E88D" w14:textId="3256BBFD" w:rsidR="004F06BB" w:rsidRDefault="004F06BB" w:rsidP="004F06BB">
      <w:pPr>
        <w:pStyle w:val="Trabajos"/>
        <w:numPr>
          <w:ilvl w:val="0"/>
          <w:numId w:val="11"/>
        </w:numPr>
        <w:rPr>
          <w:lang w:val="es-ES"/>
        </w:rPr>
      </w:pPr>
      <w:r>
        <w:rPr>
          <w:lang w:val="es-ES"/>
        </w:rPr>
        <w:t>Biblioteca de Heurísticas de Construcción para Problemas de Planificación de Rutas de Vehículos (BHCVRP)</w:t>
      </w:r>
      <w:r w:rsidR="003B227F">
        <w:rPr>
          <w:lang w:val="es-ES"/>
        </w:rPr>
        <w:t xml:space="preserve"> </w:t>
      </w:r>
      <w:r w:rsidR="003B227F">
        <w:rPr>
          <w:lang w:val="es-ES"/>
        </w:rPr>
        <w:fldChar w:fldCharType="begin"/>
      </w:r>
      <w:r w:rsidR="00A23C2D">
        <w:rPr>
          <w:lang w:val="es-ES"/>
        </w:rPr>
        <w:instrText xml:space="preserve"> ADDIN EN.CITE &lt;EndNote&gt;&lt;Cite&gt;&lt;Author&gt;Díaz&lt;/Author&gt;&lt;Year&gt;2016&lt;/Year&gt;&lt;RecNum&gt;28&lt;/RecNum&gt;&lt;DisplayText&gt;[14, 92]&lt;/DisplayText&gt;&lt;record&gt;&lt;rec-number&gt;28&lt;/rec-number&gt;&lt;foreign-keys&gt;&lt;key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Diploma&lt;/work-type&gt;&lt;urls&gt;&lt;/urls&gt;&lt;/record&gt;&lt;/Cite&gt;&lt;Cite&gt;&lt;Author&gt;Torres&lt;/Author&gt;&lt;Year&gt;2016&lt;/Year&gt;&lt;RecNum&gt;153&lt;/RecNum&gt;&lt;record&gt;&lt;rec-number&gt;153&lt;/rec-number&gt;&lt;foreign-keys&gt;&lt;key app="EN" db-id="dz5e009znz9va5ev0pqxad9qe9v5x2zweest" timestamp="1770920248"&gt;153&lt;/key&gt;&lt;/foreign-keys&gt;&lt;ref-type name="Journal Article"&gt;17&lt;/ref-type&gt;&lt;contributors&gt;&lt;authors&gt;&lt;author&gt;Isis Torres&lt;/author&gt;&lt;/authors&gt;&lt;/contributors&gt;&lt;titles&gt;&lt;title&gt;Componente de software: BHCVRP&lt;/title&gt;&lt;secondary-title&gt;Transferencia Tecnológica CITI&lt;/secondary-title&gt;&lt;/titles&gt;&lt;periodical&gt;&lt;full-title&gt;Transferencia Tecnológica CITI&lt;/full-title&gt;&lt;/periodical&gt;&lt;dates&gt;&lt;year&gt;2016&lt;/year&gt;&lt;/dates&gt;&lt;urls&gt;&lt;/urls&gt;&lt;/record&gt;&lt;/Cite&gt;&lt;/EndNote&gt;</w:instrText>
      </w:r>
      <w:r w:rsidR="003B227F">
        <w:rPr>
          <w:lang w:val="es-ES"/>
        </w:rPr>
        <w:fldChar w:fldCharType="separate"/>
      </w:r>
      <w:r w:rsidR="00A23C2D">
        <w:rPr>
          <w:noProof/>
          <w:lang w:val="es-ES"/>
        </w:rPr>
        <w:t>[14, 92]</w:t>
      </w:r>
      <w:r w:rsidR="003B227F">
        <w:rPr>
          <w:lang w:val="es-ES"/>
        </w:rPr>
        <w:fldChar w:fldCharType="end"/>
      </w:r>
      <w:r>
        <w:rPr>
          <w:lang w:val="es-ES"/>
        </w:rPr>
        <w:t xml:space="preserve">: está desarrollada en </w:t>
      </w:r>
      <w:r w:rsidR="003B227F">
        <w:rPr>
          <w:lang w:val="es-ES"/>
        </w:rPr>
        <w:t>los</w:t>
      </w:r>
      <w:r>
        <w:rPr>
          <w:lang w:val="es-ES"/>
        </w:rPr>
        <w:t xml:space="preserve"> lenguaje</w:t>
      </w:r>
      <w:r w:rsidR="003B227F">
        <w:rPr>
          <w:lang w:val="es-ES"/>
        </w:rPr>
        <w:t>s</w:t>
      </w:r>
      <w:r>
        <w:rPr>
          <w:lang w:val="es-ES"/>
        </w:rPr>
        <w:t xml:space="preserve"> de programación Java y</w:t>
      </w:r>
      <w:r w:rsidR="003B227F">
        <w:rPr>
          <w:lang w:val="es-ES"/>
        </w:rPr>
        <w:t xml:space="preserve"> Python. Además,</w:t>
      </w:r>
      <w:r>
        <w:rPr>
          <w:lang w:val="es-ES"/>
        </w:rPr>
        <w:t xml:space="preserve"> presenta la adaptación de </w:t>
      </w:r>
      <w:r w:rsidR="003B227F">
        <w:rPr>
          <w:lang w:val="es-ES"/>
        </w:rPr>
        <w:t>diez</w:t>
      </w:r>
      <w:r>
        <w:rPr>
          <w:lang w:val="es-ES"/>
        </w:rPr>
        <w:t xml:space="preserve"> heurísticas clásicas de la literatura</w:t>
      </w:r>
      <w:r w:rsidR="004A16CA">
        <w:rPr>
          <w:lang w:val="es-ES"/>
        </w:rPr>
        <w:t xml:space="preserve"> y </w:t>
      </w:r>
      <w:r w:rsidR="003B227F">
        <w:rPr>
          <w:lang w:val="es-ES"/>
        </w:rPr>
        <w:t>resuelve</w:t>
      </w:r>
      <w:r>
        <w:rPr>
          <w:lang w:val="es-ES"/>
        </w:rPr>
        <w:t xml:space="preserve"> </w:t>
      </w:r>
      <w:r w:rsidR="003B227F">
        <w:rPr>
          <w:lang w:val="es-ES"/>
        </w:rPr>
        <w:t>siete</w:t>
      </w:r>
      <w:r>
        <w:rPr>
          <w:lang w:val="es-ES"/>
        </w:rPr>
        <w:t xml:space="preserve"> variantes de VRP: CVRP, MDVRP, HFVRP</w:t>
      </w:r>
      <w:r w:rsidR="003B227F">
        <w:rPr>
          <w:lang w:val="es-ES"/>
        </w:rPr>
        <w:t>,</w:t>
      </w:r>
      <w:r>
        <w:rPr>
          <w:lang w:val="es-ES"/>
        </w:rPr>
        <w:t xml:space="preserve"> TTRP</w:t>
      </w:r>
      <w:r w:rsidR="003B227F">
        <w:rPr>
          <w:lang w:val="es-ES"/>
        </w:rPr>
        <w:t>, VRPTW, SBRP y OVRP</w:t>
      </w:r>
      <w:r>
        <w:rPr>
          <w:lang w:val="es-ES"/>
        </w:rPr>
        <w:t>.</w:t>
      </w:r>
    </w:p>
    <w:p w14:paraId="5C502B3C" w14:textId="7822D661" w:rsidR="004F06BB" w:rsidRDefault="004F06BB" w:rsidP="004F06BB">
      <w:pPr>
        <w:pStyle w:val="Trabajos"/>
        <w:numPr>
          <w:ilvl w:val="0"/>
          <w:numId w:val="11"/>
        </w:numPr>
        <w:rPr>
          <w:lang w:val="es-ES"/>
        </w:rPr>
      </w:pPr>
      <w:r>
        <w:rPr>
          <w:lang w:val="es-ES"/>
        </w:rPr>
        <w:t>Capa de servicio para soluciones a Problemas de Planificación de Rutas de Vehículos (CaSVRP)</w:t>
      </w:r>
      <w:r w:rsidR="00AC419D">
        <w:rPr>
          <w:lang w:val="es-ES"/>
        </w:rPr>
        <w:t xml:space="preserve"> </w:t>
      </w:r>
      <w:r w:rsidR="00AC419D">
        <w:rPr>
          <w:lang w:val="es-ES"/>
        </w:rPr>
        <w:fldChar w:fldCharType="begin"/>
      </w:r>
      <w:r w:rsidR="00AC419D">
        <w:rPr>
          <w:lang w:val="es-ES"/>
        </w:rPr>
        <w:instrText xml:space="preserve"> ADDIN EN.CITE &lt;EndNote&gt;&lt;Cite&gt;&lt;Author&gt;Fernández&lt;/Author&gt;&lt;Year&gt;2016&lt;/Year&gt;&lt;RecNum&gt;64&lt;/RecNum&gt;&lt;DisplayText&gt;[25]&lt;/DisplayText&gt;&lt;record&gt;&lt;rec-number&gt;64&lt;/rec-number&gt;&lt;foreign-keys&gt;&lt;key app="EN" db-id="dz5e009znz9va5ev0pqxad9qe9v5x2zweest" timestamp="1770920247"&gt;64&lt;/key&gt;&lt;/foreign-keys&gt;&lt;ref-type name="Thesis"&gt;32&lt;/ref-type&gt;&lt;contributors&gt;&lt;authors&gt;&lt;author&gt;Elizabeth Hernández Fernández&lt;/author&gt;&lt;/authors&gt;&lt;/contributors&gt;&lt;titles&gt;&lt;title&gt;Nueva versión de la Capa de servicio para soluciones a Problemas de Planificación de Rutas de Vehículos&lt;/title&gt;&lt;secondary-title&gt;Facultad de Ingeniería Informática&lt;/secondary-title&gt;&lt;/titles&gt;&lt;dates&gt;&lt;year&gt;2016&lt;/year&gt;&lt;pub-dates&gt;&lt;date&gt;3 de junio de 2016&lt;/date&gt;&lt;/pub-dates&gt;&lt;/dates&gt;&lt;pub-location&gt;La Habana, Cuba&lt;/pub-location&gt;&lt;publisher&gt;Instituto Superior Politécnico &amp;quot;José Antonio Echeverría&amp;quot;&lt;/publisher&gt;&lt;work-type&gt;Trabajo de diploma para optar por el título de Ingeniería en Informática&lt;/work-type&gt;&lt;urls&gt;&lt;/urls&gt;&lt;/record&gt;&lt;/Cite&gt;&lt;/EndNote&gt;</w:instrText>
      </w:r>
      <w:r w:rsidR="00AC419D">
        <w:rPr>
          <w:lang w:val="es-ES"/>
        </w:rPr>
        <w:fldChar w:fldCharType="separate"/>
      </w:r>
      <w:r w:rsidR="00AC419D">
        <w:rPr>
          <w:noProof/>
          <w:lang w:val="es-ES"/>
        </w:rPr>
        <w:t>[25]</w:t>
      </w:r>
      <w:r w:rsidR="00AC419D">
        <w:rPr>
          <w:lang w:val="es-ES"/>
        </w:rPr>
        <w:fldChar w:fldCharType="end"/>
      </w:r>
      <w:r>
        <w:rPr>
          <w:lang w:val="es-ES"/>
        </w:rPr>
        <w:t xml:space="preserve">: es una capa de servicios web dirigidos a la resolución de diferentes variantes de VRPs mediante algoritmos heurísticos. Esta solución utiliza BiCIAM </w:t>
      </w:r>
      <w:r>
        <w:rPr>
          <w:lang w:val="es-ES"/>
        </w:rPr>
        <w:fldChar w:fldCharType="begin"/>
      </w:r>
      <w:r w:rsidR="00B54F18">
        <w:rPr>
          <w:lang w:val="es-ES"/>
        </w:rPr>
        <w:instrText xml:space="preserve"> ADDIN EN.CITE &lt;EndNote&gt;&lt;Cite&gt;&lt;Author&gt;Pérez&lt;/Author&gt;&lt;Year&gt;2021&lt;/Year&gt;&lt;RecNum&gt;1&lt;/RecNum&gt;&lt;DisplayText&gt;[12, 57]&lt;/DisplayText&gt;&lt;record&gt;&lt;rec-number&gt;1&lt;/rec-number&gt;&lt;foreign-keys&gt;&lt;key app="EN" db-id="tdv0rx9tid0sf6e00wsvr59q5ttd0far09dw" timestamp="1739854601"&gt;1&lt;/key&gt;&lt;/foreign-keys&gt;&lt;ref-type name="Journal Article"&gt;17&lt;/ref-type&gt;&lt;contributors&gt;&lt;authors&gt;&lt;author&gt;Pérez, Ana Camila Pérez&lt;/author&gt;&lt;author&gt;Ansola, Eduardo Sánchez&lt;/author&gt;&lt;author&gt;Rosete, Alejandro&lt;/author&gt;&lt;/authors&gt;&lt;/contributors&gt;&lt;titles&gt;&lt;title&gt;A metaheuristic solution for the school bus routing problem with homogeneous fleet and bus stop selection&lt;/title&gt;&lt;secondary-title&gt;Ingeniería&lt;/secondary-title&gt;&lt;/titles&gt;&lt;pages&gt;233-253&lt;/pages&gt;&lt;volume&gt;26&lt;/volume&gt;&lt;number&gt;2&lt;/number&gt;&lt;dates&gt;&lt;year&gt;2021&lt;/year&gt;&lt;/dates&gt;&lt;isbn&gt;2344-8393&lt;/isbn&gt;&lt;urls&gt;&lt;/urls&gt;&lt;/record&gt;&lt;/Cite&gt;&lt;Cite&gt;&lt;Author&gt;Infante Abreu&lt;/Author&gt;&lt;Year&gt;2015&lt;/Year&gt;&lt;RecNum&gt;89&lt;/RecNum&gt;&lt;record&gt;&lt;rec-number&gt;89&lt;/rec-number&gt;&lt;foreign-keys&gt;&lt;key app="EN" db-id="dz5e009znz9va5ev0pqxad9qe9v5x2zweest" timestamp="1770920248"&gt;89&lt;/key&gt;&lt;/foreign-keys&gt;&lt;ref-type name="Journal Article"&gt;17&lt;/ref-type&gt;&lt;contributors&gt;&lt;authors&gt;&lt;author&gt;Infante Abreu, Ana Lilian&lt;/author&gt;&lt;author&gt;Díaz Hernández, Rosalí&lt;/author&gt;&lt;author&gt;André Ampuero, Margarita&lt;/author&gt;&lt;author&gt;Rosete Suárez, Alejandro&lt;/author&gt;&lt;author&gt;Fajardo Calderín, Jenny&lt;/author&gt;&lt;author&gt;Escalera Fariñas, Katerine&lt;/author&gt;&lt;/authors&gt;&lt;/contributors&gt;&lt;titles&gt;&lt;title&gt;Solución al problema de conformación de equipos de proyectos de software utilizando la biblioteca de clases BICIAM&lt;/title&gt;&lt;secondary-title&gt;Revista Cubana de Ciencias Informáticas&lt;/secondary-title&gt;&lt;/titles&gt;&lt;periodical&gt;&lt;full-title&gt;Revista Cubana de Ciencias Informáticas&lt;/full-title&gt;&lt;/periodical&gt;&lt;pages&gt;126-140&lt;/pages&gt;&lt;volume&gt;9&lt;/volume&gt;&lt;dates&gt;&lt;year&gt;2015&lt;/year&gt;&lt;/dates&gt;&lt;isbn&gt;2227-1899&lt;/isbn&gt;&lt;urls&gt;&lt;/urls&gt;&lt;/record&gt;&lt;/Cite&gt;&lt;/EndNote&gt;</w:instrText>
      </w:r>
      <w:r>
        <w:rPr>
          <w:lang w:val="es-ES"/>
        </w:rPr>
        <w:fldChar w:fldCharType="separate"/>
      </w:r>
      <w:r w:rsidR="00B54F18">
        <w:rPr>
          <w:noProof/>
          <w:lang w:val="es-ES"/>
        </w:rPr>
        <w:t>[12, 57]</w:t>
      </w:r>
      <w:r>
        <w:rPr>
          <w:lang w:val="es-ES"/>
        </w:rPr>
        <w:fldChar w:fldCharType="end"/>
      </w:r>
      <w:r>
        <w:rPr>
          <w:lang w:val="es-ES"/>
        </w:rPr>
        <w:t xml:space="preserve">, BHCVRP </w:t>
      </w:r>
      <w:r>
        <w:rPr>
          <w:lang w:val="es-ES"/>
        </w:rPr>
        <w:fldChar w:fldCharType="begin"/>
      </w:r>
      <w:r w:rsidR="00DE4CB6">
        <w:rPr>
          <w:lang w:val="es-ES"/>
        </w:rPr>
        <w:instrText xml:space="preserve"> ADDIN EN.CITE &lt;EndNote&gt;&lt;Cite&gt;&lt;Author&gt;Díaz&lt;/Author&gt;&lt;Year&gt;2016&lt;/Year&gt;&lt;RecNum&gt;2&lt;/RecNum&gt;&lt;DisplayText&gt;[14]&lt;/DisplayText&gt;&lt;record&gt;&lt;rec-number&gt;2&lt;/rec-number&gt;&lt;foreign-keys&gt;&lt;key app="EN" db-id="tdv0rx9tid0sf6e00wsvr59q5ttd0far09dw" timestamp="1739854601"&gt;2&lt;/key&gt;&lt;/foreign-keys&gt;&lt;ref-type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Pr>
          <w:lang w:val="es-ES"/>
        </w:rPr>
        <w:fldChar w:fldCharType="separate"/>
      </w:r>
      <w:r w:rsidR="00DE4CB6">
        <w:rPr>
          <w:noProof/>
          <w:lang w:val="es-ES"/>
        </w:rPr>
        <w:t>[14]</w:t>
      </w:r>
      <w:r>
        <w:rPr>
          <w:lang w:val="es-ES"/>
        </w:rPr>
        <w:fldChar w:fldCharType="end"/>
      </w:r>
      <w:r>
        <w:rPr>
          <w:lang w:val="es-ES"/>
        </w:rPr>
        <w:t xml:space="preserve"> y LMOVRP </w:t>
      </w:r>
      <w:r>
        <w:rPr>
          <w:lang w:val="es-ES"/>
        </w:rPr>
        <w:fldChar w:fldCharType="begin"/>
      </w:r>
      <w:r w:rsidR="00A23C2D">
        <w:rPr>
          <w:lang w:val="es-ES"/>
        </w:rPr>
        <w:instrText xml:space="preserve"> ADDIN EN.CITE &lt;EndNote&gt;&lt;Cite&gt;&lt;Author&gt;Lores&lt;/Author&gt;&lt;Year&gt;2017&lt;/Year&gt;&lt;RecNum&gt;105&lt;/RecNum&gt;&lt;DisplayText&gt;[93]&lt;/DisplayText&gt;&lt;record&gt;&lt;rec-number&gt;105&lt;/rec-number&gt;&lt;foreign-keys&gt;&lt;key app="EN" db-id="dz5e009znz9va5ev0pqxad9qe9v5x2zweest" timestamp="1770920248"&gt;105&lt;/key&gt;&lt;/foreign-keys&gt;&lt;ref-type name="Thesis"&gt;32&lt;/ref-type&gt;&lt;contributors&gt;&lt;authors&gt;&lt;author&gt;Leydi de la Caridad M. Lores&lt;/author&gt;&lt;/authors&gt;&lt;/contributors&gt;&lt;titles&gt;&lt;title&gt;Operadores de mutación basados en heurísticas de construcción para Problemas de Planificación de Rutas de Vehículos&lt;/title&gt;&lt;secondary-title&gt;Facultad de Ingeniería Informática&lt;/secondary-title&gt;&lt;/titles&gt;&lt;dates&gt;&lt;year&gt;2017&lt;/year&gt;&lt;/dates&gt;&lt;pub-location&gt;La Habana, Cuba&lt;/pub-location&gt;&lt;publisher&gt;Instituto Superior Politécnico &amp;quot;José Antonio Echeverría&amp;quot;&lt;/publisher&gt;&lt;work-type&gt;Trabajo de diploma para optar por el título de Ingeniería en Informática&lt;/work-type&gt;&lt;urls&gt;&lt;/urls&gt;&lt;/record&gt;&lt;/Cite&gt;&lt;/EndNote&gt;</w:instrText>
      </w:r>
      <w:r>
        <w:rPr>
          <w:lang w:val="es-ES"/>
        </w:rPr>
        <w:fldChar w:fldCharType="separate"/>
      </w:r>
      <w:r w:rsidR="00A23C2D">
        <w:rPr>
          <w:noProof/>
          <w:lang w:val="es-ES"/>
        </w:rPr>
        <w:t>[93]</w:t>
      </w:r>
      <w:r>
        <w:rPr>
          <w:lang w:val="es-ES"/>
        </w:rPr>
        <w:fldChar w:fldCharType="end"/>
      </w:r>
      <w:r>
        <w:rPr>
          <w:lang w:val="es-ES"/>
        </w:rPr>
        <w:t>, este último para generar nuevas soluciones a partir de las obtenidas previamente.</w:t>
      </w:r>
    </w:p>
    <w:p w14:paraId="19E18C88" w14:textId="77777777" w:rsidR="004572D1" w:rsidRDefault="004572D1" w:rsidP="004F06BB">
      <w:pPr>
        <w:pStyle w:val="Trabajos"/>
        <w:rPr>
          <w:lang w:val="es-ES"/>
        </w:rPr>
        <w:sectPr w:rsidR="004572D1" w:rsidSect="008A4150">
          <w:footerReference w:type="default" r:id="rId15"/>
          <w:pgSz w:w="12240" w:h="15840"/>
          <w:pgMar w:top="1417" w:right="1701" w:bottom="1417" w:left="1701" w:header="720" w:footer="720" w:gutter="0"/>
          <w:pgNumType w:start="1"/>
          <w:cols w:space="720"/>
          <w:docGrid w:linePitch="360"/>
        </w:sectPr>
      </w:pPr>
    </w:p>
    <w:p w14:paraId="52C4AC6E" w14:textId="5171E62F" w:rsidR="004572D1" w:rsidRDefault="004F06BB" w:rsidP="004F06BB">
      <w:pPr>
        <w:pStyle w:val="Trabajos"/>
        <w:rPr>
          <w:lang w:val="es-ES"/>
        </w:rPr>
      </w:pPr>
      <w:r>
        <w:rPr>
          <w:lang w:val="es-ES"/>
        </w:rPr>
        <w:lastRenderedPageBreak/>
        <w:t>A continuación, se realiza una comparación de las bibliotecas mencionadas anteriormente, teniendo en cuenta un conjunto de características. En la</w:t>
      </w:r>
      <w:r w:rsidR="00A32BDC">
        <w:rPr>
          <w:lang w:val="es-ES"/>
        </w:rPr>
        <w:t xml:space="preserve"> </w:t>
      </w:r>
      <w:r w:rsidR="00A32BDC">
        <w:rPr>
          <w:lang w:val="es-ES"/>
        </w:rPr>
        <w:fldChar w:fldCharType="begin"/>
      </w:r>
      <w:r w:rsidR="00A32BDC">
        <w:rPr>
          <w:lang w:val="es-ES"/>
        </w:rPr>
        <w:instrText xml:space="preserve"> REF _Ref234937022 \h </w:instrText>
      </w:r>
      <w:r w:rsidR="00A32BDC">
        <w:rPr>
          <w:lang w:val="es-ES"/>
        </w:rPr>
      </w:r>
      <w:r w:rsidR="00A32BDC">
        <w:rPr>
          <w:lang w:val="es-ES"/>
        </w:rPr>
        <w:fldChar w:fldCharType="separate"/>
      </w:r>
      <w:r w:rsidR="00617465">
        <w:t xml:space="preserve">Tabla </w:t>
      </w:r>
      <w:r w:rsidR="00617465">
        <w:rPr>
          <w:noProof/>
        </w:rPr>
        <w:t>2</w:t>
      </w:r>
      <w:r w:rsidR="00A32BDC">
        <w:rPr>
          <w:lang w:val="es-ES"/>
        </w:rPr>
        <w:fldChar w:fldCharType="end"/>
      </w:r>
      <w:r>
        <w:rPr>
          <w:lang w:val="es-ES"/>
        </w:rPr>
        <w:t xml:space="preserve">, se muestran los criterios establecidos para dicho estudio. </w:t>
      </w:r>
    </w:p>
    <w:p w14:paraId="65BB7E79" w14:textId="75917B44" w:rsidR="00F933BD" w:rsidRDefault="00F933BD" w:rsidP="00F933BD">
      <w:pPr>
        <w:pStyle w:val="Trabajos"/>
        <w:jc w:val="center"/>
      </w:pPr>
      <w:bookmarkStart w:id="22" w:name="_Ref234937022"/>
      <w:bookmarkStart w:id="23" w:name="_Toc238216586"/>
      <w:r>
        <w:t xml:space="preserve">Tabla </w:t>
      </w:r>
      <w:fldSimple w:instr=" SEQ Tabla \* ARABIC ">
        <w:r w:rsidR="00F51E90">
          <w:rPr>
            <w:noProof/>
          </w:rPr>
          <w:t>2</w:t>
        </w:r>
      </w:fldSimple>
      <w:bookmarkEnd w:id="22"/>
      <w:r>
        <w:t xml:space="preserve">: </w:t>
      </w:r>
      <w:r w:rsidR="006B67FC">
        <w:t>Comparación</w:t>
      </w:r>
      <w:r>
        <w:t xml:space="preserve"> de componentes de software que resuelven VRPs mediante algoritmos heurísticos.</w:t>
      </w:r>
      <w:bookmarkEnd w:id="23"/>
    </w:p>
    <w:tbl>
      <w:tblPr>
        <w:tblW w:w="18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1260"/>
        <w:gridCol w:w="2799"/>
        <w:gridCol w:w="1892"/>
        <w:gridCol w:w="2383"/>
        <w:gridCol w:w="1704"/>
        <w:gridCol w:w="1391"/>
        <w:gridCol w:w="1429"/>
        <w:gridCol w:w="1675"/>
        <w:gridCol w:w="1402"/>
      </w:tblGrid>
      <w:tr w:rsidR="004572D1" w:rsidRPr="001708AC" w14:paraId="2CDEE27C" w14:textId="77777777" w:rsidTr="00215F5B">
        <w:trPr>
          <w:trHeight w:val="414"/>
          <w:jc w:val="center"/>
        </w:trPr>
        <w:tc>
          <w:tcPr>
            <w:tcW w:w="2245" w:type="dxa"/>
            <w:vMerge w:val="restart"/>
            <w:shd w:val="clear" w:color="auto" w:fill="E8E8E8" w:themeFill="background2"/>
          </w:tcPr>
          <w:p w14:paraId="1E824A6B" w14:textId="77777777" w:rsidR="004572D1" w:rsidRPr="00215F5B" w:rsidRDefault="004572D1" w:rsidP="006E0312">
            <w:pPr>
              <w:pStyle w:val="Trabajos"/>
              <w:spacing w:after="0" w:line="276" w:lineRule="auto"/>
              <w:jc w:val="center"/>
              <w:rPr>
                <w:b/>
                <w:sz w:val="22"/>
                <w:lang w:val="es-ES"/>
              </w:rPr>
            </w:pPr>
          </w:p>
          <w:p w14:paraId="076DB3C8" w14:textId="2077BA98" w:rsidR="004572D1" w:rsidRPr="00215F5B" w:rsidRDefault="004572D1" w:rsidP="006E0312">
            <w:pPr>
              <w:pStyle w:val="Trabajos"/>
              <w:spacing w:after="0" w:line="276" w:lineRule="auto"/>
              <w:jc w:val="center"/>
              <w:rPr>
                <w:b/>
                <w:sz w:val="22"/>
                <w:lang w:val="es-ES"/>
              </w:rPr>
            </w:pPr>
            <w:r w:rsidRPr="00215F5B">
              <w:rPr>
                <w:b/>
                <w:sz w:val="22"/>
                <w:lang w:val="es-ES"/>
              </w:rPr>
              <w:t>Componentes de software</w:t>
            </w:r>
          </w:p>
        </w:tc>
        <w:tc>
          <w:tcPr>
            <w:tcW w:w="15935" w:type="dxa"/>
            <w:gridSpan w:val="9"/>
            <w:shd w:val="clear" w:color="auto" w:fill="E8E8E8" w:themeFill="background2"/>
          </w:tcPr>
          <w:p w14:paraId="1696A905" w14:textId="72043779" w:rsidR="004572D1" w:rsidRPr="00215F5B" w:rsidRDefault="004572D1" w:rsidP="006E0312">
            <w:pPr>
              <w:pStyle w:val="Trabajos"/>
              <w:spacing w:after="0" w:line="276" w:lineRule="auto"/>
              <w:jc w:val="center"/>
              <w:rPr>
                <w:b/>
                <w:sz w:val="22"/>
                <w:lang w:val="es-ES"/>
              </w:rPr>
            </w:pPr>
            <w:r w:rsidRPr="00215F5B">
              <w:rPr>
                <w:b/>
                <w:sz w:val="22"/>
                <w:lang w:val="es-ES"/>
              </w:rPr>
              <w:t>Características</w:t>
            </w:r>
          </w:p>
        </w:tc>
      </w:tr>
      <w:tr w:rsidR="004572D1" w:rsidRPr="001708AC" w14:paraId="209596AF" w14:textId="77777777" w:rsidTr="00215F5B">
        <w:trPr>
          <w:trHeight w:val="414"/>
          <w:jc w:val="center"/>
        </w:trPr>
        <w:tc>
          <w:tcPr>
            <w:tcW w:w="2245" w:type="dxa"/>
            <w:vMerge/>
            <w:shd w:val="clear" w:color="auto" w:fill="E8E8E8" w:themeFill="background2"/>
          </w:tcPr>
          <w:p w14:paraId="7DA37554" w14:textId="77777777" w:rsidR="004572D1" w:rsidRPr="00215F5B" w:rsidRDefault="004572D1" w:rsidP="006E0312">
            <w:pPr>
              <w:pStyle w:val="Trabajos"/>
              <w:spacing w:after="0" w:line="276" w:lineRule="auto"/>
              <w:jc w:val="center"/>
              <w:rPr>
                <w:b/>
                <w:sz w:val="22"/>
                <w:lang w:val="es-ES"/>
              </w:rPr>
            </w:pPr>
          </w:p>
        </w:tc>
        <w:tc>
          <w:tcPr>
            <w:tcW w:w="1260" w:type="dxa"/>
            <w:shd w:val="clear" w:color="auto" w:fill="F2F2F2" w:themeFill="background1" w:themeFillShade="F2"/>
          </w:tcPr>
          <w:p w14:paraId="02D8FFE5" w14:textId="3DEFFF90" w:rsidR="004572D1" w:rsidRPr="00215F5B" w:rsidRDefault="004572D1" w:rsidP="006E0312">
            <w:pPr>
              <w:pStyle w:val="Trabajos"/>
              <w:spacing w:after="0" w:line="276" w:lineRule="auto"/>
              <w:jc w:val="center"/>
              <w:rPr>
                <w:b/>
                <w:sz w:val="22"/>
                <w:lang w:val="es-ES"/>
              </w:rPr>
            </w:pPr>
            <w:r w:rsidRPr="00215F5B">
              <w:rPr>
                <w:b/>
                <w:sz w:val="22"/>
                <w:lang w:val="es-ES"/>
              </w:rPr>
              <w:t>Resuelve VRP</w:t>
            </w:r>
          </w:p>
        </w:tc>
        <w:tc>
          <w:tcPr>
            <w:tcW w:w="2799" w:type="dxa"/>
            <w:shd w:val="clear" w:color="auto" w:fill="F2F2F2" w:themeFill="background1" w:themeFillShade="F2"/>
          </w:tcPr>
          <w:p w14:paraId="59DDA8B7" w14:textId="6D79CF17" w:rsidR="004572D1" w:rsidRPr="00215F5B" w:rsidRDefault="004572D1" w:rsidP="006E0312">
            <w:pPr>
              <w:pStyle w:val="Trabajos"/>
              <w:spacing w:after="0" w:line="276" w:lineRule="auto"/>
              <w:jc w:val="center"/>
              <w:rPr>
                <w:b/>
                <w:sz w:val="22"/>
                <w:lang w:val="es-ES"/>
              </w:rPr>
            </w:pPr>
            <w:r w:rsidRPr="00215F5B">
              <w:rPr>
                <w:b/>
                <w:sz w:val="22"/>
                <w:lang w:val="es-ES"/>
              </w:rPr>
              <w:t>Implementa heurísticas</w:t>
            </w:r>
            <w:r w:rsidR="00215F5B" w:rsidRPr="00215F5B">
              <w:rPr>
                <w:b/>
                <w:sz w:val="22"/>
                <w:lang w:val="es-ES"/>
              </w:rPr>
              <w:t xml:space="preserve"> de construcción</w:t>
            </w:r>
          </w:p>
        </w:tc>
        <w:tc>
          <w:tcPr>
            <w:tcW w:w="1892" w:type="dxa"/>
            <w:shd w:val="clear" w:color="auto" w:fill="F2F2F2" w:themeFill="background1" w:themeFillShade="F2"/>
          </w:tcPr>
          <w:p w14:paraId="279E5AFD" w14:textId="29DB4414" w:rsidR="004572D1" w:rsidRPr="00215F5B" w:rsidRDefault="004572D1" w:rsidP="006E0312">
            <w:pPr>
              <w:pStyle w:val="Trabajos"/>
              <w:spacing w:after="0" w:line="276" w:lineRule="auto"/>
              <w:jc w:val="center"/>
              <w:rPr>
                <w:b/>
                <w:sz w:val="22"/>
                <w:lang w:val="es-ES"/>
              </w:rPr>
            </w:pPr>
            <w:r w:rsidRPr="00215F5B">
              <w:rPr>
                <w:b/>
                <w:sz w:val="22"/>
                <w:lang w:val="es-ES"/>
              </w:rPr>
              <w:t>Implementa metaheurísticas</w:t>
            </w:r>
          </w:p>
        </w:tc>
        <w:tc>
          <w:tcPr>
            <w:tcW w:w="2383" w:type="dxa"/>
            <w:shd w:val="clear" w:color="auto" w:fill="F2F2F2" w:themeFill="background1" w:themeFillShade="F2"/>
          </w:tcPr>
          <w:p w14:paraId="0115529D" w14:textId="1CE9A477" w:rsidR="004572D1" w:rsidRPr="00215F5B" w:rsidRDefault="004572D1" w:rsidP="006E0312">
            <w:pPr>
              <w:pStyle w:val="Trabajos"/>
              <w:spacing w:after="0" w:line="276" w:lineRule="auto"/>
              <w:jc w:val="center"/>
              <w:rPr>
                <w:b/>
                <w:sz w:val="22"/>
                <w:lang w:val="es-ES"/>
              </w:rPr>
            </w:pPr>
            <w:r w:rsidRPr="00215F5B">
              <w:rPr>
                <w:b/>
                <w:sz w:val="22"/>
                <w:lang w:val="es-ES"/>
              </w:rPr>
              <w:t>Lenguaje de programación</w:t>
            </w:r>
          </w:p>
        </w:tc>
        <w:tc>
          <w:tcPr>
            <w:tcW w:w="1704" w:type="dxa"/>
            <w:shd w:val="clear" w:color="auto" w:fill="F2F2F2" w:themeFill="background1" w:themeFillShade="F2"/>
          </w:tcPr>
          <w:p w14:paraId="2A0EF514" w14:textId="77777777" w:rsidR="004572D1" w:rsidRPr="00215F5B" w:rsidRDefault="004572D1" w:rsidP="006E0312">
            <w:pPr>
              <w:pStyle w:val="Trabajos"/>
              <w:spacing w:after="0" w:line="276" w:lineRule="auto"/>
              <w:jc w:val="center"/>
              <w:rPr>
                <w:b/>
                <w:sz w:val="22"/>
                <w:lang w:val="es-ES"/>
              </w:rPr>
            </w:pPr>
            <w:r w:rsidRPr="00215F5B">
              <w:rPr>
                <w:b/>
                <w:sz w:val="22"/>
                <w:lang w:val="es-ES"/>
              </w:rPr>
              <w:t>Interoperable</w:t>
            </w:r>
          </w:p>
        </w:tc>
        <w:tc>
          <w:tcPr>
            <w:tcW w:w="1391" w:type="dxa"/>
            <w:shd w:val="clear" w:color="auto" w:fill="F2F2F2" w:themeFill="background1" w:themeFillShade="F2"/>
          </w:tcPr>
          <w:p w14:paraId="1ADCC1E8" w14:textId="77777777" w:rsidR="004572D1" w:rsidRPr="00215F5B" w:rsidRDefault="004572D1" w:rsidP="006E0312">
            <w:pPr>
              <w:pStyle w:val="Trabajos"/>
              <w:spacing w:after="0" w:line="276" w:lineRule="auto"/>
              <w:jc w:val="center"/>
              <w:rPr>
                <w:b/>
                <w:sz w:val="22"/>
                <w:lang w:val="es-ES"/>
              </w:rPr>
            </w:pPr>
            <w:r w:rsidRPr="00215F5B">
              <w:rPr>
                <w:b/>
                <w:sz w:val="22"/>
                <w:lang w:val="es-ES"/>
              </w:rPr>
              <w:t>Extensible</w:t>
            </w:r>
          </w:p>
        </w:tc>
        <w:tc>
          <w:tcPr>
            <w:tcW w:w="1429" w:type="dxa"/>
            <w:shd w:val="clear" w:color="auto" w:fill="F2F2F2" w:themeFill="background1" w:themeFillShade="F2"/>
          </w:tcPr>
          <w:p w14:paraId="2207A4C2" w14:textId="3329A2BE" w:rsidR="004572D1" w:rsidRPr="00215F5B" w:rsidRDefault="004572D1" w:rsidP="006E0312">
            <w:pPr>
              <w:pStyle w:val="Trabajos"/>
              <w:spacing w:after="0" w:line="276" w:lineRule="auto"/>
              <w:jc w:val="center"/>
              <w:rPr>
                <w:b/>
                <w:sz w:val="22"/>
                <w:lang w:val="es-ES"/>
              </w:rPr>
            </w:pPr>
            <w:r w:rsidRPr="00215F5B">
              <w:rPr>
                <w:b/>
                <w:sz w:val="22"/>
                <w:lang w:val="es-ES"/>
              </w:rPr>
              <w:t>Libre y de código abierto</w:t>
            </w:r>
          </w:p>
        </w:tc>
        <w:tc>
          <w:tcPr>
            <w:tcW w:w="1675" w:type="dxa"/>
            <w:shd w:val="clear" w:color="auto" w:fill="F2F2F2" w:themeFill="background1" w:themeFillShade="F2"/>
          </w:tcPr>
          <w:p w14:paraId="1A485C8A" w14:textId="06089778" w:rsidR="004572D1" w:rsidRPr="00215F5B" w:rsidRDefault="004572D1" w:rsidP="006E0312">
            <w:pPr>
              <w:pStyle w:val="Trabajos"/>
              <w:spacing w:after="0" w:line="276" w:lineRule="auto"/>
              <w:jc w:val="center"/>
              <w:rPr>
                <w:b/>
                <w:sz w:val="22"/>
                <w:lang w:val="es-ES"/>
              </w:rPr>
            </w:pPr>
            <w:r w:rsidRPr="00215F5B">
              <w:rPr>
                <w:b/>
                <w:sz w:val="22"/>
                <w:lang w:val="es-ES"/>
              </w:rPr>
              <w:t>Calcula distancias aproximadas</w:t>
            </w:r>
          </w:p>
        </w:tc>
        <w:tc>
          <w:tcPr>
            <w:tcW w:w="1402" w:type="dxa"/>
            <w:shd w:val="clear" w:color="auto" w:fill="F2F2F2" w:themeFill="background1" w:themeFillShade="F2"/>
          </w:tcPr>
          <w:p w14:paraId="6512E2D9" w14:textId="394AD611" w:rsidR="004572D1" w:rsidRPr="00215F5B" w:rsidRDefault="004572D1" w:rsidP="006E0312">
            <w:pPr>
              <w:pStyle w:val="Trabajos"/>
              <w:spacing w:after="0" w:line="276" w:lineRule="auto"/>
              <w:jc w:val="center"/>
              <w:rPr>
                <w:b/>
                <w:sz w:val="22"/>
                <w:lang w:val="es-ES"/>
              </w:rPr>
            </w:pPr>
            <w:r w:rsidRPr="00215F5B">
              <w:rPr>
                <w:b/>
                <w:sz w:val="22"/>
                <w:lang w:val="es-ES"/>
              </w:rPr>
              <w:t>Calcula distancias reales</w:t>
            </w:r>
          </w:p>
        </w:tc>
      </w:tr>
      <w:tr w:rsidR="004572D1" w:rsidRPr="001708AC" w14:paraId="588083A1" w14:textId="77777777" w:rsidTr="00215F5B">
        <w:trPr>
          <w:jc w:val="center"/>
        </w:trPr>
        <w:tc>
          <w:tcPr>
            <w:tcW w:w="2245" w:type="dxa"/>
          </w:tcPr>
          <w:p w14:paraId="25C26C53" w14:textId="77777777" w:rsidR="004572D1" w:rsidRPr="001708AC" w:rsidRDefault="004572D1" w:rsidP="006E0312">
            <w:pPr>
              <w:pStyle w:val="Trabajos"/>
              <w:spacing w:after="0" w:line="276" w:lineRule="auto"/>
              <w:jc w:val="center"/>
              <w:rPr>
                <w:sz w:val="22"/>
                <w:lang w:val="es-ES"/>
              </w:rPr>
            </w:pPr>
            <w:r w:rsidRPr="001708AC">
              <w:rPr>
                <w:sz w:val="22"/>
                <w:lang w:val="es-ES"/>
              </w:rPr>
              <w:t>VRPH</w:t>
            </w:r>
          </w:p>
        </w:tc>
        <w:tc>
          <w:tcPr>
            <w:tcW w:w="1260" w:type="dxa"/>
          </w:tcPr>
          <w:p w14:paraId="2EC28133"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799" w:type="dxa"/>
          </w:tcPr>
          <w:p w14:paraId="76E33B38"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892" w:type="dxa"/>
          </w:tcPr>
          <w:p w14:paraId="0663CE4E" w14:textId="77777777" w:rsidR="004572D1" w:rsidRPr="001708AC" w:rsidRDefault="004572D1" w:rsidP="006E0312">
            <w:pPr>
              <w:pStyle w:val="Trabajos"/>
              <w:spacing w:after="0" w:line="276" w:lineRule="auto"/>
              <w:jc w:val="center"/>
              <w:rPr>
                <w:sz w:val="22"/>
                <w:lang w:val="es-ES"/>
              </w:rPr>
            </w:pPr>
          </w:p>
        </w:tc>
        <w:tc>
          <w:tcPr>
            <w:tcW w:w="2383" w:type="dxa"/>
          </w:tcPr>
          <w:p w14:paraId="3DEE3CA9" w14:textId="77777777" w:rsidR="004572D1" w:rsidRPr="001708AC" w:rsidRDefault="004572D1" w:rsidP="006E0312">
            <w:pPr>
              <w:pStyle w:val="Trabajos"/>
              <w:spacing w:after="0" w:line="276" w:lineRule="auto"/>
              <w:jc w:val="center"/>
              <w:rPr>
                <w:sz w:val="22"/>
              </w:rPr>
            </w:pPr>
            <w:r w:rsidRPr="001708AC">
              <w:rPr>
                <w:sz w:val="22"/>
              </w:rPr>
              <w:t>C/C++</w:t>
            </w:r>
          </w:p>
        </w:tc>
        <w:tc>
          <w:tcPr>
            <w:tcW w:w="1704" w:type="dxa"/>
          </w:tcPr>
          <w:p w14:paraId="7799ED51" w14:textId="77777777" w:rsidR="004572D1" w:rsidRPr="001708AC" w:rsidRDefault="004572D1" w:rsidP="006E0312">
            <w:pPr>
              <w:pStyle w:val="Trabajos"/>
              <w:spacing w:after="0" w:line="276" w:lineRule="auto"/>
              <w:jc w:val="center"/>
              <w:rPr>
                <w:sz w:val="22"/>
                <w:lang w:val="es-ES"/>
              </w:rPr>
            </w:pPr>
          </w:p>
        </w:tc>
        <w:tc>
          <w:tcPr>
            <w:tcW w:w="1391" w:type="dxa"/>
          </w:tcPr>
          <w:p w14:paraId="67323908" w14:textId="77777777" w:rsidR="004572D1" w:rsidRPr="001708AC" w:rsidRDefault="004572D1" w:rsidP="006E0312">
            <w:pPr>
              <w:pStyle w:val="Trabajos"/>
              <w:spacing w:after="0" w:line="276" w:lineRule="auto"/>
              <w:jc w:val="center"/>
              <w:rPr>
                <w:sz w:val="22"/>
                <w:lang w:val="es-ES"/>
              </w:rPr>
            </w:pPr>
          </w:p>
        </w:tc>
        <w:tc>
          <w:tcPr>
            <w:tcW w:w="1429" w:type="dxa"/>
          </w:tcPr>
          <w:p w14:paraId="0CC2C472" w14:textId="77777777" w:rsidR="004572D1" w:rsidRPr="001708AC" w:rsidRDefault="004572D1" w:rsidP="006E0312">
            <w:pPr>
              <w:pStyle w:val="Trabajos"/>
              <w:spacing w:after="0" w:line="276" w:lineRule="auto"/>
              <w:jc w:val="center"/>
              <w:rPr>
                <w:sz w:val="22"/>
                <w:lang w:val="es-ES"/>
              </w:rPr>
            </w:pPr>
          </w:p>
        </w:tc>
        <w:tc>
          <w:tcPr>
            <w:tcW w:w="1675" w:type="dxa"/>
          </w:tcPr>
          <w:p w14:paraId="26F70968" w14:textId="77777777" w:rsidR="004572D1" w:rsidRPr="001708AC" w:rsidRDefault="004572D1" w:rsidP="006E0312">
            <w:pPr>
              <w:pStyle w:val="Trabajos"/>
              <w:spacing w:after="0" w:line="276" w:lineRule="auto"/>
              <w:jc w:val="center"/>
              <w:rPr>
                <w:sz w:val="22"/>
                <w:lang w:val="es-ES"/>
              </w:rPr>
            </w:pPr>
          </w:p>
        </w:tc>
        <w:tc>
          <w:tcPr>
            <w:tcW w:w="1402" w:type="dxa"/>
          </w:tcPr>
          <w:p w14:paraId="6E3092E6" w14:textId="77777777" w:rsidR="004572D1" w:rsidRPr="001708AC" w:rsidRDefault="004572D1" w:rsidP="006E0312">
            <w:pPr>
              <w:pStyle w:val="Trabajos"/>
              <w:spacing w:after="0" w:line="276" w:lineRule="auto"/>
              <w:jc w:val="center"/>
              <w:rPr>
                <w:sz w:val="22"/>
                <w:lang w:val="es-ES"/>
              </w:rPr>
            </w:pPr>
          </w:p>
        </w:tc>
      </w:tr>
      <w:tr w:rsidR="004572D1" w:rsidRPr="001708AC" w14:paraId="621CEB31" w14:textId="77777777" w:rsidTr="00215F5B">
        <w:trPr>
          <w:jc w:val="center"/>
        </w:trPr>
        <w:tc>
          <w:tcPr>
            <w:tcW w:w="2245" w:type="dxa"/>
          </w:tcPr>
          <w:p w14:paraId="55469DEA" w14:textId="77777777" w:rsidR="004572D1" w:rsidRPr="001708AC" w:rsidRDefault="004572D1" w:rsidP="006E0312">
            <w:pPr>
              <w:pStyle w:val="Trabajos"/>
              <w:spacing w:after="0" w:line="276" w:lineRule="auto"/>
              <w:jc w:val="center"/>
              <w:rPr>
                <w:sz w:val="22"/>
                <w:lang w:val="es-ES"/>
              </w:rPr>
            </w:pPr>
            <w:r w:rsidRPr="001708AC">
              <w:rPr>
                <w:sz w:val="22"/>
                <w:lang w:val="es-ES"/>
              </w:rPr>
              <w:t>METSlib</w:t>
            </w:r>
          </w:p>
        </w:tc>
        <w:tc>
          <w:tcPr>
            <w:tcW w:w="1260" w:type="dxa"/>
          </w:tcPr>
          <w:p w14:paraId="1124FF77"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799" w:type="dxa"/>
          </w:tcPr>
          <w:p w14:paraId="53692975" w14:textId="77777777" w:rsidR="004572D1" w:rsidRPr="001708AC" w:rsidRDefault="004572D1" w:rsidP="006E0312">
            <w:pPr>
              <w:pStyle w:val="Trabajos"/>
              <w:spacing w:after="0" w:line="276" w:lineRule="auto"/>
              <w:jc w:val="center"/>
              <w:rPr>
                <w:sz w:val="22"/>
                <w:lang w:val="es-ES"/>
              </w:rPr>
            </w:pPr>
          </w:p>
        </w:tc>
        <w:tc>
          <w:tcPr>
            <w:tcW w:w="1892" w:type="dxa"/>
          </w:tcPr>
          <w:p w14:paraId="0468544F"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383" w:type="dxa"/>
          </w:tcPr>
          <w:p w14:paraId="31771645" w14:textId="77777777" w:rsidR="004572D1" w:rsidRPr="001708AC" w:rsidRDefault="004572D1" w:rsidP="006E0312">
            <w:pPr>
              <w:pStyle w:val="Trabajos"/>
              <w:spacing w:after="0" w:line="276" w:lineRule="auto"/>
              <w:jc w:val="center"/>
              <w:rPr>
                <w:sz w:val="22"/>
              </w:rPr>
            </w:pPr>
            <w:r w:rsidRPr="001708AC">
              <w:rPr>
                <w:sz w:val="22"/>
              </w:rPr>
              <w:t>C++</w:t>
            </w:r>
          </w:p>
        </w:tc>
        <w:tc>
          <w:tcPr>
            <w:tcW w:w="1704" w:type="dxa"/>
          </w:tcPr>
          <w:p w14:paraId="409E180D" w14:textId="77777777" w:rsidR="004572D1" w:rsidRPr="001708AC" w:rsidRDefault="004572D1" w:rsidP="006E0312">
            <w:pPr>
              <w:pStyle w:val="Trabajos"/>
              <w:spacing w:after="0" w:line="276" w:lineRule="auto"/>
              <w:jc w:val="center"/>
              <w:rPr>
                <w:sz w:val="22"/>
                <w:lang w:val="es-ES"/>
              </w:rPr>
            </w:pPr>
          </w:p>
        </w:tc>
        <w:tc>
          <w:tcPr>
            <w:tcW w:w="1391" w:type="dxa"/>
          </w:tcPr>
          <w:p w14:paraId="0C0D9367"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429" w:type="dxa"/>
          </w:tcPr>
          <w:p w14:paraId="7FDC8060" w14:textId="77777777" w:rsidR="004572D1" w:rsidRPr="001708AC" w:rsidRDefault="004572D1" w:rsidP="006E0312">
            <w:pPr>
              <w:pStyle w:val="Trabajos"/>
              <w:spacing w:after="0" w:line="276" w:lineRule="auto"/>
              <w:jc w:val="center"/>
              <w:rPr>
                <w:sz w:val="22"/>
                <w:lang w:val="es-ES"/>
              </w:rPr>
            </w:pPr>
          </w:p>
        </w:tc>
        <w:tc>
          <w:tcPr>
            <w:tcW w:w="1675" w:type="dxa"/>
          </w:tcPr>
          <w:p w14:paraId="4935D84A" w14:textId="77777777" w:rsidR="004572D1" w:rsidRPr="001708AC" w:rsidRDefault="004572D1" w:rsidP="006E0312">
            <w:pPr>
              <w:pStyle w:val="Trabajos"/>
              <w:spacing w:after="0" w:line="276" w:lineRule="auto"/>
              <w:jc w:val="center"/>
              <w:rPr>
                <w:sz w:val="22"/>
                <w:lang w:val="es-ES"/>
              </w:rPr>
            </w:pPr>
          </w:p>
        </w:tc>
        <w:tc>
          <w:tcPr>
            <w:tcW w:w="1402" w:type="dxa"/>
          </w:tcPr>
          <w:p w14:paraId="31B75AA3" w14:textId="77777777" w:rsidR="004572D1" w:rsidRPr="001708AC" w:rsidRDefault="004572D1" w:rsidP="006E0312">
            <w:pPr>
              <w:pStyle w:val="Trabajos"/>
              <w:spacing w:after="0" w:line="276" w:lineRule="auto"/>
              <w:jc w:val="center"/>
              <w:rPr>
                <w:sz w:val="22"/>
                <w:lang w:val="es-ES"/>
              </w:rPr>
            </w:pPr>
          </w:p>
        </w:tc>
      </w:tr>
      <w:tr w:rsidR="004572D1" w:rsidRPr="001708AC" w14:paraId="2B9F27BA" w14:textId="77777777" w:rsidTr="00215F5B">
        <w:trPr>
          <w:jc w:val="center"/>
        </w:trPr>
        <w:tc>
          <w:tcPr>
            <w:tcW w:w="2245" w:type="dxa"/>
          </w:tcPr>
          <w:p w14:paraId="0A7797B0" w14:textId="77777777" w:rsidR="004572D1" w:rsidRPr="001708AC" w:rsidRDefault="004572D1" w:rsidP="006E0312">
            <w:pPr>
              <w:pStyle w:val="Trabajos"/>
              <w:spacing w:after="0" w:line="276" w:lineRule="auto"/>
              <w:jc w:val="center"/>
              <w:rPr>
                <w:sz w:val="22"/>
                <w:lang w:val="es-ES"/>
              </w:rPr>
            </w:pPr>
            <w:r w:rsidRPr="001708AC">
              <w:rPr>
                <w:sz w:val="22"/>
                <w:lang w:val="es-ES"/>
              </w:rPr>
              <w:t>MOMHLib++</w:t>
            </w:r>
          </w:p>
        </w:tc>
        <w:tc>
          <w:tcPr>
            <w:tcW w:w="1260" w:type="dxa"/>
          </w:tcPr>
          <w:p w14:paraId="2902E918"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799" w:type="dxa"/>
          </w:tcPr>
          <w:p w14:paraId="6FB5135C" w14:textId="77777777" w:rsidR="004572D1" w:rsidRPr="001708AC" w:rsidRDefault="004572D1" w:rsidP="006E0312">
            <w:pPr>
              <w:pStyle w:val="Trabajos"/>
              <w:spacing w:after="0" w:line="276" w:lineRule="auto"/>
              <w:jc w:val="center"/>
              <w:rPr>
                <w:sz w:val="22"/>
                <w:lang w:val="es-ES"/>
              </w:rPr>
            </w:pPr>
          </w:p>
        </w:tc>
        <w:tc>
          <w:tcPr>
            <w:tcW w:w="1892" w:type="dxa"/>
          </w:tcPr>
          <w:p w14:paraId="10B4A1DE"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383" w:type="dxa"/>
          </w:tcPr>
          <w:p w14:paraId="7CB2756C" w14:textId="77777777" w:rsidR="004572D1" w:rsidRPr="001708AC" w:rsidRDefault="004572D1" w:rsidP="006E0312">
            <w:pPr>
              <w:pStyle w:val="Trabajos"/>
              <w:spacing w:after="0" w:line="276" w:lineRule="auto"/>
              <w:jc w:val="center"/>
              <w:rPr>
                <w:sz w:val="22"/>
              </w:rPr>
            </w:pPr>
            <w:r w:rsidRPr="001708AC">
              <w:rPr>
                <w:sz w:val="22"/>
              </w:rPr>
              <w:t>C++</w:t>
            </w:r>
          </w:p>
        </w:tc>
        <w:tc>
          <w:tcPr>
            <w:tcW w:w="1704" w:type="dxa"/>
          </w:tcPr>
          <w:p w14:paraId="654F9DC7" w14:textId="77777777" w:rsidR="004572D1" w:rsidRPr="001708AC" w:rsidRDefault="004572D1" w:rsidP="006E0312">
            <w:pPr>
              <w:pStyle w:val="Trabajos"/>
              <w:spacing w:after="0" w:line="276" w:lineRule="auto"/>
              <w:jc w:val="center"/>
              <w:rPr>
                <w:sz w:val="22"/>
                <w:lang w:val="es-ES"/>
              </w:rPr>
            </w:pPr>
          </w:p>
        </w:tc>
        <w:tc>
          <w:tcPr>
            <w:tcW w:w="1391" w:type="dxa"/>
          </w:tcPr>
          <w:p w14:paraId="3A64CAB6"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429" w:type="dxa"/>
          </w:tcPr>
          <w:p w14:paraId="47C185C7" w14:textId="77777777" w:rsidR="004572D1" w:rsidRPr="001708AC" w:rsidRDefault="004572D1" w:rsidP="006E0312">
            <w:pPr>
              <w:pStyle w:val="Trabajos"/>
              <w:spacing w:after="0" w:line="276" w:lineRule="auto"/>
              <w:jc w:val="center"/>
              <w:rPr>
                <w:sz w:val="22"/>
                <w:lang w:val="es-ES"/>
              </w:rPr>
            </w:pPr>
          </w:p>
        </w:tc>
        <w:tc>
          <w:tcPr>
            <w:tcW w:w="1675" w:type="dxa"/>
          </w:tcPr>
          <w:p w14:paraId="6635FF14" w14:textId="77777777" w:rsidR="004572D1" w:rsidRPr="001708AC" w:rsidRDefault="004572D1" w:rsidP="006E0312">
            <w:pPr>
              <w:pStyle w:val="Trabajos"/>
              <w:spacing w:after="0" w:line="276" w:lineRule="auto"/>
              <w:jc w:val="center"/>
              <w:rPr>
                <w:sz w:val="22"/>
                <w:lang w:val="es-ES"/>
              </w:rPr>
            </w:pPr>
          </w:p>
        </w:tc>
        <w:tc>
          <w:tcPr>
            <w:tcW w:w="1402" w:type="dxa"/>
          </w:tcPr>
          <w:p w14:paraId="40878FA9" w14:textId="77777777" w:rsidR="004572D1" w:rsidRPr="001708AC" w:rsidRDefault="004572D1" w:rsidP="006E0312">
            <w:pPr>
              <w:pStyle w:val="Trabajos"/>
              <w:spacing w:after="0" w:line="276" w:lineRule="auto"/>
              <w:jc w:val="center"/>
              <w:rPr>
                <w:sz w:val="22"/>
                <w:lang w:val="es-ES"/>
              </w:rPr>
            </w:pPr>
          </w:p>
        </w:tc>
      </w:tr>
      <w:tr w:rsidR="004572D1" w:rsidRPr="001708AC" w14:paraId="431FF3C0" w14:textId="77777777" w:rsidTr="00215F5B">
        <w:trPr>
          <w:jc w:val="center"/>
        </w:trPr>
        <w:tc>
          <w:tcPr>
            <w:tcW w:w="2245" w:type="dxa"/>
          </w:tcPr>
          <w:p w14:paraId="13C3E28A" w14:textId="77777777" w:rsidR="004572D1" w:rsidRPr="001708AC" w:rsidRDefault="004572D1" w:rsidP="006E0312">
            <w:pPr>
              <w:pStyle w:val="Trabajos"/>
              <w:spacing w:after="0" w:line="276" w:lineRule="auto"/>
              <w:jc w:val="center"/>
              <w:rPr>
                <w:sz w:val="22"/>
                <w:lang w:val="es-ES"/>
              </w:rPr>
            </w:pPr>
            <w:r w:rsidRPr="001708AC">
              <w:rPr>
                <w:sz w:val="22"/>
                <w:lang w:val="es-ES"/>
              </w:rPr>
              <w:t>Open Metaheuristics</w:t>
            </w:r>
          </w:p>
        </w:tc>
        <w:tc>
          <w:tcPr>
            <w:tcW w:w="1260" w:type="dxa"/>
          </w:tcPr>
          <w:p w14:paraId="5CD6850C"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799" w:type="dxa"/>
          </w:tcPr>
          <w:p w14:paraId="2CBB110D" w14:textId="77777777" w:rsidR="004572D1" w:rsidRPr="001708AC" w:rsidRDefault="004572D1" w:rsidP="006E0312">
            <w:pPr>
              <w:pStyle w:val="Trabajos"/>
              <w:spacing w:after="0" w:line="276" w:lineRule="auto"/>
              <w:jc w:val="center"/>
              <w:rPr>
                <w:sz w:val="22"/>
                <w:lang w:val="es-ES"/>
              </w:rPr>
            </w:pPr>
          </w:p>
        </w:tc>
        <w:tc>
          <w:tcPr>
            <w:tcW w:w="1892" w:type="dxa"/>
          </w:tcPr>
          <w:p w14:paraId="1F89E496"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383" w:type="dxa"/>
          </w:tcPr>
          <w:p w14:paraId="0812FF33" w14:textId="77777777" w:rsidR="004572D1" w:rsidRPr="001708AC" w:rsidRDefault="004572D1" w:rsidP="006E0312">
            <w:pPr>
              <w:pStyle w:val="Trabajos"/>
              <w:spacing w:after="0" w:line="276" w:lineRule="auto"/>
              <w:jc w:val="center"/>
              <w:rPr>
                <w:sz w:val="22"/>
              </w:rPr>
            </w:pPr>
            <w:r w:rsidRPr="001708AC">
              <w:rPr>
                <w:sz w:val="22"/>
              </w:rPr>
              <w:t>C/C++</w:t>
            </w:r>
          </w:p>
        </w:tc>
        <w:tc>
          <w:tcPr>
            <w:tcW w:w="1704" w:type="dxa"/>
          </w:tcPr>
          <w:p w14:paraId="5BD4FD8D" w14:textId="77777777" w:rsidR="004572D1" w:rsidRPr="001708AC" w:rsidRDefault="004572D1" w:rsidP="006E0312">
            <w:pPr>
              <w:pStyle w:val="Trabajos"/>
              <w:spacing w:after="0" w:line="276" w:lineRule="auto"/>
              <w:jc w:val="center"/>
              <w:rPr>
                <w:sz w:val="22"/>
                <w:lang w:val="es-ES"/>
              </w:rPr>
            </w:pPr>
          </w:p>
        </w:tc>
        <w:tc>
          <w:tcPr>
            <w:tcW w:w="1391" w:type="dxa"/>
          </w:tcPr>
          <w:p w14:paraId="150FE2A4"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429" w:type="dxa"/>
          </w:tcPr>
          <w:p w14:paraId="1D766DF2" w14:textId="77777777" w:rsidR="004572D1" w:rsidRPr="001708AC" w:rsidRDefault="004572D1" w:rsidP="006E0312">
            <w:pPr>
              <w:pStyle w:val="Trabajos"/>
              <w:spacing w:after="0" w:line="276" w:lineRule="auto"/>
              <w:jc w:val="center"/>
              <w:rPr>
                <w:sz w:val="22"/>
                <w:lang w:val="es-ES"/>
              </w:rPr>
            </w:pPr>
          </w:p>
        </w:tc>
        <w:tc>
          <w:tcPr>
            <w:tcW w:w="1675" w:type="dxa"/>
          </w:tcPr>
          <w:p w14:paraId="63649183" w14:textId="77777777" w:rsidR="004572D1" w:rsidRPr="001708AC" w:rsidRDefault="004572D1" w:rsidP="006E0312">
            <w:pPr>
              <w:pStyle w:val="Trabajos"/>
              <w:spacing w:after="0" w:line="276" w:lineRule="auto"/>
              <w:jc w:val="center"/>
              <w:rPr>
                <w:sz w:val="22"/>
                <w:lang w:val="es-ES"/>
              </w:rPr>
            </w:pPr>
          </w:p>
        </w:tc>
        <w:tc>
          <w:tcPr>
            <w:tcW w:w="1402" w:type="dxa"/>
          </w:tcPr>
          <w:p w14:paraId="242F3C10" w14:textId="77777777" w:rsidR="004572D1" w:rsidRPr="001708AC" w:rsidRDefault="004572D1" w:rsidP="006E0312">
            <w:pPr>
              <w:pStyle w:val="Trabajos"/>
              <w:spacing w:after="0" w:line="276" w:lineRule="auto"/>
              <w:jc w:val="center"/>
              <w:rPr>
                <w:sz w:val="22"/>
                <w:lang w:val="es-ES"/>
              </w:rPr>
            </w:pPr>
          </w:p>
        </w:tc>
      </w:tr>
      <w:tr w:rsidR="004572D1" w:rsidRPr="001708AC" w14:paraId="74E49ED7" w14:textId="77777777" w:rsidTr="00215F5B">
        <w:trPr>
          <w:jc w:val="center"/>
        </w:trPr>
        <w:tc>
          <w:tcPr>
            <w:tcW w:w="2245" w:type="dxa"/>
          </w:tcPr>
          <w:p w14:paraId="3BD6E098" w14:textId="77777777" w:rsidR="004572D1" w:rsidRPr="001708AC" w:rsidRDefault="004572D1" w:rsidP="006E0312">
            <w:pPr>
              <w:pStyle w:val="Trabajos"/>
              <w:spacing w:after="0" w:line="276" w:lineRule="auto"/>
              <w:jc w:val="center"/>
              <w:rPr>
                <w:sz w:val="22"/>
                <w:lang w:val="es-ES"/>
              </w:rPr>
            </w:pPr>
            <w:r w:rsidRPr="001708AC">
              <w:rPr>
                <w:sz w:val="22"/>
                <w:lang w:val="es-ES"/>
              </w:rPr>
              <w:t>BiCIAM</w:t>
            </w:r>
          </w:p>
        </w:tc>
        <w:tc>
          <w:tcPr>
            <w:tcW w:w="1260" w:type="dxa"/>
          </w:tcPr>
          <w:p w14:paraId="3D730AE0"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799" w:type="dxa"/>
          </w:tcPr>
          <w:p w14:paraId="0174FD2F" w14:textId="77777777" w:rsidR="004572D1" w:rsidRPr="001708AC" w:rsidRDefault="004572D1" w:rsidP="006E0312">
            <w:pPr>
              <w:pStyle w:val="Trabajos"/>
              <w:spacing w:after="0" w:line="276" w:lineRule="auto"/>
              <w:jc w:val="center"/>
              <w:rPr>
                <w:sz w:val="22"/>
                <w:lang w:val="es-ES"/>
              </w:rPr>
            </w:pPr>
          </w:p>
        </w:tc>
        <w:tc>
          <w:tcPr>
            <w:tcW w:w="1892" w:type="dxa"/>
          </w:tcPr>
          <w:p w14:paraId="0021A455"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383" w:type="dxa"/>
          </w:tcPr>
          <w:p w14:paraId="25AA0375" w14:textId="77777777" w:rsidR="004572D1" w:rsidRPr="001708AC" w:rsidRDefault="004572D1" w:rsidP="006E0312">
            <w:pPr>
              <w:pStyle w:val="Trabajos"/>
              <w:spacing w:after="0" w:line="276" w:lineRule="auto"/>
              <w:jc w:val="center"/>
              <w:rPr>
                <w:sz w:val="22"/>
              </w:rPr>
            </w:pPr>
            <w:r w:rsidRPr="001708AC">
              <w:rPr>
                <w:sz w:val="22"/>
              </w:rPr>
              <w:t>Java</w:t>
            </w:r>
          </w:p>
        </w:tc>
        <w:tc>
          <w:tcPr>
            <w:tcW w:w="1704" w:type="dxa"/>
          </w:tcPr>
          <w:p w14:paraId="065375C9" w14:textId="77777777" w:rsidR="004572D1" w:rsidRPr="001708AC" w:rsidRDefault="004572D1" w:rsidP="006E0312">
            <w:pPr>
              <w:pStyle w:val="Trabajos"/>
              <w:spacing w:after="0" w:line="276" w:lineRule="auto"/>
              <w:jc w:val="center"/>
              <w:rPr>
                <w:sz w:val="22"/>
                <w:lang w:val="es-ES"/>
              </w:rPr>
            </w:pPr>
          </w:p>
        </w:tc>
        <w:tc>
          <w:tcPr>
            <w:tcW w:w="1391" w:type="dxa"/>
          </w:tcPr>
          <w:p w14:paraId="4ADA58AA"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429" w:type="dxa"/>
          </w:tcPr>
          <w:p w14:paraId="358857E3"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675" w:type="dxa"/>
          </w:tcPr>
          <w:p w14:paraId="4AA0690B" w14:textId="77777777" w:rsidR="004572D1" w:rsidRPr="001708AC" w:rsidRDefault="004572D1" w:rsidP="006E0312">
            <w:pPr>
              <w:pStyle w:val="Trabajos"/>
              <w:spacing w:after="0" w:line="276" w:lineRule="auto"/>
              <w:jc w:val="center"/>
              <w:rPr>
                <w:sz w:val="22"/>
                <w:lang w:val="es-ES"/>
              </w:rPr>
            </w:pPr>
          </w:p>
        </w:tc>
        <w:tc>
          <w:tcPr>
            <w:tcW w:w="1402" w:type="dxa"/>
          </w:tcPr>
          <w:p w14:paraId="06EAB313" w14:textId="77777777" w:rsidR="004572D1" w:rsidRPr="001708AC" w:rsidRDefault="004572D1" w:rsidP="006E0312">
            <w:pPr>
              <w:pStyle w:val="Trabajos"/>
              <w:spacing w:after="0" w:line="276" w:lineRule="auto"/>
              <w:jc w:val="center"/>
              <w:rPr>
                <w:sz w:val="22"/>
                <w:lang w:val="es-ES"/>
              </w:rPr>
            </w:pPr>
          </w:p>
        </w:tc>
      </w:tr>
      <w:tr w:rsidR="004572D1" w:rsidRPr="001708AC" w14:paraId="5D10990F" w14:textId="77777777" w:rsidTr="00215F5B">
        <w:trPr>
          <w:jc w:val="center"/>
        </w:trPr>
        <w:tc>
          <w:tcPr>
            <w:tcW w:w="2245" w:type="dxa"/>
          </w:tcPr>
          <w:p w14:paraId="01AE8E21" w14:textId="77777777" w:rsidR="004572D1" w:rsidRPr="001708AC" w:rsidRDefault="004572D1" w:rsidP="006E0312">
            <w:pPr>
              <w:pStyle w:val="Trabajos"/>
              <w:spacing w:after="0" w:line="276" w:lineRule="auto"/>
              <w:jc w:val="center"/>
              <w:rPr>
                <w:sz w:val="22"/>
                <w:lang w:val="es-ES"/>
              </w:rPr>
            </w:pPr>
            <w:r w:rsidRPr="001708AC">
              <w:rPr>
                <w:sz w:val="22"/>
                <w:lang w:val="es-ES"/>
              </w:rPr>
              <w:t>OptaPlanner</w:t>
            </w:r>
          </w:p>
        </w:tc>
        <w:tc>
          <w:tcPr>
            <w:tcW w:w="1260" w:type="dxa"/>
          </w:tcPr>
          <w:p w14:paraId="208F2A62"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799" w:type="dxa"/>
          </w:tcPr>
          <w:p w14:paraId="2F59B364" w14:textId="77777777" w:rsidR="004572D1" w:rsidRPr="001708AC" w:rsidRDefault="004572D1" w:rsidP="006E0312">
            <w:pPr>
              <w:pStyle w:val="Trabajos"/>
              <w:spacing w:after="0" w:line="276" w:lineRule="auto"/>
              <w:jc w:val="center"/>
              <w:rPr>
                <w:sz w:val="22"/>
                <w:lang w:val="es-ES"/>
              </w:rPr>
            </w:pPr>
          </w:p>
        </w:tc>
        <w:tc>
          <w:tcPr>
            <w:tcW w:w="1892" w:type="dxa"/>
          </w:tcPr>
          <w:p w14:paraId="1F43E03E"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383" w:type="dxa"/>
          </w:tcPr>
          <w:p w14:paraId="09FE66FF" w14:textId="77777777" w:rsidR="004572D1" w:rsidRPr="001708AC" w:rsidRDefault="004572D1" w:rsidP="006E0312">
            <w:pPr>
              <w:pStyle w:val="Trabajos"/>
              <w:spacing w:after="0" w:line="276" w:lineRule="auto"/>
              <w:jc w:val="center"/>
              <w:rPr>
                <w:sz w:val="22"/>
              </w:rPr>
            </w:pPr>
            <w:r w:rsidRPr="001708AC">
              <w:rPr>
                <w:sz w:val="22"/>
              </w:rPr>
              <w:t>Java</w:t>
            </w:r>
          </w:p>
        </w:tc>
        <w:tc>
          <w:tcPr>
            <w:tcW w:w="1704" w:type="dxa"/>
          </w:tcPr>
          <w:p w14:paraId="7FC1E826" w14:textId="77777777" w:rsidR="004572D1" w:rsidRPr="001708AC" w:rsidRDefault="004572D1" w:rsidP="006E0312">
            <w:pPr>
              <w:pStyle w:val="Trabajos"/>
              <w:spacing w:after="0" w:line="276" w:lineRule="auto"/>
              <w:jc w:val="center"/>
              <w:rPr>
                <w:sz w:val="22"/>
                <w:lang w:val="es-ES"/>
              </w:rPr>
            </w:pPr>
          </w:p>
        </w:tc>
        <w:tc>
          <w:tcPr>
            <w:tcW w:w="1391" w:type="dxa"/>
          </w:tcPr>
          <w:p w14:paraId="4CF3FDC1"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429" w:type="dxa"/>
          </w:tcPr>
          <w:p w14:paraId="475AAA02" w14:textId="77777777" w:rsidR="004572D1" w:rsidRPr="001708AC" w:rsidRDefault="004572D1" w:rsidP="006E0312">
            <w:pPr>
              <w:pStyle w:val="Trabajos"/>
              <w:spacing w:after="0" w:line="276" w:lineRule="auto"/>
              <w:jc w:val="center"/>
              <w:rPr>
                <w:sz w:val="22"/>
                <w:lang w:val="es-ES"/>
              </w:rPr>
            </w:pPr>
          </w:p>
        </w:tc>
        <w:tc>
          <w:tcPr>
            <w:tcW w:w="1675" w:type="dxa"/>
          </w:tcPr>
          <w:p w14:paraId="7C38E0D8" w14:textId="77777777" w:rsidR="004572D1" w:rsidRPr="001708AC" w:rsidRDefault="004572D1" w:rsidP="006E0312">
            <w:pPr>
              <w:pStyle w:val="Trabajos"/>
              <w:spacing w:after="0" w:line="276" w:lineRule="auto"/>
              <w:jc w:val="center"/>
              <w:rPr>
                <w:sz w:val="22"/>
                <w:lang w:val="es-ES"/>
              </w:rPr>
            </w:pPr>
          </w:p>
        </w:tc>
        <w:tc>
          <w:tcPr>
            <w:tcW w:w="1402" w:type="dxa"/>
          </w:tcPr>
          <w:p w14:paraId="2D16C1AB"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r>
      <w:tr w:rsidR="004572D1" w:rsidRPr="001708AC" w14:paraId="0B686EDA" w14:textId="77777777" w:rsidTr="00215F5B">
        <w:trPr>
          <w:jc w:val="center"/>
        </w:trPr>
        <w:tc>
          <w:tcPr>
            <w:tcW w:w="2245" w:type="dxa"/>
          </w:tcPr>
          <w:p w14:paraId="60CCA96B" w14:textId="77777777" w:rsidR="004572D1" w:rsidRPr="001708AC" w:rsidRDefault="004572D1" w:rsidP="006E0312">
            <w:pPr>
              <w:pStyle w:val="Trabajos"/>
              <w:spacing w:after="0" w:line="276" w:lineRule="auto"/>
              <w:jc w:val="center"/>
              <w:rPr>
                <w:sz w:val="22"/>
                <w:lang w:val="es-ES"/>
              </w:rPr>
            </w:pPr>
            <w:r w:rsidRPr="001708AC">
              <w:rPr>
                <w:sz w:val="22"/>
                <w:lang w:val="es-ES"/>
              </w:rPr>
              <w:t>JSprit</w:t>
            </w:r>
          </w:p>
        </w:tc>
        <w:tc>
          <w:tcPr>
            <w:tcW w:w="1260" w:type="dxa"/>
          </w:tcPr>
          <w:p w14:paraId="268C46F6"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799" w:type="dxa"/>
          </w:tcPr>
          <w:p w14:paraId="6E8B2414" w14:textId="77777777" w:rsidR="004572D1" w:rsidRPr="001708AC" w:rsidRDefault="004572D1" w:rsidP="006E0312">
            <w:pPr>
              <w:pStyle w:val="Trabajos"/>
              <w:spacing w:after="0" w:line="276" w:lineRule="auto"/>
              <w:jc w:val="center"/>
              <w:rPr>
                <w:sz w:val="22"/>
                <w:lang w:val="es-ES"/>
              </w:rPr>
            </w:pPr>
          </w:p>
        </w:tc>
        <w:tc>
          <w:tcPr>
            <w:tcW w:w="1892" w:type="dxa"/>
          </w:tcPr>
          <w:p w14:paraId="6AF415DD"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383" w:type="dxa"/>
          </w:tcPr>
          <w:p w14:paraId="30F7B034" w14:textId="77777777" w:rsidR="004572D1" w:rsidRPr="001708AC" w:rsidRDefault="004572D1" w:rsidP="006E0312">
            <w:pPr>
              <w:pStyle w:val="Trabajos"/>
              <w:spacing w:after="0" w:line="276" w:lineRule="auto"/>
              <w:jc w:val="center"/>
              <w:rPr>
                <w:sz w:val="22"/>
              </w:rPr>
            </w:pPr>
            <w:r w:rsidRPr="001708AC">
              <w:rPr>
                <w:sz w:val="22"/>
              </w:rPr>
              <w:t>Java</w:t>
            </w:r>
          </w:p>
        </w:tc>
        <w:tc>
          <w:tcPr>
            <w:tcW w:w="1704" w:type="dxa"/>
          </w:tcPr>
          <w:p w14:paraId="292F8A8B" w14:textId="77777777" w:rsidR="004572D1" w:rsidRPr="001708AC" w:rsidRDefault="004572D1" w:rsidP="006E0312">
            <w:pPr>
              <w:pStyle w:val="Trabajos"/>
              <w:spacing w:after="0" w:line="276" w:lineRule="auto"/>
              <w:jc w:val="center"/>
              <w:rPr>
                <w:sz w:val="22"/>
                <w:lang w:val="es-ES"/>
              </w:rPr>
            </w:pPr>
          </w:p>
        </w:tc>
        <w:tc>
          <w:tcPr>
            <w:tcW w:w="1391" w:type="dxa"/>
          </w:tcPr>
          <w:p w14:paraId="1FE2AD32"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429" w:type="dxa"/>
          </w:tcPr>
          <w:p w14:paraId="561B2191" w14:textId="77777777" w:rsidR="004572D1" w:rsidRPr="001708AC" w:rsidRDefault="004572D1" w:rsidP="006E0312">
            <w:pPr>
              <w:pStyle w:val="Trabajos"/>
              <w:spacing w:after="0" w:line="276" w:lineRule="auto"/>
              <w:jc w:val="center"/>
              <w:rPr>
                <w:sz w:val="22"/>
                <w:lang w:val="es-ES"/>
              </w:rPr>
            </w:pPr>
          </w:p>
        </w:tc>
        <w:tc>
          <w:tcPr>
            <w:tcW w:w="1675" w:type="dxa"/>
          </w:tcPr>
          <w:p w14:paraId="69E39FAD"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402" w:type="dxa"/>
          </w:tcPr>
          <w:p w14:paraId="5C718E2E"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r>
      <w:tr w:rsidR="004572D1" w:rsidRPr="001708AC" w14:paraId="2A60FC8E" w14:textId="77777777" w:rsidTr="00215F5B">
        <w:trPr>
          <w:jc w:val="center"/>
        </w:trPr>
        <w:tc>
          <w:tcPr>
            <w:tcW w:w="2245" w:type="dxa"/>
          </w:tcPr>
          <w:p w14:paraId="40716980" w14:textId="77777777" w:rsidR="004572D1" w:rsidRPr="001708AC" w:rsidRDefault="004572D1" w:rsidP="006E0312">
            <w:pPr>
              <w:pStyle w:val="Trabajos"/>
              <w:spacing w:after="0" w:line="276" w:lineRule="auto"/>
              <w:jc w:val="center"/>
              <w:rPr>
                <w:sz w:val="22"/>
                <w:lang w:val="es-ES"/>
              </w:rPr>
            </w:pPr>
            <w:r w:rsidRPr="001708AC">
              <w:rPr>
                <w:sz w:val="22"/>
                <w:lang w:val="es-ES"/>
              </w:rPr>
              <w:t>VROOM</w:t>
            </w:r>
          </w:p>
        </w:tc>
        <w:tc>
          <w:tcPr>
            <w:tcW w:w="1260" w:type="dxa"/>
          </w:tcPr>
          <w:p w14:paraId="59E93834"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799" w:type="dxa"/>
          </w:tcPr>
          <w:p w14:paraId="631E0186"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892" w:type="dxa"/>
          </w:tcPr>
          <w:p w14:paraId="112D5B55"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383" w:type="dxa"/>
          </w:tcPr>
          <w:p w14:paraId="141583B4" w14:textId="77777777" w:rsidR="004572D1" w:rsidRPr="001708AC" w:rsidRDefault="004572D1" w:rsidP="006E0312">
            <w:pPr>
              <w:pStyle w:val="Trabajos"/>
              <w:spacing w:after="0" w:line="276" w:lineRule="auto"/>
              <w:jc w:val="center"/>
              <w:rPr>
                <w:sz w:val="22"/>
              </w:rPr>
            </w:pPr>
            <w:r w:rsidRPr="001708AC">
              <w:rPr>
                <w:sz w:val="22"/>
              </w:rPr>
              <w:t>C++</w:t>
            </w:r>
          </w:p>
        </w:tc>
        <w:tc>
          <w:tcPr>
            <w:tcW w:w="1704" w:type="dxa"/>
          </w:tcPr>
          <w:p w14:paraId="186A503B" w14:textId="77777777" w:rsidR="004572D1" w:rsidRPr="001708AC" w:rsidRDefault="004572D1" w:rsidP="006E0312">
            <w:pPr>
              <w:pStyle w:val="Trabajos"/>
              <w:spacing w:after="0" w:line="276" w:lineRule="auto"/>
              <w:jc w:val="center"/>
              <w:rPr>
                <w:sz w:val="22"/>
                <w:lang w:val="es-ES"/>
              </w:rPr>
            </w:pPr>
          </w:p>
        </w:tc>
        <w:tc>
          <w:tcPr>
            <w:tcW w:w="1391" w:type="dxa"/>
          </w:tcPr>
          <w:p w14:paraId="4194B7FB"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429" w:type="dxa"/>
          </w:tcPr>
          <w:p w14:paraId="0162FC24" w14:textId="77777777" w:rsidR="004572D1" w:rsidRPr="001708AC" w:rsidRDefault="004572D1" w:rsidP="006E0312">
            <w:pPr>
              <w:pStyle w:val="Trabajos"/>
              <w:spacing w:after="0" w:line="276" w:lineRule="auto"/>
              <w:jc w:val="center"/>
              <w:rPr>
                <w:sz w:val="22"/>
                <w:lang w:val="es-ES"/>
              </w:rPr>
            </w:pPr>
          </w:p>
        </w:tc>
        <w:tc>
          <w:tcPr>
            <w:tcW w:w="1675" w:type="dxa"/>
          </w:tcPr>
          <w:p w14:paraId="4D6FB064" w14:textId="77777777" w:rsidR="004572D1" w:rsidRPr="001708AC" w:rsidRDefault="004572D1" w:rsidP="006E0312">
            <w:pPr>
              <w:pStyle w:val="Trabajos"/>
              <w:spacing w:after="0" w:line="276" w:lineRule="auto"/>
              <w:jc w:val="center"/>
              <w:rPr>
                <w:sz w:val="22"/>
                <w:lang w:val="es-ES"/>
              </w:rPr>
            </w:pPr>
          </w:p>
        </w:tc>
        <w:tc>
          <w:tcPr>
            <w:tcW w:w="1402" w:type="dxa"/>
          </w:tcPr>
          <w:p w14:paraId="50CED8D3"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r>
      <w:tr w:rsidR="004572D1" w:rsidRPr="001708AC" w14:paraId="60532090" w14:textId="77777777" w:rsidTr="00215F5B">
        <w:trPr>
          <w:jc w:val="center"/>
        </w:trPr>
        <w:tc>
          <w:tcPr>
            <w:tcW w:w="2245" w:type="dxa"/>
          </w:tcPr>
          <w:p w14:paraId="65C5AE9F" w14:textId="77777777" w:rsidR="004572D1" w:rsidRPr="001708AC" w:rsidRDefault="004572D1" w:rsidP="006E0312">
            <w:pPr>
              <w:pStyle w:val="Trabajos"/>
              <w:spacing w:after="0" w:line="276" w:lineRule="auto"/>
              <w:jc w:val="center"/>
              <w:rPr>
                <w:sz w:val="22"/>
                <w:lang w:val="es-ES"/>
              </w:rPr>
            </w:pPr>
            <w:r w:rsidRPr="001708AC">
              <w:rPr>
                <w:sz w:val="22"/>
                <w:lang w:val="es-ES"/>
              </w:rPr>
              <w:t>Hexaly</w:t>
            </w:r>
          </w:p>
        </w:tc>
        <w:tc>
          <w:tcPr>
            <w:tcW w:w="1260" w:type="dxa"/>
          </w:tcPr>
          <w:p w14:paraId="6BC8FE33"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799" w:type="dxa"/>
          </w:tcPr>
          <w:p w14:paraId="18CCCEB6" w14:textId="77777777" w:rsidR="004572D1" w:rsidRPr="001708AC" w:rsidRDefault="004572D1" w:rsidP="006E0312">
            <w:pPr>
              <w:pStyle w:val="Trabajos"/>
              <w:spacing w:after="0" w:line="276" w:lineRule="auto"/>
              <w:jc w:val="center"/>
              <w:rPr>
                <w:sz w:val="22"/>
                <w:lang w:val="es-ES"/>
              </w:rPr>
            </w:pPr>
          </w:p>
        </w:tc>
        <w:tc>
          <w:tcPr>
            <w:tcW w:w="1892" w:type="dxa"/>
          </w:tcPr>
          <w:p w14:paraId="0422CA0D"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383" w:type="dxa"/>
          </w:tcPr>
          <w:p w14:paraId="45AE1576" w14:textId="77777777" w:rsidR="004572D1" w:rsidRPr="001708AC" w:rsidRDefault="004572D1" w:rsidP="006E0312">
            <w:pPr>
              <w:pStyle w:val="Trabajos"/>
              <w:spacing w:after="0" w:line="276" w:lineRule="auto"/>
              <w:jc w:val="center"/>
              <w:rPr>
                <w:sz w:val="22"/>
              </w:rPr>
            </w:pPr>
            <w:r w:rsidRPr="001708AC">
              <w:rPr>
                <w:sz w:val="22"/>
              </w:rPr>
              <w:t>C++/Java/Python</w:t>
            </w:r>
          </w:p>
        </w:tc>
        <w:tc>
          <w:tcPr>
            <w:tcW w:w="1704" w:type="dxa"/>
          </w:tcPr>
          <w:p w14:paraId="427A274F"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391" w:type="dxa"/>
          </w:tcPr>
          <w:p w14:paraId="6342DA90"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429" w:type="dxa"/>
          </w:tcPr>
          <w:p w14:paraId="16C7B07D" w14:textId="77777777" w:rsidR="004572D1" w:rsidRPr="001708AC" w:rsidRDefault="004572D1" w:rsidP="006E0312">
            <w:pPr>
              <w:pStyle w:val="Trabajos"/>
              <w:spacing w:after="0" w:line="276" w:lineRule="auto"/>
              <w:jc w:val="center"/>
              <w:rPr>
                <w:sz w:val="22"/>
                <w:lang w:val="es-ES"/>
              </w:rPr>
            </w:pPr>
          </w:p>
        </w:tc>
        <w:tc>
          <w:tcPr>
            <w:tcW w:w="1675" w:type="dxa"/>
          </w:tcPr>
          <w:p w14:paraId="05CA6DA7" w14:textId="77777777" w:rsidR="004572D1" w:rsidRPr="001708AC" w:rsidRDefault="004572D1" w:rsidP="006E0312">
            <w:pPr>
              <w:pStyle w:val="Trabajos"/>
              <w:spacing w:after="0" w:line="276" w:lineRule="auto"/>
              <w:jc w:val="center"/>
              <w:rPr>
                <w:sz w:val="22"/>
                <w:lang w:val="es-ES"/>
              </w:rPr>
            </w:pPr>
          </w:p>
        </w:tc>
        <w:tc>
          <w:tcPr>
            <w:tcW w:w="1402" w:type="dxa"/>
          </w:tcPr>
          <w:p w14:paraId="41DD42A9"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r>
      <w:tr w:rsidR="004572D1" w:rsidRPr="001708AC" w14:paraId="16B55AB6" w14:textId="77777777" w:rsidTr="00215F5B">
        <w:trPr>
          <w:jc w:val="center"/>
        </w:trPr>
        <w:tc>
          <w:tcPr>
            <w:tcW w:w="2245" w:type="dxa"/>
          </w:tcPr>
          <w:p w14:paraId="701525FA" w14:textId="77777777" w:rsidR="004572D1" w:rsidRPr="001708AC" w:rsidRDefault="004572D1" w:rsidP="006E0312">
            <w:pPr>
              <w:pStyle w:val="Trabajos"/>
              <w:spacing w:after="0" w:line="276" w:lineRule="auto"/>
              <w:jc w:val="center"/>
              <w:rPr>
                <w:sz w:val="22"/>
                <w:lang w:val="es-ES"/>
              </w:rPr>
            </w:pPr>
            <w:r w:rsidRPr="001708AC">
              <w:rPr>
                <w:sz w:val="22"/>
                <w:lang w:val="es-ES"/>
              </w:rPr>
              <w:t>BHCVRP</w:t>
            </w:r>
          </w:p>
        </w:tc>
        <w:tc>
          <w:tcPr>
            <w:tcW w:w="1260" w:type="dxa"/>
          </w:tcPr>
          <w:p w14:paraId="765ED6B6"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799" w:type="dxa"/>
          </w:tcPr>
          <w:p w14:paraId="2F5FFDBA"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892" w:type="dxa"/>
          </w:tcPr>
          <w:p w14:paraId="10959AEB" w14:textId="77777777" w:rsidR="004572D1" w:rsidRPr="001708AC" w:rsidRDefault="004572D1" w:rsidP="006E0312">
            <w:pPr>
              <w:pStyle w:val="Trabajos"/>
              <w:spacing w:after="0" w:line="276" w:lineRule="auto"/>
              <w:jc w:val="center"/>
              <w:rPr>
                <w:sz w:val="22"/>
                <w:lang w:val="es-ES"/>
              </w:rPr>
            </w:pPr>
          </w:p>
        </w:tc>
        <w:tc>
          <w:tcPr>
            <w:tcW w:w="2383" w:type="dxa"/>
          </w:tcPr>
          <w:p w14:paraId="5664F4BF" w14:textId="77777777" w:rsidR="004572D1" w:rsidRPr="001708AC" w:rsidRDefault="004572D1" w:rsidP="006E0312">
            <w:pPr>
              <w:pStyle w:val="Trabajos"/>
              <w:spacing w:after="0" w:line="276" w:lineRule="auto"/>
              <w:jc w:val="center"/>
              <w:rPr>
                <w:sz w:val="22"/>
              </w:rPr>
            </w:pPr>
            <w:r w:rsidRPr="001708AC">
              <w:rPr>
                <w:sz w:val="22"/>
              </w:rPr>
              <w:t>Java</w:t>
            </w:r>
            <w:r>
              <w:rPr>
                <w:sz w:val="22"/>
              </w:rPr>
              <w:t>/Python</w:t>
            </w:r>
          </w:p>
        </w:tc>
        <w:tc>
          <w:tcPr>
            <w:tcW w:w="1704" w:type="dxa"/>
          </w:tcPr>
          <w:p w14:paraId="7A0E393F"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391" w:type="dxa"/>
          </w:tcPr>
          <w:p w14:paraId="0EB71B61"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429" w:type="dxa"/>
          </w:tcPr>
          <w:p w14:paraId="21A20486"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675" w:type="dxa"/>
          </w:tcPr>
          <w:p w14:paraId="5F944991"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402" w:type="dxa"/>
          </w:tcPr>
          <w:p w14:paraId="56D7250D" w14:textId="77777777" w:rsidR="004572D1" w:rsidRPr="001708AC" w:rsidRDefault="004572D1" w:rsidP="006E0312">
            <w:pPr>
              <w:pStyle w:val="Trabajos"/>
              <w:spacing w:after="0" w:line="276" w:lineRule="auto"/>
              <w:jc w:val="center"/>
              <w:rPr>
                <w:sz w:val="22"/>
                <w:lang w:val="es-ES"/>
              </w:rPr>
            </w:pPr>
          </w:p>
        </w:tc>
      </w:tr>
      <w:tr w:rsidR="004572D1" w:rsidRPr="001708AC" w14:paraId="32361974" w14:textId="77777777" w:rsidTr="00215F5B">
        <w:trPr>
          <w:jc w:val="center"/>
        </w:trPr>
        <w:tc>
          <w:tcPr>
            <w:tcW w:w="2245" w:type="dxa"/>
          </w:tcPr>
          <w:p w14:paraId="4665BCAD" w14:textId="77777777" w:rsidR="004572D1" w:rsidRPr="001708AC" w:rsidRDefault="004572D1" w:rsidP="006E0312">
            <w:pPr>
              <w:pStyle w:val="Trabajos"/>
              <w:spacing w:after="0" w:line="276" w:lineRule="auto"/>
              <w:jc w:val="center"/>
              <w:rPr>
                <w:sz w:val="22"/>
                <w:lang w:val="es-ES"/>
              </w:rPr>
            </w:pPr>
            <w:r w:rsidRPr="001708AC">
              <w:rPr>
                <w:sz w:val="22"/>
                <w:lang w:val="es-ES"/>
              </w:rPr>
              <w:t>CaSVRP</w:t>
            </w:r>
          </w:p>
        </w:tc>
        <w:tc>
          <w:tcPr>
            <w:tcW w:w="1260" w:type="dxa"/>
          </w:tcPr>
          <w:p w14:paraId="48041A67"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799" w:type="dxa"/>
          </w:tcPr>
          <w:p w14:paraId="6075CE4A"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892" w:type="dxa"/>
          </w:tcPr>
          <w:p w14:paraId="2277C3CD"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383" w:type="dxa"/>
          </w:tcPr>
          <w:p w14:paraId="679F5DEC" w14:textId="77777777" w:rsidR="004572D1" w:rsidRPr="001708AC" w:rsidRDefault="004572D1" w:rsidP="006E0312">
            <w:pPr>
              <w:pStyle w:val="Trabajos"/>
              <w:spacing w:after="0" w:line="276" w:lineRule="auto"/>
              <w:jc w:val="center"/>
              <w:rPr>
                <w:sz w:val="22"/>
              </w:rPr>
            </w:pPr>
            <w:r w:rsidRPr="001708AC">
              <w:rPr>
                <w:sz w:val="22"/>
              </w:rPr>
              <w:t>Java</w:t>
            </w:r>
          </w:p>
        </w:tc>
        <w:tc>
          <w:tcPr>
            <w:tcW w:w="1704" w:type="dxa"/>
          </w:tcPr>
          <w:p w14:paraId="67E30764"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391" w:type="dxa"/>
          </w:tcPr>
          <w:p w14:paraId="0B9F6D4F" w14:textId="77777777" w:rsidR="004572D1" w:rsidRPr="001708AC" w:rsidRDefault="004572D1" w:rsidP="006E0312">
            <w:pPr>
              <w:pStyle w:val="Trabajos"/>
              <w:spacing w:after="0" w:line="276" w:lineRule="auto"/>
              <w:jc w:val="center"/>
              <w:rPr>
                <w:sz w:val="22"/>
                <w:lang w:val="es-ES"/>
              </w:rPr>
            </w:pPr>
          </w:p>
        </w:tc>
        <w:tc>
          <w:tcPr>
            <w:tcW w:w="1429" w:type="dxa"/>
          </w:tcPr>
          <w:p w14:paraId="7E312B57"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675" w:type="dxa"/>
          </w:tcPr>
          <w:p w14:paraId="3F5898EC"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402" w:type="dxa"/>
          </w:tcPr>
          <w:p w14:paraId="44EF7A5D" w14:textId="77777777" w:rsidR="004572D1" w:rsidRPr="001708AC" w:rsidRDefault="004572D1" w:rsidP="006E0312">
            <w:pPr>
              <w:pStyle w:val="Trabajos"/>
              <w:spacing w:after="0" w:line="276" w:lineRule="auto"/>
              <w:jc w:val="center"/>
              <w:rPr>
                <w:sz w:val="22"/>
                <w:lang w:val="es-ES"/>
              </w:rPr>
            </w:pPr>
          </w:p>
        </w:tc>
      </w:tr>
      <w:tr w:rsidR="004572D1" w:rsidRPr="001708AC" w14:paraId="19ED883A" w14:textId="77777777" w:rsidTr="00215F5B">
        <w:trPr>
          <w:jc w:val="center"/>
        </w:trPr>
        <w:tc>
          <w:tcPr>
            <w:tcW w:w="2245" w:type="dxa"/>
          </w:tcPr>
          <w:p w14:paraId="607B3E8C" w14:textId="77777777" w:rsidR="004572D1" w:rsidRPr="001708AC" w:rsidRDefault="004572D1" w:rsidP="006E0312">
            <w:pPr>
              <w:pStyle w:val="Trabajos"/>
              <w:spacing w:after="0" w:line="276" w:lineRule="auto"/>
              <w:jc w:val="center"/>
              <w:rPr>
                <w:sz w:val="22"/>
                <w:lang w:val="es-ES"/>
              </w:rPr>
            </w:pPr>
            <w:r>
              <w:rPr>
                <w:sz w:val="22"/>
                <w:lang w:val="es-ES"/>
              </w:rPr>
              <w:t>GraphHopper</w:t>
            </w:r>
          </w:p>
        </w:tc>
        <w:tc>
          <w:tcPr>
            <w:tcW w:w="1260" w:type="dxa"/>
          </w:tcPr>
          <w:p w14:paraId="731B5EAB"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799" w:type="dxa"/>
          </w:tcPr>
          <w:p w14:paraId="7C0BAFD7" w14:textId="77777777" w:rsidR="004572D1" w:rsidRPr="001708AC" w:rsidRDefault="004572D1" w:rsidP="006E0312">
            <w:pPr>
              <w:pStyle w:val="Trabajos"/>
              <w:spacing w:after="0" w:line="276" w:lineRule="auto"/>
              <w:jc w:val="center"/>
              <w:rPr>
                <w:sz w:val="22"/>
                <w:lang w:val="es-ES"/>
              </w:rPr>
            </w:pPr>
          </w:p>
        </w:tc>
        <w:tc>
          <w:tcPr>
            <w:tcW w:w="1892" w:type="dxa"/>
          </w:tcPr>
          <w:p w14:paraId="6765D6B2"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2383" w:type="dxa"/>
          </w:tcPr>
          <w:p w14:paraId="48EA53CA" w14:textId="77777777" w:rsidR="004572D1" w:rsidRPr="001708AC" w:rsidRDefault="004572D1" w:rsidP="006E0312">
            <w:pPr>
              <w:pStyle w:val="Trabajos"/>
              <w:spacing w:after="0" w:line="276" w:lineRule="auto"/>
              <w:jc w:val="center"/>
              <w:rPr>
                <w:sz w:val="22"/>
              </w:rPr>
            </w:pPr>
            <w:r>
              <w:rPr>
                <w:sz w:val="22"/>
              </w:rPr>
              <w:t>Java</w:t>
            </w:r>
          </w:p>
        </w:tc>
        <w:tc>
          <w:tcPr>
            <w:tcW w:w="1704" w:type="dxa"/>
          </w:tcPr>
          <w:p w14:paraId="609D4027"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391" w:type="dxa"/>
          </w:tcPr>
          <w:p w14:paraId="0BB2F4DC"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429" w:type="dxa"/>
          </w:tcPr>
          <w:p w14:paraId="6B68437B"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675" w:type="dxa"/>
          </w:tcPr>
          <w:p w14:paraId="19F1C24B" w14:textId="77777777" w:rsidR="004572D1" w:rsidRPr="001708AC" w:rsidRDefault="004572D1" w:rsidP="006E0312">
            <w:pPr>
              <w:pStyle w:val="Trabajos"/>
              <w:spacing w:after="0" w:line="276" w:lineRule="auto"/>
              <w:jc w:val="center"/>
              <w:rPr>
                <w:sz w:val="22"/>
                <w:lang w:val="es-ES"/>
              </w:rPr>
            </w:pPr>
          </w:p>
        </w:tc>
        <w:tc>
          <w:tcPr>
            <w:tcW w:w="1402" w:type="dxa"/>
          </w:tcPr>
          <w:p w14:paraId="6AB76D6B"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r>
      <w:tr w:rsidR="004572D1" w:rsidRPr="001708AC" w14:paraId="2456A2A4" w14:textId="77777777" w:rsidTr="00215F5B">
        <w:trPr>
          <w:jc w:val="center"/>
        </w:trPr>
        <w:tc>
          <w:tcPr>
            <w:tcW w:w="2245" w:type="dxa"/>
          </w:tcPr>
          <w:p w14:paraId="488FD131" w14:textId="77777777" w:rsidR="004572D1" w:rsidRPr="001708AC" w:rsidRDefault="004572D1" w:rsidP="006E0312">
            <w:pPr>
              <w:pStyle w:val="Trabajos"/>
              <w:spacing w:after="0" w:line="276" w:lineRule="auto"/>
              <w:jc w:val="center"/>
              <w:rPr>
                <w:sz w:val="22"/>
                <w:lang w:val="es-ES"/>
              </w:rPr>
            </w:pPr>
            <w:r w:rsidRPr="001708AC">
              <w:rPr>
                <w:sz w:val="22"/>
                <w:lang w:val="es-ES"/>
              </w:rPr>
              <w:t>OR-Tools</w:t>
            </w:r>
          </w:p>
        </w:tc>
        <w:tc>
          <w:tcPr>
            <w:tcW w:w="1260" w:type="dxa"/>
          </w:tcPr>
          <w:p w14:paraId="50592083" w14:textId="77777777" w:rsidR="004572D1" w:rsidRPr="001708AC" w:rsidRDefault="004572D1" w:rsidP="006E0312">
            <w:pPr>
              <w:pStyle w:val="Trabajos"/>
              <w:spacing w:after="0" w:line="276" w:lineRule="auto"/>
              <w:jc w:val="center"/>
              <w:rPr>
                <w:rFonts w:ascii="Segoe UI Symbol" w:hAnsi="Segoe UI Symbol" w:cs="Segoe UI Symbol"/>
                <w:sz w:val="22"/>
                <w:lang w:val="es-ES"/>
              </w:rPr>
            </w:pPr>
            <w:r w:rsidRPr="001708AC">
              <w:rPr>
                <w:rFonts w:ascii="Segoe UI Symbol" w:hAnsi="Segoe UI Symbol" w:cs="Segoe UI Symbol"/>
                <w:sz w:val="22"/>
                <w:lang w:val="es-ES"/>
              </w:rPr>
              <w:t>✓</w:t>
            </w:r>
          </w:p>
        </w:tc>
        <w:tc>
          <w:tcPr>
            <w:tcW w:w="2799" w:type="dxa"/>
          </w:tcPr>
          <w:p w14:paraId="06412805"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892" w:type="dxa"/>
          </w:tcPr>
          <w:p w14:paraId="0CA906E9" w14:textId="77777777" w:rsidR="004572D1" w:rsidRPr="001708AC" w:rsidRDefault="004572D1" w:rsidP="006E0312">
            <w:pPr>
              <w:pStyle w:val="Trabajos"/>
              <w:spacing w:after="0" w:line="276" w:lineRule="auto"/>
              <w:jc w:val="center"/>
              <w:rPr>
                <w:rFonts w:ascii="Segoe UI Symbol" w:hAnsi="Segoe UI Symbol" w:cs="Segoe UI Symbol"/>
                <w:sz w:val="22"/>
                <w:lang w:val="es-ES"/>
              </w:rPr>
            </w:pPr>
            <w:r w:rsidRPr="001708AC">
              <w:rPr>
                <w:rFonts w:ascii="Segoe UI Symbol" w:hAnsi="Segoe UI Symbol" w:cs="Segoe UI Symbol"/>
                <w:sz w:val="22"/>
                <w:lang w:val="es-ES"/>
              </w:rPr>
              <w:t>✓</w:t>
            </w:r>
          </w:p>
        </w:tc>
        <w:tc>
          <w:tcPr>
            <w:tcW w:w="2383" w:type="dxa"/>
          </w:tcPr>
          <w:p w14:paraId="4B7AC9DF" w14:textId="77777777" w:rsidR="004572D1" w:rsidRPr="001708AC" w:rsidRDefault="004572D1" w:rsidP="006E0312">
            <w:pPr>
              <w:pStyle w:val="Trabajos"/>
              <w:spacing w:after="0" w:line="276" w:lineRule="auto"/>
              <w:jc w:val="center"/>
              <w:rPr>
                <w:sz w:val="22"/>
              </w:rPr>
            </w:pPr>
            <w:r w:rsidRPr="001708AC">
              <w:rPr>
                <w:sz w:val="22"/>
              </w:rPr>
              <w:t>C++/C#/Java/Python</w:t>
            </w:r>
          </w:p>
        </w:tc>
        <w:tc>
          <w:tcPr>
            <w:tcW w:w="1704" w:type="dxa"/>
          </w:tcPr>
          <w:p w14:paraId="409F56D0" w14:textId="77777777" w:rsidR="004572D1" w:rsidRPr="001708AC" w:rsidRDefault="004572D1" w:rsidP="006E0312">
            <w:pPr>
              <w:pStyle w:val="Trabajos"/>
              <w:spacing w:after="0" w:line="276" w:lineRule="auto"/>
              <w:jc w:val="center"/>
              <w:rPr>
                <w:rFonts w:ascii="Segoe UI Symbol" w:hAnsi="Segoe UI Symbol" w:cs="Segoe UI Symbol"/>
                <w:sz w:val="22"/>
                <w:lang w:val="es-ES"/>
              </w:rPr>
            </w:pPr>
            <w:r w:rsidRPr="001708AC">
              <w:rPr>
                <w:rFonts w:ascii="Segoe UI Symbol" w:hAnsi="Segoe UI Symbol" w:cs="Segoe UI Symbol"/>
                <w:sz w:val="22"/>
                <w:lang w:val="es-ES"/>
              </w:rPr>
              <w:t>✓</w:t>
            </w:r>
          </w:p>
        </w:tc>
        <w:tc>
          <w:tcPr>
            <w:tcW w:w="1391" w:type="dxa"/>
          </w:tcPr>
          <w:p w14:paraId="3BD24B7F" w14:textId="77777777" w:rsidR="004572D1" w:rsidRPr="001708AC" w:rsidRDefault="004572D1" w:rsidP="006E0312">
            <w:pPr>
              <w:pStyle w:val="Trabajos"/>
              <w:spacing w:after="0" w:line="276" w:lineRule="auto"/>
              <w:jc w:val="center"/>
              <w:rPr>
                <w:rFonts w:ascii="Segoe UI Symbol" w:hAnsi="Segoe UI Symbol" w:cs="Segoe UI Symbol"/>
                <w:sz w:val="22"/>
                <w:lang w:val="es-ES"/>
              </w:rPr>
            </w:pPr>
            <w:r w:rsidRPr="001708AC">
              <w:rPr>
                <w:rFonts w:ascii="Segoe UI Symbol" w:hAnsi="Segoe UI Symbol" w:cs="Segoe UI Symbol"/>
                <w:sz w:val="22"/>
                <w:lang w:val="es-ES"/>
              </w:rPr>
              <w:t>✓</w:t>
            </w:r>
          </w:p>
        </w:tc>
        <w:tc>
          <w:tcPr>
            <w:tcW w:w="1429" w:type="dxa"/>
          </w:tcPr>
          <w:p w14:paraId="0DA70A20"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675" w:type="dxa"/>
          </w:tcPr>
          <w:p w14:paraId="5C3C2FEF" w14:textId="77777777" w:rsidR="004572D1" w:rsidRPr="001708AC" w:rsidRDefault="004572D1" w:rsidP="006E0312">
            <w:pPr>
              <w:pStyle w:val="Trabajos"/>
              <w:spacing w:after="0" w:line="276" w:lineRule="auto"/>
              <w:jc w:val="center"/>
              <w:rPr>
                <w:sz w:val="22"/>
                <w:lang w:val="es-ES"/>
              </w:rPr>
            </w:pPr>
            <w:r w:rsidRPr="001708AC">
              <w:rPr>
                <w:rFonts w:ascii="Segoe UI Symbol" w:hAnsi="Segoe UI Symbol" w:cs="Segoe UI Symbol"/>
                <w:sz w:val="22"/>
                <w:lang w:val="es-ES"/>
              </w:rPr>
              <w:t>✓</w:t>
            </w:r>
          </w:p>
        </w:tc>
        <w:tc>
          <w:tcPr>
            <w:tcW w:w="1402" w:type="dxa"/>
          </w:tcPr>
          <w:p w14:paraId="0C07DA84" w14:textId="77777777" w:rsidR="004572D1" w:rsidRPr="001708AC" w:rsidRDefault="004572D1" w:rsidP="006E0312">
            <w:pPr>
              <w:pStyle w:val="Trabajos"/>
              <w:spacing w:after="0" w:line="276" w:lineRule="auto"/>
              <w:jc w:val="center"/>
              <w:rPr>
                <w:rFonts w:ascii="Segoe UI Symbol" w:hAnsi="Segoe UI Symbol" w:cs="Segoe UI Symbol"/>
                <w:sz w:val="22"/>
                <w:lang w:val="es-ES"/>
              </w:rPr>
            </w:pPr>
          </w:p>
        </w:tc>
      </w:tr>
    </w:tbl>
    <w:p w14:paraId="4E2D7CED" w14:textId="23433454" w:rsidR="004572D1" w:rsidRDefault="007D5C7B" w:rsidP="007D5C7B">
      <w:pPr>
        <w:pStyle w:val="Trabajos"/>
        <w:tabs>
          <w:tab w:val="left" w:pos="19548"/>
        </w:tabs>
        <w:rPr>
          <w:lang w:val="es-ES"/>
        </w:rPr>
      </w:pPr>
      <w:r>
        <w:rPr>
          <w:lang w:val="es-ES"/>
        </w:rPr>
        <w:tab/>
      </w:r>
    </w:p>
    <w:p w14:paraId="0C11F22B" w14:textId="339611A8" w:rsidR="007D5C7B" w:rsidRDefault="007D5C7B" w:rsidP="007D5C7B">
      <w:pPr>
        <w:pStyle w:val="Trabajos"/>
        <w:tabs>
          <w:tab w:val="left" w:pos="19548"/>
        </w:tabs>
      </w:pPr>
      <w:r>
        <w:t xml:space="preserve">A partir del análisis comparativo de las librerías presentado en la </w:t>
      </w:r>
      <w:r>
        <w:fldChar w:fldCharType="begin"/>
      </w:r>
      <w:r>
        <w:instrText xml:space="preserve"> REF _Ref234937022 \h </w:instrText>
      </w:r>
      <w:r>
        <w:fldChar w:fldCharType="separate"/>
      </w:r>
      <w:r w:rsidR="00617465">
        <w:t xml:space="preserve">Tabla </w:t>
      </w:r>
      <w:r w:rsidR="00617465">
        <w:rPr>
          <w:noProof/>
        </w:rPr>
        <w:t>2</w:t>
      </w:r>
      <w:r>
        <w:fldChar w:fldCharType="end"/>
      </w:r>
      <w:r>
        <w:t>, se pueden extraer las siguientes conclusiones:</w:t>
      </w:r>
    </w:p>
    <w:p w14:paraId="278419F7" w14:textId="57D2E0E0" w:rsidR="007D5C7B" w:rsidRDefault="007D5C7B" w:rsidP="00C355DE">
      <w:pPr>
        <w:pStyle w:val="Trabajos"/>
        <w:numPr>
          <w:ilvl w:val="0"/>
          <w:numId w:val="12"/>
        </w:numPr>
        <w:tabs>
          <w:tab w:val="left" w:pos="19548"/>
        </w:tabs>
      </w:pPr>
      <w:r>
        <w:t>La mayoría de las librerías de clases implementan metaheurísticas.</w:t>
      </w:r>
      <w:r w:rsidR="00C355DE" w:rsidRPr="00C355DE">
        <w:t xml:space="preserve"> </w:t>
      </w:r>
      <w:r w:rsidR="00C355DE">
        <w:t>De todas las librerías, solo BiCIAM, OR-Tools, GraphHopper, BHCVRP y CaSVRP son gratuitas y de código abierto.</w:t>
      </w:r>
    </w:p>
    <w:p w14:paraId="11E4D101" w14:textId="760FA0FA" w:rsidR="007D5C7B" w:rsidRDefault="007D5C7B" w:rsidP="007D5C7B">
      <w:pPr>
        <w:pStyle w:val="Trabajos"/>
        <w:numPr>
          <w:ilvl w:val="0"/>
          <w:numId w:val="12"/>
        </w:numPr>
        <w:tabs>
          <w:tab w:val="left" w:pos="19548"/>
        </w:tabs>
      </w:pPr>
      <w:r>
        <w:t>Los únicos componentes de software interoperables son OR-Tools, GraphHopper y Hexaly; si bien existe un servicio web para BHCVRP, este se encuentra en desuso [41]. CaSVRP presenta una interoperabilidad limitada.</w:t>
      </w:r>
    </w:p>
    <w:p w14:paraId="1232D6A7" w14:textId="162F4A65" w:rsidR="007D5C7B" w:rsidRDefault="007D5C7B" w:rsidP="007D5C7B">
      <w:pPr>
        <w:pStyle w:val="Trabajos"/>
        <w:numPr>
          <w:ilvl w:val="0"/>
          <w:numId w:val="12"/>
        </w:numPr>
        <w:tabs>
          <w:tab w:val="left" w:pos="19548"/>
        </w:tabs>
      </w:pPr>
      <w:r>
        <w:t>Todas las librerías de metaheurísticas son extensibles, a excepción de CaSVRP. Sin embargo, la única librería de heurísticas extensible es BHCVRP.</w:t>
      </w:r>
    </w:p>
    <w:p w14:paraId="0DF1AD9E" w14:textId="111544C2" w:rsidR="007D5C7B" w:rsidRDefault="007D5C7B" w:rsidP="007D5C7B">
      <w:pPr>
        <w:pStyle w:val="Trabajos"/>
        <w:numPr>
          <w:ilvl w:val="0"/>
          <w:numId w:val="12"/>
        </w:numPr>
        <w:tabs>
          <w:tab w:val="left" w:pos="19548"/>
        </w:tabs>
      </w:pPr>
      <w:r>
        <w:t>Solo los componentes de software OR-Tools, VRPH, BHCVRP, VROOM y CaSVRP implementan heurísticas de construcción para resolver variantes del VRP.</w:t>
      </w:r>
    </w:p>
    <w:p w14:paraId="7CD8EEC8" w14:textId="04D6C53D" w:rsidR="007D5C7B" w:rsidRPr="007D5C7B" w:rsidRDefault="007D5C7B" w:rsidP="007D5C7B">
      <w:pPr>
        <w:pStyle w:val="Trabajos"/>
        <w:numPr>
          <w:ilvl w:val="0"/>
          <w:numId w:val="12"/>
        </w:numPr>
        <w:tabs>
          <w:tab w:val="left" w:pos="19548"/>
        </w:tabs>
        <w:rPr>
          <w:lang w:val="es-ES"/>
        </w:rPr>
        <w:sectPr w:rsidR="007D5C7B" w:rsidRPr="007D5C7B" w:rsidSect="004572D1">
          <w:pgSz w:w="24480" w:h="15840" w:orient="landscape" w:code="3"/>
          <w:pgMar w:top="1701" w:right="1417" w:bottom="1701" w:left="1417" w:header="720" w:footer="720" w:gutter="0"/>
          <w:cols w:space="720"/>
          <w:docGrid w:linePitch="360"/>
        </w:sectPr>
      </w:pPr>
      <w:r>
        <w:t>Solo los componentes de software OR-Tools, JSprit, BHCVRP y CaSVRP implementan el cálculo aproximado de distancias</w:t>
      </w:r>
      <w:r w:rsidR="00C355DE">
        <w:t xml:space="preserve">, mientras que </w:t>
      </w:r>
      <w:r>
        <w:t>JSprit, OptaPlanner, VROOM, Hexaly y GraphHopper implementan el cálculo de distancias reales basado en servicios OSRM.</w:t>
      </w:r>
      <w:r>
        <w:tab/>
      </w:r>
    </w:p>
    <w:p w14:paraId="1DA76754" w14:textId="2FFA1232" w:rsidR="00D3388D" w:rsidRPr="00D3388D" w:rsidRDefault="00D3388D" w:rsidP="00D3388D">
      <w:pPr>
        <w:pStyle w:val="Trabajos"/>
        <w:rPr>
          <w:lang w:val="es-ES"/>
        </w:rPr>
      </w:pPr>
      <w:r w:rsidRPr="00D3388D">
        <w:rPr>
          <w:lang w:val="es-ES"/>
        </w:rPr>
        <w:lastRenderedPageBreak/>
        <w:t xml:space="preserve">También resulta interesante analizar las tecnologías empleadas en el desarrollo de los componentes de software que resuelven el VRP. A partir del estudio presentado anteriormente, se evidencia que la mayoría de estos componentes se han desarrollado utilizando los lenguajes de programación C++ y Java. Sin embargo, en tiempos recientes, la comunidad de Python ha crecido considerablemente, especialmente en trabajos relacionados con la inteligencia artificial y los problemas de optimización </w:t>
      </w:r>
      <w:r w:rsidR="00084171" w:rsidRPr="00084171">
        <w:rPr>
          <w:lang w:val="es-ES"/>
        </w:rPr>
        <w:fldChar w:fldCharType="begin"/>
      </w:r>
      <w:r w:rsidR="00A23C2D">
        <w:rPr>
          <w:lang w:val="es-ES"/>
        </w:rPr>
        <w:instrText xml:space="preserve"> ADDIN EN.CITE &lt;EndNote&gt;&lt;Cite&gt;&lt;Author&gt;PAREJO&lt;/Author&gt;&lt;Year&gt;2020&lt;/Year&gt;&lt;RecNum&gt;127&lt;/RecNum&gt;&lt;DisplayText&gt;[94, 95]&lt;/DisplayText&gt;&lt;record&gt;&lt;rec-number&gt;127&lt;/rec-number&gt;&lt;foreign-keys&gt;&lt;key app="EN" db-id="dz5e009znz9va5ev0pqxad9qe9v5x2zweest" timestamp="1770920248"&gt;127&lt;/key&gt;&lt;/foreign-keys&gt;&lt;ref-type name="Journal Article"&gt;17&lt;/ref-type&gt;&lt;contributors&gt;&lt;authors&gt;&lt;author&gt;PAREJO, Melissa&lt;/author&gt;&lt;author&gt;DÍAZ, Lauriza&lt;/author&gt;&lt;author&gt;PARRA, Luis&lt;/author&gt;&lt;author&gt;VILLARREAL, Hillary&lt;/author&gt;&lt;author&gt;FABREGAS, Jonathan&lt;/author&gt;&lt;author&gt;PALENCIA, Argemiro&lt;/author&gt;&lt;author&gt;VELILLA, Wilmer&lt;/author&gt;&lt;/authors&gt;&lt;/contributors&gt;&lt;titles&gt;&lt;title&gt;Desarrollo de un algoritmo para seleccionar la ubicación de puntos de abastecimiento minimizando los tiempos y costos de transporte&lt;/title&gt;&lt;secondary-title&gt;Revista Espacios&lt;/secondary-title&gt;&lt;/titles&gt;&lt;periodical&gt;&lt;full-title&gt;Revista Espacios&lt;/full-title&gt;&lt;/periodical&gt;&lt;pages&gt;1-15&lt;/pages&gt;&lt;volume&gt;41&lt;/volume&gt;&lt;number&gt;17&lt;/number&gt;&lt;dates&gt;&lt;year&gt;2020&lt;/year&gt;&lt;/dates&gt;&lt;isbn&gt;0798-1015&lt;/isbn&gt;&lt;urls&gt;&lt;/urls&gt;&lt;/record&gt;&lt;/Cite&gt;&lt;Cite&gt;&lt;Author&gt;Calderón Calderón&lt;/Author&gt;&lt;Year&gt;2020&lt;/Year&gt;&lt;RecNum&gt;44&lt;/RecNum&gt;&lt;record&gt;&lt;rec-number&gt;44&lt;/rec-number&gt;&lt;foreign-keys&gt;&lt;key app="EN" db-id="dz5e009znz9va5ev0pqxad9qe9v5x2zweest" timestamp="1770920247"&gt;44&lt;/key&gt;&lt;/foreign-keys&gt;&lt;ref-type name="Thesis"&gt;32&lt;/ref-type&gt;&lt;contributors&gt;&lt;authors&gt;&lt;author&gt;Calderón Calderón, Osman Eliezer&lt;/author&gt;&lt;/authors&gt;&lt;/contributors&gt;&lt;titles&gt;&lt;title&gt;Diseño e implementación de modelo matemático para la optimización del recorrido de camiones recolectores de residuos sólidos en el municipio de León&lt;/title&gt;&lt;/titles&gt;&lt;dates&gt;&lt;year&gt;2020&lt;/year&gt;&lt;/dates&gt;&lt;urls&gt;&lt;/urls&gt;&lt;/record&gt;&lt;/Cite&gt;&lt;/EndNote&gt;</w:instrText>
      </w:r>
      <w:r w:rsidR="00084171" w:rsidRPr="00084171">
        <w:rPr>
          <w:lang w:val="es-ES"/>
        </w:rPr>
        <w:fldChar w:fldCharType="separate"/>
      </w:r>
      <w:r w:rsidR="00A23C2D">
        <w:rPr>
          <w:noProof/>
          <w:lang w:val="es-ES"/>
        </w:rPr>
        <w:t>[94, 95]</w:t>
      </w:r>
      <w:r w:rsidR="00084171" w:rsidRPr="00084171">
        <w:rPr>
          <w:lang w:val="es-ES"/>
        </w:rPr>
        <w:fldChar w:fldCharType="end"/>
      </w:r>
      <w:r w:rsidRPr="00D3388D">
        <w:rPr>
          <w:lang w:val="es-ES"/>
        </w:rPr>
        <w:t>. A pesar de la existencia de herramientas como OR-Tools, Hexaly y BHCVRP en este lenguaje, se identifican ciertas deficiencias; por ejemplo, OR-Tools aplica pocas heurísticas de construcción para resolver el VRP, y las heurísticas existentes son deterministas, lo que limita el espacio de búsqueda de nuevas soluciones. En el caso de Hexaly, solo se utiliza la búsqueda local para obtener soluciones, mientras que BHCVRP no contempla el uso de metaheurísticas y actualmente se limita a resolver únicamente siete variantes del VRP. No obstante, también es interesante analizar aspectos como el cálculo de distancias reales para lograr una mayor precisión en los resultados.</w:t>
      </w:r>
    </w:p>
    <w:p w14:paraId="3A33B687" w14:textId="1115525C" w:rsidR="00D3388D" w:rsidRPr="00D3388D" w:rsidRDefault="00D3388D" w:rsidP="00D3388D">
      <w:pPr>
        <w:pStyle w:val="Trabajos"/>
        <w:rPr>
          <w:lang w:val="es-ES"/>
        </w:rPr>
      </w:pPr>
      <w:r w:rsidRPr="00D3388D">
        <w:rPr>
          <w:lang w:val="es-ES"/>
        </w:rPr>
        <w:t xml:space="preserve">El cálculo de distancias es un componente esencial en los problemas de optimización, especialmente en los VRP. La precisión en la generación de matrices de costos depende en gran medida de la estrategia utilizada. Estas estrategias pueden basarse en distancias aproximadas o reales. Las distancias aproximadas emplean modelos simplificados para estimar los costos de las rutas con mayor rapidez, aunque con menor precisión. Este enfoque resulta especialmente valioso en contextos donde el tiempo y los recursos computacionales son limitados, permitiendo obtener soluciones de calidad sin necesidad de realizar cálculos exhaustivos. Entre los métodos más comunes se encuentran: la distancia euclidiana </w:t>
      </w:r>
      <w:r w:rsidR="00AE6F5B" w:rsidRPr="00AE6F5B">
        <w:rPr>
          <w:szCs w:val="24"/>
          <w:lang w:val="es-ES"/>
        </w:rPr>
        <w:fldChar w:fldCharType="begin"/>
      </w:r>
      <w:r w:rsidR="00A23C2D">
        <w:rPr>
          <w:szCs w:val="24"/>
          <w:lang w:val="es-ES"/>
        </w:rPr>
        <w:instrText xml:space="preserve"> ADDIN EN.CITE &lt;EndNote&gt;&lt;Cite&gt;&lt;Author&gt;Gupta&lt;/Author&gt;&lt;Year&gt;2017&lt;/Year&gt;&lt;RecNum&gt;81&lt;/RecNum&gt;&lt;DisplayText&gt;[96]&lt;/DisplayText&gt;&lt;record&gt;&lt;rec-number&gt;81&lt;/rec-number&gt;&lt;foreign-keys&gt;&lt;key app="EN" db-id="dz5e009znz9va5ev0pqxad9qe9v5x2zweest" timestamp="1770920248"&gt;81&lt;/key&gt;&lt;/foreign-keys&gt;&lt;ref-type name="Journal Article"&gt;17&lt;/ref-type&gt;&lt;contributors&gt;&lt;authors&gt;&lt;author&gt;Gupta, S. C.&lt;/author&gt;&lt;/authors&gt;&lt;/contributors&gt;&lt;titles&gt;&lt;title&gt;Euclidean Distance in Optimization Problems&lt;/title&gt;&lt;secondary-title&gt;Optimization Techniques&lt;/secondary-title&gt;&lt;/titles&gt;&lt;periodical&gt;&lt;full-title&gt;Optimization Techniques&lt;/full-title&gt;&lt;/periodical&gt;&lt;pages&gt;100-110&lt;/pages&gt;&lt;volume&gt;3&lt;/volume&gt;&lt;number&gt;2&lt;/number&gt;&lt;dates&gt;&lt;year&gt;2017&lt;/year&gt;&lt;/dates&gt;&lt;urls&gt;&lt;/urls&gt;&lt;/record&gt;&lt;/Cite&gt;&lt;/EndNote&gt;</w:instrText>
      </w:r>
      <w:r w:rsidR="00AE6F5B" w:rsidRPr="00AE6F5B">
        <w:rPr>
          <w:szCs w:val="24"/>
          <w:lang w:val="es-ES"/>
        </w:rPr>
        <w:fldChar w:fldCharType="separate"/>
      </w:r>
      <w:r w:rsidR="00A23C2D">
        <w:rPr>
          <w:noProof/>
          <w:szCs w:val="24"/>
          <w:lang w:val="es-ES"/>
        </w:rPr>
        <w:t>[96]</w:t>
      </w:r>
      <w:r w:rsidR="00AE6F5B" w:rsidRPr="00AE6F5B">
        <w:rPr>
          <w:szCs w:val="24"/>
          <w:lang w:val="es-ES"/>
        </w:rPr>
        <w:fldChar w:fldCharType="end"/>
      </w:r>
      <w:r w:rsidRPr="00AE6F5B">
        <w:rPr>
          <w:szCs w:val="24"/>
          <w:lang w:val="es-ES"/>
        </w:rPr>
        <w:t xml:space="preserve">, Manhattan </w:t>
      </w:r>
      <w:r w:rsidR="00AE6F5B" w:rsidRPr="00AE6F5B">
        <w:rPr>
          <w:szCs w:val="24"/>
          <w:lang w:val="es-ES"/>
        </w:rPr>
        <w:fldChar w:fldCharType="begin"/>
      </w:r>
      <w:r w:rsidR="00A23C2D">
        <w:rPr>
          <w:szCs w:val="24"/>
          <w:lang w:val="es-ES"/>
        </w:rPr>
        <w:instrText xml:space="preserve"> ADDIN EN.CITE &lt;EndNote&gt;&lt;Cite&gt;&lt;Author&gt;Han&lt;/Author&gt;&lt;Year&gt;2012&lt;/Year&gt;&lt;RecNum&gt;83&lt;/RecNum&gt;&lt;DisplayText&gt;[97]&lt;/DisplayText&gt;&lt;record&gt;&lt;rec-number&gt;83&lt;/rec-number&gt;&lt;foreign-keys&gt;&lt;key app="EN" db-id="dz5e009znz9va5ev0pqxad9qe9v5x2zweest" timestamp="1770920248"&gt;83&lt;/key&gt;&lt;/foreign-keys&gt;&lt;ref-type name="Journal Article"&gt;17&lt;/ref-type&gt;&lt;contributors&gt;&lt;authors&gt;&lt;author&gt;Han, Jiawei&lt;/author&gt;&lt;author&gt;Kamber, Micheline&lt;/author&gt;&lt;author&gt;Pei, Jian&lt;/author&gt;&lt;/authors&gt;&lt;/contributors&gt;&lt;titles&gt;&lt;title&gt;Data Mining: Concepts and&lt;/title&gt;&lt;secondary-title&gt;Techniques, Waltham: Morgan Kaufmann Publishers&lt;/secondary-title&gt;&lt;/titles&gt;&lt;periodical&gt;&lt;full-title&gt;Techniques, Waltham: Morgan Kaufmann Publishers&lt;/full-title&gt;&lt;/periodical&gt;&lt;dates&gt;&lt;year&gt;2012&lt;/year&gt;&lt;/dates&gt;&lt;urls&gt;&lt;/urls&gt;&lt;/record&gt;&lt;/Cite&gt;&lt;/EndNote&gt;</w:instrText>
      </w:r>
      <w:r w:rsidR="00AE6F5B" w:rsidRPr="00AE6F5B">
        <w:rPr>
          <w:szCs w:val="24"/>
          <w:lang w:val="es-ES"/>
        </w:rPr>
        <w:fldChar w:fldCharType="separate"/>
      </w:r>
      <w:r w:rsidR="00A23C2D">
        <w:rPr>
          <w:noProof/>
          <w:szCs w:val="24"/>
          <w:lang w:val="es-ES"/>
        </w:rPr>
        <w:t>[97]</w:t>
      </w:r>
      <w:r w:rsidR="00AE6F5B" w:rsidRPr="00AE6F5B">
        <w:rPr>
          <w:szCs w:val="24"/>
          <w:lang w:val="es-ES"/>
        </w:rPr>
        <w:fldChar w:fldCharType="end"/>
      </w:r>
      <w:r w:rsidRPr="00AE6F5B">
        <w:rPr>
          <w:szCs w:val="24"/>
          <w:lang w:val="es-ES"/>
        </w:rPr>
        <w:t xml:space="preserve">, Haversine </w:t>
      </w:r>
      <w:r w:rsidR="00AE6F5B" w:rsidRPr="00AE6F5B">
        <w:rPr>
          <w:szCs w:val="24"/>
          <w:lang w:val="es-ES"/>
        </w:rPr>
        <w:fldChar w:fldCharType="begin"/>
      </w:r>
      <w:r w:rsidR="00A23C2D">
        <w:rPr>
          <w:szCs w:val="24"/>
          <w:lang w:val="es-ES"/>
        </w:rPr>
        <w:instrText xml:space="preserve"> ADDIN EN.CITE &lt;EndNote&gt;&lt;Cite&gt;&lt;Author&gt;Haversine&lt;/Author&gt;&lt;Year&gt;2002&lt;/Year&gt;&lt;RecNum&gt;84&lt;/RecNum&gt;&lt;DisplayText&gt;[98]&lt;/DisplayText&gt;&lt;record&gt;&lt;rec-number&gt;84&lt;/rec-number&gt;&lt;foreign-keys&gt;&lt;key app="EN" db-id="dz5e009znz9va5ev0pqxad9qe9v5x2zweest" timestamp="1770920248"&gt;84&lt;/key&gt;&lt;/foreign-keys&gt;&lt;ref-type name="Journal Article"&gt;17&lt;/ref-type&gt;&lt;contributors&gt;&lt;authors&gt;&lt;author&gt;Haversine, W.&lt;/author&gt;&lt;/authors&gt;&lt;/contributors&gt;&lt;titles&gt;&lt;title&gt;The Haversine Formula: A Mathematical Approach to Calculate the Distance Between Two Points on the Earth&lt;/title&gt;&lt;secondary-title&gt;Journal of Geodesy&lt;/secondary-title&gt;&lt;/titles&gt;&lt;periodical&gt;&lt;full-title&gt;Journal of Geodesy&lt;/full-title&gt;&lt;/periodical&gt;&lt;pages&gt;107-120&lt;/pages&gt;&lt;volume&gt;11&lt;/volume&gt;&lt;dates&gt;&lt;year&gt;2002&lt;/year&gt;&lt;/dates&gt;&lt;urls&gt;&lt;/urls&gt;&lt;/record&gt;&lt;/Cite&gt;&lt;/EndNote&gt;</w:instrText>
      </w:r>
      <w:r w:rsidR="00AE6F5B" w:rsidRPr="00AE6F5B">
        <w:rPr>
          <w:szCs w:val="24"/>
          <w:lang w:val="es-ES"/>
        </w:rPr>
        <w:fldChar w:fldCharType="separate"/>
      </w:r>
      <w:r w:rsidR="00A23C2D">
        <w:rPr>
          <w:noProof/>
          <w:szCs w:val="24"/>
          <w:lang w:val="es-ES"/>
        </w:rPr>
        <w:t>[98]</w:t>
      </w:r>
      <w:r w:rsidR="00AE6F5B" w:rsidRPr="00AE6F5B">
        <w:rPr>
          <w:szCs w:val="24"/>
          <w:lang w:val="es-ES"/>
        </w:rPr>
        <w:fldChar w:fldCharType="end"/>
      </w:r>
      <w:r w:rsidR="00AE6F5B" w:rsidRPr="00AE6F5B">
        <w:rPr>
          <w:szCs w:val="24"/>
          <w:lang w:val="es-ES"/>
        </w:rPr>
        <w:t xml:space="preserve"> </w:t>
      </w:r>
      <w:r w:rsidRPr="00AE6F5B">
        <w:rPr>
          <w:szCs w:val="24"/>
          <w:lang w:val="es-ES"/>
        </w:rPr>
        <w:t xml:space="preserve">y Chebyshev </w:t>
      </w:r>
      <w:r w:rsidR="00AE6F5B" w:rsidRPr="00AE6F5B">
        <w:rPr>
          <w:szCs w:val="24"/>
          <w:lang w:val="es-ES"/>
        </w:rPr>
        <w:fldChar w:fldCharType="begin"/>
      </w:r>
      <w:r w:rsidR="00A23C2D">
        <w:rPr>
          <w:szCs w:val="24"/>
          <w:lang w:val="es-ES"/>
        </w:rPr>
        <w:instrText xml:space="preserve"> ADDIN EN.CITE &lt;EndNote&gt;&lt;Cite&gt;&lt;Author&gt;Hachem&lt;/Author&gt;&lt;Year&gt;2016&lt;/Year&gt;&lt;RecNum&gt;82&lt;/RecNum&gt;&lt;DisplayText&gt;[99]&lt;/DisplayText&gt;&lt;record&gt;&lt;rec-number&gt;82&lt;/rec-number&gt;&lt;foreign-keys&gt;&lt;key app="EN" db-id="dz5e009znz9va5ev0pqxad9qe9v5x2zweest" timestamp="1770920248"&gt;82&lt;/key&gt;&lt;/foreign-keys&gt;&lt;ref-type name="Journal Article"&gt;17&lt;/ref-type&gt;&lt;contributors&gt;&lt;authors&gt;&lt;author&gt;Hachem, B. K.&lt;/author&gt;&lt;/authors&gt;&lt;/contributors&gt;&lt;titles&gt;&lt;title&gt;Applications of Chebyshev Distance in Route Optimization Problems&lt;/title&gt;&lt;secondary-title&gt;Computational Geometry&lt;/secondary-title&gt;&lt;/titles&gt;&lt;periodical&gt;&lt;full-title&gt;Computational Geometry&lt;/full-title&gt;&lt;/periodical&gt;&lt;pages&gt;85-92&lt;/pages&gt;&lt;volume&gt;25&lt;/volume&gt;&lt;dates&gt;&lt;year&gt;2016&lt;/year&gt;&lt;/dates&gt;&lt;urls&gt;&lt;/urls&gt;&lt;/record&gt;&lt;/Cite&gt;&lt;/EndNote&gt;</w:instrText>
      </w:r>
      <w:r w:rsidR="00AE6F5B" w:rsidRPr="00AE6F5B">
        <w:rPr>
          <w:szCs w:val="24"/>
          <w:lang w:val="es-ES"/>
        </w:rPr>
        <w:fldChar w:fldCharType="separate"/>
      </w:r>
      <w:r w:rsidR="00A23C2D">
        <w:rPr>
          <w:noProof/>
          <w:szCs w:val="24"/>
          <w:lang w:val="es-ES"/>
        </w:rPr>
        <w:t>[99]</w:t>
      </w:r>
      <w:r w:rsidR="00AE6F5B" w:rsidRPr="00AE6F5B">
        <w:rPr>
          <w:szCs w:val="24"/>
          <w:lang w:val="es-ES"/>
        </w:rPr>
        <w:fldChar w:fldCharType="end"/>
      </w:r>
      <w:r w:rsidRPr="00AE6F5B">
        <w:rPr>
          <w:szCs w:val="24"/>
          <w:lang w:val="es-ES"/>
        </w:rPr>
        <w:t>.</w:t>
      </w:r>
      <w:r w:rsidRPr="00D3388D">
        <w:rPr>
          <w:lang w:val="es-ES"/>
        </w:rPr>
        <w:t xml:space="preserve"> Algunas bibliotecas que implementan estas distancias son SciPy </w:t>
      </w:r>
      <w:r w:rsidR="00AE6F5B" w:rsidRPr="00AE6F5B">
        <w:rPr>
          <w:szCs w:val="24"/>
          <w:lang w:val="es-ES"/>
        </w:rPr>
        <w:fldChar w:fldCharType="begin"/>
      </w:r>
      <w:r w:rsidR="00A23C2D">
        <w:rPr>
          <w:szCs w:val="24"/>
          <w:lang w:val="es-ES"/>
        </w:rPr>
        <w:instrText xml:space="preserve"> ADDIN EN.CITE &lt;EndNote&gt;&lt;Cite&gt;&lt;Author&gt;SciPy&lt;/Author&gt;&lt;Year&gt;2025&lt;/Year&gt;&lt;RecNum&gt;145&lt;/RecNum&gt;&lt;DisplayText&gt;[100]&lt;/DisplayText&gt;&lt;record&gt;&lt;rec-number&gt;145&lt;/rec-number&gt;&lt;foreign-keys&gt;&lt;key app="EN" db-id="dz5e009znz9va5ev0pqxad9qe9v5x2zweest" timestamp="1770920248"&gt;145&lt;/key&gt;&lt;/foreign-keys&gt;&lt;ref-type name="Web Page"&gt;12&lt;/ref-type&gt;&lt;contributors&gt;&lt;authors&gt;&lt;author&gt;SciPy&lt;/author&gt;&lt;/authors&gt;&lt;/contributors&gt;&lt;titles&gt;&lt;title&gt;SciPy documentation&lt;/title&gt;&lt;/titles&gt;&lt;volume&gt;2025&lt;/volume&gt;&lt;number&gt;29 de enero&lt;/number&gt;&lt;dates&gt;&lt;year&gt;2025&lt;/year&gt;&lt;pub-dates&gt;&lt;date&gt;10 de enero 2025&lt;/date&gt;&lt;/pub-dates&gt;&lt;/dates&gt;&lt;urls&gt;&lt;related-urls&gt;&lt;url&gt;https://docs.scipy.org/doc/scipy/&lt;/url&gt;&lt;/related-urls&gt;&lt;/urls&gt;&lt;/record&gt;&lt;/Cite&gt;&lt;/EndNote&gt;</w:instrText>
      </w:r>
      <w:r w:rsidR="00AE6F5B" w:rsidRPr="00AE6F5B">
        <w:rPr>
          <w:szCs w:val="24"/>
          <w:lang w:val="es-ES"/>
        </w:rPr>
        <w:fldChar w:fldCharType="separate"/>
      </w:r>
      <w:r w:rsidR="00A23C2D">
        <w:rPr>
          <w:noProof/>
          <w:szCs w:val="24"/>
          <w:lang w:val="es-ES"/>
        </w:rPr>
        <w:t>[100]</w:t>
      </w:r>
      <w:r w:rsidR="00AE6F5B" w:rsidRPr="00AE6F5B">
        <w:rPr>
          <w:szCs w:val="24"/>
          <w:lang w:val="es-ES"/>
        </w:rPr>
        <w:fldChar w:fldCharType="end"/>
      </w:r>
      <w:r w:rsidRPr="00AE6F5B">
        <w:rPr>
          <w:szCs w:val="24"/>
          <w:lang w:val="es-ES"/>
        </w:rPr>
        <w:t xml:space="preserve">, Geopy </w:t>
      </w:r>
      <w:r w:rsidR="00AE6F5B" w:rsidRPr="00AE6F5B">
        <w:rPr>
          <w:szCs w:val="24"/>
          <w:lang w:val="es-ES"/>
        </w:rPr>
        <w:fldChar w:fldCharType="begin"/>
      </w:r>
      <w:r w:rsidR="00A23C2D">
        <w:rPr>
          <w:szCs w:val="24"/>
          <w:lang w:val="es-ES"/>
        </w:rPr>
        <w:instrText xml:space="preserve"> ADDIN EN.CITE &lt;EndNote&gt;&lt;Cite&gt;&lt;Author&gt;Geopy&lt;/Author&gt;&lt;RecNum&gt;71&lt;/RecNum&gt;&lt;DisplayText&gt;[101]&lt;/DisplayText&gt;&lt;record&gt;&lt;rec-number&gt;71&lt;/rec-number&gt;&lt;foreign-keys&gt;&lt;key app="EN" db-id="dz5e009znz9va5ev0pqxad9qe9v5x2zweest" timestamp="1770920247"&gt;71&lt;/key&gt;&lt;/foreign-keys&gt;&lt;ref-type name="Web Page"&gt;12&lt;/ref-type&gt;&lt;contributors&gt;&lt;authors&gt;&lt;author&gt;Geopy&lt;/author&gt;&lt;/authors&gt;&lt;/contributors&gt;&lt;titles&gt;&lt;title&gt;Geopy: Geocoding, Reverse Geocoding, Distance Calculations&lt;/title&gt;&lt;/titles&gt;&lt;volume&gt;2025&lt;/volume&gt;&lt;number&gt;29 de enero&lt;/number&gt;&lt;dates&gt;&lt;/dates&gt;&lt;publisher&gt;Python Software Foundation&lt;/publisher&gt;&lt;urls&gt;&lt;related-urls&gt;&lt;url&gt;https://pypi.org/project/geopy/&lt;/url&gt;&lt;/related-urls&gt;&lt;/urls&gt;&lt;/record&gt;&lt;/Cite&gt;&lt;/EndNote&gt;</w:instrText>
      </w:r>
      <w:r w:rsidR="00AE6F5B" w:rsidRPr="00AE6F5B">
        <w:rPr>
          <w:szCs w:val="24"/>
          <w:lang w:val="es-ES"/>
        </w:rPr>
        <w:fldChar w:fldCharType="separate"/>
      </w:r>
      <w:r w:rsidR="00A23C2D">
        <w:rPr>
          <w:noProof/>
          <w:szCs w:val="24"/>
          <w:lang w:val="es-ES"/>
        </w:rPr>
        <w:t>[101]</w:t>
      </w:r>
      <w:r w:rsidR="00AE6F5B" w:rsidRPr="00AE6F5B">
        <w:rPr>
          <w:szCs w:val="24"/>
          <w:lang w:val="es-ES"/>
        </w:rPr>
        <w:fldChar w:fldCharType="end"/>
      </w:r>
      <w:r w:rsidR="00AE6F5B" w:rsidRPr="00AE6F5B">
        <w:rPr>
          <w:szCs w:val="24"/>
          <w:lang w:val="es-ES"/>
        </w:rPr>
        <w:t xml:space="preserve"> </w:t>
      </w:r>
      <w:r w:rsidRPr="00AE6F5B">
        <w:rPr>
          <w:szCs w:val="24"/>
          <w:lang w:val="es-ES"/>
        </w:rPr>
        <w:t xml:space="preserve">y Scikit-learn </w:t>
      </w:r>
      <w:r w:rsidR="00AE6F5B" w:rsidRPr="00AE6F5B">
        <w:rPr>
          <w:szCs w:val="24"/>
          <w:lang w:val="es-ES"/>
        </w:rPr>
        <w:fldChar w:fldCharType="begin"/>
      </w:r>
      <w:r w:rsidR="00A23C2D">
        <w:rPr>
          <w:szCs w:val="24"/>
          <w:lang w:val="es-ES"/>
        </w:rPr>
        <w:instrText xml:space="preserve"> ADDIN EN.CITE &lt;EndNote&gt;&lt;Cite&gt;&lt;Author&gt;Pedregosa&lt;/Author&gt;&lt;Year&gt;2011&lt;/Year&gt;&lt;RecNum&gt;128&lt;/RecNum&gt;&lt;DisplayText&gt;[102]&lt;/DisplayText&gt;&lt;record&gt;&lt;rec-number&gt;128&lt;/rec-number&gt;&lt;foreign-keys&gt;&lt;key app="EN" db-id="dz5e009znz9va5ev0pqxad9qe9v5x2zweest" timestamp="1770920248"&gt;128&lt;/key&gt;&lt;/foreign-keys&gt;&lt;ref-type name="Journal Article"&gt;17&lt;/ref-type&gt;&lt;contributors&gt;&lt;authors&gt;&lt;author&gt;Pedregosa, Fabian&lt;/author&gt;&lt;/authors&gt;&lt;/contributors&gt;&lt;titles&gt;&lt;title&gt;Scikit</w:instrText>
      </w:r>
      <w:r w:rsidR="00A23C2D">
        <w:rPr>
          <w:rFonts w:ascii="Cambria Math" w:hAnsi="Cambria Math" w:cs="Cambria Math"/>
          <w:szCs w:val="24"/>
          <w:lang w:val="es-ES"/>
        </w:rPr>
        <w:instrText>‐</w:instrText>
      </w:r>
      <w:r w:rsidR="00A23C2D">
        <w:rPr>
          <w:szCs w:val="24"/>
          <w:lang w:val="es-ES"/>
        </w:rPr>
        <w:instrText>learn: Machine learning in python Fabian&lt;/title&gt;&lt;secondary-title&gt;Journal of machine learning research&lt;/secondary-title&gt;&lt;/titles&gt;&lt;periodical&gt;&lt;full-title&gt;Journal of machine learning research&lt;/full-title&gt;&lt;/periodical&gt;&lt;pages&gt;2825&lt;/pages&gt;&lt;volume&gt;12&lt;/volume&gt;&lt;dates&gt;&lt;year&gt;2011&lt;/year&gt;&lt;/dates&gt;&lt;urls&gt;&lt;/urls&gt;&lt;/record&gt;&lt;/Cite&gt;&lt;/EndNote&gt;</w:instrText>
      </w:r>
      <w:r w:rsidR="00AE6F5B" w:rsidRPr="00AE6F5B">
        <w:rPr>
          <w:szCs w:val="24"/>
          <w:lang w:val="es-ES"/>
        </w:rPr>
        <w:fldChar w:fldCharType="separate"/>
      </w:r>
      <w:r w:rsidR="00A23C2D">
        <w:rPr>
          <w:noProof/>
          <w:szCs w:val="24"/>
          <w:lang w:val="es-ES"/>
        </w:rPr>
        <w:t>[102]</w:t>
      </w:r>
      <w:r w:rsidR="00AE6F5B" w:rsidRPr="00AE6F5B">
        <w:rPr>
          <w:szCs w:val="24"/>
          <w:lang w:val="es-ES"/>
        </w:rPr>
        <w:fldChar w:fldCharType="end"/>
      </w:r>
      <w:r w:rsidRPr="00D3388D">
        <w:rPr>
          <w:lang w:val="es-ES"/>
        </w:rPr>
        <w:t>. Cabe destacar que estas distancias son fáciles de modelar, por lo que no siempre es necesario recurrir a bibliotecas de implementación.</w:t>
      </w:r>
    </w:p>
    <w:p w14:paraId="6FD47B34" w14:textId="542559A8" w:rsidR="004F06BB" w:rsidRDefault="00D3388D" w:rsidP="00D3388D">
      <w:pPr>
        <w:pStyle w:val="Trabajos"/>
        <w:rPr>
          <w:lang w:val="es-ES"/>
        </w:rPr>
      </w:pPr>
      <w:r w:rsidRPr="00D3388D">
        <w:rPr>
          <w:lang w:val="es-ES"/>
        </w:rPr>
        <w:t xml:space="preserve">Por otro lado, las distancias reales se aplican en servicios de mapas. Su principal exponente es OpenStreetMap (OSM) </w:t>
      </w:r>
      <w:r w:rsidR="00AE6F5B" w:rsidRPr="00AE6F5B">
        <w:rPr>
          <w:lang w:val="es-ES"/>
        </w:rPr>
        <w:fldChar w:fldCharType="begin"/>
      </w:r>
      <w:r w:rsidR="00A23C2D">
        <w:rPr>
          <w:lang w:val="es-ES"/>
        </w:rPr>
        <w:instrText xml:space="preserve"> ADDIN EN.CITE &lt;EndNote&gt;&lt;Cite&gt;&lt;Author&gt;Minghini&lt;/Author&gt;&lt;Year&gt;2022&lt;/Year&gt;&lt;RecNum&gt;114&lt;/RecNum&gt;&lt;DisplayText&gt;[91]&lt;/DisplayText&gt;&lt;record&gt;&lt;rec-number&gt;114&lt;/rec-number&gt;&lt;foreign-keys&gt;&lt;key app="EN" db-id="dz5e009znz9va5ev0pqxad9qe9v5x2zweest" timestamp="1770920248"&gt;114&lt;/key&gt;&lt;/foreign-keys&gt;&lt;ref-type name="Journal Article"&gt;17&lt;/ref-type&gt;&lt;contributors&gt;&lt;authors&gt;&lt;author&gt;Minghini, Marco &lt;/author&gt;&lt;author&gt;Juhász, Levente&lt;/author&gt;&lt;author&gt;Mooney, Peter &lt;/author&gt;&lt;author&gt;Yeboah, Godwin &lt;/author&gt;&lt;/authors&gt;&lt;/contributors&gt;&lt;titles&gt;&lt;title&gt;OpenStreetMap as a multidisciplinary nexus: perspectives, practices and procedures&lt;/title&gt;&lt;secondary-title&gt;ISPRS International Journal of Geo-Information&lt;/secondary-title&gt;&lt;/titles&gt;&lt;periodical&gt;&lt;full-title&gt;ISPRS International Journal of Geo-Information&lt;/full-title&gt;&lt;/periodical&gt;&lt;pages&gt;230&lt;/pages&gt;&lt;volume&gt;11&lt;/volume&gt;&lt;number&gt;4&lt;/number&gt;&lt;dates&gt;&lt;year&gt;2022&lt;/year&gt;&lt;/dates&gt;&lt;urls&gt;&lt;/urls&gt;&lt;/record&gt;&lt;/Cite&gt;&lt;/EndNote&gt;</w:instrText>
      </w:r>
      <w:r w:rsidR="00AE6F5B" w:rsidRPr="00AE6F5B">
        <w:rPr>
          <w:lang w:val="es-ES"/>
        </w:rPr>
        <w:fldChar w:fldCharType="separate"/>
      </w:r>
      <w:r w:rsidR="00A23C2D">
        <w:rPr>
          <w:noProof/>
          <w:lang w:val="es-ES"/>
        </w:rPr>
        <w:t>[91]</w:t>
      </w:r>
      <w:r w:rsidR="00AE6F5B" w:rsidRPr="00AE6F5B">
        <w:rPr>
          <w:lang w:val="es-ES"/>
        </w:rPr>
        <w:fldChar w:fldCharType="end"/>
      </w:r>
      <w:r w:rsidRPr="00D3388D">
        <w:rPr>
          <w:lang w:val="es-ES"/>
        </w:rPr>
        <w:t xml:space="preserve">, que ofrece una plataforma colaborativa </w:t>
      </w:r>
      <w:r w:rsidRPr="00D3388D">
        <w:rPr>
          <w:lang w:val="es-ES"/>
        </w:rPr>
        <w:lastRenderedPageBreak/>
        <w:t xml:space="preserve">con información cartográfica libre y abierta. Los datos incluyen redes viales e información topológica, así como etiquetas con características de las vías, tales como la velocidad máxima o el tipo de carretera. Su enfoque fomenta la actualización y mejora continua de los datos. </w:t>
      </w:r>
      <w:r w:rsidR="008604EA">
        <w:rPr>
          <w:lang w:val="es-ES"/>
        </w:rPr>
        <w:t>Por otra parte</w:t>
      </w:r>
      <w:r w:rsidRPr="00D3388D">
        <w:rPr>
          <w:lang w:val="es-ES"/>
        </w:rPr>
        <w:t xml:space="preserve">, </w:t>
      </w:r>
      <w:r w:rsidRPr="008604EA">
        <w:rPr>
          <w:i/>
          <w:iCs/>
          <w:lang w:val="es-ES"/>
        </w:rPr>
        <w:t>Open Source Routing Machine</w:t>
      </w:r>
      <w:r w:rsidRPr="00D3388D">
        <w:rPr>
          <w:lang w:val="es-ES"/>
        </w:rPr>
        <w:t xml:space="preserve"> (OSRM) </w:t>
      </w:r>
      <w:r w:rsidR="00645BE9" w:rsidRPr="00645BE9">
        <w:rPr>
          <w:lang w:val="es-ES"/>
        </w:rPr>
        <w:fldChar w:fldCharType="begin"/>
      </w:r>
      <w:r w:rsidR="00A23C2D">
        <w:rPr>
          <w:lang w:val="es-ES"/>
        </w:rPr>
        <w:instrText xml:space="preserve"> ADDIN EN.CITE &lt;EndNote&gt;&lt;Cite&gt;&lt;Author&gt;Project_OSRM&lt;/Author&gt;&lt;Year&gt;2024&lt;/Year&gt;&lt;RecNum&gt;132&lt;/RecNum&gt;&lt;DisplayText&gt;[103]&lt;/DisplayText&gt;&lt;record&gt;&lt;rec-number&gt;132&lt;/rec-number&gt;&lt;foreign-keys&gt;&lt;key app="EN" db-id="dz5e009znz9va5ev0pqxad9qe9v5x2zweest" timestamp="1770920248"&gt;132&lt;/key&gt;&lt;/foreign-keys&gt;&lt;ref-type name="Web Page"&gt;12&lt;/ref-type&gt;&lt;contributors&gt;&lt;authors&gt;&lt;author&gt;Project_OSRM&lt;/author&gt;&lt;/authors&gt;&lt;/contributors&gt;&lt;titles&gt;&lt;title&gt;Open Source Routing Machine (OSRM)&lt;/title&gt;&lt;/titles&gt;&lt;volume&gt;2025&lt;/volume&gt;&lt;number&gt;15 de febrero&lt;/number&gt;&lt;dates&gt;&lt;year&gt;2024&lt;/year&gt;&lt;/dates&gt;&lt;urls&gt;&lt;related-urls&gt;&lt;url&gt;https://project-osrm.org/docs/v5.24.0/api/#&lt;/url&gt;&lt;/related-urls&gt;&lt;/urls&gt;&lt;/record&gt;&lt;/Cite&gt;&lt;/EndNote&gt;</w:instrText>
      </w:r>
      <w:r w:rsidR="00645BE9" w:rsidRPr="00645BE9">
        <w:rPr>
          <w:lang w:val="es-ES"/>
        </w:rPr>
        <w:fldChar w:fldCharType="separate"/>
      </w:r>
      <w:r w:rsidR="00A23C2D">
        <w:rPr>
          <w:noProof/>
          <w:lang w:val="es-ES"/>
        </w:rPr>
        <w:t>[103]</w:t>
      </w:r>
      <w:r w:rsidR="00645BE9" w:rsidRPr="00645BE9">
        <w:rPr>
          <w:lang w:val="es-ES"/>
        </w:rPr>
        <w:fldChar w:fldCharType="end"/>
      </w:r>
      <w:r w:rsidRPr="00D3388D">
        <w:rPr>
          <w:lang w:val="es-ES"/>
        </w:rPr>
        <w:t xml:space="preserve"> destaca como un motor de código abierto diseñado para calcular rutas óptimas en redes viarias. Esta herramienta gestiona grandes volúmenes de datos cartográficos.</w:t>
      </w:r>
    </w:p>
    <w:p w14:paraId="1972806B" w14:textId="77777777" w:rsidR="00FD778F" w:rsidRPr="00FD778F" w:rsidRDefault="00FD778F" w:rsidP="00FD778F">
      <w:pPr>
        <w:pStyle w:val="Trabajos"/>
        <w:rPr>
          <w:lang w:val="es-ES"/>
        </w:rPr>
      </w:pPr>
      <w:r w:rsidRPr="00FD778F">
        <w:rPr>
          <w:lang w:val="es-ES"/>
        </w:rPr>
        <w:t>Sin embargo, existen otras herramientas que ofrecen soluciones para calcular distancias reales basadas en datos geoespaciales precisos. En este contexto, destacan las siguientes:</w:t>
      </w:r>
    </w:p>
    <w:p w14:paraId="58B556B8" w14:textId="3CC12888" w:rsidR="00FD778F" w:rsidRPr="00FD778F" w:rsidRDefault="00FD778F" w:rsidP="00FD778F">
      <w:pPr>
        <w:pStyle w:val="Trabajos"/>
        <w:numPr>
          <w:ilvl w:val="0"/>
          <w:numId w:val="14"/>
        </w:numPr>
        <w:rPr>
          <w:lang w:val="es-ES"/>
        </w:rPr>
      </w:pPr>
      <w:r w:rsidRPr="00FD778F">
        <w:rPr>
          <w:lang w:val="es-ES"/>
        </w:rPr>
        <w:t xml:space="preserve">Google Distance Matrix API </w:t>
      </w:r>
      <w:r w:rsidR="0018211C" w:rsidRPr="0018211C">
        <w:rPr>
          <w:lang w:val="en-US"/>
        </w:rPr>
        <w:fldChar w:fldCharType="begin"/>
      </w:r>
      <w:r w:rsidR="00A23C2D" w:rsidRPr="00AD197B">
        <w:instrText xml:space="preserve"> ADDIN EN.CITE &lt;EndNote&gt;&lt;Cite&gt;&lt;Author&gt;Developers&lt;/Author&gt;&lt;RecNum&gt;59&lt;/RecNum&gt;&lt;DisplayText&gt;[104]&lt;/DisplayText&gt;&lt;record&gt;&lt;rec-number&gt;59&lt;/rec-number&gt;&lt;foreign-keys&gt;&lt;key app="EN" db-id="dz5e009znz9va5ev0pqxad9qe9v5x2zweest" timestamp="1770920247"&gt;59&lt;/key&gt;&lt;/foreign-keys&gt;&lt;ref-type name="Web Page"&gt;12&lt;/ref-type&gt;&lt;contributors&gt;&lt;authors&gt;&lt;author&gt;Google Developers&lt;/author&gt;&lt;/authors&gt;&lt;/contributors&gt;&lt;titles&gt;&lt;title&gt;Distance Matrix API&lt;/title&gt;&lt;/titles&gt;&lt;volume&gt;2025&lt;/volume&gt;&lt;number&gt;29 de enero&lt;/number&gt;&lt;dates&gt;&lt;/dates&gt;&lt;publisher&gt;Google Developers&lt;/publisher&gt;&lt;urls&gt;&lt;related-urls&gt;&lt;url&gt;https://developers.google.com/maps/documentation/distance-matrix.&lt;/url&gt;&lt;/related-urls&gt;&lt;/urls&gt;&lt;/record&gt;&lt;/Cite&gt;&lt;/EndNote&gt;</w:instrText>
      </w:r>
      <w:r w:rsidR="0018211C" w:rsidRPr="0018211C">
        <w:rPr>
          <w:lang w:val="en-US"/>
        </w:rPr>
        <w:fldChar w:fldCharType="separate"/>
      </w:r>
      <w:r w:rsidR="00A23C2D" w:rsidRPr="00A23C2D">
        <w:rPr>
          <w:noProof/>
        </w:rPr>
        <w:t>[104]</w:t>
      </w:r>
      <w:r w:rsidR="0018211C" w:rsidRPr="0018211C">
        <w:rPr>
          <w:lang w:val="en-US"/>
        </w:rPr>
        <w:fldChar w:fldCharType="end"/>
      </w:r>
      <w:r w:rsidRPr="00FD778F">
        <w:rPr>
          <w:lang w:val="es-ES"/>
        </w:rPr>
        <w:t>: calcula distancias y tiempos de viaje reales entre puntos específicos utilizando datos de Google Maps. Además, admite diversos modos de transporte, integra información de tráfico en tiempo real y realiza geocodificación a coordenadas de latitud y longitud.</w:t>
      </w:r>
    </w:p>
    <w:p w14:paraId="3FCCC67B" w14:textId="6B65DD25" w:rsidR="00FD778F" w:rsidRPr="00FD778F" w:rsidRDefault="00FD778F" w:rsidP="00FD778F">
      <w:pPr>
        <w:pStyle w:val="Trabajos"/>
        <w:numPr>
          <w:ilvl w:val="0"/>
          <w:numId w:val="14"/>
        </w:numPr>
        <w:rPr>
          <w:lang w:val="es-ES"/>
        </w:rPr>
      </w:pPr>
      <w:r w:rsidRPr="00FD778F">
        <w:rPr>
          <w:lang w:val="es-ES"/>
        </w:rPr>
        <w:t xml:space="preserve">Mapbox Directions API </w:t>
      </w:r>
      <w:r w:rsidR="0018211C" w:rsidRPr="0018211C">
        <w:rPr>
          <w:lang w:val="en-US"/>
        </w:rPr>
        <w:fldChar w:fldCharType="begin"/>
      </w:r>
      <w:r w:rsidR="00A23C2D" w:rsidRPr="00AD197B">
        <w:instrText xml:space="preserve"> ADDIN EN.CITE &lt;EndNote&gt;&lt;Cite&gt;&lt;Author&gt;Mapbox&lt;/Author&gt;&lt;RecNum&gt;108&lt;/RecNum&gt;&lt;DisplayText&gt;[105]&lt;/DisplayText&gt;&lt;record&gt;&lt;rec-number&gt;108&lt;/rec-number&gt;&lt;foreign-keys&gt;&lt;key app="EN" db-id="dz5e009znz9va5ev0pqxad9qe9v5x2zweest" timestamp="1770920248"&gt;108&lt;/key&gt;&lt;/foreign-keys&gt;&lt;ref-type name="Web Page"&gt;12&lt;/ref-type&gt;&lt;contributors&gt;&lt;authors&gt;&lt;author&gt;Mapbox&lt;/author&gt;&lt;/authors&gt;&lt;/contributors&gt;&lt;titles&gt;&lt;title&gt;Navigation APIs&lt;/title&gt;&lt;/titles&gt;&lt;volume&gt;2025&lt;/volume&gt;&lt;number&gt;29 de enero&lt;/number&gt;&lt;dates&gt;&lt;/dates&gt;&lt;urls&gt;&lt;related-urls&gt;&lt;url&gt;https://docs.mapbox.com/api/navigation/&lt;/url&gt;&lt;/related-urls&gt;&lt;/urls&gt;&lt;/record&gt;&lt;/Cite&gt;&lt;/EndNote&gt;</w:instrText>
      </w:r>
      <w:r w:rsidR="0018211C" w:rsidRPr="0018211C">
        <w:rPr>
          <w:lang w:val="en-US"/>
        </w:rPr>
        <w:fldChar w:fldCharType="separate"/>
      </w:r>
      <w:r w:rsidR="00A23C2D" w:rsidRPr="00A23C2D">
        <w:rPr>
          <w:noProof/>
        </w:rPr>
        <w:t>[105]</w:t>
      </w:r>
      <w:r w:rsidR="0018211C" w:rsidRPr="0018211C">
        <w:rPr>
          <w:lang w:val="en-US"/>
        </w:rPr>
        <w:fldChar w:fldCharType="end"/>
      </w:r>
      <w:r w:rsidRPr="00FD778F">
        <w:rPr>
          <w:lang w:val="es-ES"/>
        </w:rPr>
        <w:t>: proporciona cálculos de rutas y distancias utilizando datos de Mapbox. Es adecuada para aplicaciones que requieren distancias reales en múltiples modos de transporte y ofrece opciones para evitar restricciones específicas, como carreteras cerradas.</w:t>
      </w:r>
    </w:p>
    <w:p w14:paraId="2DE73D45" w14:textId="5368EC9D" w:rsidR="00FD778F" w:rsidRPr="00FD778F" w:rsidRDefault="00FD778F" w:rsidP="00FD778F">
      <w:pPr>
        <w:pStyle w:val="Trabajos"/>
        <w:numPr>
          <w:ilvl w:val="0"/>
          <w:numId w:val="14"/>
        </w:numPr>
        <w:rPr>
          <w:lang w:val="es-ES"/>
        </w:rPr>
      </w:pPr>
      <w:r w:rsidRPr="00FD778F">
        <w:rPr>
          <w:lang w:val="es-ES"/>
        </w:rPr>
        <w:t xml:space="preserve">Valhalla </w:t>
      </w:r>
      <w:r w:rsidR="0018211C" w:rsidRPr="0018211C">
        <w:rPr>
          <w:iCs/>
          <w:lang w:val="en-US"/>
        </w:rPr>
        <w:fldChar w:fldCharType="begin"/>
      </w:r>
      <w:r w:rsidR="00A23C2D" w:rsidRPr="00AD197B">
        <w:rPr>
          <w:iCs/>
        </w:rPr>
        <w:instrText xml:space="preserve"> ADDIN EN.CITE &lt;EndNote&gt;&lt;Cite&gt;&lt;Author&gt;Bergman&lt;/Author&gt;&lt;Year&gt;2025&lt;/Year&gt;&lt;RecNum&gt;32&lt;/RecNum&gt;&lt;DisplayText&gt;[106]&lt;/DisplayText&gt;&lt;record&gt;&lt;rec-number&gt;32&lt;/rec-number&gt;&lt;foreign-keys&gt;&lt;key app="EN" db-id="tfzwa5xfbw5wfyexte25t02q0a0dtvp02fra" timestamp="1771558274"&gt;32&lt;/key&gt;&lt;/foreign-keys&gt;&lt;ref-type name="Generic"&gt;13&lt;/ref-type&gt;&lt;contributors&gt;&lt;authors&gt;&lt;author&gt;Bergman, Linus&lt;/author&gt;&lt;/authors&gt;&lt;/contributors&gt;&lt;titles&gt;&lt;title&gt;Using Timestamped GPS Data for Travel Time Estimation and Route Optimization in an Open-Source Routing Engine&lt;/title&gt;&lt;/titles&gt;&lt;dates&gt;&lt;year&gt;2025&lt;/year&gt;&lt;/dates&gt;&lt;urls&gt;&lt;/urls&gt;&lt;/record&gt;&lt;/Cite&gt;&lt;/EndNote&gt;</w:instrText>
      </w:r>
      <w:r w:rsidR="0018211C" w:rsidRPr="0018211C">
        <w:rPr>
          <w:iCs/>
          <w:lang w:val="en-US"/>
        </w:rPr>
        <w:fldChar w:fldCharType="separate"/>
      </w:r>
      <w:r w:rsidR="00A23C2D" w:rsidRPr="00A23C2D">
        <w:rPr>
          <w:iCs/>
          <w:noProof/>
        </w:rPr>
        <w:t>[106]</w:t>
      </w:r>
      <w:r w:rsidR="0018211C" w:rsidRPr="0018211C">
        <w:rPr>
          <w:iCs/>
          <w:lang w:val="en-US"/>
        </w:rPr>
        <w:fldChar w:fldCharType="end"/>
      </w:r>
      <w:r w:rsidRPr="00FD778F">
        <w:rPr>
          <w:lang w:val="es-ES"/>
        </w:rPr>
        <w:t>: motor de enrutamiento de código abierto diseñado para generar matrices de costes en el contexto de la optimización de rutas, especializado en la gestión de redes de transporte. Destaca por su capacidad para procesar y calcular rutas en grafos de transporte multimodal. Su precisión se basa en su integración con OSM, donde procesa los datos en su propio formato de grafo. La herramienta no solo ofrece rutas punto a punto, sino que también incluye capacidades para generar mapas de isócronas.</w:t>
      </w:r>
    </w:p>
    <w:p w14:paraId="1B2638B7" w14:textId="77777777" w:rsidR="00FD778F" w:rsidRPr="00FD778F" w:rsidRDefault="00FD778F" w:rsidP="00FD778F">
      <w:pPr>
        <w:pStyle w:val="Trabajos"/>
        <w:rPr>
          <w:lang w:val="es-ES"/>
        </w:rPr>
      </w:pPr>
      <w:r w:rsidRPr="00FD778F">
        <w:rPr>
          <w:lang w:val="es-ES"/>
        </w:rPr>
        <w:t xml:space="preserve">Estas herramientas proporcionan un alto nivel de precisión y flexibilidad, representando una alternativa interesante para su aplicación en contextos de optimización de rutas. Por lo tanto, a partir de este breve análisis, se propone aplicar </w:t>
      </w:r>
      <w:r w:rsidRPr="00FD778F">
        <w:rPr>
          <w:lang w:val="es-ES"/>
        </w:rPr>
        <w:lastRenderedPageBreak/>
        <w:t>uno de estos componentes de software para obtener mejores soluciones en términos de calidad de costes relacionados con la distancia.</w:t>
      </w:r>
    </w:p>
    <w:p w14:paraId="6F3D82B5" w14:textId="1B327612" w:rsidR="00CC5A92" w:rsidRDefault="00C93921" w:rsidP="003750B8">
      <w:pPr>
        <w:pStyle w:val="Trabajos"/>
      </w:pPr>
      <w:r>
        <w:rPr>
          <w:lang w:val="es-ES"/>
        </w:rPr>
        <w:t>Por último</w:t>
      </w:r>
      <w:r w:rsidR="00FD778F" w:rsidRPr="00FD778F">
        <w:rPr>
          <w:lang w:val="es-ES"/>
        </w:rPr>
        <w:t>, es necesario destacar</w:t>
      </w:r>
      <w:r w:rsidR="008B3CD1">
        <w:rPr>
          <w:lang w:val="es-ES"/>
        </w:rPr>
        <w:t xml:space="preserve"> </w:t>
      </w:r>
      <w:r w:rsidR="00FD778F" w:rsidRPr="00FD778F">
        <w:rPr>
          <w:lang w:val="es-ES"/>
        </w:rPr>
        <w:t xml:space="preserve">que la mayoría de los componentes mencionados en la </w:t>
      </w:r>
      <w:r w:rsidR="00990239">
        <w:rPr>
          <w:lang w:val="es-ES"/>
        </w:rPr>
        <w:fldChar w:fldCharType="begin"/>
      </w:r>
      <w:r w:rsidR="00990239">
        <w:rPr>
          <w:lang w:val="es-ES"/>
        </w:rPr>
        <w:instrText xml:space="preserve"> REF _Ref234937022 \h </w:instrText>
      </w:r>
      <w:r w:rsidR="00990239">
        <w:rPr>
          <w:lang w:val="es-ES"/>
        </w:rPr>
      </w:r>
      <w:r w:rsidR="00990239">
        <w:rPr>
          <w:lang w:val="es-ES"/>
        </w:rPr>
        <w:fldChar w:fldCharType="separate"/>
      </w:r>
      <w:r w:rsidR="00617465">
        <w:t xml:space="preserve">Tabla </w:t>
      </w:r>
      <w:r w:rsidR="00617465">
        <w:rPr>
          <w:noProof/>
        </w:rPr>
        <w:t>2</w:t>
      </w:r>
      <w:r w:rsidR="00990239">
        <w:rPr>
          <w:lang w:val="es-ES"/>
        </w:rPr>
        <w:fldChar w:fldCharType="end"/>
      </w:r>
      <w:r w:rsidR="00FD778F" w:rsidRPr="00FD778F">
        <w:rPr>
          <w:lang w:val="es-ES"/>
        </w:rPr>
        <w:t xml:space="preserve"> no resuelven</w:t>
      </w:r>
      <w:r w:rsidR="008B3CD1">
        <w:rPr>
          <w:lang w:val="es-ES"/>
        </w:rPr>
        <w:t xml:space="preserve"> EVRP</w:t>
      </w:r>
      <w:r w:rsidR="00FD778F" w:rsidRPr="00FD778F">
        <w:rPr>
          <w:lang w:val="es-ES"/>
        </w:rPr>
        <w:t xml:space="preserve"> de forma nativa. En la literatura científica existen trabajos que proponen modelos, estudios de caso y algoritmos para resolver estos problemas. Sin embargo, se </w:t>
      </w:r>
      <w:r w:rsidR="003750B8">
        <w:rPr>
          <w:lang w:val="es-ES"/>
        </w:rPr>
        <w:t>propone</w:t>
      </w:r>
      <w:r w:rsidR="008B3CD1" w:rsidRPr="008B3CD1">
        <w:t xml:space="preserve"> un análisis comparativo</w:t>
      </w:r>
      <w:r w:rsidR="003750B8">
        <w:t xml:space="preserve"> </w:t>
      </w:r>
      <w:r w:rsidR="008B3CD1" w:rsidRPr="008B3CD1">
        <w:t xml:space="preserve">en la </w:t>
      </w:r>
      <w:r w:rsidR="00635973">
        <w:fldChar w:fldCharType="begin"/>
      </w:r>
      <w:r w:rsidR="00635973">
        <w:instrText xml:space="preserve"> REF _Ref235006424 \h </w:instrText>
      </w:r>
      <w:r w:rsidR="00635973">
        <w:fldChar w:fldCharType="separate"/>
      </w:r>
      <w:r w:rsidR="00617465">
        <w:t xml:space="preserve">Tabla </w:t>
      </w:r>
      <w:r w:rsidR="00617465">
        <w:rPr>
          <w:noProof/>
        </w:rPr>
        <w:t>3</w:t>
      </w:r>
      <w:r w:rsidR="00635973">
        <w:fldChar w:fldCharType="end"/>
      </w:r>
      <w:r w:rsidR="00635973">
        <w:t xml:space="preserve"> </w:t>
      </w:r>
      <w:r w:rsidR="003750B8">
        <w:t>para resaltar algunas limitaciones existentes</w:t>
      </w:r>
      <w:r w:rsidR="008B3CD1" w:rsidRPr="008B3CD1">
        <w:t xml:space="preserve">. </w:t>
      </w:r>
      <w:r w:rsidR="008B3CD1">
        <w:t>E</w:t>
      </w:r>
      <w:r w:rsidR="008B3CD1" w:rsidRPr="008B3CD1">
        <w:t xml:space="preserve">l estudio no es exhaustivo, </w:t>
      </w:r>
      <w:r w:rsidR="008B3CD1">
        <w:t xml:space="preserve">pero </w:t>
      </w:r>
      <w:r w:rsidR="008B3CD1" w:rsidRPr="008B3CD1">
        <w:t xml:space="preserve">permite organizar </w:t>
      </w:r>
      <w:r w:rsidR="008B3CD1">
        <w:t>alguna</w:t>
      </w:r>
      <w:r w:rsidR="008B3CD1" w:rsidRPr="008B3CD1">
        <w:t>s soluciones para el EVRP y facilita la toma de decisiones</w:t>
      </w:r>
      <w:r w:rsidR="006A6BC2">
        <w:t xml:space="preserve"> posteriores</w:t>
      </w:r>
      <w:r w:rsidR="008B3CD1" w:rsidRPr="008B3CD1">
        <w:t>.</w:t>
      </w:r>
    </w:p>
    <w:p w14:paraId="6F097284" w14:textId="382B8D13" w:rsidR="00846DEA" w:rsidRDefault="00846DEA" w:rsidP="00846DEA">
      <w:pPr>
        <w:pStyle w:val="Trabajos"/>
      </w:pPr>
      <w:r>
        <w:t xml:space="preserve">A partir de la comparación realizada en la </w:t>
      </w:r>
      <w:r>
        <w:fldChar w:fldCharType="begin"/>
      </w:r>
      <w:r>
        <w:instrText xml:space="preserve"> REF _Ref235006424 \h </w:instrText>
      </w:r>
      <w:r>
        <w:fldChar w:fldCharType="separate"/>
      </w:r>
      <w:r w:rsidR="00617465">
        <w:t xml:space="preserve">Tabla </w:t>
      </w:r>
      <w:r w:rsidR="00617465">
        <w:rPr>
          <w:noProof/>
        </w:rPr>
        <w:t>3</w:t>
      </w:r>
      <w:r>
        <w:fldChar w:fldCharType="end"/>
      </w:r>
      <w:r>
        <w:t>, se pueden extraer las siguientes conclusiones:</w:t>
      </w:r>
    </w:p>
    <w:p w14:paraId="587B2B90" w14:textId="22E89BA4" w:rsidR="00846DEA" w:rsidRDefault="00846DEA" w:rsidP="00846DEA">
      <w:pPr>
        <w:pStyle w:val="Trabajos"/>
        <w:numPr>
          <w:ilvl w:val="0"/>
          <w:numId w:val="15"/>
        </w:numPr>
      </w:pPr>
      <w:r>
        <w:t>Los repositorios encontrados en GitHub cuentan con una implementación en Python, y solo dos están respaldados por artículos científicos.</w:t>
      </w:r>
    </w:p>
    <w:p w14:paraId="084305AA" w14:textId="3B9C6D5A" w:rsidR="00846DEA" w:rsidRDefault="00846DEA" w:rsidP="00846DEA">
      <w:pPr>
        <w:pStyle w:val="Trabajos"/>
        <w:numPr>
          <w:ilvl w:val="0"/>
          <w:numId w:val="15"/>
        </w:numPr>
      </w:pPr>
      <w:r>
        <w:t>Muy pocos emplean componentes de software existentes</w:t>
      </w:r>
      <w:r w:rsidR="009B4F5A">
        <w:t>.</w:t>
      </w:r>
      <w:r>
        <w:t xml:space="preserve"> </w:t>
      </w:r>
      <w:r w:rsidR="009B4F5A">
        <w:t>La mayoría</w:t>
      </w:r>
      <w:r>
        <w:t xml:space="preserve"> proponen modelos y adaptaciones de algoritmos heurísticos al contexto del EVRP.</w:t>
      </w:r>
    </w:p>
    <w:p w14:paraId="0E3CEFC7" w14:textId="7A942E2A" w:rsidR="00846DEA" w:rsidRDefault="00846DEA" w:rsidP="00846DEA">
      <w:pPr>
        <w:pStyle w:val="Trabajos"/>
        <w:numPr>
          <w:ilvl w:val="0"/>
          <w:numId w:val="15"/>
        </w:numPr>
      </w:pPr>
      <w:r>
        <w:t>El enfoque exacto se utiliza con bastante frecuencia, pero solo es aplicable a versiones muy simplificadas del EVRP.</w:t>
      </w:r>
    </w:p>
    <w:p w14:paraId="2306ED8C" w14:textId="77777777" w:rsidR="00A61018" w:rsidRDefault="00846DEA" w:rsidP="00A61018">
      <w:pPr>
        <w:pStyle w:val="Trabajos"/>
        <w:numPr>
          <w:ilvl w:val="0"/>
          <w:numId w:val="15"/>
        </w:numPr>
      </w:pPr>
      <w:r>
        <w:t>Ninguna revisión describe el uso de componentes o de alguna implementación existente</w:t>
      </w:r>
      <w:r w:rsidR="00A61018">
        <w:t>.</w:t>
      </w:r>
    </w:p>
    <w:p w14:paraId="15A10459" w14:textId="21C21228" w:rsidR="00A61018" w:rsidRDefault="00A61018" w:rsidP="00A61018">
      <w:pPr>
        <w:pStyle w:val="Trabajos"/>
        <w:sectPr w:rsidR="00A61018" w:rsidSect="00D3388D">
          <w:pgSz w:w="12240" w:h="15840"/>
          <w:pgMar w:top="1417" w:right="1701" w:bottom="1417" w:left="1701" w:header="720" w:footer="720" w:gutter="0"/>
          <w:cols w:space="720"/>
          <w:docGrid w:linePitch="360"/>
        </w:sectPr>
      </w:pPr>
      <w:r>
        <w:t>Adicionalmente, se realiz</w:t>
      </w:r>
      <w:r w:rsidR="00D11233">
        <w:t>ó</w:t>
      </w:r>
      <w:r>
        <w:t xml:space="preserve"> un estudio </w:t>
      </w:r>
      <w:r w:rsidR="00D11233">
        <w:t xml:space="preserve">de 113 </w:t>
      </w:r>
      <w:r>
        <w:t xml:space="preserve">publicaciones </w:t>
      </w:r>
      <w:r w:rsidR="00D11233">
        <w:t>sobre</w:t>
      </w:r>
      <w:r>
        <w:t xml:space="preserve"> EVRP</w:t>
      </w:r>
      <w:r w:rsidR="00D11233">
        <w:t xml:space="preserve"> para determinar</w:t>
      </w:r>
      <w:r>
        <w:t xml:space="preserve"> qué función objetivo y algoritmos utilizan, así como otros enfoques dentro de la Inteligencia Artificial. Aquí se destacan las técnicas de simulación del tráfico, aprendizaje por refuerzo profundo e inteligencia artificial explicable. En el próximo epígrafe se profundiza sobre estos temas.</w:t>
      </w:r>
    </w:p>
    <w:p w14:paraId="7AFB5E8A" w14:textId="12CCCEB9" w:rsidR="00CC5A92" w:rsidRDefault="00CC5A92" w:rsidP="00CC5A92">
      <w:pPr>
        <w:pStyle w:val="Trabajos"/>
        <w:jc w:val="center"/>
      </w:pPr>
      <w:bookmarkStart w:id="24" w:name="_Ref235006424"/>
      <w:bookmarkStart w:id="25" w:name="_Toc238216587"/>
      <w:r>
        <w:lastRenderedPageBreak/>
        <w:t xml:space="preserve">Tabla </w:t>
      </w:r>
      <w:fldSimple w:instr=" SEQ Tabla \* ARABIC ">
        <w:r w:rsidR="00F51E90">
          <w:rPr>
            <w:noProof/>
          </w:rPr>
          <w:t>3</w:t>
        </w:r>
      </w:fldSimple>
      <w:bookmarkEnd w:id="24"/>
      <w:r>
        <w:t>: Comparación de soluciones EVRP.</w:t>
      </w:r>
      <w:bookmarkEnd w:id="25"/>
    </w:p>
    <w:tbl>
      <w:tblPr>
        <w:tblStyle w:val="Tablaconcuadrcula"/>
        <w:tblW w:w="14400" w:type="dxa"/>
        <w:jc w:val="center"/>
        <w:tblLook w:val="04A0" w:firstRow="1" w:lastRow="0" w:firstColumn="1" w:lastColumn="0" w:noHBand="0" w:noVBand="1"/>
      </w:tblPr>
      <w:tblGrid>
        <w:gridCol w:w="3071"/>
        <w:gridCol w:w="1867"/>
        <w:gridCol w:w="1604"/>
        <w:gridCol w:w="3817"/>
        <w:gridCol w:w="2332"/>
        <w:gridCol w:w="1709"/>
      </w:tblGrid>
      <w:tr w:rsidR="00CC5A92" w:rsidRPr="00713C18" w14:paraId="11307DD4" w14:textId="77777777" w:rsidTr="00911249">
        <w:trPr>
          <w:jc w:val="center"/>
        </w:trPr>
        <w:tc>
          <w:tcPr>
            <w:tcW w:w="3071" w:type="dxa"/>
            <w:shd w:val="clear" w:color="auto" w:fill="E8E8E8" w:themeFill="background2"/>
          </w:tcPr>
          <w:p w14:paraId="095174F8" w14:textId="6E14A260" w:rsidR="00CC5A92" w:rsidRPr="00713C18" w:rsidRDefault="00CC5A92" w:rsidP="006E0312">
            <w:pPr>
              <w:tabs>
                <w:tab w:val="left" w:pos="2220"/>
              </w:tabs>
              <w:spacing w:line="276" w:lineRule="auto"/>
              <w:jc w:val="center"/>
              <w:rPr>
                <w:rFonts w:ascii="Arial" w:hAnsi="Arial" w:cs="Arial"/>
                <w:b/>
                <w:bCs/>
              </w:rPr>
            </w:pPr>
            <w:r w:rsidRPr="00713C18">
              <w:rPr>
                <w:rFonts w:ascii="Arial" w:hAnsi="Arial" w:cs="Arial"/>
                <w:b/>
                <w:bCs/>
              </w:rPr>
              <w:t>Referencia</w:t>
            </w:r>
          </w:p>
        </w:tc>
        <w:tc>
          <w:tcPr>
            <w:tcW w:w="1867" w:type="dxa"/>
            <w:shd w:val="clear" w:color="auto" w:fill="E8E8E8" w:themeFill="background2"/>
          </w:tcPr>
          <w:p w14:paraId="15010DDC" w14:textId="40781F04" w:rsidR="00CC5A92" w:rsidRPr="00713C18" w:rsidRDefault="00CC5A92" w:rsidP="006E0312">
            <w:pPr>
              <w:tabs>
                <w:tab w:val="left" w:pos="2220"/>
              </w:tabs>
              <w:spacing w:line="276" w:lineRule="auto"/>
              <w:jc w:val="center"/>
              <w:rPr>
                <w:rFonts w:ascii="Arial" w:hAnsi="Arial" w:cs="Arial"/>
                <w:b/>
                <w:bCs/>
              </w:rPr>
            </w:pPr>
            <w:r w:rsidRPr="00713C18">
              <w:rPr>
                <w:rFonts w:ascii="Arial" w:hAnsi="Arial" w:cs="Arial"/>
                <w:b/>
                <w:bCs/>
              </w:rPr>
              <w:t>Tipo de publicación</w:t>
            </w:r>
          </w:p>
        </w:tc>
        <w:tc>
          <w:tcPr>
            <w:tcW w:w="1604" w:type="dxa"/>
            <w:shd w:val="clear" w:color="auto" w:fill="E8E8E8" w:themeFill="background2"/>
          </w:tcPr>
          <w:p w14:paraId="647D7A80" w14:textId="259DF7B9" w:rsidR="00CC5A92" w:rsidRPr="00713C18" w:rsidRDefault="00CC5A92" w:rsidP="006E0312">
            <w:pPr>
              <w:tabs>
                <w:tab w:val="left" w:pos="2220"/>
              </w:tabs>
              <w:spacing w:line="276" w:lineRule="auto"/>
              <w:jc w:val="center"/>
              <w:rPr>
                <w:rFonts w:ascii="Arial" w:hAnsi="Arial" w:cs="Arial"/>
                <w:b/>
                <w:bCs/>
              </w:rPr>
            </w:pPr>
            <w:r w:rsidRPr="00713C18">
              <w:rPr>
                <w:rFonts w:ascii="Arial" w:hAnsi="Arial" w:cs="Arial"/>
                <w:b/>
                <w:bCs/>
              </w:rPr>
              <w:t>Componente de software</w:t>
            </w:r>
          </w:p>
        </w:tc>
        <w:tc>
          <w:tcPr>
            <w:tcW w:w="3817" w:type="dxa"/>
            <w:shd w:val="clear" w:color="auto" w:fill="E8E8E8" w:themeFill="background2"/>
          </w:tcPr>
          <w:p w14:paraId="3CD16893" w14:textId="64BE6243" w:rsidR="00CC5A92" w:rsidRPr="00713C18" w:rsidRDefault="00CC5A92" w:rsidP="006E0312">
            <w:pPr>
              <w:tabs>
                <w:tab w:val="left" w:pos="2220"/>
              </w:tabs>
              <w:spacing w:line="276" w:lineRule="auto"/>
              <w:jc w:val="center"/>
              <w:rPr>
                <w:rFonts w:ascii="Arial" w:hAnsi="Arial" w:cs="Arial"/>
                <w:b/>
                <w:bCs/>
              </w:rPr>
            </w:pPr>
            <w:r w:rsidRPr="00713C18">
              <w:rPr>
                <w:rFonts w:ascii="Arial" w:hAnsi="Arial" w:cs="Arial"/>
                <w:b/>
                <w:bCs/>
              </w:rPr>
              <w:t>Algoritmos</w:t>
            </w:r>
          </w:p>
        </w:tc>
        <w:tc>
          <w:tcPr>
            <w:tcW w:w="2332" w:type="dxa"/>
            <w:shd w:val="clear" w:color="auto" w:fill="E8E8E8" w:themeFill="background2"/>
          </w:tcPr>
          <w:p w14:paraId="48A5B4B5" w14:textId="165B579D" w:rsidR="00CC5A92" w:rsidRPr="00713C18" w:rsidRDefault="00CC5A92" w:rsidP="006E0312">
            <w:pPr>
              <w:tabs>
                <w:tab w:val="left" w:pos="2220"/>
              </w:tabs>
              <w:spacing w:line="276" w:lineRule="auto"/>
              <w:jc w:val="center"/>
              <w:rPr>
                <w:rFonts w:ascii="Arial" w:hAnsi="Arial" w:cs="Arial"/>
                <w:b/>
                <w:bCs/>
              </w:rPr>
            </w:pPr>
            <w:r w:rsidRPr="00713C18">
              <w:rPr>
                <w:rFonts w:ascii="Arial" w:hAnsi="Arial" w:cs="Arial"/>
                <w:b/>
                <w:bCs/>
              </w:rPr>
              <w:t>Implementación disponible</w:t>
            </w:r>
          </w:p>
        </w:tc>
        <w:tc>
          <w:tcPr>
            <w:tcW w:w="1709" w:type="dxa"/>
            <w:shd w:val="clear" w:color="auto" w:fill="E8E8E8" w:themeFill="background2"/>
          </w:tcPr>
          <w:p w14:paraId="18124D69" w14:textId="5B4104F0" w:rsidR="00CC5A92" w:rsidRPr="00713C18" w:rsidRDefault="00CC5A92" w:rsidP="006E0312">
            <w:pPr>
              <w:tabs>
                <w:tab w:val="left" w:pos="2220"/>
              </w:tabs>
              <w:spacing w:line="276" w:lineRule="auto"/>
              <w:jc w:val="center"/>
              <w:rPr>
                <w:rFonts w:ascii="Arial" w:hAnsi="Arial" w:cs="Arial"/>
                <w:b/>
                <w:bCs/>
              </w:rPr>
            </w:pPr>
            <w:r w:rsidRPr="00713C18">
              <w:rPr>
                <w:rFonts w:ascii="Arial" w:hAnsi="Arial" w:cs="Arial"/>
                <w:b/>
                <w:bCs/>
              </w:rPr>
              <w:t>Lenguaje de programación</w:t>
            </w:r>
          </w:p>
        </w:tc>
      </w:tr>
      <w:tr w:rsidR="00CC5A92" w:rsidRPr="00713C18" w14:paraId="7405FCAF" w14:textId="77777777" w:rsidTr="00911249">
        <w:trPr>
          <w:jc w:val="center"/>
        </w:trPr>
        <w:tc>
          <w:tcPr>
            <w:tcW w:w="3071" w:type="dxa"/>
          </w:tcPr>
          <w:p w14:paraId="0C57E8D6" w14:textId="5DFB7783"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noProof/>
              </w:rPr>
              <w:t xml:space="preserve">Mahmoud </w:t>
            </w:r>
            <w:r w:rsidRPr="00713C18">
              <w:rPr>
                <w:rFonts w:ascii="Arial" w:hAnsi="Arial" w:cs="Arial"/>
              </w:rPr>
              <w:t xml:space="preserve">et al. (2022) </w:t>
            </w:r>
            <w:r w:rsidRPr="00713C18">
              <w:rPr>
                <w:rFonts w:ascii="Arial" w:hAnsi="Arial" w:cs="Arial"/>
              </w:rPr>
              <w:fldChar w:fldCharType="begin"/>
            </w:r>
            <w:r w:rsidR="00DE4CB6" w:rsidRPr="00713C18">
              <w:rPr>
                <w:rFonts w:ascii="Arial" w:hAnsi="Arial" w:cs="Arial"/>
              </w:rPr>
              <w:instrText xml:space="preserve"> ADDIN EN.CITE &lt;EndNote&gt;&lt;Cite&gt;&lt;Author&gt;Mahmoud&lt;/Author&gt;&lt;Year&gt;2022&lt;/Year&gt;&lt;RecNum&gt;106&lt;/RecNum&gt;&lt;DisplayText&gt;[17]&lt;/DisplayText&gt;&lt;record&gt;&lt;rec-number&gt;106&lt;/rec-number&gt;&lt;foreign-keys&gt;&lt;key app="EN" db-id="dz5e009znz9va5ev0pqxad9qe9v5x2zweest" timestamp="1770920248"&gt;106&lt;/key&gt;&lt;/foreign-keys&gt;&lt;ref-type name="Journal Article"&gt;17&lt;/ref-type&gt;&lt;contributors&gt;&lt;authors&gt;&lt;author&gt;Ayman Mahmoud&lt;/author&gt;&lt;author&gt;Tarek Chouaki &lt;/author&gt;&lt;author&gt;Sebastian Hörl &lt;/author&gt;&lt;author&gt;Jakob Puchinger&lt;/author&gt;&lt;/authors&gt;&lt;/contributors&gt;&lt;titles&gt;&lt;title&gt;Extending JSprit to solve electric vehicle routing problems with recharging&lt;/title&gt;&lt;secondary-title&gt;Procedia Computer Science&lt;/secondary-title&gt;&lt;/titles&gt;&lt;periodical&gt;&lt;full-title&gt;Procedia Computer Science&lt;/full-title&gt;&lt;/periodical&gt;&lt;pages&gt;289-295&lt;/pages&gt;&lt;volume&gt;201&lt;/volume&gt;&lt;dates&gt;&lt;year&gt;2022&lt;/year&gt;&lt;pub-dates&gt;&lt;date&gt;March 22-25&lt;/date&gt;&lt;/pub-dates&gt;&lt;/dates&gt;&lt;urls&gt;&lt;/urls&gt;&lt;/record&gt;&lt;/Cite&gt;&lt;/EndNote&gt;</w:instrText>
            </w:r>
            <w:r w:rsidRPr="00713C18">
              <w:rPr>
                <w:rFonts w:ascii="Arial" w:hAnsi="Arial" w:cs="Arial"/>
              </w:rPr>
              <w:fldChar w:fldCharType="separate"/>
            </w:r>
            <w:r w:rsidR="00DE4CB6" w:rsidRPr="00713C18">
              <w:rPr>
                <w:rFonts w:ascii="Arial" w:hAnsi="Arial" w:cs="Arial"/>
                <w:noProof/>
              </w:rPr>
              <w:t>[17]</w:t>
            </w:r>
            <w:r w:rsidRPr="00713C18">
              <w:rPr>
                <w:rFonts w:ascii="Arial" w:hAnsi="Arial" w:cs="Arial"/>
              </w:rPr>
              <w:fldChar w:fldCharType="end"/>
            </w:r>
          </w:p>
        </w:tc>
        <w:tc>
          <w:tcPr>
            <w:tcW w:w="1867" w:type="dxa"/>
          </w:tcPr>
          <w:p w14:paraId="238C23C6" w14:textId="108AFD47" w:rsidR="00CC5A92" w:rsidRPr="00713C18" w:rsidRDefault="00F11559" w:rsidP="006E0312">
            <w:pPr>
              <w:tabs>
                <w:tab w:val="left" w:pos="2220"/>
              </w:tabs>
              <w:spacing w:line="276" w:lineRule="auto"/>
              <w:jc w:val="center"/>
              <w:rPr>
                <w:rFonts w:ascii="Arial" w:hAnsi="Arial" w:cs="Arial"/>
              </w:rPr>
            </w:pPr>
            <w:r w:rsidRPr="00713C18">
              <w:rPr>
                <w:rFonts w:ascii="Arial" w:hAnsi="Arial" w:cs="Arial"/>
              </w:rPr>
              <w:t xml:space="preserve">Artículo </w:t>
            </w:r>
          </w:p>
        </w:tc>
        <w:tc>
          <w:tcPr>
            <w:tcW w:w="1604" w:type="dxa"/>
          </w:tcPr>
          <w:p w14:paraId="52452816"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JSprit</w:t>
            </w:r>
          </w:p>
        </w:tc>
        <w:tc>
          <w:tcPr>
            <w:tcW w:w="3817" w:type="dxa"/>
          </w:tcPr>
          <w:p w14:paraId="421FC6EF"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R&amp;R</w:t>
            </w:r>
          </w:p>
        </w:tc>
        <w:tc>
          <w:tcPr>
            <w:tcW w:w="2332" w:type="dxa"/>
          </w:tcPr>
          <w:p w14:paraId="581F8ABA"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c>
          <w:tcPr>
            <w:tcW w:w="1709" w:type="dxa"/>
          </w:tcPr>
          <w:p w14:paraId="4D19DB7C"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Java</w:t>
            </w:r>
          </w:p>
        </w:tc>
      </w:tr>
      <w:tr w:rsidR="00CC5A92" w:rsidRPr="00713C18" w14:paraId="525F2EF6" w14:textId="77777777" w:rsidTr="00911249">
        <w:trPr>
          <w:jc w:val="center"/>
        </w:trPr>
        <w:tc>
          <w:tcPr>
            <w:tcW w:w="3071" w:type="dxa"/>
          </w:tcPr>
          <w:p w14:paraId="24BBC135" w14:textId="02BEDCF3"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noProof/>
              </w:rPr>
              <w:t>Daisuke</w:t>
            </w:r>
            <w:r w:rsidRPr="00713C18">
              <w:rPr>
                <w:rFonts w:ascii="Arial" w:hAnsi="Arial" w:cs="Arial"/>
              </w:rPr>
              <w:t xml:space="preserve"> et al. (2024) </w:t>
            </w:r>
            <w:r w:rsidRPr="00713C18">
              <w:rPr>
                <w:rFonts w:ascii="Arial" w:hAnsi="Arial" w:cs="Arial"/>
              </w:rPr>
              <w:fldChar w:fldCharType="begin"/>
            </w:r>
            <w:r w:rsidR="00A23C2D">
              <w:rPr>
                <w:rFonts w:ascii="Arial" w:hAnsi="Arial" w:cs="Arial"/>
              </w:rPr>
              <w:instrText xml:space="preserve"> ADDIN EN.CITE &lt;EndNote&gt;&lt;Cite&gt;&lt;Author&gt;Daisuke Kikuta&lt;/Author&gt;&lt;Year&gt;2024&lt;/Year&gt;&lt;RecNum&gt;166&lt;/RecNum&gt;&lt;DisplayText&gt;[107]&lt;/DisplayText&gt;&lt;record&gt;&lt;rec-number&gt;166&lt;/rec-number&gt;&lt;foreign-keys&gt;&lt;key app="EN" db-id="tt9ax2ztxztew5e5rrt55xfdpxp2f0w2pe2v" timestamp="1771004801"&gt;166&lt;/key&gt;&lt;/foreign-keys&gt;&lt;ref-type name="Report"&gt;27&lt;/ref-type&gt;&lt;contributors&gt;&lt;authors&gt;&lt;author&gt;Daisuke Kikuta, Hiroki Ikeuchi, Kengo Tajiri, Yuta Toyama, Masaski Nakamura, Yuusuke Nakano&lt;/author&gt;&lt;/authors&gt;&lt;/contributors&gt;&lt;titles&gt;&lt;title&gt;Electric Vehicle Routing Problem for Emergency Power Supply: Towards Telecom Base Station Relief&lt;/title&gt;&lt;/titles&gt;&lt;dates&gt;&lt;year&gt;2024&lt;/year&gt;&lt;/dates&gt;&lt;publisher&gt;NTT Corporation y NTT DOCOMO&lt;/publisher&gt;&lt;urls&gt;&lt;related-urls&gt;&lt;url&gt;https://arxiv.org/abs/2404.02448, https://github.com/ntt-dkiku/evrp-eps&lt;/url&gt;&lt;/related-urls&gt;&lt;/urls&gt;&lt;/record&gt;&lt;/Cite&gt;&lt;/EndNote&gt;</w:instrText>
            </w:r>
            <w:r w:rsidRPr="00713C18">
              <w:rPr>
                <w:rFonts w:ascii="Arial" w:hAnsi="Arial" w:cs="Arial"/>
              </w:rPr>
              <w:fldChar w:fldCharType="separate"/>
            </w:r>
            <w:r w:rsidR="00A23C2D">
              <w:rPr>
                <w:rFonts w:ascii="Arial" w:hAnsi="Arial" w:cs="Arial"/>
                <w:noProof/>
              </w:rPr>
              <w:t>[107]</w:t>
            </w:r>
            <w:r w:rsidRPr="00713C18">
              <w:rPr>
                <w:rFonts w:ascii="Arial" w:hAnsi="Arial" w:cs="Arial"/>
              </w:rPr>
              <w:fldChar w:fldCharType="end"/>
            </w:r>
          </w:p>
        </w:tc>
        <w:tc>
          <w:tcPr>
            <w:tcW w:w="1867" w:type="dxa"/>
          </w:tcPr>
          <w:p w14:paraId="51EFDD01" w14:textId="3F23407E" w:rsidR="00CC5A92" w:rsidRPr="00713C18" w:rsidRDefault="00F11559" w:rsidP="006E0312">
            <w:pPr>
              <w:tabs>
                <w:tab w:val="left" w:pos="2220"/>
              </w:tabs>
              <w:spacing w:line="276" w:lineRule="auto"/>
              <w:jc w:val="center"/>
              <w:rPr>
                <w:rFonts w:ascii="Arial" w:hAnsi="Arial" w:cs="Arial"/>
              </w:rPr>
            </w:pPr>
            <w:r w:rsidRPr="00713C18">
              <w:rPr>
                <w:rFonts w:ascii="Arial" w:hAnsi="Arial" w:cs="Arial"/>
              </w:rPr>
              <w:t xml:space="preserve">Artículo </w:t>
            </w:r>
          </w:p>
        </w:tc>
        <w:tc>
          <w:tcPr>
            <w:tcW w:w="1604" w:type="dxa"/>
          </w:tcPr>
          <w:p w14:paraId="79FE4587"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c>
          <w:tcPr>
            <w:tcW w:w="3817" w:type="dxa"/>
          </w:tcPr>
          <w:p w14:paraId="2ABE47E7"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HM</w:t>
            </w:r>
          </w:p>
        </w:tc>
        <w:tc>
          <w:tcPr>
            <w:tcW w:w="2332" w:type="dxa"/>
          </w:tcPr>
          <w:p w14:paraId="60D92622" w14:textId="77777777" w:rsidR="00CC5A92" w:rsidRPr="00713C18" w:rsidRDefault="00CC5A92" w:rsidP="006E0312">
            <w:pPr>
              <w:tabs>
                <w:tab w:val="left" w:pos="2220"/>
              </w:tabs>
              <w:spacing w:line="276" w:lineRule="auto"/>
              <w:jc w:val="center"/>
              <w:rPr>
                <w:rFonts w:ascii="Arial" w:hAnsi="Arial" w:cs="Arial"/>
              </w:rPr>
            </w:pPr>
            <w:hyperlink r:id="rId16" w:history="1">
              <w:r w:rsidRPr="00713C18">
                <w:rPr>
                  <w:rStyle w:val="Hipervnculo"/>
                  <w:rFonts w:ascii="Arial" w:hAnsi="Arial" w:cs="Arial"/>
                </w:rPr>
                <w:t>https://github.com/ntt-dkiku/evrp-eps</w:t>
              </w:r>
            </w:hyperlink>
            <w:r w:rsidRPr="00713C18">
              <w:rPr>
                <w:rFonts w:ascii="Arial" w:hAnsi="Arial" w:cs="Arial"/>
              </w:rPr>
              <w:t>.</w:t>
            </w:r>
          </w:p>
        </w:tc>
        <w:tc>
          <w:tcPr>
            <w:tcW w:w="1709" w:type="dxa"/>
          </w:tcPr>
          <w:p w14:paraId="0598CF8E"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Python</w:t>
            </w:r>
          </w:p>
        </w:tc>
      </w:tr>
      <w:tr w:rsidR="00CC5A92" w:rsidRPr="00713C18" w14:paraId="17B1FFCC" w14:textId="77777777" w:rsidTr="00911249">
        <w:trPr>
          <w:jc w:val="center"/>
        </w:trPr>
        <w:tc>
          <w:tcPr>
            <w:tcW w:w="3071" w:type="dxa"/>
          </w:tcPr>
          <w:p w14:paraId="28996BEF" w14:textId="711D3FC4"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 xml:space="preserve">Boumpa et al. (2023) </w:t>
            </w:r>
            <w:r w:rsidRPr="00713C18">
              <w:rPr>
                <w:rFonts w:ascii="Arial" w:hAnsi="Arial" w:cs="Arial"/>
              </w:rPr>
              <w:fldChar w:fldCharType="begin"/>
            </w:r>
            <w:r w:rsidR="00A23C2D">
              <w:rPr>
                <w:rFonts w:ascii="Arial" w:hAnsi="Arial" w:cs="Arial"/>
              </w:rPr>
              <w:instrText xml:space="preserve"> ADDIN EN.CITE &lt;EndNote&gt;&lt;Cite&gt;&lt;Author&gt;Eleni Boumpa&lt;/Author&gt;&lt;Year&gt;2023&lt;/Year&gt;&lt;RecNum&gt;167&lt;/RecNum&gt;&lt;DisplayText&gt;[108]&lt;/DisplayText&gt;&lt;record&gt;&lt;rec-number&gt;167&lt;/rec-number&gt;&lt;foreign-keys&gt;&lt;key app="EN" db-id="tt9ax2ztxztew5e5rrt55xfdpxp2f0w2pe2v" timestamp="1771005461"&gt;167&lt;/key&gt;&lt;/foreign-keys&gt;&lt;ref-type name="Journal Article"&gt;17&lt;/ref-type&gt;&lt;contributors&gt;&lt;authors&gt;&lt;author&gt;Eleni Boumpa, Vasileios Tsoukas, Athanasios Kakarountas, Vasileios Chioktour, Panagiotis Trivellas, Maria Kalafati, Georgios Spathoulas, Panagiotis Reklitis and George Malindretos &lt;/author&gt;&lt;/authors&gt;&lt;/contributors&gt;&lt;titles&gt;&lt;title&gt;A Review of the Vehicle Routing Problem and the Current Routing Services in Smart Cities&lt;/title&gt;&lt;secondary-title&gt;Analitycs (MDPI)&lt;/secondary-title&gt;&lt;/titles&gt;&lt;periodical&gt;&lt;full-title&gt;Analitycs (MDPI)&lt;/full-title&gt;&lt;/periodical&gt;&lt;volume&gt;2&lt;/volume&gt;&lt;dates&gt;&lt;year&gt;2023&lt;/year&gt;&lt;/dates&gt;&lt;urls&gt;&lt;related-urls&gt;&lt;url&gt;https://www.mdpi.com/journal/analytics  &lt;/url&gt;&lt;/related-urls&gt;&lt;/urls&gt;&lt;/record&gt;&lt;/Cite&gt;&lt;/EndNote&gt;</w:instrText>
            </w:r>
            <w:r w:rsidRPr="00713C18">
              <w:rPr>
                <w:rFonts w:ascii="Arial" w:hAnsi="Arial" w:cs="Arial"/>
              </w:rPr>
              <w:fldChar w:fldCharType="separate"/>
            </w:r>
            <w:r w:rsidR="00A23C2D">
              <w:rPr>
                <w:rFonts w:ascii="Arial" w:hAnsi="Arial" w:cs="Arial"/>
                <w:noProof/>
              </w:rPr>
              <w:t>[108]</w:t>
            </w:r>
            <w:r w:rsidRPr="00713C18">
              <w:rPr>
                <w:rFonts w:ascii="Arial" w:hAnsi="Arial" w:cs="Arial"/>
              </w:rPr>
              <w:fldChar w:fldCharType="end"/>
            </w:r>
          </w:p>
        </w:tc>
        <w:tc>
          <w:tcPr>
            <w:tcW w:w="1867" w:type="dxa"/>
          </w:tcPr>
          <w:p w14:paraId="20CE7E20" w14:textId="4149E99A" w:rsidR="00CC5A92" w:rsidRPr="00713C18" w:rsidRDefault="00F11559" w:rsidP="006E0312">
            <w:pPr>
              <w:tabs>
                <w:tab w:val="left" w:pos="2220"/>
              </w:tabs>
              <w:spacing w:line="276" w:lineRule="auto"/>
              <w:jc w:val="center"/>
              <w:rPr>
                <w:rFonts w:ascii="Arial" w:hAnsi="Arial" w:cs="Arial"/>
              </w:rPr>
            </w:pPr>
            <w:r w:rsidRPr="00713C18">
              <w:rPr>
                <w:rFonts w:ascii="Arial" w:hAnsi="Arial" w:cs="Arial"/>
              </w:rPr>
              <w:t>Artículo</w:t>
            </w:r>
            <w:r w:rsidR="0027698E" w:rsidRPr="00713C18">
              <w:rPr>
                <w:rFonts w:ascii="Arial" w:hAnsi="Arial" w:cs="Arial"/>
              </w:rPr>
              <w:t>/</w:t>
            </w:r>
            <w:r w:rsidRPr="00713C18">
              <w:rPr>
                <w:rFonts w:ascii="Arial" w:hAnsi="Arial" w:cs="Arial"/>
              </w:rPr>
              <w:t>Revisión</w:t>
            </w:r>
          </w:p>
        </w:tc>
        <w:tc>
          <w:tcPr>
            <w:tcW w:w="1604" w:type="dxa"/>
          </w:tcPr>
          <w:p w14:paraId="2CC96459"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c>
          <w:tcPr>
            <w:tcW w:w="3817" w:type="dxa"/>
          </w:tcPr>
          <w:p w14:paraId="451B7230"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GA, ACO, TS, HM, Dijkstra</w:t>
            </w:r>
          </w:p>
        </w:tc>
        <w:tc>
          <w:tcPr>
            <w:tcW w:w="2332" w:type="dxa"/>
          </w:tcPr>
          <w:p w14:paraId="48F87CB2"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c>
          <w:tcPr>
            <w:tcW w:w="1709" w:type="dxa"/>
          </w:tcPr>
          <w:p w14:paraId="7FD489A8"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r>
      <w:tr w:rsidR="00CC5A92" w:rsidRPr="00713C18" w14:paraId="015ED36A" w14:textId="77777777" w:rsidTr="00911249">
        <w:trPr>
          <w:jc w:val="center"/>
        </w:trPr>
        <w:tc>
          <w:tcPr>
            <w:tcW w:w="3071" w:type="dxa"/>
          </w:tcPr>
          <w:p w14:paraId="22AF0210" w14:textId="1089ECE4"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bCs/>
              </w:rPr>
              <w:t xml:space="preserve">Hien et al. (2023) </w:t>
            </w:r>
            <w:r w:rsidRPr="00713C18">
              <w:rPr>
                <w:rFonts w:ascii="Arial" w:hAnsi="Arial" w:cs="Arial"/>
                <w:bCs/>
              </w:rPr>
              <w:fldChar w:fldCharType="begin"/>
            </w:r>
            <w:r w:rsidR="00A23C2D">
              <w:rPr>
                <w:rFonts w:ascii="Arial" w:hAnsi="Arial" w:cs="Arial"/>
                <w:bCs/>
              </w:rPr>
              <w:instrText xml:space="preserve"> ADDIN EN.CITE &lt;EndNote&gt;&lt;Cite&gt;&lt;Author&gt;Hien&lt;/Author&gt;&lt;Year&gt;2023&lt;/Year&gt;&lt;RecNum&gt;168&lt;/RecNum&gt;&lt;DisplayText&gt;[109]&lt;/DisplayText&gt;&lt;record&gt;&lt;rec-number&gt;168&lt;/rec-number&gt;&lt;foreign-keys&gt;&lt;key app="EN" db-id="tt9ax2ztxztew5e5rrt55xfdpxp2f0w2pe2v" timestamp="1771010722"&gt;168&lt;/key&gt;&lt;/foreign-keys&gt;&lt;ref-type name="Journal Article"&gt;17&lt;/ref-type&gt;&lt;contributors&gt;&lt;authors&gt;&lt;author&gt;Hien, Vu Quoc&lt;/author&gt;&lt;author&gt;Dao, Tran Cong&lt;/author&gt;&lt;author&gt;Binh, Huynh Thi Thanh&lt;/author&gt;&lt;/authors&gt;&lt;/contributors&gt;&lt;titles&gt;&lt;title&gt;A greedy search based evolutionary algorithm for electric vehicle routing problem&lt;/title&gt;&lt;secondary-title&gt;Applied Intelligence&lt;/secondary-title&gt;&lt;/titles&gt;&lt;periodical&gt;&lt;full-title&gt;Applied Intelligence&lt;/full-title&gt;&lt;/periodical&gt;&lt;pages&gt;2908-2922&lt;/pages&gt;&lt;volume&gt;53&lt;/volume&gt;&lt;number&gt;3&lt;/number&gt;&lt;dates&gt;&lt;year&gt;2023&lt;/year&gt;&lt;pub-dates&gt;&lt;date&gt;2023/02/01&lt;/date&gt;&lt;/pub-dates&gt;&lt;/dates&gt;&lt;isbn&gt;1573-7497&lt;/isbn&gt;&lt;urls&gt;&lt;related-urls&gt;&lt;url&gt;https://doi.org/10.1007/s10489-022-03555-8&lt;/url&gt;&lt;/related-urls&gt;&lt;/urls&gt;&lt;electronic-resource-num&gt;10.1007/s10489-022-03555-8&lt;/electronic-resource-num&gt;&lt;/record&gt;&lt;/Cite&gt;&lt;/EndNote&gt;</w:instrText>
            </w:r>
            <w:r w:rsidRPr="00713C18">
              <w:rPr>
                <w:rFonts w:ascii="Arial" w:hAnsi="Arial" w:cs="Arial"/>
                <w:bCs/>
              </w:rPr>
              <w:fldChar w:fldCharType="separate"/>
            </w:r>
            <w:r w:rsidR="00A23C2D">
              <w:rPr>
                <w:rFonts w:ascii="Arial" w:hAnsi="Arial" w:cs="Arial"/>
                <w:bCs/>
                <w:noProof/>
              </w:rPr>
              <w:t>[109]</w:t>
            </w:r>
            <w:r w:rsidRPr="00713C18">
              <w:rPr>
                <w:rFonts w:ascii="Arial" w:hAnsi="Arial" w:cs="Arial"/>
              </w:rPr>
              <w:fldChar w:fldCharType="end"/>
            </w:r>
          </w:p>
        </w:tc>
        <w:tc>
          <w:tcPr>
            <w:tcW w:w="1867" w:type="dxa"/>
          </w:tcPr>
          <w:p w14:paraId="2EEEE832" w14:textId="4B939F72" w:rsidR="00CC5A92" w:rsidRPr="00713C18" w:rsidRDefault="00F11559" w:rsidP="006E0312">
            <w:pPr>
              <w:tabs>
                <w:tab w:val="left" w:pos="2220"/>
              </w:tabs>
              <w:spacing w:line="276" w:lineRule="auto"/>
              <w:jc w:val="center"/>
              <w:rPr>
                <w:rFonts w:ascii="Arial" w:hAnsi="Arial" w:cs="Arial"/>
              </w:rPr>
            </w:pPr>
            <w:r w:rsidRPr="00713C18">
              <w:rPr>
                <w:rFonts w:ascii="Arial" w:hAnsi="Arial" w:cs="Arial"/>
              </w:rPr>
              <w:t xml:space="preserve">Artículo </w:t>
            </w:r>
          </w:p>
        </w:tc>
        <w:tc>
          <w:tcPr>
            <w:tcW w:w="1604" w:type="dxa"/>
          </w:tcPr>
          <w:p w14:paraId="1E4E8B7A"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c>
          <w:tcPr>
            <w:tcW w:w="3817" w:type="dxa"/>
          </w:tcPr>
          <w:p w14:paraId="46497B78"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GSGA</w:t>
            </w:r>
          </w:p>
        </w:tc>
        <w:tc>
          <w:tcPr>
            <w:tcW w:w="2332" w:type="dxa"/>
          </w:tcPr>
          <w:p w14:paraId="0C12949F" w14:textId="77777777" w:rsidR="00CC5A92" w:rsidRPr="00713C18" w:rsidRDefault="00CC5A92" w:rsidP="006E0312">
            <w:pPr>
              <w:tabs>
                <w:tab w:val="left" w:pos="2220"/>
              </w:tabs>
              <w:spacing w:line="276" w:lineRule="auto"/>
              <w:jc w:val="center"/>
              <w:rPr>
                <w:rFonts w:ascii="Arial" w:hAnsi="Arial" w:cs="Arial"/>
              </w:rPr>
            </w:pPr>
            <w:hyperlink r:id="rId17" w:tgtFrame="_blank" w:history="1">
              <w:r w:rsidRPr="00713C18">
                <w:rPr>
                  <w:rStyle w:val="Hipervnculo"/>
                  <w:rFonts w:ascii="Arial" w:hAnsi="Arial" w:cs="Arial"/>
                </w:rPr>
                <w:t>NeiH4207/evrp-python</w:t>
              </w:r>
            </w:hyperlink>
          </w:p>
        </w:tc>
        <w:tc>
          <w:tcPr>
            <w:tcW w:w="1709" w:type="dxa"/>
          </w:tcPr>
          <w:p w14:paraId="3FDC4C10"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Python</w:t>
            </w:r>
          </w:p>
        </w:tc>
      </w:tr>
      <w:tr w:rsidR="00CC5A92" w:rsidRPr="00713C18" w14:paraId="2D1F468A" w14:textId="77777777" w:rsidTr="00911249">
        <w:trPr>
          <w:jc w:val="center"/>
        </w:trPr>
        <w:tc>
          <w:tcPr>
            <w:tcW w:w="3071" w:type="dxa"/>
          </w:tcPr>
          <w:p w14:paraId="2DE13591"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c>
          <w:tcPr>
            <w:tcW w:w="1867" w:type="dxa"/>
          </w:tcPr>
          <w:p w14:paraId="33D0CE06"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c>
          <w:tcPr>
            <w:tcW w:w="1604" w:type="dxa"/>
          </w:tcPr>
          <w:p w14:paraId="6C7C930F"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c>
          <w:tcPr>
            <w:tcW w:w="3817" w:type="dxa"/>
          </w:tcPr>
          <w:p w14:paraId="0222849A"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GA, ACO, SA</w:t>
            </w:r>
          </w:p>
        </w:tc>
        <w:tc>
          <w:tcPr>
            <w:tcW w:w="2332" w:type="dxa"/>
          </w:tcPr>
          <w:p w14:paraId="0145B13C" w14:textId="77777777" w:rsidR="00CC5A92" w:rsidRPr="00713C18" w:rsidRDefault="00CC5A92" w:rsidP="006E0312">
            <w:pPr>
              <w:tabs>
                <w:tab w:val="left" w:pos="2220"/>
              </w:tabs>
              <w:spacing w:line="276" w:lineRule="auto"/>
              <w:jc w:val="center"/>
              <w:rPr>
                <w:rFonts w:ascii="Arial" w:hAnsi="Arial" w:cs="Arial"/>
              </w:rPr>
            </w:pPr>
            <w:hyperlink r:id="rId18" w:tgtFrame="_blank" w:history="1">
              <w:r w:rsidRPr="00713C18">
                <w:rPr>
                  <w:rStyle w:val="Hipervnculo"/>
                  <w:rFonts w:ascii="Arial" w:hAnsi="Arial" w:cs="Arial"/>
                </w:rPr>
                <w:t>shivbabanbale/EVRP</w:t>
              </w:r>
            </w:hyperlink>
          </w:p>
        </w:tc>
        <w:tc>
          <w:tcPr>
            <w:tcW w:w="1709" w:type="dxa"/>
          </w:tcPr>
          <w:p w14:paraId="69AD017F"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Python</w:t>
            </w:r>
          </w:p>
        </w:tc>
      </w:tr>
      <w:tr w:rsidR="00CC5A92" w:rsidRPr="00713C18" w14:paraId="12F300AE" w14:textId="77777777" w:rsidTr="00911249">
        <w:trPr>
          <w:jc w:val="center"/>
        </w:trPr>
        <w:tc>
          <w:tcPr>
            <w:tcW w:w="3071" w:type="dxa"/>
          </w:tcPr>
          <w:p w14:paraId="23E1E7F6" w14:textId="29859C3A"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 xml:space="preserve">Qin et al. (2021) </w:t>
            </w:r>
            <w:r w:rsidRPr="00713C18">
              <w:rPr>
                <w:rFonts w:ascii="Arial" w:hAnsi="Arial" w:cs="Arial"/>
              </w:rPr>
              <w:fldChar w:fldCharType="begin"/>
            </w:r>
            <w:r w:rsidR="00254FC3" w:rsidRPr="00713C18">
              <w:rPr>
                <w:rFonts w:ascii="Arial" w:hAnsi="Arial" w:cs="Arial"/>
              </w:rPr>
              <w:instrText xml:space="preserve"> ADDIN EN.CITE &lt;EndNote&gt;&lt;Cite&gt;&lt;Author&gt;Qin&lt;/Author&gt;&lt;Year&gt;2021&lt;/Year&gt;&lt;RecNum&gt;134&lt;/RecNum&gt;&lt;DisplayText&gt;[4]&lt;/DisplayText&gt;&lt;record&gt;&lt;rec-number&gt;134&lt;/rec-number&gt;&lt;foreign-keys&gt;&lt;key app="EN" db-id="dz5e009znz9va5ev0pqxad9qe9v5x2zweest" timestamp="1770920248"&gt;134&lt;/key&gt;&lt;/foreign-keys&gt;&lt;ref-type name="Journal Article"&gt;17&lt;/ref-type&gt;&lt;contributors&gt;&lt;authors&gt;&lt;author&gt;Qin, Hu&lt;/author&gt;&lt;author&gt;Su, Xinxin&lt;/author&gt;&lt;author&gt;Ren, Teng&lt;/author&gt;&lt;author&gt;Luo, Zhixing&lt;/author&gt;&lt;/authors&gt;&lt;/contributors&gt;&lt;titles&gt;&lt;title&gt;A review on the electric vehicle routing problems: Variants and algorithms&lt;/title&gt;&lt;secondary-title&gt;Frontiers of Engineering Management&lt;/secondary-title&gt;&lt;/titles&gt;&lt;periodical&gt;&lt;full-title&gt;Frontiers of Engineering Management&lt;/full-title&gt;&lt;/periodical&gt;&lt;pages&gt;370-389&lt;/pages&gt;&lt;volume&gt;8&lt;/volume&gt;&lt;dates&gt;&lt;year&gt;2021&lt;/year&gt;&lt;/dates&gt;&lt;isbn&gt;2095-7513&lt;/isbn&gt;&lt;urls&gt;&lt;/urls&gt;&lt;/record&gt;&lt;/Cite&gt;&lt;/EndNote&gt;</w:instrText>
            </w:r>
            <w:r w:rsidRPr="00713C18">
              <w:rPr>
                <w:rFonts w:ascii="Arial" w:hAnsi="Arial" w:cs="Arial"/>
              </w:rPr>
              <w:fldChar w:fldCharType="separate"/>
            </w:r>
            <w:r w:rsidR="00254FC3" w:rsidRPr="00713C18">
              <w:rPr>
                <w:rFonts w:ascii="Arial" w:hAnsi="Arial" w:cs="Arial"/>
                <w:noProof/>
              </w:rPr>
              <w:t>[4]</w:t>
            </w:r>
            <w:r w:rsidRPr="00713C18">
              <w:rPr>
                <w:rFonts w:ascii="Arial" w:hAnsi="Arial" w:cs="Arial"/>
              </w:rPr>
              <w:fldChar w:fldCharType="end"/>
            </w:r>
          </w:p>
        </w:tc>
        <w:tc>
          <w:tcPr>
            <w:tcW w:w="1867" w:type="dxa"/>
          </w:tcPr>
          <w:p w14:paraId="2C8C9B50" w14:textId="2FC813F2" w:rsidR="00CC5A92" w:rsidRPr="00713C18" w:rsidRDefault="00F11559" w:rsidP="006E0312">
            <w:pPr>
              <w:tabs>
                <w:tab w:val="left" w:pos="2220"/>
              </w:tabs>
              <w:spacing w:line="276" w:lineRule="auto"/>
              <w:jc w:val="center"/>
              <w:rPr>
                <w:rFonts w:ascii="Arial" w:hAnsi="Arial" w:cs="Arial"/>
              </w:rPr>
            </w:pPr>
            <w:r w:rsidRPr="00713C18">
              <w:rPr>
                <w:rFonts w:ascii="Arial" w:hAnsi="Arial" w:cs="Arial"/>
              </w:rPr>
              <w:t>Artículo</w:t>
            </w:r>
            <w:r w:rsidR="0027698E" w:rsidRPr="00713C18">
              <w:rPr>
                <w:rFonts w:ascii="Arial" w:hAnsi="Arial" w:cs="Arial"/>
              </w:rPr>
              <w:t>/</w:t>
            </w:r>
            <w:r w:rsidRPr="00713C18">
              <w:rPr>
                <w:rFonts w:ascii="Arial" w:hAnsi="Arial" w:cs="Arial"/>
              </w:rPr>
              <w:t>Revisión</w:t>
            </w:r>
          </w:p>
        </w:tc>
        <w:tc>
          <w:tcPr>
            <w:tcW w:w="1604" w:type="dxa"/>
          </w:tcPr>
          <w:p w14:paraId="292F28D3"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c>
          <w:tcPr>
            <w:tcW w:w="3817" w:type="dxa"/>
          </w:tcPr>
          <w:p w14:paraId="113DFB8D"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BCP, TS, GA, VNS, SA, ACO</w:t>
            </w:r>
          </w:p>
        </w:tc>
        <w:tc>
          <w:tcPr>
            <w:tcW w:w="2332" w:type="dxa"/>
          </w:tcPr>
          <w:p w14:paraId="11E7FBFC"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c>
          <w:tcPr>
            <w:tcW w:w="1709" w:type="dxa"/>
          </w:tcPr>
          <w:p w14:paraId="0BBAA906"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r>
      <w:tr w:rsidR="00CC5A92" w:rsidRPr="00713C18" w14:paraId="0B1F05FC" w14:textId="77777777" w:rsidTr="00911249">
        <w:trPr>
          <w:jc w:val="center"/>
        </w:trPr>
        <w:tc>
          <w:tcPr>
            <w:tcW w:w="3071" w:type="dxa"/>
          </w:tcPr>
          <w:p w14:paraId="0F6DE137" w14:textId="578E030F"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 xml:space="preserve">Montoya (2016) </w:t>
            </w:r>
            <w:r w:rsidRPr="00713C18">
              <w:rPr>
                <w:rFonts w:ascii="Arial" w:hAnsi="Arial" w:cs="Arial"/>
              </w:rPr>
              <w:fldChar w:fldCharType="begin"/>
            </w:r>
            <w:r w:rsidR="00254FC3" w:rsidRPr="00713C18">
              <w:rPr>
                <w:rFonts w:ascii="Arial" w:hAnsi="Arial" w:cs="Arial"/>
              </w:rPr>
              <w:instrText xml:space="preserve"> ADDIN EN.CITE &lt;EndNote&gt;&lt;Cite&gt;&lt;Author&gt;Montoya&lt;/Author&gt;&lt;Year&gt;2016&lt;/Year&gt;&lt;RecNum&gt;168&lt;/RecNum&gt;&lt;DisplayText&gt;[3]&lt;/DisplayText&gt;&lt;record&gt;&lt;rec-number&gt;168&lt;/rec-number&gt;&lt;foreign-keys&gt;&lt;key app="EN" db-id="dz5e009znz9va5ev0pqxad9qe9v5x2zweest" timestamp="1770922708"&gt;168&lt;/key&gt;&lt;/foreign-keys&gt;&lt;ref-type name="Thesis"&gt;32&lt;/ref-type&gt;&lt;contributors&gt;&lt;authors&gt;&lt;author&gt;Montoya, Alejandro&lt;/author&gt;&lt;/authors&gt;&lt;/contributors&gt;&lt;titles&gt;&lt;title&gt;Electric Vehicle Routing Problems: models and solution approaches&lt;/title&gt;&lt;/titles&gt;&lt;dates&gt;&lt;year&gt;2016&lt;/year&gt;&lt;/dates&gt;&lt;publisher&gt;Université d&amp;apos;Angers&lt;/publisher&gt;&lt;urls&gt;&lt;/urls&gt;&lt;/record&gt;&lt;/Cite&gt;&lt;/EndNote&gt;</w:instrText>
            </w:r>
            <w:r w:rsidRPr="00713C18">
              <w:rPr>
                <w:rFonts w:ascii="Arial" w:hAnsi="Arial" w:cs="Arial"/>
              </w:rPr>
              <w:fldChar w:fldCharType="separate"/>
            </w:r>
            <w:r w:rsidR="00254FC3" w:rsidRPr="00713C18">
              <w:rPr>
                <w:rFonts w:ascii="Arial" w:hAnsi="Arial" w:cs="Arial"/>
                <w:noProof/>
              </w:rPr>
              <w:t>[3]</w:t>
            </w:r>
            <w:r w:rsidRPr="00713C18">
              <w:rPr>
                <w:rFonts w:ascii="Arial" w:hAnsi="Arial" w:cs="Arial"/>
              </w:rPr>
              <w:fldChar w:fldCharType="end"/>
            </w:r>
          </w:p>
        </w:tc>
        <w:tc>
          <w:tcPr>
            <w:tcW w:w="1867" w:type="dxa"/>
          </w:tcPr>
          <w:p w14:paraId="0565B1D5" w14:textId="033ECA29" w:rsidR="00CC5A92" w:rsidRPr="00713C18" w:rsidRDefault="00F11559" w:rsidP="006E0312">
            <w:pPr>
              <w:tabs>
                <w:tab w:val="left" w:pos="2220"/>
              </w:tabs>
              <w:spacing w:line="276" w:lineRule="auto"/>
              <w:jc w:val="center"/>
              <w:rPr>
                <w:rFonts w:ascii="Arial" w:hAnsi="Arial" w:cs="Arial"/>
              </w:rPr>
            </w:pPr>
            <w:r w:rsidRPr="00713C18">
              <w:rPr>
                <w:rFonts w:ascii="Arial" w:hAnsi="Arial" w:cs="Arial"/>
              </w:rPr>
              <w:t>Tesis doctoral</w:t>
            </w:r>
          </w:p>
        </w:tc>
        <w:tc>
          <w:tcPr>
            <w:tcW w:w="1604" w:type="dxa"/>
          </w:tcPr>
          <w:p w14:paraId="2963EA5C" w14:textId="6FAEBE36"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Gurobi</w:t>
            </w:r>
          </w:p>
        </w:tc>
        <w:tc>
          <w:tcPr>
            <w:tcW w:w="3817" w:type="dxa"/>
          </w:tcPr>
          <w:p w14:paraId="792284D0"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MSH, AVNS, VNS, TS, PC-PL, FC-PL, PC-FS, PC-L, ALNS, PMa.</w:t>
            </w:r>
          </w:p>
        </w:tc>
        <w:tc>
          <w:tcPr>
            <w:tcW w:w="2332" w:type="dxa"/>
          </w:tcPr>
          <w:p w14:paraId="3C4E2503"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c>
          <w:tcPr>
            <w:tcW w:w="1709" w:type="dxa"/>
          </w:tcPr>
          <w:p w14:paraId="1CEEAAE6"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Java</w:t>
            </w:r>
          </w:p>
        </w:tc>
      </w:tr>
      <w:tr w:rsidR="00CC5A92" w:rsidRPr="00713C18" w14:paraId="3E030675" w14:textId="77777777" w:rsidTr="00911249">
        <w:trPr>
          <w:jc w:val="center"/>
        </w:trPr>
        <w:tc>
          <w:tcPr>
            <w:tcW w:w="3071" w:type="dxa"/>
          </w:tcPr>
          <w:p w14:paraId="40355283" w14:textId="7A003454"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 xml:space="preserve">Xu (2024) </w:t>
            </w:r>
            <w:r w:rsidRPr="00713C18">
              <w:rPr>
                <w:rFonts w:ascii="Arial" w:hAnsi="Arial" w:cs="Arial"/>
              </w:rPr>
              <w:fldChar w:fldCharType="begin"/>
            </w:r>
            <w:r w:rsidR="00254FC3" w:rsidRPr="00713C18">
              <w:rPr>
                <w:rFonts w:ascii="Arial" w:hAnsi="Arial" w:cs="Arial"/>
              </w:rPr>
              <w:instrText xml:space="preserve"> ADDIN EN.CITE &lt;EndNote&gt;&lt;Cite&gt;&lt;Author&gt;XU&lt;/Author&gt;&lt;Year&gt;2024&lt;/Year&gt;&lt;RecNum&gt;164&lt;/RecNum&gt;&lt;DisplayText&gt;[6]&lt;/DisplayText&gt;&lt;record&gt;&lt;rec-number&gt;164&lt;/rec-number&gt;&lt;foreign-keys&gt;&lt;key app="EN" db-id="dz5e009znz9va5ev0pqxad9qe9v5x2zweest" timestamp="1770922527"&gt;164&lt;/key&gt;&lt;/foreign-keys&gt;&lt;ref-type name="Journal Article"&gt;17&lt;/ref-type&gt;&lt;contributors&gt;&lt;authors&gt;&lt;author&gt;XU, YINGKAI&lt;/author&gt;&lt;/authors&gt;&lt;/contributors&gt;&lt;titles&gt;&lt;title&gt;ELECTRIC VEHICLE ROUTING PROBLEM: A REVIEW OF RECENT APPROACHES AND ALGORITHMS&lt;/title&gt;&lt;secondary-title&gt;Studia Universitatis Babes-Bolyai, Informatica&lt;/secondary-title&gt;&lt;/titles&gt;&lt;periodical&gt;&lt;full-title&gt;Studia Universitatis Babes-Bolyai, Informatica&lt;/full-title&gt;&lt;/periodical&gt;&lt;volume&gt;69&lt;/volume&gt;&lt;number&gt;2&lt;/number&gt;&lt;dates&gt;&lt;year&gt;2024&lt;/year&gt;&lt;/dates&gt;&lt;isbn&gt;1224-869X&lt;/isbn&gt;&lt;urls&gt;&lt;/urls&gt;&lt;/record&gt;&lt;/Cite&gt;&lt;/EndNote&gt;</w:instrText>
            </w:r>
            <w:r w:rsidRPr="00713C18">
              <w:rPr>
                <w:rFonts w:ascii="Arial" w:hAnsi="Arial" w:cs="Arial"/>
              </w:rPr>
              <w:fldChar w:fldCharType="separate"/>
            </w:r>
            <w:r w:rsidR="00254FC3" w:rsidRPr="00713C18">
              <w:rPr>
                <w:rFonts w:ascii="Arial" w:hAnsi="Arial" w:cs="Arial"/>
                <w:noProof/>
              </w:rPr>
              <w:t>[6]</w:t>
            </w:r>
            <w:r w:rsidRPr="00713C18">
              <w:rPr>
                <w:rFonts w:ascii="Arial" w:hAnsi="Arial" w:cs="Arial"/>
              </w:rPr>
              <w:fldChar w:fldCharType="end"/>
            </w:r>
          </w:p>
        </w:tc>
        <w:tc>
          <w:tcPr>
            <w:tcW w:w="1867" w:type="dxa"/>
          </w:tcPr>
          <w:p w14:paraId="58AB4DBF" w14:textId="308875F1" w:rsidR="00CC5A92" w:rsidRPr="00713C18" w:rsidRDefault="00F11559" w:rsidP="006E0312">
            <w:pPr>
              <w:tabs>
                <w:tab w:val="left" w:pos="2220"/>
              </w:tabs>
              <w:spacing w:line="276" w:lineRule="auto"/>
              <w:jc w:val="center"/>
              <w:rPr>
                <w:rFonts w:ascii="Arial" w:hAnsi="Arial" w:cs="Arial"/>
              </w:rPr>
            </w:pPr>
            <w:r w:rsidRPr="00713C18">
              <w:rPr>
                <w:rFonts w:ascii="Arial" w:hAnsi="Arial" w:cs="Arial"/>
              </w:rPr>
              <w:t>Artículo/Revisión</w:t>
            </w:r>
          </w:p>
        </w:tc>
        <w:tc>
          <w:tcPr>
            <w:tcW w:w="1604" w:type="dxa"/>
          </w:tcPr>
          <w:p w14:paraId="3ED27047"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c>
          <w:tcPr>
            <w:tcW w:w="3817" w:type="dxa"/>
          </w:tcPr>
          <w:p w14:paraId="2A2A301B"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LNS, VNS, BP, ACO, SA, GA, TS.</w:t>
            </w:r>
          </w:p>
        </w:tc>
        <w:tc>
          <w:tcPr>
            <w:tcW w:w="2332" w:type="dxa"/>
          </w:tcPr>
          <w:p w14:paraId="2F844D42"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c>
          <w:tcPr>
            <w:tcW w:w="1709" w:type="dxa"/>
          </w:tcPr>
          <w:p w14:paraId="0194A177"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r>
      <w:tr w:rsidR="00CC5A92" w:rsidRPr="00713C18" w14:paraId="6A2D3E2B" w14:textId="77777777" w:rsidTr="00911249">
        <w:trPr>
          <w:jc w:val="center"/>
        </w:trPr>
        <w:tc>
          <w:tcPr>
            <w:tcW w:w="3071" w:type="dxa"/>
          </w:tcPr>
          <w:p w14:paraId="151B8123" w14:textId="59837C85"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 xml:space="preserve">Kucukoglu et al. (2021) </w:t>
            </w:r>
            <w:r w:rsidRPr="00713C18">
              <w:rPr>
                <w:rFonts w:ascii="Arial" w:hAnsi="Arial" w:cs="Arial"/>
              </w:rPr>
              <w:fldChar w:fldCharType="begin"/>
            </w:r>
            <w:r w:rsidR="00254FC3" w:rsidRPr="00713C18">
              <w:rPr>
                <w:rFonts w:ascii="Arial" w:hAnsi="Arial" w:cs="Arial"/>
              </w:rPr>
              <w:instrText xml:space="preserve"> ADDIN EN.CITE &lt;EndNote&gt;&lt;Cite&gt;&lt;Author&gt;Kucukoglu&lt;/Author&gt;&lt;Year&gt;2021&lt;/Year&gt;&lt;RecNum&gt;166&lt;/RecNum&gt;&lt;DisplayText&gt;[5]&lt;/DisplayText&gt;&lt;record&gt;&lt;rec-number&gt;166&lt;/rec-number&gt;&lt;foreign-keys&gt;&lt;key app="EN" db-id="dz5e009znz9va5ev0pqxad9qe9v5x2zweest" timestamp="1770922587"&gt;166&lt;/key&gt;&lt;/foreign-keys&gt;&lt;ref-type name="Journal Article"&gt;17&lt;/ref-type&gt;&lt;contributors&gt;&lt;authors&gt;&lt;author&gt;Kucukoglu, Ilker&lt;/author&gt;&lt;author&gt;Dewil, Reginald&lt;/author&gt;&lt;author&gt;Cattrysse, Dirk&lt;/author&gt;&lt;/authors&gt;&lt;/contributors&gt;&lt;titles&gt;&lt;title&gt;The electric vehicle routing problem and its variations: A literature review&lt;/title&gt;&lt;secondary-title&gt;Computers &amp;amp; Industrial Engineering&lt;/secondary-title&gt;&lt;/titles&gt;&lt;periodical&gt;&lt;full-title&gt;Computers &amp;amp; Industrial Engineering&lt;/full-title&gt;&lt;/periodical&gt;&lt;pages&gt;107650&lt;/pages&gt;&lt;volume&gt;161&lt;/volume&gt;&lt;dates&gt;&lt;year&gt;2021&lt;/year&gt;&lt;/dates&gt;&lt;isbn&gt;0360-8352&lt;/isbn&gt;&lt;urls&gt;&lt;/urls&gt;&lt;/record&gt;&lt;/Cite&gt;&lt;/EndNote&gt;</w:instrText>
            </w:r>
            <w:r w:rsidRPr="00713C18">
              <w:rPr>
                <w:rFonts w:ascii="Arial" w:hAnsi="Arial" w:cs="Arial"/>
              </w:rPr>
              <w:fldChar w:fldCharType="separate"/>
            </w:r>
            <w:r w:rsidR="00254FC3" w:rsidRPr="00713C18">
              <w:rPr>
                <w:rFonts w:ascii="Arial" w:hAnsi="Arial" w:cs="Arial"/>
                <w:noProof/>
              </w:rPr>
              <w:t>[5]</w:t>
            </w:r>
            <w:r w:rsidRPr="00713C18">
              <w:rPr>
                <w:rFonts w:ascii="Arial" w:hAnsi="Arial" w:cs="Arial"/>
              </w:rPr>
              <w:fldChar w:fldCharType="end"/>
            </w:r>
          </w:p>
        </w:tc>
        <w:tc>
          <w:tcPr>
            <w:tcW w:w="1867" w:type="dxa"/>
          </w:tcPr>
          <w:p w14:paraId="5B35D75B" w14:textId="6D15C1F8" w:rsidR="00CC5A92" w:rsidRPr="00713C18" w:rsidRDefault="00F11559" w:rsidP="006E0312">
            <w:pPr>
              <w:tabs>
                <w:tab w:val="left" w:pos="2220"/>
              </w:tabs>
              <w:spacing w:line="276" w:lineRule="auto"/>
              <w:jc w:val="center"/>
              <w:rPr>
                <w:rFonts w:ascii="Arial" w:hAnsi="Arial" w:cs="Arial"/>
              </w:rPr>
            </w:pPr>
            <w:r w:rsidRPr="00713C18">
              <w:rPr>
                <w:rFonts w:ascii="Arial" w:hAnsi="Arial" w:cs="Arial"/>
              </w:rPr>
              <w:t>Artículo/Revisión</w:t>
            </w:r>
          </w:p>
        </w:tc>
        <w:tc>
          <w:tcPr>
            <w:tcW w:w="1604" w:type="dxa"/>
          </w:tcPr>
          <w:p w14:paraId="3B93AE60"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c>
          <w:tcPr>
            <w:tcW w:w="3817" w:type="dxa"/>
          </w:tcPr>
          <w:p w14:paraId="2B957D6E"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MILP, CP, BCP, TS, AVNS, GA, ACO, HM</w:t>
            </w:r>
          </w:p>
        </w:tc>
        <w:tc>
          <w:tcPr>
            <w:tcW w:w="2332" w:type="dxa"/>
          </w:tcPr>
          <w:p w14:paraId="20F9B5A9"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c>
          <w:tcPr>
            <w:tcW w:w="1709" w:type="dxa"/>
          </w:tcPr>
          <w:p w14:paraId="26BADFED"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r>
      <w:tr w:rsidR="00CC5A92" w:rsidRPr="00713C18" w14:paraId="6C29C4C5" w14:textId="77777777" w:rsidTr="00911249">
        <w:trPr>
          <w:jc w:val="center"/>
        </w:trPr>
        <w:tc>
          <w:tcPr>
            <w:tcW w:w="3071" w:type="dxa"/>
          </w:tcPr>
          <w:p w14:paraId="64B6E4DD" w14:textId="75D7265B"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 xml:space="preserve">Lin et al. (2016) </w:t>
            </w:r>
            <w:r w:rsidRPr="00713C18">
              <w:rPr>
                <w:rFonts w:ascii="Arial" w:hAnsi="Arial" w:cs="Arial"/>
              </w:rPr>
              <w:fldChar w:fldCharType="begin"/>
            </w:r>
            <w:r w:rsidR="00A23C2D">
              <w:rPr>
                <w:rFonts w:ascii="Arial" w:hAnsi="Arial" w:cs="Arial"/>
              </w:rPr>
              <w:instrText xml:space="preserve"> ADDIN EN.CITE &lt;EndNote&gt;&lt;Cite&gt;&lt;Author&gt;Lin&lt;/Author&gt;&lt;Year&gt;2016&lt;/Year&gt;&lt;RecNum&gt;195&lt;/RecNum&gt;&lt;DisplayText&gt;[110]&lt;/DisplayText&gt;&lt;record&gt;&lt;rec-number&gt;195&lt;/rec-number&gt;&lt;foreign-keys&gt;&lt;key app="EN" db-id="dz5e009znz9va5ev0pqxad9qe9v5x2zweest" timestamp="1771572505"&gt;195&lt;/key&gt;&lt;/foreign-keys&gt;&lt;ref-type name="Journal Article"&gt;17&lt;/ref-type&gt;&lt;contributors&gt;&lt;authors&gt;&lt;author&gt;Lin, Jane&lt;/author&gt;&lt;author&gt;Zhou, Wei&lt;/author&gt;&lt;author&gt;Wolfson, Ouri&lt;/author&gt;&lt;/authors&gt;&lt;/contributors&gt;&lt;titles&gt;&lt;title&gt;Electric vehicle routing problem&lt;/title&gt;&lt;secondary-title&gt;Transportation research procedia&lt;/secondary-title&gt;&lt;/titles&gt;&lt;periodical&gt;&lt;full-title&gt;Transportation research procedia&lt;/full-title&gt;&lt;/periodical&gt;&lt;pages&gt;508-521&lt;/pages&gt;&lt;volume&gt;12&lt;/volume&gt;&lt;dates&gt;&lt;year&gt;2016&lt;/year&gt;&lt;/dates&gt;&lt;isbn&gt;2352-1465&lt;/isbn&gt;&lt;urls&gt;&lt;/urls&gt;&lt;/record&gt;&lt;/Cite&gt;&lt;/EndNote&gt;</w:instrText>
            </w:r>
            <w:r w:rsidRPr="00713C18">
              <w:rPr>
                <w:rFonts w:ascii="Arial" w:hAnsi="Arial" w:cs="Arial"/>
              </w:rPr>
              <w:fldChar w:fldCharType="separate"/>
            </w:r>
            <w:r w:rsidR="00A23C2D">
              <w:rPr>
                <w:rFonts w:ascii="Arial" w:hAnsi="Arial" w:cs="Arial"/>
                <w:noProof/>
              </w:rPr>
              <w:t>[110]</w:t>
            </w:r>
            <w:r w:rsidRPr="00713C18">
              <w:rPr>
                <w:rFonts w:ascii="Arial" w:hAnsi="Arial" w:cs="Arial"/>
              </w:rPr>
              <w:fldChar w:fldCharType="end"/>
            </w:r>
          </w:p>
        </w:tc>
        <w:tc>
          <w:tcPr>
            <w:tcW w:w="1867" w:type="dxa"/>
          </w:tcPr>
          <w:p w14:paraId="5776EC0B" w14:textId="76BF3862" w:rsidR="00CC5A92" w:rsidRPr="00713C18" w:rsidRDefault="00F11559" w:rsidP="006E0312">
            <w:pPr>
              <w:tabs>
                <w:tab w:val="left" w:pos="2220"/>
              </w:tabs>
              <w:spacing w:line="276" w:lineRule="auto"/>
              <w:jc w:val="center"/>
              <w:rPr>
                <w:rFonts w:ascii="Arial" w:hAnsi="Arial" w:cs="Arial"/>
              </w:rPr>
            </w:pPr>
            <w:r w:rsidRPr="00713C18">
              <w:rPr>
                <w:rFonts w:ascii="Arial" w:hAnsi="Arial" w:cs="Arial"/>
              </w:rPr>
              <w:t xml:space="preserve">Artículo </w:t>
            </w:r>
          </w:p>
        </w:tc>
        <w:tc>
          <w:tcPr>
            <w:tcW w:w="1604" w:type="dxa"/>
          </w:tcPr>
          <w:p w14:paraId="084A4235" w14:textId="7C7C357F"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M</w:t>
            </w:r>
            <w:r w:rsidR="009C5C9A" w:rsidRPr="00713C18">
              <w:rPr>
                <w:rFonts w:ascii="Arial" w:hAnsi="Arial" w:cs="Arial"/>
              </w:rPr>
              <w:t>atlab</w:t>
            </w:r>
          </w:p>
        </w:tc>
        <w:tc>
          <w:tcPr>
            <w:tcW w:w="3817" w:type="dxa"/>
          </w:tcPr>
          <w:p w14:paraId="23DAA76C"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LPM</w:t>
            </w:r>
          </w:p>
        </w:tc>
        <w:tc>
          <w:tcPr>
            <w:tcW w:w="2332" w:type="dxa"/>
          </w:tcPr>
          <w:p w14:paraId="1655AE9B"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c>
          <w:tcPr>
            <w:tcW w:w="1709" w:type="dxa"/>
          </w:tcPr>
          <w:p w14:paraId="70183803" w14:textId="46633059" w:rsidR="00CC5A92" w:rsidRPr="00713C18" w:rsidRDefault="00C61645" w:rsidP="006E0312">
            <w:pPr>
              <w:tabs>
                <w:tab w:val="left" w:pos="2220"/>
              </w:tabs>
              <w:spacing w:line="276" w:lineRule="auto"/>
              <w:jc w:val="center"/>
              <w:rPr>
                <w:rFonts w:ascii="Arial" w:hAnsi="Arial" w:cs="Arial"/>
              </w:rPr>
            </w:pPr>
            <w:r w:rsidRPr="00713C18">
              <w:rPr>
                <w:rFonts w:ascii="Arial" w:hAnsi="Arial" w:cs="Arial"/>
              </w:rPr>
              <w:t>-</w:t>
            </w:r>
          </w:p>
        </w:tc>
      </w:tr>
      <w:tr w:rsidR="00CC5A92" w:rsidRPr="00713C18" w14:paraId="0DAC7E28" w14:textId="77777777" w:rsidTr="00911249">
        <w:trPr>
          <w:jc w:val="center"/>
        </w:trPr>
        <w:tc>
          <w:tcPr>
            <w:tcW w:w="3071" w:type="dxa"/>
          </w:tcPr>
          <w:p w14:paraId="196EB92C" w14:textId="1F774305"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 xml:space="preserve">Köster et al. (2025) </w:t>
            </w:r>
            <w:r w:rsidRPr="00713C18">
              <w:rPr>
                <w:rFonts w:ascii="Arial" w:hAnsi="Arial" w:cs="Arial"/>
              </w:rPr>
              <w:fldChar w:fldCharType="begin"/>
            </w:r>
            <w:r w:rsidR="00A23C2D">
              <w:rPr>
                <w:rFonts w:ascii="Arial" w:hAnsi="Arial" w:cs="Arial"/>
              </w:rPr>
              <w:instrText xml:space="preserve"> ADDIN EN.CITE &lt;EndNote&gt;&lt;Cite&gt;&lt;Author&gt;Köster&lt;/Author&gt;&lt;Year&gt;2025&lt;/Year&gt;&lt;RecNum&gt;189&lt;/RecNum&gt;&lt;DisplayText&gt;[111]&lt;/DisplayText&gt;&lt;record&gt;&lt;rec-number&gt;189&lt;/rec-number&gt;&lt;foreign-keys&gt;&lt;key app="EN" db-id="dz5e009znz9va5ev0pqxad9qe9v5x2zweest" timestamp="1771572505"&gt;189&lt;/key&gt;&lt;/foreign-keys&gt;&lt;ref-type name="Journal Article"&gt;17&lt;/ref-type&gt;&lt;contributors&gt;&lt;authors&gt;&lt;author&gt;Köster, Dominik&lt;/author&gt;&lt;author&gt;Porkert, Florian&lt;/author&gt;&lt;author&gt;Volbert, Klaus&lt;/author&gt;&lt;/authors&gt;&lt;/contributors&gt;&lt;titles&gt;&lt;title&gt;Multi-Day Scheduling for Electric Vehicle Routing: A Novel Model and Comparison Of Metaheuristics&lt;/title&gt;&lt;secondary-title&gt;arXiv preprint arXiv:2512.21346&lt;/secondary-title&gt;&lt;/titles&gt;&lt;periodical&gt;&lt;full-title&gt;arXiv preprint arXiv:2512.21346&lt;/full-title&gt;&lt;/periodical&gt;&lt;dates&gt;&lt;year&gt;2025&lt;/year&gt;&lt;/dates&gt;&lt;urls&gt;&lt;/urls&gt;&lt;/record&gt;&lt;/Cite&gt;&lt;/EndNote&gt;</w:instrText>
            </w:r>
            <w:r w:rsidRPr="00713C18">
              <w:rPr>
                <w:rFonts w:ascii="Arial" w:hAnsi="Arial" w:cs="Arial"/>
              </w:rPr>
              <w:fldChar w:fldCharType="separate"/>
            </w:r>
            <w:r w:rsidR="00A23C2D">
              <w:rPr>
                <w:rFonts w:ascii="Arial" w:hAnsi="Arial" w:cs="Arial"/>
                <w:noProof/>
              </w:rPr>
              <w:t>[111]</w:t>
            </w:r>
            <w:r w:rsidRPr="00713C18">
              <w:rPr>
                <w:rFonts w:ascii="Arial" w:hAnsi="Arial" w:cs="Arial"/>
              </w:rPr>
              <w:fldChar w:fldCharType="end"/>
            </w:r>
          </w:p>
        </w:tc>
        <w:tc>
          <w:tcPr>
            <w:tcW w:w="1867" w:type="dxa"/>
          </w:tcPr>
          <w:p w14:paraId="47C28D59" w14:textId="20E2FA05" w:rsidR="00CC5A92" w:rsidRPr="00713C18" w:rsidRDefault="00F11559" w:rsidP="006E0312">
            <w:pPr>
              <w:tabs>
                <w:tab w:val="left" w:pos="2220"/>
              </w:tabs>
              <w:spacing w:line="276" w:lineRule="auto"/>
              <w:jc w:val="center"/>
              <w:rPr>
                <w:rFonts w:ascii="Arial" w:hAnsi="Arial" w:cs="Arial"/>
              </w:rPr>
            </w:pPr>
            <w:r w:rsidRPr="00713C18">
              <w:rPr>
                <w:rFonts w:ascii="Arial" w:hAnsi="Arial" w:cs="Arial"/>
              </w:rPr>
              <w:t xml:space="preserve">Artículo </w:t>
            </w:r>
          </w:p>
        </w:tc>
        <w:tc>
          <w:tcPr>
            <w:tcW w:w="1604" w:type="dxa"/>
          </w:tcPr>
          <w:p w14:paraId="40C580C1" w14:textId="77777777" w:rsidR="0084473D" w:rsidRPr="00713C18" w:rsidRDefault="0084473D" w:rsidP="006E0312">
            <w:pPr>
              <w:tabs>
                <w:tab w:val="left" w:pos="2220"/>
              </w:tabs>
              <w:spacing w:line="276" w:lineRule="auto"/>
              <w:jc w:val="center"/>
              <w:rPr>
                <w:rFonts w:ascii="Arial" w:hAnsi="Arial" w:cs="Arial"/>
              </w:rPr>
            </w:pPr>
            <w:r w:rsidRPr="00713C18">
              <w:rPr>
                <w:rFonts w:ascii="Arial" w:hAnsi="Arial" w:cs="Arial"/>
              </w:rPr>
              <w:t xml:space="preserve">SCIP &amp; </w:t>
            </w:r>
          </w:p>
          <w:p w14:paraId="0DB56A4C" w14:textId="697175EA"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OR-Tools</w:t>
            </w:r>
          </w:p>
        </w:tc>
        <w:tc>
          <w:tcPr>
            <w:tcW w:w="3817" w:type="dxa"/>
          </w:tcPr>
          <w:p w14:paraId="03BBACB8" w14:textId="7E6DC3F7" w:rsidR="00CC5A92" w:rsidRPr="00713C18" w:rsidRDefault="0084473D" w:rsidP="006E0312">
            <w:pPr>
              <w:tabs>
                <w:tab w:val="left" w:pos="2220"/>
              </w:tabs>
              <w:spacing w:line="276" w:lineRule="auto"/>
              <w:jc w:val="center"/>
              <w:rPr>
                <w:rFonts w:ascii="Arial" w:hAnsi="Arial" w:cs="Arial"/>
              </w:rPr>
            </w:pPr>
            <w:r w:rsidRPr="00713C18">
              <w:rPr>
                <w:rFonts w:ascii="Arial" w:hAnsi="Arial" w:cs="Arial"/>
              </w:rPr>
              <w:t xml:space="preserve">MIP, </w:t>
            </w:r>
            <w:r w:rsidR="00CC5A92" w:rsidRPr="00713C18">
              <w:rPr>
                <w:rFonts w:ascii="Arial" w:hAnsi="Arial" w:cs="Arial"/>
              </w:rPr>
              <w:t>TS, ALNS, ACO.</w:t>
            </w:r>
          </w:p>
        </w:tc>
        <w:tc>
          <w:tcPr>
            <w:tcW w:w="2332" w:type="dxa"/>
          </w:tcPr>
          <w:p w14:paraId="51DDD0C8"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w:t>
            </w:r>
          </w:p>
        </w:tc>
        <w:tc>
          <w:tcPr>
            <w:tcW w:w="1709" w:type="dxa"/>
          </w:tcPr>
          <w:p w14:paraId="459F5C80" w14:textId="77777777" w:rsidR="00CC5A92" w:rsidRPr="00713C18" w:rsidRDefault="00CC5A92" w:rsidP="006E0312">
            <w:pPr>
              <w:tabs>
                <w:tab w:val="left" w:pos="2220"/>
              </w:tabs>
              <w:spacing w:line="276" w:lineRule="auto"/>
              <w:jc w:val="center"/>
              <w:rPr>
                <w:rFonts w:ascii="Arial" w:hAnsi="Arial" w:cs="Arial"/>
              </w:rPr>
            </w:pPr>
            <w:r w:rsidRPr="00713C18">
              <w:rPr>
                <w:rFonts w:ascii="Arial" w:hAnsi="Arial" w:cs="Arial"/>
              </w:rPr>
              <w:t>C#</w:t>
            </w:r>
          </w:p>
        </w:tc>
      </w:tr>
      <w:tr w:rsidR="0027698E" w:rsidRPr="00713C18" w14:paraId="12D70B96" w14:textId="77777777" w:rsidTr="00911249">
        <w:trPr>
          <w:jc w:val="center"/>
        </w:trPr>
        <w:tc>
          <w:tcPr>
            <w:tcW w:w="3071" w:type="dxa"/>
          </w:tcPr>
          <w:p w14:paraId="4737D853" w14:textId="50E039AB" w:rsidR="0027698E" w:rsidRPr="00713C18" w:rsidRDefault="0027698E" w:rsidP="006E0312">
            <w:pPr>
              <w:tabs>
                <w:tab w:val="left" w:pos="2220"/>
              </w:tabs>
              <w:spacing w:line="276" w:lineRule="auto"/>
              <w:jc w:val="center"/>
              <w:rPr>
                <w:rFonts w:ascii="Arial" w:hAnsi="Arial" w:cs="Arial"/>
              </w:rPr>
            </w:pPr>
            <w:r w:rsidRPr="00713C18">
              <w:rPr>
                <w:rFonts w:ascii="Arial" w:hAnsi="Arial" w:cs="Arial"/>
              </w:rPr>
              <w:t>He et. al (2025)</w:t>
            </w:r>
            <w:r w:rsidR="002055A8">
              <w:rPr>
                <w:rFonts w:ascii="Arial" w:hAnsi="Arial" w:cs="Arial"/>
              </w:rPr>
              <w:t xml:space="preserve"> </w:t>
            </w:r>
            <w:r w:rsidR="002055A8">
              <w:rPr>
                <w:rFonts w:ascii="Arial" w:hAnsi="Arial" w:cs="Arial"/>
              </w:rPr>
              <w:fldChar w:fldCharType="begin"/>
            </w:r>
            <w:r w:rsidR="00A23C2D">
              <w:rPr>
                <w:rFonts w:ascii="Arial" w:hAnsi="Arial" w:cs="Arial"/>
              </w:rPr>
              <w:instrText xml:space="preserve"> ADDIN EN.CITE &lt;EndNote&gt;&lt;Cite&gt;&lt;Author&gt;He&lt;/Author&gt;&lt;Year&gt;2025&lt;/Year&gt;&lt;RecNum&gt;254&lt;/RecNum&gt;&lt;DisplayText&gt;[112]&lt;/DisplayText&gt;&lt;record&gt;&lt;rec-number&gt;254&lt;/rec-number&gt;&lt;foreign-keys&gt;&lt;key app="EN" db-id="dz5e009znz9va5ev0pqxad9qe9v5x2zweest" timestamp="1787335718"&gt;254&lt;/key&gt;&lt;/foreign-keys&gt;&lt;ref-type name="Journal Article"&gt;17&lt;/ref-type&gt;&lt;contributors&gt;&lt;authors&gt;&lt;author&gt;He, Zhiye&lt;/author&gt;&lt;author&gt;Tian, Yuning&lt;/author&gt;&lt;author&gt;Miao, Haoyu&lt;/author&gt;&lt;author&gt;Yao, Canqi&lt;/author&gt;&lt;author&gt;Yang, Zaiyue&lt;/author&gt;&lt;/authors&gt;&lt;/contributors&gt;&lt;titles&gt;&lt;title&gt;Electric vehicle routing problem with capacitated charging stations and dynamic electricity prices&lt;/title&gt;&lt;secondary-title&gt;IEEE Internet of Things Journal&lt;/secondary-title&gt;&lt;/titles&gt;&lt;periodical&gt;&lt;full-title&gt;IEEE Internet of Things Journal&lt;/full-title&gt;&lt;/periodical&gt;&lt;pages&gt;23763-23772&lt;/pages&gt;&lt;volume&gt;12&lt;/volume&gt;&lt;number&gt;13&lt;/number&gt;&lt;dates&gt;&lt;year&gt;2025&lt;/year&gt;&lt;/dates&gt;&lt;isbn&gt;2327-4662&lt;/isbn&gt;&lt;urls&gt;&lt;/urls&gt;&lt;/record&gt;&lt;/Cite&gt;&lt;/EndNote&gt;</w:instrText>
            </w:r>
            <w:r w:rsidR="002055A8">
              <w:rPr>
                <w:rFonts w:ascii="Arial" w:hAnsi="Arial" w:cs="Arial"/>
              </w:rPr>
              <w:fldChar w:fldCharType="separate"/>
            </w:r>
            <w:r w:rsidR="00A23C2D">
              <w:rPr>
                <w:rFonts w:ascii="Arial" w:hAnsi="Arial" w:cs="Arial"/>
                <w:noProof/>
              </w:rPr>
              <w:t>[112]</w:t>
            </w:r>
            <w:r w:rsidR="002055A8">
              <w:rPr>
                <w:rFonts w:ascii="Arial" w:hAnsi="Arial" w:cs="Arial"/>
              </w:rPr>
              <w:fldChar w:fldCharType="end"/>
            </w:r>
          </w:p>
        </w:tc>
        <w:tc>
          <w:tcPr>
            <w:tcW w:w="1867" w:type="dxa"/>
          </w:tcPr>
          <w:p w14:paraId="4472C031" w14:textId="580459F9" w:rsidR="0027698E" w:rsidRPr="00713C18" w:rsidRDefault="0027698E" w:rsidP="006E0312">
            <w:pPr>
              <w:tabs>
                <w:tab w:val="left" w:pos="2220"/>
              </w:tabs>
              <w:spacing w:line="276" w:lineRule="auto"/>
              <w:jc w:val="center"/>
              <w:rPr>
                <w:rFonts w:ascii="Arial" w:hAnsi="Arial" w:cs="Arial"/>
              </w:rPr>
            </w:pPr>
            <w:r w:rsidRPr="00713C18">
              <w:rPr>
                <w:rFonts w:ascii="Arial" w:hAnsi="Arial" w:cs="Arial"/>
              </w:rPr>
              <w:t>Artículo</w:t>
            </w:r>
          </w:p>
        </w:tc>
        <w:tc>
          <w:tcPr>
            <w:tcW w:w="1604" w:type="dxa"/>
          </w:tcPr>
          <w:p w14:paraId="0144020E" w14:textId="31106627" w:rsidR="0027698E" w:rsidRPr="00713C18" w:rsidRDefault="0027698E" w:rsidP="006E0312">
            <w:pPr>
              <w:tabs>
                <w:tab w:val="left" w:pos="2220"/>
              </w:tabs>
              <w:spacing w:line="276" w:lineRule="auto"/>
              <w:jc w:val="center"/>
              <w:rPr>
                <w:rFonts w:ascii="Arial" w:hAnsi="Arial" w:cs="Arial"/>
              </w:rPr>
            </w:pPr>
            <w:r w:rsidRPr="00713C18">
              <w:rPr>
                <w:rFonts w:ascii="Arial" w:hAnsi="Arial" w:cs="Arial"/>
              </w:rPr>
              <w:t>Gurobi</w:t>
            </w:r>
          </w:p>
        </w:tc>
        <w:tc>
          <w:tcPr>
            <w:tcW w:w="3817" w:type="dxa"/>
          </w:tcPr>
          <w:p w14:paraId="290F75EE" w14:textId="6FD11153" w:rsidR="0027698E" w:rsidRPr="00713C18" w:rsidRDefault="0027698E" w:rsidP="006E0312">
            <w:pPr>
              <w:tabs>
                <w:tab w:val="left" w:pos="2220"/>
              </w:tabs>
              <w:spacing w:line="276" w:lineRule="auto"/>
              <w:jc w:val="center"/>
              <w:rPr>
                <w:rFonts w:ascii="Arial" w:hAnsi="Arial" w:cs="Arial"/>
              </w:rPr>
            </w:pPr>
            <w:r w:rsidRPr="00713C18">
              <w:rPr>
                <w:rFonts w:ascii="Arial" w:hAnsi="Arial" w:cs="Arial"/>
              </w:rPr>
              <w:t>LP, ALNS, BPC</w:t>
            </w:r>
            <w:r w:rsidR="00830BDD" w:rsidRPr="00713C18">
              <w:rPr>
                <w:rFonts w:ascii="Arial" w:hAnsi="Arial" w:cs="Arial"/>
              </w:rPr>
              <w:t>, NIP</w:t>
            </w:r>
          </w:p>
        </w:tc>
        <w:tc>
          <w:tcPr>
            <w:tcW w:w="2332" w:type="dxa"/>
          </w:tcPr>
          <w:p w14:paraId="512BF0B2" w14:textId="1DC40758" w:rsidR="0027698E" w:rsidRPr="00713C18" w:rsidRDefault="0027698E" w:rsidP="006E0312">
            <w:pPr>
              <w:tabs>
                <w:tab w:val="left" w:pos="2220"/>
              </w:tabs>
              <w:spacing w:line="276" w:lineRule="auto"/>
              <w:jc w:val="center"/>
              <w:rPr>
                <w:rFonts w:ascii="Arial" w:hAnsi="Arial" w:cs="Arial"/>
              </w:rPr>
            </w:pPr>
            <w:r w:rsidRPr="00713C18">
              <w:rPr>
                <w:rFonts w:ascii="Arial" w:hAnsi="Arial" w:cs="Arial"/>
              </w:rPr>
              <w:t>-</w:t>
            </w:r>
          </w:p>
        </w:tc>
        <w:tc>
          <w:tcPr>
            <w:tcW w:w="1709" w:type="dxa"/>
          </w:tcPr>
          <w:p w14:paraId="1DBDBBB7" w14:textId="4E63A652" w:rsidR="0027698E" w:rsidRPr="00713C18" w:rsidRDefault="0027698E" w:rsidP="006E0312">
            <w:pPr>
              <w:tabs>
                <w:tab w:val="left" w:pos="2220"/>
              </w:tabs>
              <w:spacing w:line="276" w:lineRule="auto"/>
              <w:jc w:val="center"/>
              <w:rPr>
                <w:rFonts w:ascii="Arial" w:hAnsi="Arial" w:cs="Arial"/>
              </w:rPr>
            </w:pPr>
            <w:r w:rsidRPr="00713C18">
              <w:rPr>
                <w:rFonts w:ascii="Arial" w:hAnsi="Arial" w:cs="Arial"/>
              </w:rPr>
              <w:t>Python</w:t>
            </w:r>
          </w:p>
        </w:tc>
      </w:tr>
      <w:tr w:rsidR="009C5C9A" w:rsidRPr="00713C18" w14:paraId="78F256E0" w14:textId="77777777" w:rsidTr="00911249">
        <w:trPr>
          <w:jc w:val="center"/>
        </w:trPr>
        <w:tc>
          <w:tcPr>
            <w:tcW w:w="3071" w:type="dxa"/>
          </w:tcPr>
          <w:p w14:paraId="1E912BB1" w14:textId="21FEA2A0" w:rsidR="009C5C9A" w:rsidRPr="00713C18" w:rsidRDefault="009C5C9A" w:rsidP="006E0312">
            <w:pPr>
              <w:tabs>
                <w:tab w:val="left" w:pos="2220"/>
              </w:tabs>
              <w:spacing w:line="276" w:lineRule="auto"/>
              <w:jc w:val="center"/>
              <w:rPr>
                <w:rFonts w:ascii="Arial" w:hAnsi="Arial" w:cs="Arial"/>
              </w:rPr>
            </w:pPr>
            <w:r w:rsidRPr="00713C18">
              <w:rPr>
                <w:rFonts w:ascii="Arial" w:hAnsi="Arial" w:cs="Arial"/>
              </w:rPr>
              <w:t>Chen et. al (2025)</w:t>
            </w:r>
            <w:r w:rsidR="002055A8">
              <w:rPr>
                <w:rFonts w:ascii="Arial" w:hAnsi="Arial" w:cs="Arial"/>
              </w:rPr>
              <w:t xml:space="preserve"> </w:t>
            </w:r>
            <w:r w:rsidR="002055A8">
              <w:rPr>
                <w:rFonts w:ascii="Arial" w:hAnsi="Arial" w:cs="Arial"/>
              </w:rPr>
              <w:fldChar w:fldCharType="begin"/>
            </w:r>
            <w:r w:rsidR="00B54F18">
              <w:rPr>
                <w:rFonts w:ascii="Arial" w:hAnsi="Arial" w:cs="Arial"/>
              </w:rPr>
              <w:instrText xml:space="preserve"> ADDIN EN.CITE &lt;EndNote&gt;&lt;Cite&gt;&lt;Author&gt;Chen&lt;/Author&gt;&lt;Year&gt;2025&lt;/Year&gt;&lt;RecNum&gt;255&lt;/RecNum&gt;&lt;DisplayText&gt;[80]&lt;/DisplayText&gt;&lt;record&gt;&lt;rec-number&gt;255&lt;/rec-number&gt;&lt;foreign-keys&gt;&lt;key app="EN" db-id="dz5e009znz9va5ev0pqxad9qe9v5x2zweest" timestamp="1787335750"&gt;255&lt;/key&gt;&lt;/foreign-keys&gt;&lt;ref-type name="Journal Article"&gt;17&lt;/ref-type&gt;&lt;contributors&gt;&lt;authors&gt;&lt;author&gt;Chen, Liudan&lt;/author&gt;&lt;author&gt;Zhu, Yanfei&lt;/author&gt;&lt;author&gt;Lee, Kwang Y&lt;/author&gt;&lt;/authors&gt;&lt;/contributors&gt;&lt;titles&gt;&lt;title&gt;Two-step genetic algorithm for dynamic route optimization of electric vehicles based on demand analysis&lt;/title&gt;&lt;secondary-title&gt;Arabian Journal for Science and Engineering&lt;/secondary-title&gt;&lt;/titles&gt;&lt;periodical&gt;&lt;full-title&gt;Arabian Journal for Science and Engineering&lt;/full-title&gt;&lt;/periodical&gt;&lt;pages&gt;15973-15989&lt;/pages&gt;&lt;volume&gt;50&lt;/volume&gt;&lt;number&gt;19&lt;/number&gt;&lt;dates&gt;&lt;year&gt;2025&lt;/year&gt;&lt;/dates&gt;&lt;isbn&gt;2193-567X&lt;/isbn&gt;&lt;urls&gt;&lt;/urls&gt;&lt;/record&gt;&lt;/Cite&gt;&lt;/EndNote&gt;</w:instrText>
            </w:r>
            <w:r w:rsidR="002055A8">
              <w:rPr>
                <w:rFonts w:ascii="Arial" w:hAnsi="Arial" w:cs="Arial"/>
              </w:rPr>
              <w:fldChar w:fldCharType="separate"/>
            </w:r>
            <w:r w:rsidR="00B54F18">
              <w:rPr>
                <w:rFonts w:ascii="Arial" w:hAnsi="Arial" w:cs="Arial"/>
                <w:noProof/>
              </w:rPr>
              <w:t>[80]</w:t>
            </w:r>
            <w:r w:rsidR="002055A8">
              <w:rPr>
                <w:rFonts w:ascii="Arial" w:hAnsi="Arial" w:cs="Arial"/>
              </w:rPr>
              <w:fldChar w:fldCharType="end"/>
            </w:r>
          </w:p>
        </w:tc>
        <w:tc>
          <w:tcPr>
            <w:tcW w:w="1867" w:type="dxa"/>
          </w:tcPr>
          <w:p w14:paraId="4245EAAF" w14:textId="01C2948B" w:rsidR="009C5C9A" w:rsidRPr="00713C18" w:rsidRDefault="009C5C9A" w:rsidP="006E0312">
            <w:pPr>
              <w:tabs>
                <w:tab w:val="left" w:pos="2220"/>
              </w:tabs>
              <w:spacing w:line="276" w:lineRule="auto"/>
              <w:jc w:val="center"/>
              <w:rPr>
                <w:rFonts w:ascii="Arial" w:hAnsi="Arial" w:cs="Arial"/>
              </w:rPr>
            </w:pPr>
            <w:r w:rsidRPr="00713C18">
              <w:rPr>
                <w:rFonts w:ascii="Arial" w:hAnsi="Arial" w:cs="Arial"/>
              </w:rPr>
              <w:t>Artículo</w:t>
            </w:r>
          </w:p>
        </w:tc>
        <w:tc>
          <w:tcPr>
            <w:tcW w:w="1604" w:type="dxa"/>
          </w:tcPr>
          <w:p w14:paraId="0F491D0F" w14:textId="7F308ACA" w:rsidR="009C5C9A" w:rsidRPr="00713C18" w:rsidRDefault="009C5C9A" w:rsidP="006E0312">
            <w:pPr>
              <w:tabs>
                <w:tab w:val="left" w:pos="2220"/>
              </w:tabs>
              <w:spacing w:line="276" w:lineRule="auto"/>
              <w:jc w:val="center"/>
              <w:rPr>
                <w:rFonts w:ascii="Arial" w:hAnsi="Arial" w:cs="Arial"/>
              </w:rPr>
            </w:pPr>
            <w:r w:rsidRPr="00713C18">
              <w:rPr>
                <w:rFonts w:ascii="Arial" w:hAnsi="Arial" w:cs="Arial"/>
              </w:rPr>
              <w:t>Matlab</w:t>
            </w:r>
          </w:p>
        </w:tc>
        <w:tc>
          <w:tcPr>
            <w:tcW w:w="3817" w:type="dxa"/>
          </w:tcPr>
          <w:p w14:paraId="02EC87FE" w14:textId="2F4086A2" w:rsidR="009C5C9A" w:rsidRPr="00713C18" w:rsidRDefault="009C5C9A" w:rsidP="006E0312">
            <w:pPr>
              <w:tabs>
                <w:tab w:val="left" w:pos="2220"/>
              </w:tabs>
              <w:spacing w:line="276" w:lineRule="auto"/>
              <w:jc w:val="center"/>
              <w:rPr>
                <w:rFonts w:ascii="Arial" w:hAnsi="Arial" w:cs="Arial"/>
              </w:rPr>
            </w:pPr>
            <w:r w:rsidRPr="00713C18">
              <w:rPr>
                <w:rFonts w:ascii="Arial" w:hAnsi="Arial" w:cs="Arial"/>
              </w:rPr>
              <w:t>GA</w:t>
            </w:r>
          </w:p>
        </w:tc>
        <w:tc>
          <w:tcPr>
            <w:tcW w:w="2332" w:type="dxa"/>
          </w:tcPr>
          <w:p w14:paraId="4729CFF3" w14:textId="5979CD6A" w:rsidR="009C5C9A" w:rsidRPr="00713C18" w:rsidRDefault="009C5C9A" w:rsidP="006E0312">
            <w:pPr>
              <w:tabs>
                <w:tab w:val="left" w:pos="2220"/>
              </w:tabs>
              <w:spacing w:line="276" w:lineRule="auto"/>
              <w:jc w:val="center"/>
              <w:rPr>
                <w:rFonts w:ascii="Arial" w:hAnsi="Arial" w:cs="Arial"/>
              </w:rPr>
            </w:pPr>
            <w:r w:rsidRPr="00713C18">
              <w:rPr>
                <w:rFonts w:ascii="Arial" w:hAnsi="Arial" w:cs="Arial"/>
              </w:rPr>
              <w:t>-</w:t>
            </w:r>
          </w:p>
        </w:tc>
        <w:tc>
          <w:tcPr>
            <w:tcW w:w="1709" w:type="dxa"/>
          </w:tcPr>
          <w:p w14:paraId="2A1B6B5B" w14:textId="001371BD" w:rsidR="009C5C9A" w:rsidRPr="00713C18" w:rsidRDefault="00C61645" w:rsidP="006E0312">
            <w:pPr>
              <w:tabs>
                <w:tab w:val="left" w:pos="2220"/>
              </w:tabs>
              <w:spacing w:line="276" w:lineRule="auto"/>
              <w:jc w:val="center"/>
              <w:rPr>
                <w:rFonts w:ascii="Arial" w:hAnsi="Arial" w:cs="Arial"/>
              </w:rPr>
            </w:pPr>
            <w:r w:rsidRPr="00713C18">
              <w:rPr>
                <w:rFonts w:ascii="Arial" w:hAnsi="Arial" w:cs="Arial"/>
              </w:rPr>
              <w:t>-</w:t>
            </w:r>
          </w:p>
        </w:tc>
      </w:tr>
      <w:tr w:rsidR="00C01DA3" w:rsidRPr="00713C18" w14:paraId="16F6317F" w14:textId="77777777" w:rsidTr="00911249">
        <w:trPr>
          <w:jc w:val="center"/>
        </w:trPr>
        <w:tc>
          <w:tcPr>
            <w:tcW w:w="3071" w:type="dxa"/>
          </w:tcPr>
          <w:p w14:paraId="6C117F01" w14:textId="7611C9F6" w:rsidR="00C01DA3" w:rsidRPr="00713C18" w:rsidRDefault="00ED5AB3" w:rsidP="006E0312">
            <w:pPr>
              <w:tabs>
                <w:tab w:val="left" w:pos="2220"/>
              </w:tabs>
              <w:spacing w:line="276" w:lineRule="auto"/>
              <w:jc w:val="center"/>
              <w:rPr>
                <w:rFonts w:ascii="Arial" w:hAnsi="Arial" w:cs="Arial"/>
              </w:rPr>
            </w:pPr>
            <w:r w:rsidRPr="00713C18">
              <w:rPr>
                <w:rFonts w:ascii="Arial" w:hAnsi="Arial" w:cs="Arial"/>
              </w:rPr>
              <w:t>Nouicer et. al (2026)</w:t>
            </w:r>
            <w:r w:rsidR="002055A8">
              <w:rPr>
                <w:rFonts w:ascii="Arial" w:hAnsi="Arial" w:cs="Arial"/>
              </w:rPr>
              <w:t xml:space="preserve"> </w:t>
            </w:r>
            <w:r w:rsidR="002055A8">
              <w:rPr>
                <w:rFonts w:ascii="Arial" w:hAnsi="Arial" w:cs="Arial"/>
              </w:rPr>
              <w:fldChar w:fldCharType="begin"/>
            </w:r>
            <w:r w:rsidR="00B54F18">
              <w:rPr>
                <w:rFonts w:ascii="Arial" w:hAnsi="Arial" w:cs="Arial"/>
              </w:rPr>
              <w:instrText xml:space="preserve"> ADDIN EN.CITE &lt;EndNote&gt;&lt;Cite&gt;&lt;Author&gt;Nouicer&lt;/Author&gt;&lt;Year&gt;2025&lt;/Year&gt;&lt;RecNum&gt;211&lt;/RecNum&gt;&lt;DisplayText&gt;[45]&lt;/DisplayText&gt;&lt;record&gt;&lt;rec-number&gt;211&lt;/rec-number&gt;&lt;foreign-keys&gt;&lt;key app="EN" db-id="dz5e009znz9va5ev0pqxad9qe9v5x2zweest" timestamp="1783681334"&gt;211&lt;/key&gt;&lt;/foreign-keys&gt;&lt;ref-type name="Conference Proceedings"&gt;10&lt;/ref-type&gt;&lt;contributors&gt;&lt;authors&gt;&lt;author&gt;Nouicer, Dimeth&lt;/author&gt;&lt;author&gt;Chammakhi Msadaa, Ikbal&lt;/author&gt;&lt;author&gt;Grayaa, Khaled&lt;/author&gt;&lt;/authors&gt;&lt;/contributors&gt;&lt;titles&gt;&lt;title&gt;XAI-Guided Feature Pruning for Deep Reinforcement Learning in EV Routing Problems&lt;/title&gt;&lt;secondary-title&gt;International Conference on Principles and Practice of Multi-Agent Systems&lt;/secondary-title&gt;&lt;/titles&gt;&lt;pages&gt;550-565&lt;/pages&gt;&lt;dates&gt;&lt;year&gt;2025&lt;/year&gt;&lt;/dates&gt;&lt;publisher&gt;Springer&lt;/publisher&gt;&lt;urls&gt;&lt;/urls&gt;&lt;/record&gt;&lt;/Cite&gt;&lt;/EndNote&gt;</w:instrText>
            </w:r>
            <w:r w:rsidR="002055A8">
              <w:rPr>
                <w:rFonts w:ascii="Arial" w:hAnsi="Arial" w:cs="Arial"/>
              </w:rPr>
              <w:fldChar w:fldCharType="separate"/>
            </w:r>
            <w:r w:rsidR="00B54F18">
              <w:rPr>
                <w:rFonts w:ascii="Arial" w:hAnsi="Arial" w:cs="Arial"/>
                <w:noProof/>
              </w:rPr>
              <w:t>[45]</w:t>
            </w:r>
            <w:r w:rsidR="002055A8">
              <w:rPr>
                <w:rFonts w:ascii="Arial" w:hAnsi="Arial" w:cs="Arial"/>
              </w:rPr>
              <w:fldChar w:fldCharType="end"/>
            </w:r>
          </w:p>
        </w:tc>
        <w:tc>
          <w:tcPr>
            <w:tcW w:w="1867" w:type="dxa"/>
          </w:tcPr>
          <w:p w14:paraId="76423BB3" w14:textId="5D348F4B" w:rsidR="00C01DA3" w:rsidRPr="00713C18" w:rsidRDefault="00ED5AB3" w:rsidP="006E0312">
            <w:pPr>
              <w:tabs>
                <w:tab w:val="left" w:pos="2220"/>
              </w:tabs>
              <w:spacing w:line="276" w:lineRule="auto"/>
              <w:jc w:val="center"/>
              <w:rPr>
                <w:rFonts w:ascii="Arial" w:hAnsi="Arial" w:cs="Arial"/>
              </w:rPr>
            </w:pPr>
            <w:r w:rsidRPr="00713C18">
              <w:rPr>
                <w:rFonts w:ascii="Arial" w:hAnsi="Arial" w:cs="Arial"/>
              </w:rPr>
              <w:t>Artículo</w:t>
            </w:r>
          </w:p>
        </w:tc>
        <w:tc>
          <w:tcPr>
            <w:tcW w:w="1604" w:type="dxa"/>
          </w:tcPr>
          <w:p w14:paraId="65F9496C" w14:textId="2AD87DB3" w:rsidR="00C01DA3" w:rsidRPr="00713C18" w:rsidRDefault="00ED5AB3" w:rsidP="006E0312">
            <w:pPr>
              <w:tabs>
                <w:tab w:val="left" w:pos="2220"/>
              </w:tabs>
              <w:spacing w:line="276" w:lineRule="auto"/>
              <w:jc w:val="center"/>
              <w:rPr>
                <w:rFonts w:ascii="Arial" w:hAnsi="Arial" w:cs="Arial"/>
              </w:rPr>
            </w:pPr>
            <w:r w:rsidRPr="00713C18">
              <w:rPr>
                <w:rFonts w:ascii="Arial" w:hAnsi="Arial" w:cs="Arial"/>
              </w:rPr>
              <w:t>-</w:t>
            </w:r>
          </w:p>
        </w:tc>
        <w:tc>
          <w:tcPr>
            <w:tcW w:w="3817" w:type="dxa"/>
          </w:tcPr>
          <w:p w14:paraId="278296C4" w14:textId="05B1BE38" w:rsidR="00C01DA3" w:rsidRPr="00713C18" w:rsidRDefault="00ED5AB3" w:rsidP="006E0312">
            <w:pPr>
              <w:tabs>
                <w:tab w:val="left" w:pos="2220"/>
              </w:tabs>
              <w:spacing w:line="276" w:lineRule="auto"/>
              <w:jc w:val="center"/>
              <w:rPr>
                <w:rFonts w:ascii="Arial" w:hAnsi="Arial" w:cs="Arial"/>
              </w:rPr>
            </w:pPr>
            <w:r w:rsidRPr="00713C18">
              <w:rPr>
                <w:rFonts w:ascii="Arial" w:hAnsi="Arial" w:cs="Arial"/>
              </w:rPr>
              <w:t>DDQN, MDP</w:t>
            </w:r>
          </w:p>
        </w:tc>
        <w:tc>
          <w:tcPr>
            <w:tcW w:w="2332" w:type="dxa"/>
          </w:tcPr>
          <w:p w14:paraId="57DEB192" w14:textId="0EDB26BD" w:rsidR="00C01DA3" w:rsidRPr="00713C18" w:rsidRDefault="00ED5AB3" w:rsidP="006E0312">
            <w:pPr>
              <w:tabs>
                <w:tab w:val="left" w:pos="2220"/>
              </w:tabs>
              <w:spacing w:line="276" w:lineRule="auto"/>
              <w:jc w:val="center"/>
              <w:rPr>
                <w:rFonts w:ascii="Arial" w:hAnsi="Arial" w:cs="Arial"/>
              </w:rPr>
            </w:pPr>
            <w:r w:rsidRPr="00713C18">
              <w:rPr>
                <w:rFonts w:ascii="Arial" w:hAnsi="Arial" w:cs="Arial"/>
              </w:rPr>
              <w:t>-</w:t>
            </w:r>
          </w:p>
        </w:tc>
        <w:tc>
          <w:tcPr>
            <w:tcW w:w="1709" w:type="dxa"/>
          </w:tcPr>
          <w:p w14:paraId="154F1C1D" w14:textId="3432E423" w:rsidR="00C01DA3" w:rsidRPr="00713C18" w:rsidRDefault="00ED5AB3" w:rsidP="006E0312">
            <w:pPr>
              <w:tabs>
                <w:tab w:val="left" w:pos="2220"/>
              </w:tabs>
              <w:spacing w:line="276" w:lineRule="auto"/>
              <w:jc w:val="center"/>
              <w:rPr>
                <w:rFonts w:ascii="Arial" w:hAnsi="Arial" w:cs="Arial"/>
              </w:rPr>
            </w:pPr>
            <w:r w:rsidRPr="00713C18">
              <w:rPr>
                <w:rFonts w:ascii="Arial" w:hAnsi="Arial" w:cs="Arial"/>
              </w:rPr>
              <w:t>Python</w:t>
            </w:r>
          </w:p>
        </w:tc>
      </w:tr>
    </w:tbl>
    <w:p w14:paraId="5D30836D" w14:textId="77777777" w:rsidR="00F6157A" w:rsidRPr="00F6157A" w:rsidRDefault="00F6157A" w:rsidP="00F6157A">
      <w:pPr>
        <w:sectPr w:rsidR="00F6157A" w:rsidRPr="00F6157A" w:rsidSect="00CC5A92">
          <w:footerReference w:type="default" r:id="rId19"/>
          <w:pgSz w:w="15840" w:h="12240" w:orient="landscape"/>
          <w:pgMar w:top="1701" w:right="1417" w:bottom="1701" w:left="1417" w:header="720" w:footer="720" w:gutter="0"/>
          <w:cols w:space="720"/>
          <w:docGrid w:linePitch="360"/>
        </w:sectPr>
      </w:pPr>
    </w:p>
    <w:p w14:paraId="666EC48B" w14:textId="7B2E14FC" w:rsidR="006C263C" w:rsidRDefault="006C263C" w:rsidP="006C263C">
      <w:pPr>
        <w:pStyle w:val="Ttulo2"/>
        <w:spacing w:line="360" w:lineRule="auto"/>
        <w:jc w:val="both"/>
        <w:rPr>
          <w:rFonts w:ascii="Arial" w:hAnsi="Arial" w:cs="Arial"/>
          <w:b/>
          <w:color w:val="auto"/>
          <w:sz w:val="24"/>
          <w:szCs w:val="24"/>
        </w:rPr>
      </w:pPr>
      <w:bookmarkStart w:id="26" w:name="_Toc236928683"/>
      <w:r>
        <w:rPr>
          <w:rFonts w:ascii="Arial" w:hAnsi="Arial" w:cs="Arial"/>
          <w:b/>
          <w:color w:val="auto"/>
          <w:sz w:val="24"/>
          <w:szCs w:val="24"/>
        </w:rPr>
        <w:lastRenderedPageBreak/>
        <w:t xml:space="preserve">1.4 Nuevos enfoques </w:t>
      </w:r>
      <w:r w:rsidR="00621F73">
        <w:rPr>
          <w:rFonts w:ascii="Arial" w:hAnsi="Arial" w:cs="Arial"/>
          <w:b/>
          <w:color w:val="auto"/>
          <w:sz w:val="24"/>
          <w:szCs w:val="24"/>
        </w:rPr>
        <w:t>en la resolución de problemas de planificación de rutas de vehículos eléctricos</w:t>
      </w:r>
      <w:bookmarkEnd w:id="26"/>
    </w:p>
    <w:p w14:paraId="5D5EC767" w14:textId="4B39F438" w:rsidR="0003029E" w:rsidRPr="0003029E" w:rsidRDefault="00C40F2E" w:rsidP="0003029E">
      <w:pPr>
        <w:pStyle w:val="Trabajos"/>
      </w:pPr>
      <w:r>
        <w:t>En la actualidad, se ha</w:t>
      </w:r>
      <w:r w:rsidR="00252925">
        <w:t xml:space="preserve"> demostrado que solucionar EVRP solo con métodos de optimización no resulta suficiente. Por tanto, surgen nuevas aplicaciones en este contexto de técnicas ya existentes dentro de la Inteligencia Artificial. A continuación, se profundiza en el caso de los agentes inteligentes para la simulación del tráfico y la XAI, ya que forma parte del objeto de estudio de este trabajo.</w:t>
      </w:r>
    </w:p>
    <w:p w14:paraId="70821C25" w14:textId="5B013620" w:rsidR="0003029E" w:rsidRDefault="0003029E" w:rsidP="0003029E">
      <w:pPr>
        <w:pStyle w:val="Ttulo3"/>
        <w:spacing w:line="360" w:lineRule="auto"/>
        <w:jc w:val="both"/>
        <w:rPr>
          <w:rFonts w:ascii="Arial" w:hAnsi="Arial" w:cs="Arial"/>
          <w:b/>
          <w:color w:val="auto"/>
          <w:sz w:val="22"/>
        </w:rPr>
      </w:pPr>
      <w:bookmarkStart w:id="27" w:name="_Toc192534155"/>
      <w:bookmarkStart w:id="28" w:name="_Ref235008752"/>
      <w:bookmarkStart w:id="29" w:name="_Toc236928684"/>
      <w:r>
        <w:rPr>
          <w:rFonts w:ascii="Arial" w:hAnsi="Arial" w:cs="Arial"/>
          <w:b/>
          <w:color w:val="auto"/>
          <w:sz w:val="22"/>
        </w:rPr>
        <w:t xml:space="preserve">1.4.1 </w:t>
      </w:r>
      <w:bookmarkEnd w:id="27"/>
      <w:r w:rsidR="00C40F2E">
        <w:rPr>
          <w:rFonts w:ascii="Arial" w:hAnsi="Arial" w:cs="Arial"/>
          <w:b/>
          <w:color w:val="auto"/>
          <w:sz w:val="22"/>
        </w:rPr>
        <w:t>A</w:t>
      </w:r>
      <w:r>
        <w:rPr>
          <w:rFonts w:ascii="Arial" w:hAnsi="Arial" w:cs="Arial"/>
          <w:b/>
          <w:color w:val="auto"/>
          <w:sz w:val="22"/>
        </w:rPr>
        <w:t>gentes inteligentes</w:t>
      </w:r>
      <w:bookmarkEnd w:id="28"/>
      <w:r w:rsidR="00C40F2E">
        <w:rPr>
          <w:rFonts w:ascii="Arial" w:hAnsi="Arial" w:cs="Arial"/>
          <w:b/>
          <w:color w:val="auto"/>
          <w:sz w:val="22"/>
        </w:rPr>
        <w:t xml:space="preserve"> para la simulación del tráfico</w:t>
      </w:r>
      <w:bookmarkEnd w:id="29"/>
    </w:p>
    <w:p w14:paraId="6FE2F42C" w14:textId="7960A694" w:rsidR="00C40F2E" w:rsidRDefault="00C40F2E" w:rsidP="00C40F2E">
      <w:pPr>
        <w:pStyle w:val="Trabajos"/>
      </w:pPr>
      <w:r>
        <w:t xml:space="preserve">Según </w:t>
      </w:r>
      <w:r w:rsidR="006B64ED">
        <w:fldChar w:fldCharType="begin"/>
      </w:r>
      <w:r w:rsidR="00A23C2D">
        <w:instrText xml:space="preserve"> ADDIN EN.CITE &lt;EndNote&gt;&lt;Cite&gt;&lt;Author&gt;Wooldridge&lt;/Author&gt;&lt;Year&gt;1999&lt;/Year&gt;&lt;RecNum&gt;208&lt;/RecNum&gt;&lt;DisplayText&gt;[113]&lt;/DisplayText&gt;&lt;record&gt;&lt;rec-number&gt;208&lt;/rec-number&gt;&lt;foreign-keys&gt;&lt;key app="EN" db-id="dz5e009znz9va5ev0pqxad9qe9v5x2zweest" timestamp="1771572506"&gt;208&lt;/key&gt;&lt;/foreign-keys&gt;&lt;ref-type name="Journal Article"&gt;17&lt;/ref-type&gt;&lt;contributors&gt;&lt;authors&gt;&lt;author&gt;Wooldridge, Michael&lt;/author&gt;&lt;/authors&gt;&lt;/contributors&gt;&lt;titles&gt;&lt;title&gt;Intelligent agents&lt;/title&gt;&lt;secondary-title&gt;Multiagent systems: A modern approach to distributed artificial intelligence&lt;/secondary-title&gt;&lt;/titles&gt;&lt;periodical&gt;&lt;full-title&gt;Multiagent systems: A modern approach to distributed artificial intelligence&lt;/full-title&gt;&lt;/periodical&gt;&lt;pages&gt;27-73&lt;/pages&gt;&lt;volume&gt;1&lt;/volume&gt;&lt;dates&gt;&lt;year&gt;1999&lt;/year&gt;&lt;/dates&gt;&lt;urls&gt;&lt;/urls&gt;&lt;/record&gt;&lt;/Cite&gt;&lt;/EndNote&gt;</w:instrText>
      </w:r>
      <w:r w:rsidR="006B64ED">
        <w:fldChar w:fldCharType="separate"/>
      </w:r>
      <w:r w:rsidR="00A23C2D">
        <w:rPr>
          <w:noProof/>
        </w:rPr>
        <w:t>[113]</w:t>
      </w:r>
      <w:r w:rsidR="006B64ED">
        <w:fldChar w:fldCharType="end"/>
      </w:r>
      <w:r>
        <w:t xml:space="preserve">, un agente es una entidad computacional situada en un entorno, capaz de realizar acciones autónomas y flexibles para alcanzar los objetivos para los que fue diseñado. Esta definición establece tres propiedades esenciales que distinguen a los agentes inteligentes de otros sistemas de software: </w:t>
      </w:r>
      <w:r w:rsidR="00C92D45">
        <w:t xml:space="preserve">autonomía, reactividad y proactividad. Esto implica </w:t>
      </w:r>
      <w:r>
        <w:t>operar sin intervención directa de humanos u otros agentes</w:t>
      </w:r>
      <w:r w:rsidR="00C92D45">
        <w:t>,</w:t>
      </w:r>
      <w:r>
        <w:t xml:space="preserve"> percibir el entorno y responder oportunamente a los cambios que en él se producen</w:t>
      </w:r>
      <w:r w:rsidR="00C92D45">
        <w:t>, así como</w:t>
      </w:r>
      <w:r>
        <w:t xml:space="preserve"> tomar la iniciativa y mostrar un comportamiento orientado a objetivos </w:t>
      </w:r>
      <w:r w:rsidR="006B64ED">
        <w:fldChar w:fldCharType="begin"/>
      </w:r>
      <w:r w:rsidR="00A23C2D">
        <w:instrText xml:space="preserve"> ADDIN EN.CITE &lt;EndNote&gt;&lt;Cite&gt;&lt;Author&gt;Wooldridge&lt;/Author&gt;&lt;Year&gt;1999&lt;/Year&gt;&lt;RecNum&gt;208&lt;/RecNum&gt;&lt;DisplayText&gt;[113, 114]&lt;/DisplayText&gt;&lt;record&gt;&lt;rec-number&gt;208&lt;/rec-number&gt;&lt;foreign-keys&gt;&lt;key app="EN" db-id="dz5e009znz9va5ev0pqxad9qe9v5x2zweest" timestamp="1771572506"&gt;208&lt;/key&gt;&lt;/foreign-keys&gt;&lt;ref-type name="Journal Article"&gt;17&lt;/ref-type&gt;&lt;contributors&gt;&lt;authors&gt;&lt;author&gt;Wooldridge, Michael&lt;/author&gt;&lt;/authors&gt;&lt;/contributors&gt;&lt;titles&gt;&lt;title&gt;Intelligent agents&lt;/title&gt;&lt;secondary-title&gt;Multiagent systems: A modern approach to distributed artificial intelligence&lt;/secondary-title&gt;&lt;/titles&gt;&lt;periodical&gt;&lt;full-title&gt;Multiagent systems: A modern approach to distributed artificial intelligence&lt;/full-title&gt;&lt;/periodical&gt;&lt;pages&gt;27-73&lt;/pages&gt;&lt;volume&gt;1&lt;/volume&gt;&lt;dates&gt;&lt;year&gt;1999&lt;/year&gt;&lt;/dates&gt;&lt;urls&gt;&lt;/urls&gt;&lt;/record&gt;&lt;/Cite&gt;&lt;Cite&gt;&lt;Author&gt;Brenner&lt;/Author&gt;&lt;Year&gt;2012&lt;/Year&gt;&lt;RecNum&gt;182&lt;/RecNum&gt;&lt;record&gt;&lt;rec-number&gt;182&lt;/rec-number&gt;&lt;foreign-keys&gt;&lt;key app="EN" db-id="dz5e009znz9va5ev0pqxad9qe9v5x2zweest" timestamp="1771572505"&gt;182&lt;/key&gt;&lt;/foreign-keys&gt;&lt;ref-type name="Book"&gt;6&lt;/ref-type&gt;&lt;contributors&gt;&lt;authors&gt;&lt;author&gt;Brenner, Walter&lt;/author&gt;&lt;author&gt;Zarnekow, Rüdiger&lt;/author&gt;&lt;author&gt;Wittig, Hartmut&lt;/author&gt;&lt;/authors&gt;&lt;/contributors&gt;&lt;titles&gt;&lt;title&gt;Intelligent software agents: foundations and applications&lt;/title&gt;&lt;/titles&gt;&lt;dates&gt;&lt;year&gt;2012&lt;/year&gt;&lt;/dates&gt;&lt;publisher&gt;Springer Science &amp;amp; Business Media&lt;/publisher&gt;&lt;isbn&gt;3642804845&lt;/isbn&gt;&lt;urls&gt;&lt;/urls&gt;&lt;/record&gt;&lt;/Cite&gt;&lt;/EndNote&gt;</w:instrText>
      </w:r>
      <w:r w:rsidR="006B64ED">
        <w:fldChar w:fldCharType="separate"/>
      </w:r>
      <w:r w:rsidR="00A23C2D">
        <w:rPr>
          <w:noProof/>
        </w:rPr>
        <w:t>[113, 114]</w:t>
      </w:r>
      <w:r w:rsidR="006B64ED">
        <w:fldChar w:fldCharType="end"/>
      </w:r>
      <w:r>
        <w:t>.</w:t>
      </w:r>
    </w:p>
    <w:p w14:paraId="6C909589" w14:textId="771BBB34" w:rsidR="0003029E" w:rsidRDefault="00C40F2E" w:rsidP="00C40F2E">
      <w:pPr>
        <w:pStyle w:val="Trabajos"/>
      </w:pPr>
      <w:r>
        <w:t xml:space="preserve">En </w:t>
      </w:r>
      <w:r w:rsidR="00921A04">
        <w:t xml:space="preserve">contextos </w:t>
      </w:r>
      <w:r>
        <w:t>de transporte urbano, la aplicación de agentes inteligentes permite modelar la naturaleza distribuida y dinámica del tráfico. Los agentes inteligentes en estos sistemas pueden representar diversos elementos del ecosistema de transporte: vehículos individuales</w:t>
      </w:r>
      <w:r w:rsidR="00921A04">
        <w:t xml:space="preserve">, </w:t>
      </w:r>
      <w:r>
        <w:t>controladores de semáforos</w:t>
      </w:r>
      <w:r w:rsidR="00921A04">
        <w:t>,</w:t>
      </w:r>
      <w:r>
        <w:t xml:space="preserve"> gestores de estaciones de carga</w:t>
      </w:r>
      <w:r w:rsidR="00921A04">
        <w:t>,</w:t>
      </w:r>
      <w:r>
        <w:t xml:space="preserve"> agentes de monitoreo</w:t>
      </w:r>
      <w:r w:rsidR="00921A04">
        <w:t>, entre otros</w:t>
      </w:r>
      <w:r>
        <w:t xml:space="preserve"> </w:t>
      </w:r>
      <w:r w:rsidR="006B64ED">
        <w:fldChar w:fldCharType="begin">
          <w:fldData xml:space="preserve">PEVuZE5vdGU+PENpdGU+PEF1dGhvcj5Xb29sZHJpZGdlPC9BdXRob3I+PFllYXI+MTk5OTwvWWVh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==
</w:fldData>
        </w:fldChar>
      </w:r>
      <w:r w:rsidR="00A23C2D">
        <w:instrText xml:space="preserve"> ADDIN EN.CITE </w:instrText>
      </w:r>
      <w:r w:rsidR="00A23C2D">
        <w:fldChar w:fldCharType="begin">
          <w:fldData xml:space="preserve">PEVuZE5vdGU+PENpdGU+PEF1dGhvcj5Xb29sZHJpZGdlPC9BdXRob3I+PFllYXI+MTk5OTwvWWVh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==
</w:fldData>
        </w:fldChar>
      </w:r>
      <w:r w:rsidR="00A23C2D">
        <w:instrText xml:space="preserve"> ADDIN EN.CITE.DATA </w:instrText>
      </w:r>
      <w:r w:rsidR="00A23C2D">
        <w:fldChar w:fldCharType="end"/>
      </w:r>
      <w:r w:rsidR="006B64ED">
        <w:fldChar w:fldCharType="separate"/>
      </w:r>
      <w:r w:rsidR="00A23C2D">
        <w:rPr>
          <w:noProof/>
        </w:rPr>
        <w:t>[36, 113, 115]</w:t>
      </w:r>
      <w:r w:rsidR="006B64ED">
        <w:fldChar w:fldCharType="end"/>
      </w:r>
      <w:r>
        <w:t>.</w:t>
      </w:r>
      <w:r w:rsidR="002D245E">
        <w:t xml:space="preserve"> </w:t>
      </w:r>
      <w:r>
        <w:t xml:space="preserve">Los modelos basados ​​en agentes permiten representar la heterogeneidad en el comportamiento de los conductores, la variabilidad en las características de los vehículos y la diversidad en los patrones de demanda </w:t>
      </w:r>
      <w:r w:rsidR="006B64ED">
        <w:fldChar w:fldCharType="begin"/>
      </w:r>
      <w:r w:rsidR="00A23C2D">
        <w:instrText xml:space="preserve"> ADDIN EN.CITE &lt;EndNote&gt;&lt;Cite&gt;&lt;Author&gt;Brenner&lt;/Author&gt;&lt;Year&gt;2012&lt;/Year&gt;&lt;RecNum&gt;182&lt;/RecNum&gt;&lt;DisplayText&gt;[114]&lt;/DisplayText&gt;&lt;record&gt;&lt;rec-number&gt;182&lt;/rec-number&gt;&lt;foreign-keys&gt;&lt;key app="EN" db-id="dz5e009znz9va5ev0pqxad9qe9v5x2zweest" timestamp="1771572505"&gt;182&lt;/key&gt;&lt;/foreign-keys&gt;&lt;ref-type name="Book"&gt;6&lt;/ref-type&gt;&lt;contributors&gt;&lt;authors&gt;&lt;author&gt;Brenner, Walter&lt;/author&gt;&lt;author&gt;Zarnekow, Rüdiger&lt;/author&gt;&lt;author&gt;Wittig, Hartmut&lt;/author&gt;&lt;/authors&gt;&lt;/contributors&gt;&lt;titles&gt;&lt;title&gt;Intelligent software agents: foundations and applications&lt;/title&gt;&lt;/titles&gt;&lt;dates&gt;&lt;year&gt;2012&lt;/year&gt;&lt;/dates&gt;&lt;publisher&gt;Springer Science &amp;amp; Business Media&lt;/publisher&gt;&lt;isbn&gt;3642804845&lt;/isbn&gt;&lt;urls&gt;&lt;/urls&gt;&lt;/record&gt;&lt;/Cite&gt;&lt;/EndNote&gt;</w:instrText>
      </w:r>
      <w:r w:rsidR="006B64ED">
        <w:fldChar w:fldCharType="separate"/>
      </w:r>
      <w:r w:rsidR="00A23C2D">
        <w:rPr>
          <w:noProof/>
        </w:rPr>
        <w:t>[114]</w:t>
      </w:r>
      <w:r w:rsidR="006B64ED">
        <w:fldChar w:fldCharType="end"/>
      </w:r>
      <w:r>
        <w:t xml:space="preserve">. </w:t>
      </w:r>
      <w:r w:rsidR="002D245E">
        <w:t>Esto permite</w:t>
      </w:r>
      <w:r>
        <w:t xml:space="preserve"> detectar problemas que no resultan evidentes en modelos estáticos, tales como cuellos de botella inesperados, conflictos de sincronización dentro de ventanas temporales o la degradación del rendimiento en condiciones de congestión </w:t>
      </w:r>
      <w:r w:rsidR="006B64ED">
        <w:fldChar w:fldCharType="begin"/>
      </w:r>
      <w:r w:rsidR="00A23C2D">
        <w:instrText xml:space="preserve"> ADDIN EN.CITE &lt;EndNote&gt;&lt;Cite&gt;&lt;Author&gt;Roozemond&lt;/Author&gt;&lt;Year&gt;2025&lt;/Year&gt;&lt;RecNum&gt;203&lt;/RecNum&gt;&lt;DisplayText&gt;[115]&lt;/DisplayText&gt;&lt;record&gt;&lt;rec-number&gt;203&lt;/rec-number&gt;&lt;foreign-keys&gt;&lt;key app="EN" db-id="dz5e009znz9va5ev0pqxad9qe9v5x2zweest" timestamp="1771572506"&gt;203&lt;/key&gt;&lt;/foreign-keys&gt;&lt;ref-type name="Journal Article"&gt;17&lt;/ref-type&gt;&lt;contributors&gt;&lt;authors&gt;&lt;author&gt;Roozemond, Danko A&lt;/author&gt;&lt;author&gt;van der Veer, Peter&lt;/author&gt;&lt;/authors&gt;&lt;/contributors&gt;&lt;titles&gt;&lt;title&gt;Usability of intelligent agent systems in urban traffic control&lt;/title&gt;&lt;secondary-title&gt;WIT Transactions on Information and Communication Technologies&lt;/secondary-title&gt;&lt;/titles&gt;&lt;periodical&gt;&lt;full-title&gt;WIT Transactions on Information and Communication Technologies&lt;/full-title&gt;&lt;/periodical&gt;&lt;volume&gt;20&lt;/volume&gt;&lt;dates&gt;&lt;year&gt;2025&lt;/year&gt;&lt;/dates&gt;&lt;isbn&gt;1853125962&lt;/isbn&gt;&lt;urls&gt;&lt;/urls&gt;&lt;/record&gt;&lt;/Cite&gt;&lt;/EndNote&gt;</w:instrText>
      </w:r>
      <w:r w:rsidR="006B64ED">
        <w:fldChar w:fldCharType="separate"/>
      </w:r>
      <w:r w:rsidR="00A23C2D">
        <w:rPr>
          <w:noProof/>
        </w:rPr>
        <w:t>[115]</w:t>
      </w:r>
      <w:r w:rsidR="006B64ED">
        <w:fldChar w:fldCharType="end"/>
      </w:r>
      <w:r>
        <w:t>.</w:t>
      </w:r>
    </w:p>
    <w:p w14:paraId="5BEB2261" w14:textId="05A5BA7B" w:rsidR="00C40F2E" w:rsidRPr="00C40F2E" w:rsidRDefault="00C40F2E" w:rsidP="00C40F2E">
      <w:pPr>
        <w:pStyle w:val="Trabajos"/>
        <w:rPr>
          <w:lang w:val="es-ES"/>
        </w:rPr>
      </w:pPr>
      <w:r w:rsidRPr="00C40F2E">
        <w:rPr>
          <w:lang w:val="es-ES"/>
        </w:rPr>
        <w:t xml:space="preserve">Por otra parte, el modelado y la simulación basados ​​en agentes (ABMS, por </w:t>
      </w:r>
      <w:r w:rsidR="00B45B24">
        <w:rPr>
          <w:lang w:val="es-ES"/>
        </w:rPr>
        <w:t>la</w:t>
      </w:r>
      <w:r w:rsidRPr="00C40F2E">
        <w:rPr>
          <w:lang w:val="es-ES"/>
        </w:rPr>
        <w:t>s siglas en inglés</w:t>
      </w:r>
      <w:r w:rsidR="00B45B24">
        <w:rPr>
          <w:lang w:val="es-ES"/>
        </w:rPr>
        <w:t xml:space="preserve"> de </w:t>
      </w:r>
      <w:r w:rsidR="00B45B24">
        <w:rPr>
          <w:i/>
          <w:iCs/>
          <w:lang w:val="es-ES"/>
        </w:rPr>
        <w:t>Agent-Based Modeling and Simulation</w:t>
      </w:r>
      <w:r w:rsidRPr="00C40F2E">
        <w:rPr>
          <w:lang w:val="es-ES"/>
        </w:rPr>
        <w:t xml:space="preserve">) constituyen un enfoque computacional utilizado en sistemas complejos. Este se representa como un </w:t>
      </w:r>
      <w:r w:rsidRPr="00C40F2E">
        <w:rPr>
          <w:lang w:val="es-ES"/>
        </w:rPr>
        <w:lastRenderedPageBreak/>
        <w:t>conjunto de agentes autónomos que interactúan entre sí. Entre sus ventajas se encuentran la abstracción de alto nivel para representar a los agentes y su entorno, así como sus interacciones y organización. El entorno representa el mundo real con su dimensión espacial, en la cual se desenvuelven los agentes. Estos pueden interactuar entre sí mediante diversos medios de comunicación y organizarse en grupos,</w:t>
      </w:r>
      <w:r w:rsidR="005C6861">
        <w:rPr>
          <w:lang w:val="es-ES"/>
        </w:rPr>
        <w:t xml:space="preserve"> </w:t>
      </w:r>
      <w:r w:rsidRPr="00C40F2E">
        <w:rPr>
          <w:lang w:val="es-ES"/>
        </w:rPr>
        <w:t>roles y responsabilidades. La simulación permite explorar diversas estrategias de resolución de problemas a través de escenarios hipotéticos</w:t>
      </w:r>
      <w:r w:rsidR="005C6861">
        <w:rPr>
          <w:lang w:val="es-ES"/>
        </w:rPr>
        <w:t xml:space="preserve">, </w:t>
      </w:r>
      <w:r w:rsidRPr="00C40F2E">
        <w:rPr>
          <w:lang w:val="es-ES"/>
        </w:rPr>
        <w:t xml:space="preserve">que facilitan el ajuste de las características de los distintos componentes </w:t>
      </w:r>
      <w:r w:rsidR="00B573C4">
        <w:rPr>
          <w:lang w:val="es-ES"/>
        </w:rPr>
        <w:fldChar w:fldCharType="begin"/>
      </w:r>
      <w:r w:rsidR="00A23C2D">
        <w:rPr>
          <w:lang w:val="es-ES"/>
        </w:rPr>
        <w:instrText xml:space="preserve"> ADDIN EN.CITE &lt;EndNote&gt;&lt;Cite&gt;&lt;Author&gt;Macal&lt;/Author&gt;&lt;Year&gt;2016&lt;/Year&gt;&lt;RecNum&gt;198&lt;/RecNum&gt;&lt;DisplayText&gt;[116]&lt;/DisplayText&gt;&lt;record&gt;&lt;rec-number&gt;198&lt;/rec-number&gt;&lt;foreign-keys&gt;&lt;key app="EN" db-id="dz5e009znz9va5ev0pqxad9qe9v5x2zweest" timestamp="1771572506"&gt;198&lt;/key&gt;&lt;/foreign-keys&gt;&lt;ref-type name="Journal Article"&gt;17&lt;/ref-type&gt;&lt;contributors&gt;&lt;authors&gt;&lt;author&gt;Macal, Charles M&lt;/author&gt;&lt;/authors&gt;&lt;/contributors&gt;&lt;titles&gt;&lt;title&gt;Everything you need to know about agent-based modelling and simulation&lt;/title&gt;&lt;secondary-title&gt;Journal of Simulation&lt;/secondary-title&gt;&lt;/titles&gt;&lt;periodical&gt;&lt;full-title&gt;Journal of Simulation&lt;/full-title&gt;&lt;/periodical&gt;&lt;pages&gt;144-156&lt;/pages&gt;&lt;volume&gt;10&lt;/volume&gt;&lt;number&gt;2&lt;/number&gt;&lt;dates&gt;&lt;year&gt;2016&lt;/year&gt;&lt;/dates&gt;&lt;isbn&gt;1747-7778&lt;/isbn&gt;&lt;urls&gt;&lt;/urls&gt;&lt;/record&gt;&lt;/Cite&gt;&lt;/EndNote&gt;</w:instrText>
      </w:r>
      <w:r w:rsidR="00B573C4">
        <w:rPr>
          <w:lang w:val="es-ES"/>
        </w:rPr>
        <w:fldChar w:fldCharType="separate"/>
      </w:r>
      <w:r w:rsidR="00A23C2D">
        <w:rPr>
          <w:noProof/>
          <w:lang w:val="es-ES"/>
        </w:rPr>
        <w:t>[116]</w:t>
      </w:r>
      <w:r w:rsidR="00B573C4">
        <w:rPr>
          <w:lang w:val="es-ES"/>
        </w:rPr>
        <w:fldChar w:fldCharType="end"/>
      </w:r>
      <w:r w:rsidRPr="00C40F2E">
        <w:rPr>
          <w:lang w:val="es-ES"/>
        </w:rPr>
        <w:t>.</w:t>
      </w:r>
    </w:p>
    <w:p w14:paraId="6692BEE0" w14:textId="7233F051" w:rsidR="00C40F2E" w:rsidRPr="00C40F2E" w:rsidRDefault="00047367" w:rsidP="00C40F2E">
      <w:pPr>
        <w:pStyle w:val="Trabajos"/>
      </w:pPr>
      <w:r>
        <w:rPr>
          <w:lang w:val="es-ES"/>
        </w:rPr>
        <w:t xml:space="preserve">Es importante </w:t>
      </w:r>
      <w:r w:rsidR="00C40F2E" w:rsidRPr="00C40F2E">
        <w:rPr>
          <w:lang w:val="es-ES"/>
        </w:rPr>
        <w:t xml:space="preserve">destacar </w:t>
      </w:r>
      <w:r w:rsidR="0040557D">
        <w:rPr>
          <w:lang w:val="es-ES"/>
        </w:rPr>
        <w:t xml:space="preserve">que </w:t>
      </w:r>
      <w:r w:rsidR="00C40F2E" w:rsidRPr="00C40F2E">
        <w:rPr>
          <w:lang w:val="es-ES"/>
        </w:rPr>
        <w:t xml:space="preserve">los sistemas multiagente que simulan el tráfico, consideran tres tipos de simulación: microscópica, macroscópica y mesoscópica </w:t>
      </w:r>
      <w:r w:rsidR="00B573C4">
        <w:rPr>
          <w:lang w:val="es-ES"/>
        </w:rPr>
        <w:fldChar w:fldCharType="begin"/>
      </w:r>
      <w:r w:rsidR="00B54F18">
        <w:rPr>
          <w:lang w:val="es-ES"/>
        </w:rPr>
        <w:instrText xml:space="preserve"> ADDIN EN.CITE &lt;EndNote&gt;&lt;Cite&gt;&lt;Author&gt;Dorokhin&lt;/Author&gt;&lt;Year&gt;2020&lt;/Year&gt;&lt;RecNum&gt;219&lt;/RecNum&gt;&lt;DisplayText&gt;[34, 35]&lt;/DisplayText&gt;&lt;record&gt;&lt;rec-number&gt;219&lt;/rec-number&gt;&lt;foreign-keys&gt;&lt;key app="EN" db-id="dz5e009znz9va5ev0pqxad9qe9v5x2zweest" timestamp="1784121721"&gt;219&lt;/key&gt;&lt;/foreign-keys&gt;&lt;ref-type name="Conference Proceedings"&gt;10&lt;/ref-type&gt;&lt;contributors&gt;&lt;authors&gt;&lt;author&gt;Dorokhin, Sergey&lt;/author&gt;&lt;author&gt;Artemov, Alexander&lt;/author&gt;&lt;author&gt;Likhachev, Dmitry&lt;/author&gt;&lt;author&gt;Novikov, Alexey&lt;/author&gt;&lt;author&gt;Starkov, Evgeniy&lt;/author&gt;&lt;/authors&gt;&lt;/contributors&gt;&lt;titles&gt;&lt;title&gt;Traffic simulation: an analytical review&lt;/title&gt;&lt;secondary-title&gt;IOP Conference Series: Materials Science and Engineering&lt;/secondary-title&gt;&lt;/titles&gt;&lt;pages&gt;012058&lt;/pages&gt;&lt;volume&gt;918&lt;/volume&gt;&lt;number&gt;1&lt;/number&gt;&lt;dates&gt;&lt;year&gt;2020&lt;/year&gt;&lt;/dates&gt;&lt;publisher&gt;IOP Publishing&lt;/publisher&gt;&lt;isbn&gt;1757-8981&lt;/isbn&gt;&lt;urls&gt;&lt;/urls&gt;&lt;/record&gt;&lt;/Cite&gt;&lt;Cite&gt;&lt;Author&gt;Algherbal&lt;/Author&gt;&lt;Year&gt;2025&lt;/Year&gt;&lt;RecNum&gt;220&lt;/RecNum&gt;&lt;record&gt;&lt;rec-number&gt;220&lt;/rec-number&gt;&lt;foreign-keys&gt;&lt;key app="EN" db-id="dz5e009znz9va5ev0pqxad9qe9v5x2zweest" timestamp="1784121772"&gt;220&lt;/key&gt;&lt;/foreign-keys&gt;&lt;ref-type name="Journal Article"&gt;17&lt;/ref-type&gt;&lt;contributors&gt;&lt;authors&gt;&lt;author&gt;Algherbal, Eman A&lt;/author&gt;&lt;author&gt;Ratrout, Nedal T&lt;/author&gt;&lt;/authors&gt;&lt;/contributors&gt;&lt;titles&gt;&lt;title&gt;A comparative analysis of currently used microscopic, macroscopic, and mesoscopic traffic simulation software&lt;/title&gt;&lt;secondary-title&gt;Transportation Research Procedia&lt;/secondary-title&gt;&lt;/titles&gt;&lt;periodical&gt;&lt;full-title&gt;Transportation research procedia&lt;/full-title&gt;&lt;/periodical&gt;&lt;pages&gt;495-503&lt;/pages&gt;&lt;volume&gt;84&lt;/volume&gt;&lt;dates&gt;&lt;year&gt;2025&lt;/year&gt;&lt;/dates&gt;&lt;isbn&gt;2352-1465&lt;/isbn&gt;&lt;urls&gt;&lt;/urls&gt;&lt;/record&gt;&lt;/Cite&gt;&lt;/EndNote&gt;</w:instrText>
      </w:r>
      <w:r w:rsidR="00B573C4">
        <w:rPr>
          <w:lang w:val="es-ES"/>
        </w:rPr>
        <w:fldChar w:fldCharType="separate"/>
      </w:r>
      <w:r w:rsidR="00B54F18">
        <w:rPr>
          <w:noProof/>
          <w:lang w:val="es-ES"/>
        </w:rPr>
        <w:t>[34, 35]</w:t>
      </w:r>
      <w:r w:rsidR="00B573C4">
        <w:rPr>
          <w:lang w:val="es-ES"/>
        </w:rPr>
        <w:fldChar w:fldCharType="end"/>
      </w:r>
      <w:r w:rsidR="00C40F2E" w:rsidRPr="00C40F2E">
        <w:rPr>
          <w:lang w:val="es-ES"/>
        </w:rPr>
        <w:t xml:space="preserve">. Los modelos microscópicos simulan las interacciones de vehículos individuales a medida que circulan por la vía. Cada vehículo se modela como una entidad individual con su propia dinámica de conducción, intervalos de tiempo fijos y breves, </w:t>
      </w:r>
      <w:r w:rsidR="00950CE6">
        <w:rPr>
          <w:lang w:val="es-ES"/>
        </w:rPr>
        <w:t>así como</w:t>
      </w:r>
      <w:r w:rsidR="00C40F2E" w:rsidRPr="00C40F2E">
        <w:rPr>
          <w:lang w:val="es-ES"/>
        </w:rPr>
        <w:t xml:space="preserve"> comportamientos asociados al seguimiento de vehículos, cambio de carril y aceptación de huecos. Para simulaciones a gran escala, este enfoque resulta costoso desde el punto de vista computacional debido al nivel de detalle requerido para cada agente </w:t>
      </w:r>
      <w:r w:rsidR="00B573C4">
        <w:rPr>
          <w:lang w:val="es-ES"/>
        </w:rPr>
        <w:fldChar w:fldCharType="begin"/>
      </w:r>
      <w:r w:rsidR="00A23C2D">
        <w:rPr>
          <w:lang w:val="es-ES"/>
        </w:rPr>
        <w:instrText xml:space="preserve"> ADDIN EN.CITE &lt;EndNote&gt;&lt;Cite&gt;&lt;Author&gt;Barceló&lt;/Author&gt;&lt;Year&gt;2005&lt;/Year&gt;&lt;RecNum&gt;179&lt;/RecNum&gt;&lt;DisplayText&gt;[117]&lt;/DisplayText&gt;&lt;record&gt;&lt;rec-number&gt;179&lt;/rec-number&gt;&lt;foreign-keys&gt;&lt;key app="EN" db-id="dz5e009znz9va5ev0pqxad9qe9v5x2zweest" timestamp="1771572505"&gt;179&lt;/key&gt;&lt;/foreign-keys&gt;&lt;ref-type name="Journal Article"&gt;17&lt;/ref-type&gt;&lt;contributors&gt;&lt;authors&gt;&lt;author&gt;Barceló, Jaume&lt;/author&gt;&lt;author&gt;Codina, Esteve&lt;/author&gt;&lt;author&gt;Casas, Jordi&lt;/author&gt;&lt;author&gt;Ferrer, Jaume L&lt;/author&gt;&lt;author&gt;García, David&lt;/author&gt;&lt;/authors&gt;&lt;/contributors&gt;&lt;titles&gt;&lt;title&gt;Microscopic traffic simulation: A tool for the design, analysis and evaluation of intelligent transport systems&lt;/title&gt;&lt;secondary-title&gt;Journal of intelligent and robotic systems&lt;/secondary-title&gt;&lt;/titles&gt;&lt;periodical&gt;&lt;full-title&gt;Journal of intelligent and robotic systems&lt;/full-title&gt;&lt;/periodical&gt;&lt;pages&gt;173-203&lt;/pages&gt;&lt;volume&gt;41&lt;/volume&gt;&lt;number&gt;2&lt;/number&gt;&lt;dates&gt;&lt;year&gt;2005&lt;/year&gt;&lt;/dates&gt;&lt;isbn&gt;0921-0296&lt;/isbn&gt;&lt;urls&gt;&lt;/urls&gt;&lt;/record&gt;&lt;/Cite&gt;&lt;/EndNote&gt;</w:instrText>
      </w:r>
      <w:r w:rsidR="00B573C4">
        <w:rPr>
          <w:lang w:val="es-ES"/>
        </w:rPr>
        <w:fldChar w:fldCharType="separate"/>
      </w:r>
      <w:r w:rsidR="00A23C2D">
        <w:rPr>
          <w:noProof/>
          <w:lang w:val="es-ES"/>
        </w:rPr>
        <w:t>[117]</w:t>
      </w:r>
      <w:r w:rsidR="00B573C4">
        <w:rPr>
          <w:lang w:val="es-ES"/>
        </w:rPr>
        <w:fldChar w:fldCharType="end"/>
      </w:r>
      <w:r w:rsidR="00C40F2E" w:rsidRPr="00C40F2E">
        <w:rPr>
          <w:lang w:val="es-ES"/>
        </w:rPr>
        <w:t xml:space="preserve">. En cambio, los modelos macroscópicos se centran en variables como la densidad, el flujo y la velocidad media. Además, permiten desarrollar estrategias de control para prevenir la congestión en carreteras. Son ampliamente utilizados en enfoques recientes, ya que hacen posible simular regiones o países enteros con millones de vehículos </w:t>
      </w:r>
      <w:r w:rsidR="00B573C4">
        <w:rPr>
          <w:lang w:val="es-ES"/>
        </w:rPr>
        <w:fldChar w:fldCharType="begin"/>
      </w:r>
      <w:r w:rsidR="00A23C2D">
        <w:rPr>
          <w:lang w:val="es-ES"/>
        </w:rPr>
        <w:instrText xml:space="preserve"> ADDIN EN.CITE &lt;EndNote&gt;&lt;Cite&gt;&lt;Author&gt;Obaid&lt;/Author&gt;&lt;Year&gt;2021&lt;/Year&gt;&lt;RecNum&gt;229&lt;/RecNum&gt;&lt;DisplayText&gt;[118]&lt;/DisplayText&gt;&lt;record&gt;&lt;rec-number&gt;229&lt;/rec-number&gt;&lt;foreign-keys&gt;&lt;key app="EN" db-id="dz5e009znz9va5ev0pqxad9qe9v5x2zweest" timestamp="1784126602"&gt;229&lt;/key&gt;&lt;/foreign-keys&gt;&lt;ref-type name="Journal Article"&gt;17&lt;/ref-type&gt;&lt;contributors&gt;&lt;authors&gt;&lt;author&gt;Obaid, Mohammed&lt;/author&gt;&lt;author&gt;Torok, Arpad&lt;/author&gt;&lt;/authors&gt;&lt;/contributors&gt;&lt;titles&gt;&lt;title&gt;Macroscopic traffic simulation of autonomous vehicle effects&lt;/title&gt;&lt;secondary-title&gt;Vehicles&lt;/secondary-title&gt;&lt;/titles&gt;&lt;periodical&gt;&lt;full-title&gt;Vehicles&lt;/full-title&gt;&lt;/periodical&gt;&lt;pages&gt;187-196&lt;/pages&gt;&lt;volume&gt;3&lt;/volume&gt;&lt;number&gt;2&lt;/number&gt;&lt;dates&gt;&lt;year&gt;2021&lt;/year&gt;&lt;/dates&gt;&lt;isbn&gt;2624-8921&lt;/isbn&gt;&lt;urls&gt;&lt;/urls&gt;&lt;/record&gt;&lt;/Cite&gt;&lt;/EndNote&gt;</w:instrText>
      </w:r>
      <w:r w:rsidR="00B573C4">
        <w:rPr>
          <w:lang w:val="es-ES"/>
        </w:rPr>
        <w:fldChar w:fldCharType="separate"/>
      </w:r>
      <w:r w:rsidR="00A23C2D">
        <w:rPr>
          <w:noProof/>
          <w:lang w:val="es-ES"/>
        </w:rPr>
        <w:t>[118]</w:t>
      </w:r>
      <w:r w:rsidR="00B573C4">
        <w:rPr>
          <w:lang w:val="es-ES"/>
        </w:rPr>
        <w:fldChar w:fldCharType="end"/>
      </w:r>
      <w:r w:rsidR="00C40F2E" w:rsidRPr="00C40F2E">
        <w:rPr>
          <w:lang w:val="es-ES"/>
        </w:rPr>
        <w:t xml:space="preserve">. </w:t>
      </w:r>
      <w:r w:rsidR="005321B9">
        <w:rPr>
          <w:lang w:val="es-ES"/>
        </w:rPr>
        <w:t>Por último</w:t>
      </w:r>
      <w:r w:rsidR="00C40F2E" w:rsidRPr="00C40F2E">
        <w:rPr>
          <w:lang w:val="es-ES"/>
        </w:rPr>
        <w:t>, la simulación mesoscópica combina dinámicas de flujo simplificadas con un tratamiento explícito de los flujos interrumpidos en las intersecciones. Los vehículos se modelan como entidades individuales, pero los modelos de comportamiento se modifican una sola vez, y no en cada paso de tiempo. La simulación se basa en eventos, mientras el vehículo se encuentra dentro de un tramo no se simula</w:t>
      </w:r>
      <w:r w:rsidR="007A3C62">
        <w:rPr>
          <w:lang w:val="es-ES"/>
        </w:rPr>
        <w:t xml:space="preserve">, solo </w:t>
      </w:r>
      <w:r w:rsidR="00C40F2E" w:rsidRPr="00C40F2E">
        <w:rPr>
          <w:lang w:val="es-ES"/>
        </w:rPr>
        <w:t xml:space="preserve">se predice el momento en que sale del tramo. A pesar de representar un equilibrio entre los enfoques microscópico y macroscópico, pierde realismo, lo que dificulta la obtención de resultados detallados, como el número de paradas o la ubicación exacta de la congestión dentro de un tramo </w:t>
      </w:r>
      <w:r w:rsidR="00B573C4">
        <w:rPr>
          <w:lang w:val="es-ES"/>
        </w:rPr>
        <w:fldChar w:fldCharType="begin"/>
      </w:r>
      <w:r w:rsidR="00A23C2D">
        <w:rPr>
          <w:lang w:val="es-ES"/>
        </w:rPr>
        <w:instrText xml:space="preserve"> ADDIN EN.CITE &lt;EndNote&gt;&lt;Cite&gt;&lt;Author&gt;De Souza&lt;/Author&gt;&lt;Year&gt;2019&lt;/Year&gt;&lt;RecNum&gt;230&lt;/RecNum&gt;&lt;DisplayText&gt;[119]&lt;/DisplayText&gt;&lt;record&gt;&lt;rec-number&gt;230&lt;/rec-number&gt;&lt;foreign-keys&gt;&lt;key app="EN" db-id="dz5e009znz9va5ev0pqxad9qe9v5x2zweest" timestamp="1784126691"&gt;230&lt;/key&gt;&lt;/foreign-keys&gt;&lt;ref-type name="Journal Article"&gt;17&lt;/ref-type&gt;&lt;contributors&gt;&lt;authors&gt;&lt;author&gt;De Souza, Felipe&lt;/author&gt;&lt;author&gt;Verbas, Omer&lt;/author&gt;&lt;author&gt;Auld, Joshua&lt;/author&gt;&lt;/authors&gt;&lt;/contributors&gt;&lt;titles&gt;&lt;title&gt;Mesoscopic traffic flow model for agent-based simulation&lt;/title&gt;&lt;secondary-title&gt;Procedia Computer Science&lt;/secondary-title&gt;&lt;/titles&gt;&lt;periodical&gt;&lt;full-title&gt;Procedia Computer Science&lt;/full-title&gt;&lt;/periodical&gt;&lt;pages&gt;858-863&lt;/pages&gt;&lt;volume&gt;151&lt;/volume&gt;&lt;dates&gt;&lt;year&gt;2019&lt;/year&gt;&lt;/dates&gt;&lt;isbn&gt;1877-0509&lt;/isbn&gt;&lt;urls&gt;&lt;/urls&gt;&lt;/record&gt;&lt;/Cite&gt;&lt;/EndNote&gt;</w:instrText>
      </w:r>
      <w:r w:rsidR="00B573C4">
        <w:rPr>
          <w:lang w:val="es-ES"/>
        </w:rPr>
        <w:fldChar w:fldCharType="separate"/>
      </w:r>
      <w:r w:rsidR="00A23C2D">
        <w:rPr>
          <w:noProof/>
          <w:lang w:val="es-ES"/>
        </w:rPr>
        <w:t>[119]</w:t>
      </w:r>
      <w:r w:rsidR="00B573C4">
        <w:rPr>
          <w:lang w:val="es-ES"/>
        </w:rPr>
        <w:fldChar w:fldCharType="end"/>
      </w:r>
      <w:r w:rsidR="00C40F2E" w:rsidRPr="00C40F2E">
        <w:rPr>
          <w:lang w:val="es-ES"/>
        </w:rPr>
        <w:t>.</w:t>
      </w:r>
    </w:p>
    <w:p w14:paraId="618C94DD" w14:textId="2B3681A6" w:rsidR="006D4ADF" w:rsidRDefault="006D4ADF" w:rsidP="006D4ADF">
      <w:pPr>
        <w:pStyle w:val="Trabajos"/>
      </w:pPr>
      <w:r>
        <w:lastRenderedPageBreak/>
        <w:t xml:space="preserve">Varios simuladores de tráfico abordan el modelado de sistemas de transporte desde diferentes perspectivas y escalas </w:t>
      </w:r>
      <w:r w:rsidR="00272022">
        <w:fldChar w:fldCharType="begin"/>
      </w:r>
      <w:r w:rsidR="00B54F18">
        <w:instrText xml:space="preserve"> ADDIN EN.CITE &lt;EndNote&gt;&lt;Cite&gt;&lt;Author&gt;Dorokhin&lt;/Author&gt;&lt;Year&gt;2020&lt;/Year&gt;&lt;RecNum&gt;219&lt;/RecNum&gt;&lt;DisplayText&gt;[34]&lt;/DisplayText&gt;&lt;record&gt;&lt;rec-number&gt;219&lt;/rec-number&gt;&lt;foreign-keys&gt;&lt;key app="EN" db-id="dz5e009znz9va5ev0pqxad9qe9v5x2zweest" timestamp="1784121721"&gt;219&lt;/key&gt;&lt;/foreign-keys&gt;&lt;ref-type name="Conference Proceedings"&gt;10&lt;/ref-type&gt;&lt;contributors&gt;&lt;authors&gt;&lt;author&gt;Dorokhin, Sergey&lt;/author&gt;&lt;author&gt;Artemov, Alexander&lt;/author&gt;&lt;author&gt;Likhachev, Dmitry&lt;/author&gt;&lt;author&gt;Novikov, Alexey&lt;/author&gt;&lt;author&gt;Starkov, Evgeniy&lt;/author&gt;&lt;/authors&gt;&lt;/contributors&gt;&lt;titles&gt;&lt;title&gt;Traffic simulation: an analytical review&lt;/title&gt;&lt;secondary-title&gt;IOP Conference Series: Materials Science and Engineering&lt;/secondary-title&gt;&lt;/titles&gt;&lt;pages&gt;012058&lt;/pages&gt;&lt;volume&gt;918&lt;/volume&gt;&lt;number&gt;1&lt;/number&gt;&lt;dates&gt;&lt;year&gt;2020&lt;/year&gt;&lt;/dates&gt;&lt;publisher&gt;IOP Publishing&lt;/publisher&gt;&lt;isbn&gt;1757-8981&lt;/isbn&gt;&lt;urls&gt;&lt;/urls&gt;&lt;/record&gt;&lt;/Cite&gt;&lt;/EndNote&gt;</w:instrText>
      </w:r>
      <w:r w:rsidR="00272022">
        <w:fldChar w:fldCharType="separate"/>
      </w:r>
      <w:r w:rsidR="00B54F18">
        <w:rPr>
          <w:noProof/>
        </w:rPr>
        <w:t>[34]</w:t>
      </w:r>
      <w:r w:rsidR="00272022">
        <w:fldChar w:fldCharType="end"/>
      </w:r>
      <w:r>
        <w:t>. Estos sistemas requieren que las rutas se proporcionen como entrada o se generen mediante algoritmos básicos de ruta más corta</w:t>
      </w:r>
      <w:r w:rsidR="00CB38BD">
        <w:t xml:space="preserve"> </w:t>
      </w:r>
      <w:r w:rsidR="00272022">
        <w:fldChar w:fldCharType="begin"/>
      </w:r>
      <w:r w:rsidR="00B54F18">
        <w:instrText xml:space="preserve"> ADDIN EN.CITE &lt;EndNote&gt;&lt;Cite&gt;&lt;Author&gt;Laatabi&lt;/Author&gt;&lt;Year&gt;2025&lt;/Year&gt;&lt;RecNum&gt;194&lt;/RecNum&gt;&lt;DisplayText&gt;[33, 36]&lt;/DisplayText&gt;&lt;record&gt;&lt;rec-number&gt;194&lt;/rec-number&gt;&lt;foreign-keys&gt;&lt;key app="EN" db-id="dz5e009znz9va5ev0pqxad9qe9v5x2zweest" timestamp="1771572505"&gt;194&lt;/key&gt;&lt;/foreign-keys&gt;&lt;ref-type name="Journal Article"&gt;17&lt;/ref-type&gt;&lt;contributors&gt;&lt;authors&gt;&lt;author&gt;Laatabi, Ahmed&lt;/author&gt;&lt;author&gt;Gaudou, Benoit&lt;/author&gt;&lt;author&gt;Hanachi, Chihab&lt;/author&gt;&lt;author&gt;Stolf, Patricia&lt;/author&gt;&lt;/authors&gt;&lt;/contributors&gt;&lt;titles&gt;&lt;title&gt;A Survey on the Use of Agent-Based Modeling and Simulation for the Vehicle Routing Problem&lt;/title&gt;&lt;secondary-title&gt;ACM Computing Surveys&lt;/secondary-title&gt;&lt;/titles&gt;&lt;periodical&gt;&lt;full-title&gt;ACM Computing Surveys&lt;/full-title&gt;&lt;/periodical&gt;&lt;pages&gt;1-34&lt;/pages&gt;&lt;volume&gt;58&lt;/volume&gt;&lt;number&gt;4&lt;/number&gt;&lt;dates&gt;&lt;year&gt;2025&lt;/year&gt;&lt;/dates&gt;&lt;isbn&gt;0360-0300&lt;/isbn&gt;&lt;urls&gt;&lt;/urls&gt;&lt;/record&gt;&lt;/Cite&gt;&lt;Cite&gt;&lt;Author&gt;Ullah&lt;/Author&gt;&lt;Year&gt;2021&lt;/Year&gt;&lt;RecNum&gt;205&lt;/RecNum&gt;&lt;record&gt;&lt;rec-number&gt;205&lt;/rec-number&gt;&lt;foreign-keys&gt;&lt;key app="EN" db-id="dz5e009znz9va5ev0pqxad9qe9v5x2zweest" timestamp="1771572506"&gt;205&lt;/key&gt;&lt;/foreign-keys&gt;&lt;ref-type name="Journal Article"&gt;17&lt;/ref-type&gt;&lt;contributors&gt;&lt;authors&gt;&lt;author&gt;Ullah, Muhammad Rehmat&lt;/author&gt;&lt;author&gt;Khattak, Khurram Shehzad&lt;/author&gt;&lt;author&gt;Khan, Zawar Hussain&lt;/author&gt;&lt;author&gt;Khan, Mushtaq Ahmad&lt;/author&gt;&lt;author&gt;Minallah, Nasru&lt;/author&gt;&lt;author&gt;Khan, Akhtar Nawaz&lt;/author&gt;&lt;/authors&gt;&lt;/contributors&gt;&lt;titles&gt;&lt;title&gt;Vehicular traffic simulation software: A systematic comparative analysis&lt;/title&gt;&lt;secondary-title&gt;Pakistan Journal of Engineering and Technology&lt;/secondary-title&gt;&lt;/titles&gt;&lt;periodical&gt;&lt;full-title&gt;Pakistan Journal of Engineering and Technology&lt;/full-title&gt;&lt;/periodical&gt;&lt;pages&gt;66-78&lt;/pages&gt;&lt;volume&gt;4&lt;/volume&gt;&lt;number&gt;1&lt;/number&gt;&lt;dates&gt;&lt;year&gt;2021&lt;/year&gt;&lt;/dates&gt;&lt;isbn&gt;2664-2050&lt;/isbn&gt;&lt;urls&gt;&lt;/urls&gt;&lt;/record&gt;&lt;/Cite&gt;&lt;/EndNote&gt;</w:instrText>
      </w:r>
      <w:r w:rsidR="00272022">
        <w:fldChar w:fldCharType="separate"/>
      </w:r>
      <w:r w:rsidR="00B54F18">
        <w:rPr>
          <w:noProof/>
        </w:rPr>
        <w:t>[33, 36]</w:t>
      </w:r>
      <w:r w:rsidR="00272022">
        <w:fldChar w:fldCharType="end"/>
      </w:r>
      <w:r>
        <w:t>. A continuación, se presentan las herramientas más destacadas en este contexto:</w:t>
      </w:r>
    </w:p>
    <w:p w14:paraId="6937CE68" w14:textId="34E88EB0" w:rsidR="006D4ADF" w:rsidRDefault="006D4ADF" w:rsidP="00EA454C">
      <w:pPr>
        <w:pStyle w:val="Trabajos"/>
        <w:numPr>
          <w:ilvl w:val="0"/>
          <w:numId w:val="17"/>
        </w:numPr>
      </w:pPr>
      <w:r>
        <w:t xml:space="preserve">Aimsun </w:t>
      </w:r>
      <w:r w:rsidR="00272022">
        <w:fldChar w:fldCharType="begin">
          <w:fldData xml:space="preserve">PEVuZE5vdGU+PENpdGU+PEF1dGhvcj5DYXNhczwvQXV0aG9yPjxZZWFyPjIwMTA8L1llYXI+PFJl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</w:fldData>
        </w:fldChar>
      </w:r>
      <w:r w:rsidR="00A23C2D">
        <w:instrText xml:space="preserve"> ADDIN EN.CITE </w:instrText>
      </w:r>
      <w:r w:rsidR="00A23C2D">
        <w:fldChar w:fldCharType="begin">
          <w:fldData xml:space="preserve">PEVuZE5vdGU+PENpdGU+PEF1dGhvcj5DYXNhczwvQXV0aG9yPjxZZWFyPjIwMTA8L1llYXI+PFJl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</w:fldData>
        </w:fldChar>
      </w:r>
      <w:r w:rsidR="00A23C2D">
        <w:instrText xml:space="preserve"> ADDIN EN.CITE.DATA </w:instrText>
      </w:r>
      <w:r w:rsidR="00A23C2D">
        <w:fldChar w:fldCharType="end"/>
      </w:r>
      <w:r w:rsidR="00272022">
        <w:fldChar w:fldCharType="separate"/>
      </w:r>
      <w:r w:rsidR="00A23C2D">
        <w:rPr>
          <w:noProof/>
        </w:rPr>
        <w:t>[37, 41, 120]</w:t>
      </w:r>
      <w:r w:rsidR="00272022">
        <w:fldChar w:fldCharType="end"/>
      </w:r>
      <w:r>
        <w:t xml:space="preserve">: es </w:t>
      </w:r>
      <w:r w:rsidR="00CB38BD">
        <w:t>una</w:t>
      </w:r>
      <w:r>
        <w:t xml:space="preserve"> plataforma comercial de modelado de transporte que admite múltiples tipos de simulación dentro de un mismo entorno y proyecto. Su característica más distintiva es la capacidad de operar en modo híbrido, donde diferentes partes de la red pueden simularse simultáneamente a distintos niveles de detalle. Esta herramienta se utiliza para la planificación del transporte y el análisis de políticas de movilidad urbana, con énfasis en la predicción de patrones de tráfico a nivel de red. </w:t>
      </w:r>
    </w:p>
    <w:p w14:paraId="090691A3" w14:textId="7200A971" w:rsidR="00C40F2E" w:rsidRDefault="006D4ADF" w:rsidP="00EA454C">
      <w:pPr>
        <w:pStyle w:val="Trabajos"/>
        <w:numPr>
          <w:ilvl w:val="0"/>
          <w:numId w:val="17"/>
        </w:numPr>
      </w:pPr>
      <w:r>
        <w:t xml:space="preserve">AnyLogic </w:t>
      </w:r>
      <w:r w:rsidR="00272022">
        <w:fldChar w:fldCharType="begin">
          <w:fldData xml:space="preserve">PEVuZE5vdGU+PENpdGU+PEF1dGhvcj5TaGFtbGl0c2tpeTwvQXV0aG9yPjxZZWFyPjIwMTk8L1ll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</w:fldData>
        </w:fldChar>
      </w:r>
      <w:r w:rsidR="00A23C2D">
        <w:instrText xml:space="preserve"> ADDIN EN.CITE </w:instrText>
      </w:r>
      <w:r w:rsidR="00A23C2D">
        <w:fldChar w:fldCharType="begin">
          <w:fldData xml:space="preserve">PEVuZE5vdGU+PENpdGU+PEF1dGhvcj5TaGFtbGl0c2tpeTwvQXV0aG9yPjxZZWFyPjIwMTk8L1ll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</w:fldData>
        </w:fldChar>
      </w:r>
      <w:r w:rsidR="00A23C2D">
        <w:instrText xml:space="preserve"> ADDIN EN.CITE.DATA </w:instrText>
      </w:r>
      <w:r w:rsidR="00A23C2D">
        <w:fldChar w:fldCharType="end"/>
      </w:r>
      <w:r w:rsidR="00272022">
        <w:fldChar w:fldCharType="separate"/>
      </w:r>
      <w:r w:rsidR="00A23C2D">
        <w:rPr>
          <w:noProof/>
        </w:rPr>
        <w:t>[38, 121, 122]</w:t>
      </w:r>
      <w:r w:rsidR="00272022">
        <w:fldChar w:fldCharType="end"/>
      </w:r>
      <w:r>
        <w:t>: es un entorno de simulación que permite combinar la simulación basada en agentes, los eventos discretos y la dinámica de sistemas dentro de un mismo modelo. Los modelos se desarrollan visualmente incorporando código Java y pueden exportarse como aplicaciones independientes o ejecutarse en la nube. Su motor de optimización permite una calibración avanzada de los parámetros del modelo.</w:t>
      </w:r>
    </w:p>
    <w:p w14:paraId="357A0A65" w14:textId="53B9A3DB" w:rsidR="006D4ADF" w:rsidRDefault="006D4ADF" w:rsidP="00EA454C">
      <w:pPr>
        <w:pStyle w:val="Trabajos"/>
        <w:numPr>
          <w:ilvl w:val="0"/>
          <w:numId w:val="17"/>
        </w:numPr>
      </w:pPr>
      <w:r w:rsidRPr="00CB38BD">
        <w:rPr>
          <w:i/>
          <w:iCs/>
        </w:rPr>
        <w:t>Multi-Agent Transport Simulation</w:t>
      </w:r>
      <w:r>
        <w:t xml:space="preserve"> (MATSim) </w:t>
      </w:r>
      <w:r w:rsidR="00272022">
        <w:fldChar w:fldCharType="begin"/>
      </w:r>
      <w:r w:rsidR="00A23C2D">
        <w:instrText xml:space="preserve"> ADDIN EN.CITE &lt;EndNote&gt;&lt;Cite&gt;&lt;Author&gt;Horni&lt;/Author&gt;&lt;Year&gt;2016&lt;/Year&gt;&lt;RecNum&gt;188&lt;/RecNum&gt;&lt;DisplayText&gt;[39, 123]&lt;/DisplayText&gt;&lt;record&gt;&lt;rec-number&gt;188&lt;/rec-number&gt;&lt;foreign-keys&gt;&lt;key app="EN" db-id="dz5e009znz9va5ev0pqxad9qe9v5x2zweest" timestamp="1771572505"&gt;188&lt;/key&gt;&lt;/foreign-keys&gt;&lt;ref-type name="Book Section"&gt;5&lt;/ref-type&gt;&lt;contributors&gt;&lt;authors&gt;&lt;author&gt;Horni, Andreas&lt;/author&gt;&lt;author&gt;Nagel, Kai&lt;/author&gt;&lt;author&gt;Axhausen, Kay W&lt;/author&gt;&lt;/authors&gt;&lt;/contributors&gt;&lt;titles&gt;&lt;title&gt;Introducing matsim&lt;/title&gt;&lt;secondary-title&gt;Multi-Agent Transport Simulation MATSim&lt;/secondary-title&gt;&lt;/titles&gt;&lt;dates&gt;&lt;year&gt;2016&lt;/year&gt;&lt;/dates&gt;&lt;publisher&gt;Ubiquity Press&lt;/publisher&gt;&lt;urls&gt;&lt;/urls&gt;&lt;/record&gt;&lt;/Cite&gt;&lt;Cite&gt;&lt;Author&gt;W Axhausen&lt;/Author&gt;&lt;Year&gt;2016&lt;/Year&gt;&lt;RecNum&gt;206&lt;/RecNum&gt;&lt;record&gt;&lt;rec-number&gt;206&lt;/rec-number&gt;&lt;foreign-keys&gt;&lt;key app="EN" db-id="dz5e009znz9va5ev0pqxad9qe9v5x2zweest" timestamp="1771572506"&gt;206&lt;/key&gt;&lt;/foreign-keys&gt;&lt;ref-type name="Book"&gt;6&lt;/ref-type&gt;&lt;contributors&gt;&lt;authors&gt;&lt;author&gt;W Axhausen, Kay&lt;/author&gt;&lt;author&gt;Horni, Andreas&lt;/author&gt;&lt;author&gt;Nagel, Kai&lt;/author&gt;&lt;/authors&gt;&lt;/contributors&gt;&lt;titles&gt;&lt;title&gt;The multi-agent transport simulation MATSim&lt;/title&gt;&lt;/titles&gt;&lt;dates&gt;&lt;year&gt;2016&lt;/year&gt;&lt;/dates&gt;&lt;publisher&gt;Ubiquity Press&lt;/publisher&gt;&lt;urls&gt;&lt;/urls&gt;&lt;/record&gt;&lt;/Cite&gt;&lt;/EndNote&gt;</w:instrText>
      </w:r>
      <w:r w:rsidR="00272022">
        <w:fldChar w:fldCharType="separate"/>
      </w:r>
      <w:r w:rsidR="00A23C2D">
        <w:rPr>
          <w:noProof/>
        </w:rPr>
        <w:t>[39, 123]</w:t>
      </w:r>
      <w:r w:rsidR="00272022">
        <w:fldChar w:fldCharType="end"/>
      </w:r>
      <w:r>
        <w:t>: es un marco de trabajo de código abierto basado en agentes para la simulación y planificación de sistemas de transporte a gran escala. Su enfoque se centra en la simulación de poblaciones sintéticas completas de viajeros individuales que toman decisiones diarias sobre actividades, rutas y modos de transporte. Su singularidad reside en su algoritmo de coevolución</w:t>
      </w:r>
      <w:r w:rsidR="00CB38BD">
        <w:t xml:space="preserve">. </w:t>
      </w:r>
      <w:r>
        <w:t>Está desarrollado en Java y es altamente modular, contando con numerosas extensiones para diversos fines.</w:t>
      </w:r>
    </w:p>
    <w:p w14:paraId="25ED94CB" w14:textId="271C64BC" w:rsidR="006D4ADF" w:rsidRDefault="006D4ADF" w:rsidP="00EA454C">
      <w:pPr>
        <w:pStyle w:val="Trabajos"/>
        <w:numPr>
          <w:ilvl w:val="0"/>
          <w:numId w:val="17"/>
        </w:numPr>
      </w:pPr>
      <w:r w:rsidRPr="00CB38BD">
        <w:rPr>
          <w:i/>
          <w:iCs/>
        </w:rPr>
        <w:t>Simulation of Urban MObility</w:t>
      </w:r>
      <w:r>
        <w:t xml:space="preserve"> (SUMO) </w:t>
      </w:r>
      <w:r w:rsidR="00272022" w:rsidRPr="005E12C8">
        <w:fldChar w:fldCharType="begin">
          <w:fldData xml:space="preserve">PEVuZE5vdGU+PENpdGU+PEF1dGhvcj5LcmFqemV3aWN6PC9BdXRob3I+PFllYXI+MjAxMDwvWWVh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==
</w:fldData>
        </w:fldChar>
      </w:r>
      <w:r w:rsidR="00A23C2D">
        <w:instrText xml:space="preserve"> ADDIN EN.CITE </w:instrText>
      </w:r>
      <w:r w:rsidR="00A23C2D">
        <w:fldChar w:fldCharType="begin">
          <w:fldData xml:space="preserve">PEVuZE5vdGU+PENpdGU+PEF1dGhvcj5LcmFqemV3aWN6PC9BdXRob3I+PFllYXI+MjAxMDwvWWVh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==
</w:fldData>
        </w:fldChar>
      </w:r>
      <w:r w:rsidR="00A23C2D">
        <w:instrText xml:space="preserve"> ADDIN EN.CITE.DATA </w:instrText>
      </w:r>
      <w:r w:rsidR="00A23C2D">
        <w:fldChar w:fldCharType="end"/>
      </w:r>
      <w:r w:rsidR="00272022" w:rsidRPr="005E12C8">
        <w:fldChar w:fldCharType="separate"/>
      </w:r>
      <w:r w:rsidR="00A23C2D">
        <w:rPr>
          <w:noProof/>
        </w:rPr>
        <w:t>[124-126]</w:t>
      </w:r>
      <w:r w:rsidR="00272022" w:rsidRPr="005E12C8">
        <w:fldChar w:fldCharType="end"/>
      </w:r>
      <w:r>
        <w:t xml:space="preserve">: es un simulador microscópico de código abierto ampliamente utilizado en el ámbito de la investigación. Su esencia radica en modelar explícitamente cada vehículo de </w:t>
      </w:r>
      <w:r>
        <w:lastRenderedPageBreak/>
        <w:t>forma individual, con su propia ruta y movimiento en un espacio continuo, lo que permite un alto nivel de detalle en fenómenos como el cambio de carril, las normas de prioridad y la interacción en semáforos. Se distingue por su enfoque en la interoperabilidad y por su ecosistema de herramientas complementarias para la importación de redes, el cálculo de rutas y la evaluación de escenarios. Constituye el estándar en la investigación sobre comunicaciones vehiculares (V2X) y sistemas de asistencia al conductor.</w:t>
      </w:r>
      <w:r w:rsidR="00621546">
        <w:t xml:space="preserve"> También incluye simulación mesoscópica.</w:t>
      </w:r>
    </w:p>
    <w:p w14:paraId="2671E9E4" w14:textId="1D058735" w:rsidR="006D4ADF" w:rsidRDefault="006D4ADF" w:rsidP="00EA454C">
      <w:pPr>
        <w:pStyle w:val="Trabajos"/>
        <w:numPr>
          <w:ilvl w:val="0"/>
          <w:numId w:val="17"/>
        </w:numPr>
      </w:pPr>
      <w:r>
        <w:t xml:space="preserve">VISSIM </w:t>
      </w:r>
      <w:r w:rsidR="00272022">
        <w:fldChar w:fldCharType="begin"/>
      </w:r>
      <w:r w:rsidR="00B54F18">
        <w:instrText xml:space="preserve"> ADDIN EN.CITE &lt;EndNote&gt;&lt;Cite&gt;&lt;Author&gt;Lu&lt;/Author&gt;&lt;Year&gt;2014&lt;/Year&gt;&lt;RecNum&gt;197&lt;/RecNum&gt;&lt;DisplayText&gt;[41]&lt;/DisplayText&gt;&lt;record&gt;&lt;rec-number&gt;197&lt;/rec-number&gt;&lt;foreign-keys&gt;&lt;key app="EN" db-id="dz5e009znz9va5ev0pqxad9qe9v5x2zweest" timestamp="1771572506"&gt;197&lt;/key&gt;&lt;/foreign-keys&gt;&lt;ref-type name="Conference Proceedings"&gt;10&lt;/ref-type&gt;&lt;contributors&gt;&lt;authors&gt;&lt;author&gt;Lu, Xiao-Yun&lt;/author&gt;&lt;author&gt;Lee, Joyoung&lt;/author&gt;&lt;author&gt;Chen, Danjue&lt;/author&gt;&lt;author&gt;Bared, Joe&lt;/author&gt;&lt;author&gt;Dailey, Daniel&lt;/author&gt;&lt;author&gt;Shladover, Steven E&lt;/author&gt;&lt;/authors&gt;&lt;/contributors&gt;&lt;titles&gt;&lt;title&gt;Freeway micro-simulation calibration: Case study using aimsun and VISSIM with detailed field data&lt;/title&gt;&lt;secondary-title&gt;93rd Annual Meeting of the Transportation Research Board, Washington, DC&lt;/secondary-title&gt;&lt;/titles&gt;&lt;pages&gt;18&lt;/pages&gt;&lt;dates&gt;&lt;year&gt;2014&lt;/year&gt;&lt;/dates&gt;&lt;urls&gt;&lt;/urls&gt;&lt;/record&gt;&lt;/Cite&gt;&lt;/EndNote&gt;</w:instrText>
      </w:r>
      <w:r w:rsidR="00272022">
        <w:fldChar w:fldCharType="separate"/>
      </w:r>
      <w:r w:rsidR="00B54F18">
        <w:rPr>
          <w:noProof/>
        </w:rPr>
        <w:t>[41]</w:t>
      </w:r>
      <w:r w:rsidR="00272022">
        <w:fldChar w:fldCharType="end"/>
      </w:r>
      <w:r>
        <w:t>: es un simulador microscópico comercial especializado en el análisis de tráfico y el diseño de infraestructura vial</w:t>
      </w:r>
      <w:r w:rsidR="00CA304E">
        <w:t>.</w:t>
      </w:r>
      <w:r>
        <w:t xml:space="preserve"> </w:t>
      </w:r>
      <w:r w:rsidR="00CA304E">
        <w:t>Además, c</w:t>
      </w:r>
      <w:r>
        <w:t>uenta con capacidades avanzadas para modelar el comportamiento del conductor y el control del tráfico. Está diseñado para evaluar con precisión diseños geométricos complejos, estrategias de control semafórico, operaciones de Sistemas Inteligentes de Transporte (ITS) y la interacción entre distintos modos de transporte y los peatones.</w:t>
      </w:r>
    </w:p>
    <w:p w14:paraId="7B26A7DE" w14:textId="6F02B7CB" w:rsidR="006D4ADF" w:rsidRDefault="006D4ADF" w:rsidP="00EA454C">
      <w:pPr>
        <w:pStyle w:val="Trabajos"/>
        <w:numPr>
          <w:ilvl w:val="0"/>
          <w:numId w:val="17"/>
        </w:numPr>
      </w:pPr>
      <w:r>
        <w:t xml:space="preserve">VISUM </w:t>
      </w:r>
      <w:r w:rsidR="00272022">
        <w:fldChar w:fldCharType="begin"/>
      </w:r>
      <w:r w:rsidR="00B54F18">
        <w:instrText xml:space="preserve"> ADDIN EN.CITE &lt;EndNote&gt;&lt;Cite&gt;&lt;Author&gt;Fellendorf&lt;/Author&gt;&lt;Year&gt;2000&lt;/Year&gt;&lt;RecNum&gt;221&lt;/RecNum&gt;&lt;DisplayText&gt;[42]&lt;/DisplayText&gt;&lt;record&gt;&lt;rec-number&gt;221&lt;/rec-number&gt;&lt;foreign-keys&gt;&lt;key app="EN" db-id="dz5e009znz9va5ev0pqxad9qe9v5x2zweest" timestamp="1784121937"&gt;221&lt;/key&gt;&lt;/foreign-keys&gt;&lt;ref-type name="Journal Article"&gt;17&lt;/ref-type&gt;&lt;contributors&gt;&lt;authors&gt;&lt;author&gt;Fellendorf, Martin&lt;/author&gt;&lt;author&gt;Nökel, Klaus&lt;/author&gt;&lt;author&gt;Handke, Norbert&lt;/author&gt;&lt;/authors&gt;&lt;/contributors&gt;&lt;titles&gt;&lt;title&gt;VISUM-online-traffic management for the EXPO 2000 based on a traffic model&lt;/title&gt;&lt;secondary-title&gt;Traffic Technology International&lt;/secondary-title&gt;&lt;/titles&gt;&lt;periodical&gt;&lt;full-title&gt;Traffic Technology International&lt;/full-title&gt;&lt;/periodical&gt;&lt;dates&gt;&lt;year&gt;2000&lt;/year&gt;&lt;/dates&gt;&lt;urls&gt;&lt;/urls&gt;&lt;/record&gt;&lt;/Cite&gt;&lt;/EndNote&gt;</w:instrText>
      </w:r>
      <w:r w:rsidR="00272022">
        <w:fldChar w:fldCharType="separate"/>
      </w:r>
      <w:r w:rsidR="00B54F18">
        <w:rPr>
          <w:noProof/>
        </w:rPr>
        <w:t>[42]</w:t>
      </w:r>
      <w:r w:rsidR="00272022">
        <w:fldChar w:fldCharType="end"/>
      </w:r>
      <w:r>
        <w:t>: es una plataforma de modelado y análisis de redes de transporte a escala macroscópica. Su enfoque principal es la planificación del transporte a nivel regional o nacional, trabajando con conceptos agregados como zonas, matrices de demanda origen-destino y flujos en los enlaces de la red. Destaca por su capacidad para modelar de forma integral redes de transporte público y privado, facilitando la planificación de horarios, el análisis de accesibilidad y la evaluación del nivel de servicio de toda la red. A menudo se utiliza de manera complementaria con VISSIM.</w:t>
      </w:r>
    </w:p>
    <w:p w14:paraId="7F4B5ED0" w14:textId="634DD54A" w:rsidR="006D4ADF" w:rsidRDefault="006D4ADF" w:rsidP="006D4ADF">
      <w:pPr>
        <w:pStyle w:val="Trabajos"/>
      </w:pPr>
      <w:r>
        <w:t xml:space="preserve">A continuación, se presenta una comparación de los simuladores teniendo en cuenta un conjunto de características. La </w:t>
      </w:r>
      <w:r w:rsidR="00EB66DD">
        <w:fldChar w:fldCharType="begin"/>
      </w:r>
      <w:r w:rsidR="00EB66DD">
        <w:instrText xml:space="preserve"> REF _Ref235010507 \h </w:instrText>
      </w:r>
      <w:r w:rsidR="00EB66DD">
        <w:fldChar w:fldCharType="separate"/>
      </w:r>
      <w:r w:rsidR="00617465">
        <w:t xml:space="preserve">Tabla </w:t>
      </w:r>
      <w:r w:rsidR="00617465">
        <w:rPr>
          <w:noProof/>
        </w:rPr>
        <w:t>4</w:t>
      </w:r>
      <w:r w:rsidR="00EB66DD">
        <w:fldChar w:fldCharType="end"/>
      </w:r>
      <w:r>
        <w:t xml:space="preserve"> muestra los criterios establecidos para este estudio.</w:t>
      </w:r>
    </w:p>
    <w:p w14:paraId="109296FC" w14:textId="77777777" w:rsidR="006D4ADF" w:rsidRDefault="006D4ADF" w:rsidP="006D4ADF">
      <w:pPr>
        <w:pStyle w:val="Trabajos"/>
        <w:sectPr w:rsidR="006D4ADF" w:rsidSect="00D3388D">
          <w:footerReference w:type="default" r:id="rId20"/>
          <w:pgSz w:w="12240" w:h="15840"/>
          <w:pgMar w:top="1417" w:right="1701" w:bottom="1417" w:left="1701" w:header="720" w:footer="720" w:gutter="0"/>
          <w:cols w:space="720"/>
          <w:docGrid w:linePitch="360"/>
        </w:sectPr>
      </w:pPr>
    </w:p>
    <w:p w14:paraId="5077CD33" w14:textId="048D960E" w:rsidR="00D05B22" w:rsidRDefault="00D05B22" w:rsidP="00D05B22">
      <w:pPr>
        <w:pStyle w:val="Trabajos"/>
        <w:jc w:val="center"/>
      </w:pPr>
      <w:bookmarkStart w:id="30" w:name="_Ref235010507"/>
      <w:bookmarkStart w:id="31" w:name="_Toc238216588"/>
      <w:r>
        <w:lastRenderedPageBreak/>
        <w:t xml:space="preserve">Tabla </w:t>
      </w:r>
      <w:fldSimple w:instr=" SEQ Tabla \* ARABIC ">
        <w:r w:rsidR="00F51E90">
          <w:rPr>
            <w:noProof/>
          </w:rPr>
          <w:t>4</w:t>
        </w:r>
      </w:fldSimple>
      <w:bookmarkEnd w:id="30"/>
      <w:r>
        <w:t>: Comparación entre simuladores del tráfico.</w:t>
      </w:r>
      <w:bookmarkEnd w:id="31"/>
    </w:p>
    <w:tbl>
      <w:tblPr>
        <w:tblW w:w="141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3"/>
        <w:gridCol w:w="2271"/>
        <w:gridCol w:w="1339"/>
        <w:gridCol w:w="1619"/>
        <w:gridCol w:w="1546"/>
        <w:gridCol w:w="1500"/>
        <w:gridCol w:w="2491"/>
        <w:gridCol w:w="1888"/>
      </w:tblGrid>
      <w:tr w:rsidR="006D4ADF" w:rsidRPr="00160FC5" w14:paraId="1A648020"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56CB9F77" w14:textId="51C29B89" w:rsidR="006D4ADF" w:rsidRPr="009F56CC" w:rsidRDefault="006D4ADF" w:rsidP="006E0312">
            <w:pPr>
              <w:jc w:val="center"/>
              <w:rPr>
                <w:rFonts w:ascii="Arial" w:hAnsi="Arial" w:cs="Arial"/>
                <w:color w:val="000000" w:themeColor="text1"/>
              </w:rPr>
            </w:pPr>
            <w:r w:rsidRPr="009F56CC">
              <w:rPr>
                <w:rFonts w:ascii="Arial" w:hAnsi="Arial" w:cs="Arial"/>
                <w:b/>
                <w:bCs/>
                <w:color w:val="000000" w:themeColor="text1"/>
              </w:rPr>
              <w:t>Software</w:t>
            </w:r>
          </w:p>
        </w:tc>
        <w:tc>
          <w:tcPr>
            <w:tcW w:w="2271"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5CB18F11" w14:textId="0B31E747" w:rsidR="006D4ADF" w:rsidRPr="009F56CC" w:rsidRDefault="006D4ADF" w:rsidP="006E0312">
            <w:pPr>
              <w:jc w:val="center"/>
              <w:rPr>
                <w:rFonts w:ascii="Arial" w:hAnsi="Arial" w:cs="Arial"/>
                <w:color w:val="000000" w:themeColor="text1"/>
              </w:rPr>
            </w:pPr>
            <w:r w:rsidRPr="009F56CC">
              <w:rPr>
                <w:rFonts w:ascii="Arial" w:hAnsi="Arial" w:cs="Arial"/>
                <w:b/>
                <w:bCs/>
                <w:color w:val="000000" w:themeColor="text1"/>
              </w:rPr>
              <w:t>Tipo de simulación</w:t>
            </w:r>
          </w:p>
        </w:tc>
        <w:tc>
          <w:tcPr>
            <w:tcW w:w="1339"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22CA5C2A" w14:textId="5FECFC30" w:rsidR="006D4ADF" w:rsidRPr="009F56CC" w:rsidRDefault="006D4ADF" w:rsidP="006E0312">
            <w:pPr>
              <w:jc w:val="center"/>
              <w:rPr>
                <w:rFonts w:ascii="Arial" w:hAnsi="Arial" w:cs="Arial"/>
                <w:color w:val="000000" w:themeColor="text1"/>
              </w:rPr>
            </w:pPr>
            <w:r w:rsidRPr="009F56CC">
              <w:rPr>
                <w:rFonts w:ascii="Arial" w:hAnsi="Arial" w:cs="Arial"/>
                <w:b/>
                <w:bCs/>
                <w:color w:val="000000" w:themeColor="text1"/>
              </w:rPr>
              <w:t>Código abierto</w:t>
            </w:r>
          </w:p>
        </w:tc>
        <w:tc>
          <w:tcPr>
            <w:tcW w:w="1619"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483E7AB1" w14:textId="4FBE955E" w:rsidR="006D4ADF" w:rsidRPr="009F56CC" w:rsidRDefault="006D4ADF" w:rsidP="006E0312">
            <w:pPr>
              <w:jc w:val="center"/>
              <w:rPr>
                <w:rFonts w:ascii="Arial" w:hAnsi="Arial" w:cs="Arial"/>
                <w:color w:val="000000" w:themeColor="text1"/>
              </w:rPr>
            </w:pPr>
            <w:r w:rsidRPr="009F56CC">
              <w:rPr>
                <w:rFonts w:ascii="Arial" w:hAnsi="Arial" w:cs="Arial"/>
                <w:b/>
                <w:bCs/>
                <w:color w:val="000000" w:themeColor="text1"/>
              </w:rPr>
              <w:t>Planificación</w:t>
            </w:r>
          </w:p>
        </w:tc>
        <w:tc>
          <w:tcPr>
            <w:tcW w:w="1546"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1FF5C46D" w14:textId="6F8B8EEF" w:rsidR="006D4ADF" w:rsidRPr="009F56CC" w:rsidRDefault="006D4ADF" w:rsidP="006E0312">
            <w:pPr>
              <w:jc w:val="center"/>
              <w:rPr>
                <w:rFonts w:ascii="Arial" w:hAnsi="Arial" w:cs="Arial"/>
                <w:color w:val="000000" w:themeColor="text1"/>
              </w:rPr>
            </w:pPr>
            <w:r w:rsidRPr="009F56CC">
              <w:rPr>
                <w:rFonts w:ascii="Arial" w:hAnsi="Arial" w:cs="Arial"/>
                <w:b/>
                <w:bCs/>
                <w:color w:val="000000" w:themeColor="text1"/>
              </w:rPr>
              <w:t>Simulación de peatones</w:t>
            </w:r>
          </w:p>
        </w:tc>
        <w:tc>
          <w:tcPr>
            <w:tcW w:w="1500"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327D4132" w14:textId="12797008" w:rsidR="006D4ADF" w:rsidRPr="009F56CC" w:rsidRDefault="006D4ADF" w:rsidP="006E0312">
            <w:pPr>
              <w:jc w:val="center"/>
              <w:rPr>
                <w:rFonts w:ascii="Arial" w:hAnsi="Arial" w:cs="Arial"/>
                <w:color w:val="000000" w:themeColor="text1"/>
              </w:rPr>
            </w:pPr>
            <w:r w:rsidRPr="009F56CC">
              <w:rPr>
                <w:rFonts w:ascii="Arial" w:hAnsi="Arial" w:cs="Arial"/>
                <w:b/>
                <w:bCs/>
                <w:color w:val="000000" w:themeColor="text1"/>
              </w:rPr>
              <w:t>Análisis de demanda</w:t>
            </w:r>
          </w:p>
        </w:tc>
        <w:tc>
          <w:tcPr>
            <w:tcW w:w="2491"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0A3AEC77" w14:textId="5C6A4D24" w:rsidR="006D4ADF" w:rsidRPr="009F56CC" w:rsidRDefault="006D4ADF" w:rsidP="006E0312">
            <w:pPr>
              <w:jc w:val="center"/>
              <w:rPr>
                <w:rFonts w:ascii="Arial" w:hAnsi="Arial" w:cs="Arial"/>
                <w:color w:val="000000" w:themeColor="text1"/>
              </w:rPr>
            </w:pPr>
            <w:r w:rsidRPr="009F56CC">
              <w:rPr>
                <w:rFonts w:ascii="Arial" w:hAnsi="Arial" w:cs="Arial"/>
                <w:b/>
                <w:bCs/>
                <w:color w:val="000000" w:themeColor="text1"/>
              </w:rPr>
              <w:t>Enfoque</w:t>
            </w:r>
          </w:p>
        </w:tc>
        <w:tc>
          <w:tcPr>
            <w:tcW w:w="1888"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118E47C8" w14:textId="207C487E" w:rsidR="006D4ADF" w:rsidRPr="009F56CC" w:rsidRDefault="006D4ADF" w:rsidP="006E0312">
            <w:pPr>
              <w:jc w:val="center"/>
              <w:rPr>
                <w:rFonts w:ascii="Arial" w:hAnsi="Arial" w:cs="Arial"/>
                <w:b/>
                <w:bCs/>
                <w:color w:val="000000" w:themeColor="text1"/>
              </w:rPr>
            </w:pPr>
            <w:r w:rsidRPr="009F56CC">
              <w:rPr>
                <w:rFonts w:ascii="Arial" w:hAnsi="Arial" w:cs="Arial"/>
                <w:b/>
                <w:bCs/>
                <w:color w:val="000000" w:themeColor="text1"/>
              </w:rPr>
              <w:t>Lenguaje de programación</w:t>
            </w:r>
          </w:p>
        </w:tc>
      </w:tr>
      <w:tr w:rsidR="006D4ADF" w:rsidRPr="00160FC5" w14:paraId="10E68954"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1C941582" w14:textId="77777777" w:rsidR="006D4ADF" w:rsidRPr="009F56CC" w:rsidRDefault="006D4ADF" w:rsidP="006E0312">
            <w:pPr>
              <w:spacing w:line="276" w:lineRule="auto"/>
              <w:jc w:val="center"/>
              <w:rPr>
                <w:rFonts w:ascii="Arial" w:hAnsi="Arial" w:cs="Arial"/>
              </w:rPr>
            </w:pPr>
            <w:r w:rsidRPr="009F56CC">
              <w:rPr>
                <w:rFonts w:ascii="Arial" w:hAnsi="Arial" w:cs="Arial"/>
              </w:rPr>
              <w:t>VISSIM</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7809D372" w14:textId="265490F5" w:rsidR="006D4ADF" w:rsidRPr="009F56CC" w:rsidRDefault="006D4ADF" w:rsidP="006E0312">
            <w:pPr>
              <w:spacing w:line="276" w:lineRule="auto"/>
              <w:jc w:val="center"/>
              <w:rPr>
                <w:rFonts w:ascii="Arial" w:hAnsi="Arial" w:cs="Arial"/>
              </w:rPr>
            </w:pPr>
            <w:r w:rsidRPr="009F56CC">
              <w:rPr>
                <w:rFonts w:ascii="Arial" w:hAnsi="Arial" w:cs="Arial"/>
              </w:rPr>
              <w:t>Microscópica / Mesoscópica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2C01B799" w14:textId="77777777" w:rsidR="006D4ADF" w:rsidRPr="009F56CC" w:rsidRDefault="006D4ADF" w:rsidP="006E0312">
            <w:pPr>
              <w:spacing w:line="276" w:lineRule="auto"/>
              <w:jc w:val="center"/>
              <w:rPr>
                <w:rFonts w:ascii="Arial" w:hAnsi="Arial" w:cs="Arial"/>
              </w:rPr>
            </w:pP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58ED33BC"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1EE69442"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0ED25D1B"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374A7FF8" w14:textId="20385501" w:rsidR="006D4ADF" w:rsidRPr="009F56CC" w:rsidRDefault="000F7CB1" w:rsidP="006E0312">
            <w:pPr>
              <w:spacing w:line="276" w:lineRule="auto"/>
              <w:jc w:val="center"/>
              <w:rPr>
                <w:rFonts w:ascii="Arial" w:hAnsi="Arial" w:cs="Arial"/>
              </w:rPr>
            </w:pPr>
            <w:r w:rsidRPr="009F56CC">
              <w:rPr>
                <w:rFonts w:ascii="Arial" w:hAnsi="Arial" w:cs="Arial"/>
              </w:rPr>
              <w:t>Simulación detallada de vehículos y peatones</w:t>
            </w:r>
          </w:p>
        </w:tc>
        <w:tc>
          <w:tcPr>
            <w:tcW w:w="1888" w:type="dxa"/>
            <w:tcBorders>
              <w:top w:val="single" w:sz="2" w:space="0" w:color="000000"/>
              <w:left w:val="single" w:sz="2" w:space="0" w:color="000000"/>
              <w:bottom w:val="single" w:sz="2" w:space="0" w:color="000000"/>
              <w:right w:val="single" w:sz="2" w:space="0" w:color="000000"/>
            </w:tcBorders>
          </w:tcPr>
          <w:p w14:paraId="401C188C" w14:textId="77777777" w:rsidR="006D4ADF" w:rsidRPr="009F56CC" w:rsidRDefault="006D4ADF" w:rsidP="006E0312">
            <w:pPr>
              <w:spacing w:line="276" w:lineRule="auto"/>
              <w:jc w:val="center"/>
              <w:rPr>
                <w:rFonts w:ascii="Arial" w:hAnsi="Arial" w:cs="Arial"/>
              </w:rPr>
            </w:pPr>
            <w:r w:rsidRPr="009F56CC">
              <w:rPr>
                <w:rFonts w:ascii="Arial" w:hAnsi="Arial" w:cs="Arial"/>
              </w:rPr>
              <w:t>Python/C++</w:t>
            </w:r>
          </w:p>
        </w:tc>
      </w:tr>
      <w:tr w:rsidR="006D4ADF" w:rsidRPr="00160FC5" w14:paraId="71895EAF"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772F2684" w14:textId="77777777" w:rsidR="006D4ADF" w:rsidRPr="009F56CC" w:rsidRDefault="006D4ADF" w:rsidP="006E0312">
            <w:pPr>
              <w:spacing w:line="276" w:lineRule="auto"/>
              <w:jc w:val="center"/>
              <w:rPr>
                <w:rFonts w:ascii="Arial" w:hAnsi="Arial" w:cs="Arial"/>
              </w:rPr>
            </w:pPr>
            <w:r w:rsidRPr="009F56CC">
              <w:rPr>
                <w:rFonts w:ascii="Arial" w:hAnsi="Arial" w:cs="Arial"/>
              </w:rPr>
              <w:t>VISUM</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66E58F56" w14:textId="7251133B" w:rsidR="006D4ADF" w:rsidRPr="009F56CC" w:rsidRDefault="006D4ADF" w:rsidP="006E0312">
            <w:pPr>
              <w:spacing w:line="276" w:lineRule="auto"/>
              <w:jc w:val="center"/>
              <w:rPr>
                <w:rFonts w:ascii="Arial" w:hAnsi="Arial" w:cs="Arial"/>
              </w:rPr>
            </w:pPr>
            <w:r w:rsidRPr="009F56CC">
              <w:rPr>
                <w:rFonts w:ascii="Arial" w:hAnsi="Arial" w:cs="Arial"/>
              </w:rPr>
              <w:t>Macroscópica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0FB8B9FA" w14:textId="77777777" w:rsidR="006D4ADF" w:rsidRPr="009F56CC" w:rsidRDefault="006D4ADF" w:rsidP="006E0312">
            <w:pPr>
              <w:spacing w:line="276" w:lineRule="auto"/>
              <w:jc w:val="center"/>
              <w:rPr>
                <w:rFonts w:ascii="Arial" w:hAnsi="Arial" w:cs="Arial"/>
              </w:rPr>
            </w:pP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3CC3563B"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2CCFE7EE" w14:textId="77777777" w:rsidR="006D4ADF" w:rsidRPr="009F56CC" w:rsidRDefault="006D4ADF" w:rsidP="006E0312">
            <w:pPr>
              <w:spacing w:line="276" w:lineRule="auto"/>
              <w:jc w:val="center"/>
              <w:rPr>
                <w:rFonts w:ascii="Arial" w:hAnsi="Arial" w:cs="Arial"/>
              </w:rPr>
            </w:pP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3F016EC7"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35038F8D" w14:textId="5FD50D71" w:rsidR="006D4ADF" w:rsidRPr="009F56CC" w:rsidRDefault="000F7CB1" w:rsidP="006E0312">
            <w:pPr>
              <w:spacing w:line="276" w:lineRule="auto"/>
              <w:jc w:val="center"/>
              <w:rPr>
                <w:rFonts w:ascii="Arial" w:hAnsi="Arial" w:cs="Arial"/>
              </w:rPr>
            </w:pPr>
            <w:r w:rsidRPr="009F56CC">
              <w:rPr>
                <w:rFonts w:ascii="Arial" w:hAnsi="Arial" w:cs="Arial"/>
              </w:rPr>
              <w:t>Planificación del transporte y movilidad</w:t>
            </w:r>
          </w:p>
        </w:tc>
        <w:tc>
          <w:tcPr>
            <w:tcW w:w="1888" w:type="dxa"/>
            <w:tcBorders>
              <w:top w:val="single" w:sz="2" w:space="0" w:color="000000"/>
              <w:left w:val="single" w:sz="2" w:space="0" w:color="000000"/>
              <w:bottom w:val="single" w:sz="2" w:space="0" w:color="000000"/>
              <w:right w:val="single" w:sz="2" w:space="0" w:color="000000"/>
            </w:tcBorders>
          </w:tcPr>
          <w:p w14:paraId="64A6E418" w14:textId="77777777" w:rsidR="006D4ADF" w:rsidRPr="009F56CC" w:rsidRDefault="006D4ADF" w:rsidP="006E0312">
            <w:pPr>
              <w:spacing w:line="276" w:lineRule="auto"/>
              <w:jc w:val="center"/>
              <w:rPr>
                <w:rFonts w:ascii="Arial" w:hAnsi="Arial" w:cs="Arial"/>
              </w:rPr>
            </w:pPr>
            <w:r w:rsidRPr="009F56CC">
              <w:rPr>
                <w:rFonts w:ascii="Arial" w:hAnsi="Arial" w:cs="Arial"/>
              </w:rPr>
              <w:t>Python/C++</w:t>
            </w:r>
          </w:p>
        </w:tc>
      </w:tr>
      <w:tr w:rsidR="006D4ADF" w:rsidRPr="00160FC5" w14:paraId="15B36766"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3E0243FB" w14:textId="77777777" w:rsidR="006D4ADF" w:rsidRPr="009F56CC" w:rsidRDefault="006D4ADF" w:rsidP="006E0312">
            <w:pPr>
              <w:spacing w:line="276" w:lineRule="auto"/>
              <w:jc w:val="center"/>
              <w:rPr>
                <w:rFonts w:ascii="Arial" w:hAnsi="Arial" w:cs="Arial"/>
              </w:rPr>
            </w:pPr>
            <w:r w:rsidRPr="009F56CC">
              <w:rPr>
                <w:rFonts w:ascii="Arial" w:hAnsi="Arial" w:cs="Arial"/>
              </w:rPr>
              <w:t>Aimsun</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77F6B6F1" w14:textId="33E38ECE" w:rsidR="006D4ADF" w:rsidRPr="009F56CC" w:rsidRDefault="006D4ADF" w:rsidP="006E0312">
            <w:pPr>
              <w:spacing w:line="276" w:lineRule="auto"/>
              <w:jc w:val="center"/>
              <w:rPr>
                <w:rFonts w:ascii="Arial" w:hAnsi="Arial" w:cs="Arial"/>
              </w:rPr>
            </w:pPr>
            <w:r w:rsidRPr="009F56CC">
              <w:rPr>
                <w:rFonts w:ascii="Arial" w:hAnsi="Arial" w:cs="Arial"/>
              </w:rPr>
              <w:t>Microscópica / Mesoscópica / Macroscópica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4ED535AF" w14:textId="77777777" w:rsidR="006D4ADF" w:rsidRPr="009F56CC" w:rsidRDefault="006D4ADF" w:rsidP="006E0312">
            <w:pPr>
              <w:spacing w:line="276" w:lineRule="auto"/>
              <w:jc w:val="center"/>
              <w:rPr>
                <w:rFonts w:ascii="Arial" w:hAnsi="Arial" w:cs="Arial"/>
              </w:rPr>
            </w:pP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64795769"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1E1B3302"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1480A1BB"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25C939C8" w14:textId="164913ED" w:rsidR="006D4ADF" w:rsidRPr="009F56CC" w:rsidRDefault="000F7CB1" w:rsidP="006E0312">
            <w:pPr>
              <w:spacing w:line="276" w:lineRule="auto"/>
              <w:jc w:val="center"/>
              <w:rPr>
                <w:rFonts w:ascii="Arial" w:hAnsi="Arial" w:cs="Arial"/>
              </w:rPr>
            </w:pPr>
            <w:r w:rsidRPr="009F56CC">
              <w:rPr>
                <w:rFonts w:ascii="Arial" w:hAnsi="Arial" w:cs="Arial"/>
              </w:rPr>
              <w:t>Simulación multi</w:t>
            </w:r>
            <w:r w:rsidR="009F56CC">
              <w:rPr>
                <w:rFonts w:ascii="Arial" w:hAnsi="Arial" w:cs="Arial"/>
              </w:rPr>
              <w:t>-</w:t>
            </w:r>
            <w:r w:rsidRPr="009F56CC">
              <w:rPr>
                <w:rFonts w:ascii="Arial" w:hAnsi="Arial" w:cs="Arial"/>
              </w:rPr>
              <w:t>escala integrada</w:t>
            </w:r>
          </w:p>
        </w:tc>
        <w:tc>
          <w:tcPr>
            <w:tcW w:w="1888" w:type="dxa"/>
            <w:tcBorders>
              <w:top w:val="single" w:sz="2" w:space="0" w:color="000000"/>
              <w:left w:val="single" w:sz="2" w:space="0" w:color="000000"/>
              <w:bottom w:val="single" w:sz="2" w:space="0" w:color="000000"/>
              <w:right w:val="single" w:sz="2" w:space="0" w:color="000000"/>
            </w:tcBorders>
          </w:tcPr>
          <w:p w14:paraId="33BA85FF" w14:textId="77777777" w:rsidR="006D4ADF" w:rsidRPr="009F56CC" w:rsidRDefault="006D4ADF" w:rsidP="006E0312">
            <w:pPr>
              <w:spacing w:line="276" w:lineRule="auto"/>
              <w:jc w:val="center"/>
              <w:rPr>
                <w:rFonts w:ascii="Arial" w:hAnsi="Arial" w:cs="Arial"/>
              </w:rPr>
            </w:pPr>
            <w:r w:rsidRPr="009F56CC">
              <w:rPr>
                <w:rFonts w:ascii="Arial" w:hAnsi="Arial" w:cs="Arial"/>
              </w:rPr>
              <w:t>Python/C++</w:t>
            </w:r>
          </w:p>
        </w:tc>
      </w:tr>
      <w:tr w:rsidR="006D4ADF" w:rsidRPr="00160FC5" w14:paraId="217AE149"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1E926CC7" w14:textId="77777777" w:rsidR="006D4ADF" w:rsidRPr="009F56CC" w:rsidRDefault="006D4ADF" w:rsidP="006E0312">
            <w:pPr>
              <w:spacing w:line="276" w:lineRule="auto"/>
              <w:jc w:val="center"/>
              <w:rPr>
                <w:rFonts w:ascii="Arial" w:hAnsi="Arial" w:cs="Arial"/>
              </w:rPr>
            </w:pPr>
            <w:r w:rsidRPr="009F56CC">
              <w:rPr>
                <w:rFonts w:ascii="Arial" w:hAnsi="Arial" w:cs="Arial"/>
              </w:rPr>
              <w:t>SUMO</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7263D506" w14:textId="74D9BC4D" w:rsidR="006D4ADF" w:rsidRPr="009F56CC" w:rsidRDefault="006D4ADF" w:rsidP="006E0312">
            <w:pPr>
              <w:spacing w:line="276" w:lineRule="auto"/>
              <w:jc w:val="center"/>
              <w:rPr>
                <w:rFonts w:ascii="Arial" w:hAnsi="Arial" w:cs="Arial"/>
              </w:rPr>
            </w:pPr>
            <w:r w:rsidRPr="009F56CC">
              <w:rPr>
                <w:rFonts w:ascii="Arial" w:hAnsi="Arial" w:cs="Arial"/>
              </w:rPr>
              <w:t>Microscópica / Mesoscópica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7AF03300"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6BE16F86"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42805081"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4F9D4333"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5F27C94D" w14:textId="750B3A07" w:rsidR="006D4ADF" w:rsidRPr="009F56CC" w:rsidRDefault="000F7CB1" w:rsidP="006E0312">
            <w:pPr>
              <w:spacing w:line="276" w:lineRule="auto"/>
              <w:jc w:val="center"/>
              <w:rPr>
                <w:rFonts w:ascii="Arial" w:hAnsi="Arial" w:cs="Arial"/>
              </w:rPr>
            </w:pPr>
            <w:r w:rsidRPr="009F56CC">
              <w:rPr>
                <w:rFonts w:ascii="Arial" w:hAnsi="Arial" w:cs="Arial"/>
              </w:rPr>
              <w:t>Simulación de movilidad urbana</w:t>
            </w:r>
          </w:p>
        </w:tc>
        <w:tc>
          <w:tcPr>
            <w:tcW w:w="1888" w:type="dxa"/>
            <w:tcBorders>
              <w:top w:val="single" w:sz="2" w:space="0" w:color="000000"/>
              <w:left w:val="single" w:sz="2" w:space="0" w:color="000000"/>
              <w:bottom w:val="single" w:sz="2" w:space="0" w:color="000000"/>
              <w:right w:val="single" w:sz="2" w:space="0" w:color="000000"/>
            </w:tcBorders>
          </w:tcPr>
          <w:p w14:paraId="14627DA5" w14:textId="77777777" w:rsidR="006D4ADF" w:rsidRPr="009F56CC" w:rsidRDefault="006D4ADF" w:rsidP="006E0312">
            <w:pPr>
              <w:spacing w:line="276" w:lineRule="auto"/>
              <w:jc w:val="center"/>
              <w:rPr>
                <w:rFonts w:ascii="Arial" w:hAnsi="Arial" w:cs="Arial"/>
              </w:rPr>
            </w:pPr>
            <w:r w:rsidRPr="009F56CC">
              <w:rPr>
                <w:rFonts w:ascii="Arial" w:hAnsi="Arial" w:cs="Arial"/>
              </w:rPr>
              <w:t>Python/C++/Java</w:t>
            </w:r>
          </w:p>
        </w:tc>
      </w:tr>
      <w:tr w:rsidR="006D4ADF" w:rsidRPr="00160FC5" w14:paraId="60A90606"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022165CB" w14:textId="77777777" w:rsidR="006D4ADF" w:rsidRPr="009F56CC" w:rsidRDefault="006D4ADF" w:rsidP="006E0312">
            <w:pPr>
              <w:spacing w:line="276" w:lineRule="auto"/>
              <w:jc w:val="center"/>
              <w:rPr>
                <w:rFonts w:ascii="Arial" w:hAnsi="Arial" w:cs="Arial"/>
              </w:rPr>
            </w:pPr>
            <w:r w:rsidRPr="009F56CC">
              <w:rPr>
                <w:rFonts w:ascii="Arial" w:hAnsi="Arial" w:cs="Arial"/>
              </w:rPr>
              <w:t>MATSim</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564AE008" w14:textId="7E0EFF3D" w:rsidR="006D4ADF" w:rsidRPr="009F56CC" w:rsidRDefault="006D4ADF" w:rsidP="006E0312">
            <w:pPr>
              <w:spacing w:line="276" w:lineRule="auto"/>
              <w:jc w:val="center"/>
              <w:rPr>
                <w:rFonts w:ascii="Arial" w:hAnsi="Arial" w:cs="Arial"/>
              </w:rPr>
            </w:pPr>
            <w:r w:rsidRPr="009F56CC">
              <w:rPr>
                <w:rFonts w:ascii="Arial" w:hAnsi="Arial" w:cs="Arial"/>
              </w:rPr>
              <w:t>Mesoscópica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11817119"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DDC7C90"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7EA367CA" w14:textId="77777777" w:rsidR="006D4ADF" w:rsidRPr="009F56CC" w:rsidRDefault="006D4ADF" w:rsidP="006E0312">
            <w:pPr>
              <w:spacing w:line="276" w:lineRule="auto"/>
              <w:jc w:val="center"/>
              <w:rPr>
                <w:rFonts w:ascii="Arial" w:hAnsi="Arial" w:cs="Arial"/>
              </w:rPr>
            </w:pP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5DD1BB86"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5213E95B" w14:textId="62853838" w:rsidR="006D4ADF" w:rsidRPr="009F56CC" w:rsidRDefault="000F7CB1" w:rsidP="006E0312">
            <w:pPr>
              <w:spacing w:line="276" w:lineRule="auto"/>
              <w:jc w:val="center"/>
              <w:rPr>
                <w:rFonts w:ascii="Arial" w:hAnsi="Arial" w:cs="Arial"/>
              </w:rPr>
            </w:pPr>
            <w:r w:rsidRPr="009F56CC">
              <w:rPr>
                <w:rFonts w:ascii="Arial" w:hAnsi="Arial" w:cs="Arial"/>
              </w:rPr>
              <w:t>Simulación de transporte y movilidad a gran escala</w:t>
            </w:r>
          </w:p>
        </w:tc>
        <w:tc>
          <w:tcPr>
            <w:tcW w:w="1888" w:type="dxa"/>
            <w:tcBorders>
              <w:top w:val="single" w:sz="2" w:space="0" w:color="000000"/>
              <w:left w:val="single" w:sz="2" w:space="0" w:color="000000"/>
              <w:bottom w:val="single" w:sz="2" w:space="0" w:color="000000"/>
              <w:right w:val="single" w:sz="2" w:space="0" w:color="000000"/>
            </w:tcBorders>
          </w:tcPr>
          <w:p w14:paraId="60EC348E" w14:textId="77777777" w:rsidR="006D4ADF" w:rsidRPr="009F56CC" w:rsidRDefault="006D4ADF" w:rsidP="006E0312">
            <w:pPr>
              <w:spacing w:line="276" w:lineRule="auto"/>
              <w:jc w:val="center"/>
              <w:rPr>
                <w:rFonts w:ascii="Arial" w:hAnsi="Arial" w:cs="Arial"/>
              </w:rPr>
            </w:pPr>
            <w:r w:rsidRPr="009F56CC">
              <w:rPr>
                <w:rFonts w:ascii="Arial" w:hAnsi="Arial" w:cs="Arial"/>
              </w:rPr>
              <w:t>Java</w:t>
            </w:r>
          </w:p>
        </w:tc>
      </w:tr>
      <w:tr w:rsidR="006D4ADF" w:rsidRPr="00160FC5" w14:paraId="73CFCDF0"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4F58F73C" w14:textId="77777777" w:rsidR="006D4ADF" w:rsidRPr="009F56CC" w:rsidRDefault="006D4ADF" w:rsidP="006E0312">
            <w:pPr>
              <w:spacing w:line="276" w:lineRule="auto"/>
              <w:jc w:val="center"/>
              <w:rPr>
                <w:rFonts w:ascii="Arial" w:hAnsi="Arial" w:cs="Arial"/>
              </w:rPr>
            </w:pPr>
            <w:r w:rsidRPr="009F56CC">
              <w:rPr>
                <w:rFonts w:ascii="Arial" w:hAnsi="Arial" w:cs="Arial"/>
              </w:rPr>
              <w:t>AnyLogic</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23119795" w14:textId="1B2C94C5" w:rsidR="006D4ADF" w:rsidRPr="009F56CC" w:rsidRDefault="006D4ADF" w:rsidP="006E0312">
            <w:pPr>
              <w:spacing w:line="276" w:lineRule="auto"/>
              <w:jc w:val="center"/>
              <w:rPr>
                <w:rFonts w:ascii="Arial" w:hAnsi="Arial" w:cs="Arial"/>
              </w:rPr>
            </w:pPr>
            <w:r w:rsidRPr="009F56CC">
              <w:rPr>
                <w:rFonts w:ascii="Arial" w:hAnsi="Arial" w:cs="Arial"/>
              </w:rPr>
              <w:t>Microscópica / Mesoscópica / Macroscópica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74F10059" w14:textId="77777777" w:rsidR="006D4ADF" w:rsidRPr="009F56CC" w:rsidRDefault="006D4ADF" w:rsidP="006E0312">
            <w:pPr>
              <w:spacing w:line="276" w:lineRule="auto"/>
              <w:jc w:val="center"/>
              <w:rPr>
                <w:rFonts w:ascii="Arial" w:hAnsi="Arial" w:cs="Arial"/>
              </w:rPr>
            </w:pP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CA752A3"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1A1A1E3E"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770700FE" w14:textId="77777777" w:rsidR="006D4ADF" w:rsidRPr="009F56CC" w:rsidRDefault="006D4ADF" w:rsidP="006E0312">
            <w:pPr>
              <w:spacing w:line="276" w:lineRule="auto"/>
              <w:jc w:val="center"/>
              <w:rPr>
                <w:rFonts w:ascii="Arial" w:hAnsi="Arial" w:cs="Arial"/>
              </w:rPr>
            </w:pPr>
            <w:r w:rsidRPr="009F56CC">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62BE139F" w14:textId="6CFFD555" w:rsidR="006D4ADF" w:rsidRPr="009F56CC" w:rsidRDefault="000F7CB1" w:rsidP="006E0312">
            <w:pPr>
              <w:spacing w:line="276" w:lineRule="auto"/>
              <w:jc w:val="center"/>
              <w:rPr>
                <w:rFonts w:ascii="Arial" w:hAnsi="Arial" w:cs="Arial"/>
              </w:rPr>
            </w:pPr>
            <w:r w:rsidRPr="009F56CC">
              <w:rPr>
                <w:rFonts w:ascii="Arial" w:hAnsi="Arial" w:cs="Arial"/>
              </w:rPr>
              <w:t>Simulación de negocios y procesos empresariales</w:t>
            </w:r>
          </w:p>
        </w:tc>
        <w:tc>
          <w:tcPr>
            <w:tcW w:w="1888" w:type="dxa"/>
            <w:tcBorders>
              <w:top w:val="single" w:sz="2" w:space="0" w:color="000000"/>
              <w:left w:val="single" w:sz="2" w:space="0" w:color="000000"/>
              <w:bottom w:val="single" w:sz="2" w:space="0" w:color="000000"/>
              <w:right w:val="single" w:sz="2" w:space="0" w:color="000000"/>
            </w:tcBorders>
          </w:tcPr>
          <w:p w14:paraId="3103A4A3" w14:textId="77777777" w:rsidR="006D4ADF" w:rsidRPr="009F56CC" w:rsidRDefault="006D4ADF" w:rsidP="006E0312">
            <w:pPr>
              <w:spacing w:line="276" w:lineRule="auto"/>
              <w:jc w:val="center"/>
              <w:rPr>
                <w:rFonts w:ascii="Arial" w:hAnsi="Arial" w:cs="Arial"/>
              </w:rPr>
            </w:pPr>
            <w:r w:rsidRPr="009F56CC">
              <w:rPr>
                <w:rFonts w:ascii="Arial" w:hAnsi="Arial" w:cs="Arial"/>
              </w:rPr>
              <w:t>Java</w:t>
            </w:r>
          </w:p>
        </w:tc>
      </w:tr>
    </w:tbl>
    <w:p w14:paraId="4BE07B07" w14:textId="77777777" w:rsidR="006D4ADF" w:rsidRDefault="006D4ADF" w:rsidP="006D4ADF">
      <w:pPr>
        <w:rPr>
          <w:rFonts w:ascii="Arial" w:hAnsi="Arial" w:cs="Arial"/>
          <w:kern w:val="2"/>
          <w:sz w:val="24"/>
          <w:lang w:val="es-US"/>
          <w14:ligatures w14:val="standardContextual"/>
        </w:rPr>
      </w:pPr>
    </w:p>
    <w:p w14:paraId="62B70654" w14:textId="77777777" w:rsidR="006D4ADF" w:rsidRPr="006D4ADF" w:rsidRDefault="006D4ADF" w:rsidP="006D4ADF">
      <w:pPr>
        <w:rPr>
          <w:lang w:val="es-US"/>
        </w:rPr>
        <w:sectPr w:rsidR="006D4ADF" w:rsidRPr="006D4ADF" w:rsidSect="006D4ADF">
          <w:footerReference w:type="default" r:id="rId21"/>
          <w:pgSz w:w="15840" w:h="12240" w:orient="landscape"/>
          <w:pgMar w:top="1701" w:right="1417" w:bottom="1701" w:left="1417" w:header="720" w:footer="720" w:gutter="0"/>
          <w:cols w:space="720"/>
          <w:docGrid w:linePitch="360"/>
        </w:sectPr>
      </w:pPr>
    </w:p>
    <w:p w14:paraId="3721DBB7" w14:textId="0A8D7825" w:rsidR="008204ED" w:rsidRPr="008204ED" w:rsidRDefault="008204ED" w:rsidP="008204ED">
      <w:pPr>
        <w:pStyle w:val="Trabajos"/>
      </w:pPr>
      <w:r w:rsidRPr="008204ED">
        <w:lastRenderedPageBreak/>
        <w:t>A partir de la descripción proporcionada en la</w:t>
      </w:r>
      <w:r>
        <w:t xml:space="preserve"> </w:t>
      </w:r>
      <w:r>
        <w:fldChar w:fldCharType="begin"/>
      </w:r>
      <w:r>
        <w:instrText xml:space="preserve"> REF _Ref235010507 \h </w:instrText>
      </w:r>
      <w:r>
        <w:fldChar w:fldCharType="separate"/>
      </w:r>
      <w:r w:rsidR="00617465">
        <w:t xml:space="preserve">Tabla </w:t>
      </w:r>
      <w:r w:rsidR="00617465">
        <w:rPr>
          <w:noProof/>
        </w:rPr>
        <w:t>4</w:t>
      </w:r>
      <w:r>
        <w:fldChar w:fldCharType="end"/>
      </w:r>
      <w:r w:rsidRPr="008204ED">
        <w:t>, se pueden extraer las siguientes conclusiones:</w:t>
      </w:r>
    </w:p>
    <w:p w14:paraId="28F6C583" w14:textId="0B46B477" w:rsidR="008204ED" w:rsidRPr="008204ED" w:rsidRDefault="008204ED" w:rsidP="008204ED">
      <w:pPr>
        <w:pStyle w:val="Trabajos"/>
        <w:numPr>
          <w:ilvl w:val="0"/>
          <w:numId w:val="16"/>
        </w:numPr>
      </w:pPr>
      <w:r w:rsidRPr="008204ED">
        <w:t>Las distintas herramientas abarcan los tres tipos de simulación.</w:t>
      </w:r>
    </w:p>
    <w:p w14:paraId="1E03F7C0" w14:textId="0C59AD21" w:rsidR="008204ED" w:rsidRPr="008204ED" w:rsidRDefault="008204ED" w:rsidP="008204ED">
      <w:pPr>
        <w:pStyle w:val="Trabajos"/>
        <w:numPr>
          <w:ilvl w:val="0"/>
          <w:numId w:val="16"/>
        </w:numPr>
      </w:pPr>
      <w:r w:rsidRPr="008204ED">
        <w:t>Todas ellas permiten la planificación y el análisis de la demanda, y la mayoría posibilita la simulación de peatones.</w:t>
      </w:r>
    </w:p>
    <w:p w14:paraId="19444D54" w14:textId="4AED5521" w:rsidR="008204ED" w:rsidRPr="008204ED" w:rsidRDefault="008204ED" w:rsidP="008204ED">
      <w:pPr>
        <w:pStyle w:val="Trabajos"/>
        <w:numPr>
          <w:ilvl w:val="0"/>
          <w:numId w:val="16"/>
        </w:numPr>
      </w:pPr>
      <w:r w:rsidRPr="008204ED">
        <w:t>Son compatibles con los lenguajes de programación Python, C++ y Java.</w:t>
      </w:r>
    </w:p>
    <w:p w14:paraId="464B14AC" w14:textId="0F406836" w:rsidR="008204ED" w:rsidRDefault="008204ED" w:rsidP="008204ED">
      <w:pPr>
        <w:pStyle w:val="Trabajos"/>
        <w:numPr>
          <w:ilvl w:val="0"/>
          <w:numId w:val="16"/>
        </w:numPr>
      </w:pPr>
      <w:r w:rsidRPr="008204ED">
        <w:t>Solo SUMO y MATSim son de código abierto</w:t>
      </w:r>
      <w:r w:rsidR="00B00532">
        <w:t>,</w:t>
      </w:r>
      <w:r w:rsidRPr="008204ED">
        <w:t xml:space="preserve"> el resto son soluciones comerciales.</w:t>
      </w:r>
    </w:p>
    <w:p w14:paraId="4DCAD347" w14:textId="4DDFCE9C" w:rsidR="000A1819" w:rsidRPr="000A1819" w:rsidRDefault="000A1819" w:rsidP="000A1819">
      <w:pPr>
        <w:pStyle w:val="Trabajos"/>
      </w:pPr>
      <w:r>
        <w:t xml:space="preserve">Adicionalmente, VISSIM y VISUM son soluciones comerciales y no exponen una interfaz de control en tiempo real. Esto impediría la implementación de un ciclo de retroalimentación dinámica que requiera consulta y modificación del estado de la simulación paso a paso durante la ejecución. Por otra parte, Aimsun ofrece una API programable, pero depende su licencia comercial. MATSim posee un paradigma orientado a la planificación de movilidad a gran escala. En el caso de AnyLogic, es una solución comercial y no ofrece una integración directa con datos de </w:t>
      </w:r>
      <w:r>
        <w:rPr>
          <w:i/>
          <w:iCs/>
        </w:rPr>
        <w:t>OpenStreetMap</w:t>
      </w:r>
      <w:r>
        <w:t>. Por tanto, para esta investigación se propone profundizar en la herramienta SUMO.</w:t>
      </w:r>
    </w:p>
    <w:p w14:paraId="5BFE959F" w14:textId="243FFFF5" w:rsidR="0003029E" w:rsidRDefault="0003029E" w:rsidP="0003029E">
      <w:pPr>
        <w:pStyle w:val="Ttulo3"/>
        <w:spacing w:line="360" w:lineRule="auto"/>
        <w:jc w:val="both"/>
        <w:rPr>
          <w:rFonts w:ascii="Arial" w:hAnsi="Arial" w:cs="Arial"/>
          <w:b/>
          <w:color w:val="auto"/>
          <w:sz w:val="22"/>
        </w:rPr>
      </w:pPr>
      <w:bookmarkStart w:id="32" w:name="_Toc236928685"/>
      <w:r>
        <w:rPr>
          <w:rFonts w:ascii="Arial" w:hAnsi="Arial" w:cs="Arial"/>
          <w:b/>
          <w:color w:val="auto"/>
          <w:sz w:val="22"/>
        </w:rPr>
        <w:t>1.4.2 Técnicas de Inteligencia Artificial Explicable</w:t>
      </w:r>
      <w:bookmarkEnd w:id="32"/>
    </w:p>
    <w:p w14:paraId="745472AB" w14:textId="79C08696" w:rsidR="005545A2" w:rsidRPr="005545A2" w:rsidRDefault="005545A2" w:rsidP="005545A2">
      <w:pPr>
        <w:pStyle w:val="Trabajos"/>
      </w:pPr>
      <w:r w:rsidRPr="005545A2">
        <w:t>La Inteligencia Artificial Explicable (XAI</w:t>
      </w:r>
      <w:r>
        <w:t xml:space="preserve">, por las siglas en inglés de </w:t>
      </w:r>
      <w:r w:rsidRPr="005545A2">
        <w:rPr>
          <w:i/>
          <w:iCs/>
        </w:rPr>
        <w:t>Explainable Artificial Intelligence</w:t>
      </w:r>
      <w:r w:rsidRPr="005545A2">
        <w:t>) surge como respuesta a la creciente utilización de modelos de aprendizaje automático de elevada complejidad</w:t>
      </w:r>
      <w:r w:rsidR="00820212">
        <w:t>.</w:t>
      </w:r>
      <w:r w:rsidRPr="005545A2">
        <w:t xml:space="preserve"> </w:t>
      </w:r>
      <w:r w:rsidR="00820212">
        <w:t>Su</w:t>
      </w:r>
      <w:r w:rsidRPr="005545A2">
        <w:t>s procesos internos de decisión resultan difíciles de interpretar para los usuarios.</w:t>
      </w:r>
      <w:r w:rsidR="00820212">
        <w:t xml:space="preserve"> Las</w:t>
      </w:r>
      <w:r w:rsidRPr="005545A2">
        <w:t xml:space="preserve"> técnicas como las redes neuronales profundas y el </w:t>
      </w:r>
      <w:r w:rsidR="00FD2543">
        <w:t>a</w:t>
      </w:r>
      <w:r w:rsidRPr="005545A2">
        <w:t xml:space="preserve">prendizaje por </w:t>
      </w:r>
      <w:r w:rsidR="00FD2543">
        <w:t>r</w:t>
      </w:r>
      <w:r w:rsidRPr="005545A2">
        <w:t xml:space="preserve">efuerzo </w:t>
      </w:r>
      <w:r w:rsidR="00FD2543">
        <w:t>p</w:t>
      </w:r>
      <w:r w:rsidRPr="005545A2">
        <w:t>rofundo</w:t>
      </w:r>
      <w:r w:rsidR="00357B03">
        <w:t xml:space="preserve"> (DRL</w:t>
      </w:r>
      <w:r w:rsidR="009B2238">
        <w:t xml:space="preserve">, por las siglas en inglés de </w:t>
      </w:r>
      <w:r w:rsidR="009B2238">
        <w:rPr>
          <w:i/>
          <w:iCs/>
        </w:rPr>
        <w:t>Deep Reinforcement Learning</w:t>
      </w:r>
      <w:r w:rsidR="00357B03">
        <w:t>)</w:t>
      </w:r>
      <w:r w:rsidRPr="005545A2">
        <w:t xml:space="preserve"> han demostrado un elevado rendimiento en problemas de optimización y toma de decisiones</w:t>
      </w:r>
      <w:r w:rsidR="00820212">
        <w:t>.</w:t>
      </w:r>
      <w:r w:rsidRPr="005545A2">
        <w:t xml:space="preserve"> </w:t>
      </w:r>
      <w:r w:rsidR="00820212">
        <w:t xml:space="preserve">Sin embargo, </w:t>
      </w:r>
      <w:r w:rsidRPr="005545A2">
        <w:t xml:space="preserve">estos modelos suelen comportarse como </w:t>
      </w:r>
      <w:r w:rsidRPr="00185D28">
        <w:t>cajas negras</w:t>
      </w:r>
      <w:r w:rsidR="00820212">
        <w:t xml:space="preserve"> y</w:t>
      </w:r>
      <w:r w:rsidRPr="005545A2">
        <w:t xml:space="preserve"> </w:t>
      </w:r>
      <w:r w:rsidR="00820212">
        <w:t xml:space="preserve">solo </w:t>
      </w:r>
      <w:r w:rsidRPr="005545A2">
        <w:t xml:space="preserve">proporcionan la solución final sin </w:t>
      </w:r>
      <w:r w:rsidR="00820212">
        <w:t>explicaciones</w:t>
      </w:r>
      <w:r w:rsidRPr="005545A2">
        <w:t>.</w:t>
      </w:r>
      <w:r w:rsidR="005F44A9">
        <w:t xml:space="preserve"> Los métodos de XAI permiten </w:t>
      </w:r>
      <w:r w:rsidRPr="005545A2">
        <w:t>identificar los factores que influyen en una decisión determinada, evaluar la consistencia del modelo y aumentar la confianza de los usuarios en las soluciones propuestas</w:t>
      </w:r>
      <w:r w:rsidR="00B55D9C">
        <w:t xml:space="preserve"> </w:t>
      </w:r>
      <w:r w:rsidR="00B55D9C">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r>
      <w:r w:rsidR="00A23C2D">
        <w:instrText xml:space="preserve"> ADDIN EN.CITE </w:instrText>
      </w:r>
      <w:r w:rsidR="00A23C2D">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r>
      <w:r w:rsidR="00A23C2D">
        <w:instrText xml:space="preserve"> ADDIN EN.CITE.DATA </w:instrText>
      </w:r>
      <w:r w:rsidR="00A23C2D">
        <w:fldChar w:fldCharType="end"/>
      </w:r>
      <w:r w:rsidR="00B55D9C">
        <w:fldChar w:fldCharType="separate"/>
      </w:r>
      <w:r w:rsidR="00A23C2D">
        <w:rPr>
          <w:noProof/>
        </w:rPr>
        <w:t>[127-129]</w:t>
      </w:r>
      <w:r w:rsidR="00B55D9C">
        <w:fldChar w:fldCharType="end"/>
      </w:r>
      <w:r w:rsidRPr="005545A2">
        <w:t xml:space="preserve">. </w:t>
      </w:r>
    </w:p>
    <w:p w14:paraId="6C201486" w14:textId="3B92078A" w:rsidR="005545A2" w:rsidRDefault="005F44A9" w:rsidP="005545A2">
      <w:pPr>
        <w:pStyle w:val="Trabajos"/>
      </w:pPr>
      <w:r>
        <w:lastRenderedPageBreak/>
        <w:t xml:space="preserve">Además, </w:t>
      </w:r>
      <w:r w:rsidR="005545A2" w:rsidRPr="005545A2">
        <w:t xml:space="preserve">pueden clasificarse </w:t>
      </w:r>
      <w:r>
        <w:t>como</w:t>
      </w:r>
      <w:r w:rsidR="005545A2" w:rsidRPr="005545A2">
        <w:t xml:space="preserve"> </w:t>
      </w:r>
      <w:r w:rsidR="005545A2" w:rsidRPr="00185D28">
        <w:t>modelos intrínsecamente interpretables y métodos de explicación post hoc</w:t>
      </w:r>
      <w:r w:rsidR="005545A2" w:rsidRPr="005545A2">
        <w:t xml:space="preserve">. </w:t>
      </w:r>
      <w:r w:rsidR="00467942">
        <w:t xml:space="preserve">En este trabajo, el enfoque es en los métodos post hoc, debido a sus características. </w:t>
      </w:r>
      <w:r w:rsidR="00467942" w:rsidRPr="005545A2">
        <w:t xml:space="preserve">Estas técnicas permiten estimar la contribución de las variables de entrada sobre una predicción determinada o visualizar qué información ha resultado más relevante durante el proceso de decisión. </w:t>
      </w:r>
      <w:r w:rsidR="005545A2" w:rsidRPr="005545A2">
        <w:t xml:space="preserve">Entre las más </w:t>
      </w:r>
      <w:r w:rsidR="000B0850">
        <w:t>destacadas se encuentran:</w:t>
      </w:r>
      <w:r w:rsidR="005545A2" w:rsidRPr="005545A2">
        <w:t xml:space="preserve"> </w:t>
      </w:r>
      <w:r w:rsidR="005545A2" w:rsidRPr="00185D28">
        <w:t>LIME (</w:t>
      </w:r>
      <w:r w:rsidR="005545A2" w:rsidRPr="000B0850">
        <w:rPr>
          <w:i/>
          <w:iCs/>
        </w:rPr>
        <w:t>Local Interpretable Model-agnostic Explanations</w:t>
      </w:r>
      <w:r w:rsidR="005545A2" w:rsidRPr="00185D28">
        <w:t>), SHAP (</w:t>
      </w:r>
      <w:r w:rsidR="005545A2" w:rsidRPr="000B0850">
        <w:rPr>
          <w:i/>
          <w:iCs/>
        </w:rPr>
        <w:t>SHapley Additive exPlanations</w:t>
      </w:r>
      <w:r w:rsidR="005545A2" w:rsidRPr="00185D28">
        <w:t xml:space="preserve">), </w:t>
      </w:r>
      <w:r w:rsidR="005545A2" w:rsidRPr="000B0850">
        <w:rPr>
          <w:i/>
          <w:iCs/>
        </w:rPr>
        <w:t>Integrated Gradients</w:t>
      </w:r>
      <w:r w:rsidR="005545A2" w:rsidRPr="00185D28">
        <w:t>, Grad-CAM</w:t>
      </w:r>
      <w:r w:rsidR="000B0850">
        <w:t xml:space="preserve"> y</w:t>
      </w:r>
      <w:r w:rsidR="005545A2" w:rsidRPr="00185D28">
        <w:t xml:space="preserve"> </w:t>
      </w:r>
      <w:r w:rsidR="005545A2" w:rsidRPr="000B0850">
        <w:rPr>
          <w:i/>
          <w:iCs/>
        </w:rPr>
        <w:t>Attention Visualization</w:t>
      </w:r>
      <w:r w:rsidR="00B55D9C">
        <w:rPr>
          <w:i/>
          <w:iCs/>
        </w:rPr>
        <w:t xml:space="preserve"> </w:t>
      </w:r>
      <w:r w:rsidR="00B55D9C">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r>
      <w:r w:rsidR="00A23C2D">
        <w:instrText xml:space="preserve"> ADDIN EN.CITE </w:instrText>
      </w:r>
      <w:r w:rsidR="00A23C2D">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r>
      <w:r w:rsidR="00A23C2D">
        <w:instrText xml:space="preserve"> ADDIN EN.CITE.DATA </w:instrText>
      </w:r>
      <w:r w:rsidR="00A23C2D">
        <w:fldChar w:fldCharType="end"/>
      </w:r>
      <w:r w:rsidR="00B55D9C">
        <w:fldChar w:fldCharType="separate"/>
      </w:r>
      <w:r w:rsidR="00A23C2D">
        <w:rPr>
          <w:noProof/>
        </w:rPr>
        <w:t>[127-129]</w:t>
      </w:r>
      <w:r w:rsidR="00B55D9C">
        <w:fldChar w:fldCharType="end"/>
      </w:r>
      <w:r w:rsidR="005545A2" w:rsidRPr="005545A2">
        <w:t xml:space="preserve">. </w:t>
      </w:r>
    </w:p>
    <w:p w14:paraId="13D00ACF" w14:textId="3C939C05" w:rsidR="009B2238" w:rsidRDefault="009B2238" w:rsidP="005545A2">
      <w:pPr>
        <w:pStyle w:val="Trabajos"/>
      </w:pPr>
      <w:r>
        <w:t xml:space="preserve">Es importante destacar que </w:t>
      </w:r>
      <w:r>
        <w:rPr>
          <w:i/>
          <w:iCs/>
        </w:rPr>
        <w:t>Integrated Gradients</w:t>
      </w:r>
      <w:r>
        <w:t xml:space="preserve">, Grad-CAM y </w:t>
      </w:r>
      <w:r>
        <w:rPr>
          <w:i/>
          <w:iCs/>
        </w:rPr>
        <w:t>Attention Visualization</w:t>
      </w:r>
      <w:r>
        <w:t>, requieren acceso a gradientes o arquitecturas específicas como redes convolucionales y mecanismos de atención. Por tanto, no resultan aplicables cuando la función de caja negra corresponde a una herramienta de optimización combinatoria o un simulador de tráfico basado en eventos discretos. Se propone analizar las técnicas que poseen un modelo agnóstico, es decir, LIME, SHAP y los métodos basados en reglas o árboles sustitutos</w:t>
      </w:r>
      <w:r w:rsidR="00F97487">
        <w:t xml:space="preserve"> </w:t>
      </w:r>
      <w:r w:rsidR="00F97487">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r>
      <w:r w:rsidR="00A23C2D">
        <w:instrText xml:space="preserve"> ADDIN EN.CITE </w:instrText>
      </w:r>
      <w:r w:rsidR="00A23C2D">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r>
      <w:r w:rsidR="00A23C2D">
        <w:instrText xml:space="preserve"> ADDIN EN.CITE.DATA </w:instrText>
      </w:r>
      <w:r w:rsidR="00A23C2D">
        <w:fldChar w:fldCharType="end"/>
      </w:r>
      <w:r w:rsidR="00F97487">
        <w:fldChar w:fldCharType="separate"/>
      </w:r>
      <w:r w:rsidR="00A23C2D">
        <w:rPr>
          <w:noProof/>
        </w:rPr>
        <w:t>[127-129]</w:t>
      </w:r>
      <w:r w:rsidR="00F97487">
        <w:fldChar w:fldCharType="end"/>
      </w:r>
      <w:r w:rsidR="00F97487" w:rsidRPr="005545A2">
        <w:t xml:space="preserve">. </w:t>
      </w:r>
      <w:r w:rsidR="005C32F7">
        <w:t>En</w:t>
      </w:r>
      <w:r>
        <w:t xml:space="preserve"> la</w:t>
      </w:r>
      <w:r w:rsidR="00540803">
        <w:t xml:space="preserve"> </w:t>
      </w:r>
      <w:r w:rsidR="00540803">
        <w:fldChar w:fldCharType="begin"/>
      </w:r>
      <w:r w:rsidR="00540803">
        <w:instrText xml:space="preserve"> REF _Ref238202864 \h </w:instrText>
      </w:r>
      <w:r w:rsidR="00540803">
        <w:fldChar w:fldCharType="separate"/>
      </w:r>
      <w:r w:rsidR="00617465">
        <w:t xml:space="preserve">Tabla </w:t>
      </w:r>
      <w:r w:rsidR="00617465">
        <w:rPr>
          <w:noProof/>
        </w:rPr>
        <w:t>5</w:t>
      </w:r>
      <w:r w:rsidR="00540803">
        <w:fldChar w:fldCharType="end"/>
      </w:r>
      <w:r w:rsidR="005C32F7">
        <w:t>, se</w:t>
      </w:r>
      <w:r>
        <w:t xml:space="preserve"> muestra</w:t>
      </w:r>
      <w:r w:rsidR="005C32F7">
        <w:t>n</w:t>
      </w:r>
      <w:r>
        <w:t xml:space="preserve"> los criterios considerados para la comparar estas técnicas.</w:t>
      </w:r>
    </w:p>
    <w:p w14:paraId="6C11DE81" w14:textId="77777777" w:rsidR="005C32F7" w:rsidRDefault="005C32F7" w:rsidP="005C32F7">
      <w:pPr>
        <w:pStyle w:val="Trabajos"/>
      </w:pPr>
      <w:r>
        <w:t xml:space="preserve">A partir de la </w:t>
      </w:r>
      <w:r>
        <w:fldChar w:fldCharType="begin"/>
      </w:r>
      <w:r>
        <w:instrText xml:space="preserve"> REF _Ref238202864 \h </w:instrText>
      </w:r>
      <w:r>
        <w:fldChar w:fldCharType="separate"/>
      </w:r>
      <w:r>
        <w:t xml:space="preserve">Tabla </w:t>
      </w:r>
      <w:r>
        <w:rPr>
          <w:noProof/>
        </w:rPr>
        <w:t>5</w:t>
      </w:r>
      <w:r>
        <w:fldChar w:fldCharType="end"/>
      </w:r>
      <w:r>
        <w:t>, se pueden extraer las siguientes conclusiones:</w:t>
      </w:r>
    </w:p>
    <w:p w14:paraId="0491ED0F" w14:textId="5744B50E" w:rsidR="005C32F7" w:rsidRDefault="005C32F7" w:rsidP="005C32F7">
      <w:pPr>
        <w:pStyle w:val="Trabajos"/>
        <w:numPr>
          <w:ilvl w:val="0"/>
          <w:numId w:val="34"/>
        </w:numPr>
      </w:pPr>
      <w:r>
        <w:t xml:space="preserve">SHAP es la única técnica que cumple con la teoría de juegos cooperativos de </w:t>
      </w:r>
      <w:r>
        <w:fldChar w:fldCharType="begin"/>
      </w:r>
      <w:r w:rsidR="00A23C2D">
        <w:instrText xml:space="preserve"> ADDIN EN.CITE &lt;EndNote&gt;&lt;Cite&gt;&lt;Author&gt;Shapley&lt;/Author&gt;&lt;Year&gt;1953&lt;/Year&gt;&lt;RecNum&gt;266&lt;/RecNum&gt;&lt;DisplayText&gt;[130]&lt;/DisplayText&gt;&lt;record&gt;&lt;rec-number&gt;266&lt;/rec-number&gt;&lt;foreign-keys&gt;&lt;key app="EN" db-id="dz5e009znz9va5ev0pqxad9qe9v5x2zweest" timestamp="1787339783"&gt;266&lt;/key&gt;&lt;/foreign-keys&gt;&lt;ref-type name="Journal Article"&gt;17&lt;/ref-type&gt;&lt;contributors&gt;&lt;authors&gt;&lt;author&gt;Shapley, Lloyd S&lt;/author&gt;&lt;/authors&gt;&lt;/contributors&gt;&lt;titles&gt;&lt;title&gt;A value for n-person games&lt;/title&gt;&lt;/titles&gt;&lt;dates&gt;&lt;year&gt;1953&lt;/year&gt;&lt;/dates&gt;&lt;urls&gt;&lt;/urls&gt;&lt;/record&gt;&lt;/Cite&gt;&lt;/EndNote&gt;</w:instrText>
      </w:r>
      <w:r>
        <w:fldChar w:fldCharType="separate"/>
      </w:r>
      <w:r w:rsidR="00A23C2D">
        <w:rPr>
          <w:noProof/>
        </w:rPr>
        <w:t>[130]</w:t>
      </w:r>
      <w:r>
        <w:fldChar w:fldCharType="end"/>
      </w:r>
      <w:r>
        <w:t>: eficiencia, simetría, aditividad y consistencia. LIME, al ajustar un modelo lineal local sobre perturbaciones muestreadas, no ofrece estas garantías. Su explicación puede variar entre ejecuciones con distinta semilla de muestreo, lo cual no resulta apropiado para un contexto donde la explicación debe ser reproducible para justificar decisiones de replanificación.</w:t>
      </w:r>
    </w:p>
    <w:p w14:paraId="6D400507" w14:textId="4DDA5502" w:rsidR="005C32F7" w:rsidRDefault="005C32F7" w:rsidP="005C32F7">
      <w:pPr>
        <w:pStyle w:val="Trabajos"/>
        <w:numPr>
          <w:ilvl w:val="0"/>
          <w:numId w:val="34"/>
        </w:numPr>
      </w:pPr>
      <w:r>
        <w:t xml:space="preserve">SHAP y LIME tienen un costo computacional del mismo orden, ambos dominados por el número de reevaluaciones de la caja negra, no por diferencias intrínsecas entre los métodos </w:t>
      </w:r>
      <w:r>
        <w:fldChar w:fldCharType="begin"/>
      </w:r>
      <w:r w:rsidR="00A23C2D">
        <w:instrText xml:space="preserve"> ADDIN EN.CITE &lt;EndNote&gt;&lt;Cite&gt;&lt;Author&gt;Salih&lt;/Author&gt;&lt;Year&gt;2025&lt;/Year&gt;&lt;RecNum&gt;261&lt;/RecNum&gt;&lt;DisplayText&gt;[131]&lt;/DisplayText&gt;&lt;record&gt;&lt;rec-number&gt;261&lt;/rec-number&gt;&lt;foreign-keys&gt;&lt;key app="EN" db-id="dz5e009znz9va5ev0pqxad9qe9v5x2zweest" timestamp="1787339527"&gt;261&lt;/key&gt;&lt;/foreign-keys&gt;&lt;ref-type name="Journal Article"&gt;17&lt;/ref-type&gt;&lt;contributors&gt;&lt;authors&gt;&lt;author&gt;Salih, Ahmed M&lt;/author&gt;&lt;author&gt;Raisi</w:instrText>
      </w:r>
      <w:r w:rsidR="00A23C2D">
        <w:rPr>
          <w:rFonts w:ascii="Cambria Math" w:hAnsi="Cambria Math" w:cs="Cambria Math"/>
        </w:rPr>
        <w:instrText>‐</w:instrText>
      </w:r>
      <w:r w:rsidR="00A23C2D">
        <w:instrText>Estabragh, Zahra&lt;/author&gt;&lt;author&gt;Galazzo, Ilaria Boscolo&lt;/author&gt;&lt;author&gt;Radeva, Petia&lt;/author&gt;&lt;author&gt;Petersen, Steffen E&lt;/author&gt;&lt;author&gt;Lekadir, Karim&lt;/author&gt;&lt;author&gt;Menegaz, Gloria&lt;/author&gt;&lt;/authors&gt;&lt;/contributors&gt;&lt;titles&gt;&lt;title&gt;A perspective on explainable artificial intelligence methods: SHAP and LIME&lt;/title&gt;&lt;secondary-title&gt;Advanced Intelligent Systems&lt;/secondary-title&gt;&lt;/titles&gt;&lt;periodical&gt;&lt;full-title&gt;Advanced Intelligent Systems&lt;/full-title&gt;&lt;/periodical&gt;&lt;pages&gt;2400304&lt;/pages&gt;&lt;volume&gt;7&lt;/volume&gt;&lt;number&gt;1&lt;/number&gt;&lt;dates&gt;&lt;year&gt;2025&lt;/year&gt;&lt;/dates&gt;&lt;isbn&gt;2640-4567&lt;/isbn&gt;&lt;urls&gt;&lt;/urls&gt;&lt;/record&gt;&lt;/Cite&gt;&lt;/EndNote&gt;</w:instrText>
      </w:r>
      <w:r>
        <w:fldChar w:fldCharType="separate"/>
      </w:r>
      <w:r w:rsidR="00A23C2D">
        <w:rPr>
          <w:noProof/>
        </w:rPr>
        <w:t>[131]</w:t>
      </w:r>
      <w:r>
        <w:fldChar w:fldCharType="end"/>
      </w:r>
      <w:r>
        <w:t>.</w:t>
      </w:r>
    </w:p>
    <w:p w14:paraId="3358ADD7" w14:textId="41D75627" w:rsidR="005C32F7" w:rsidRDefault="005C32F7" w:rsidP="005545A2">
      <w:pPr>
        <w:pStyle w:val="Trabajos"/>
        <w:numPr>
          <w:ilvl w:val="0"/>
          <w:numId w:val="34"/>
        </w:numPr>
      </w:pPr>
      <w:r>
        <w:t xml:space="preserve">Los métodos basados en reglas o árboles sustitutos resultan más económicos para explicaciones repetidas una vez entrenado el sustituto, </w:t>
      </w:r>
      <w:r>
        <w:lastRenderedPageBreak/>
        <w:t>pero exigen una fase previa de generación de datos igualmente costosa. Además, su forma de explicación es menos compatible con el costo computacional elevado que requiere esta investigación.</w:t>
      </w:r>
    </w:p>
    <w:p w14:paraId="43F73CB3" w14:textId="2BC3CFFD" w:rsidR="00540803" w:rsidRDefault="00540803" w:rsidP="00540803">
      <w:pPr>
        <w:pStyle w:val="Trabajos"/>
        <w:jc w:val="center"/>
      </w:pPr>
      <w:bookmarkStart w:id="33" w:name="_Ref238202864"/>
      <w:bookmarkStart w:id="34" w:name="_Toc238216589"/>
      <w:r>
        <w:t xml:space="preserve">Tabla </w:t>
      </w:r>
      <w:fldSimple w:instr=" SEQ Tabla \* ARABIC ">
        <w:r w:rsidR="00F51E90">
          <w:rPr>
            <w:noProof/>
          </w:rPr>
          <w:t>5</w:t>
        </w:r>
      </w:fldSimple>
      <w:bookmarkEnd w:id="33"/>
      <w:r>
        <w:t>: Comparación entre técnicas de XAI con modelos agnósticos.</w:t>
      </w:r>
      <w:bookmarkEnd w:id="34"/>
    </w:p>
    <w:tbl>
      <w:tblPr>
        <w:tblStyle w:val="Tablaconcuadrcula"/>
        <w:tblW w:w="9445" w:type="dxa"/>
        <w:jc w:val="center"/>
        <w:tblLook w:val="04A0" w:firstRow="1" w:lastRow="0" w:firstColumn="1" w:lastColumn="0" w:noHBand="0" w:noVBand="1"/>
      </w:tblPr>
      <w:tblGrid>
        <w:gridCol w:w="1255"/>
        <w:gridCol w:w="2339"/>
        <w:gridCol w:w="1752"/>
        <w:gridCol w:w="1733"/>
        <w:gridCol w:w="2366"/>
      </w:tblGrid>
      <w:tr w:rsidR="009B2238" w14:paraId="21822207" w14:textId="77777777" w:rsidTr="00815752">
        <w:trPr>
          <w:jc w:val="center"/>
        </w:trPr>
        <w:tc>
          <w:tcPr>
            <w:tcW w:w="1255" w:type="dxa"/>
            <w:shd w:val="clear" w:color="auto" w:fill="E8E8E8" w:themeFill="background2"/>
          </w:tcPr>
          <w:p w14:paraId="38F86517" w14:textId="00F00A79" w:rsidR="009B2238" w:rsidRPr="00F024FC" w:rsidRDefault="00F024FC" w:rsidP="00F024FC">
            <w:pPr>
              <w:pStyle w:val="Trabajos"/>
              <w:jc w:val="center"/>
              <w:rPr>
                <w:b/>
                <w:bCs/>
              </w:rPr>
            </w:pPr>
            <w:r w:rsidRPr="00D81F2F">
              <w:rPr>
                <w:b/>
                <w:bCs/>
              </w:rPr>
              <w:t>Técnica</w:t>
            </w:r>
          </w:p>
        </w:tc>
        <w:tc>
          <w:tcPr>
            <w:tcW w:w="2339" w:type="dxa"/>
            <w:shd w:val="clear" w:color="auto" w:fill="E8E8E8" w:themeFill="background2"/>
          </w:tcPr>
          <w:p w14:paraId="2C4AF3C1" w14:textId="49E67277" w:rsidR="009B2238" w:rsidRPr="00F024FC" w:rsidRDefault="00F024FC" w:rsidP="00F024FC">
            <w:pPr>
              <w:pStyle w:val="Trabajos"/>
              <w:jc w:val="center"/>
              <w:rPr>
                <w:b/>
                <w:bCs/>
              </w:rPr>
            </w:pPr>
            <w:r>
              <w:rPr>
                <w:b/>
                <w:bCs/>
              </w:rPr>
              <w:t>Costo computacional por explicación</w:t>
            </w:r>
          </w:p>
        </w:tc>
        <w:tc>
          <w:tcPr>
            <w:tcW w:w="1752" w:type="dxa"/>
            <w:shd w:val="clear" w:color="auto" w:fill="E8E8E8" w:themeFill="background2"/>
          </w:tcPr>
          <w:p w14:paraId="52760921" w14:textId="5049673B" w:rsidR="009B2238" w:rsidRPr="00F024FC" w:rsidRDefault="00F024FC" w:rsidP="00F024FC">
            <w:pPr>
              <w:pStyle w:val="Trabajos"/>
              <w:jc w:val="center"/>
              <w:rPr>
                <w:b/>
                <w:bCs/>
              </w:rPr>
            </w:pPr>
            <w:r>
              <w:rPr>
                <w:b/>
                <w:bCs/>
              </w:rPr>
              <w:t>Tipo de salida</w:t>
            </w:r>
          </w:p>
        </w:tc>
        <w:tc>
          <w:tcPr>
            <w:tcW w:w="1733" w:type="dxa"/>
            <w:shd w:val="clear" w:color="auto" w:fill="E8E8E8" w:themeFill="background2"/>
          </w:tcPr>
          <w:p w14:paraId="154924E9" w14:textId="129FB130" w:rsidR="009B2238" w:rsidRPr="00F024FC" w:rsidRDefault="00F024FC" w:rsidP="00F024FC">
            <w:pPr>
              <w:pStyle w:val="Trabajos"/>
              <w:jc w:val="center"/>
              <w:rPr>
                <w:b/>
                <w:bCs/>
              </w:rPr>
            </w:pPr>
            <w:r>
              <w:rPr>
                <w:b/>
                <w:bCs/>
              </w:rPr>
              <w:t>Estabilidad</w:t>
            </w:r>
          </w:p>
        </w:tc>
        <w:tc>
          <w:tcPr>
            <w:tcW w:w="2366" w:type="dxa"/>
            <w:shd w:val="clear" w:color="auto" w:fill="E8E8E8" w:themeFill="background2"/>
          </w:tcPr>
          <w:p w14:paraId="3219C408" w14:textId="0E8BB295" w:rsidR="009B2238" w:rsidRPr="00F024FC" w:rsidRDefault="00F024FC" w:rsidP="00F024FC">
            <w:pPr>
              <w:pStyle w:val="Trabajos"/>
              <w:jc w:val="center"/>
              <w:rPr>
                <w:b/>
                <w:bCs/>
              </w:rPr>
            </w:pPr>
            <w:r>
              <w:rPr>
                <w:b/>
                <w:bCs/>
              </w:rPr>
              <w:t xml:space="preserve">Garantías </w:t>
            </w:r>
            <w:r w:rsidR="00987187">
              <w:rPr>
                <w:b/>
                <w:bCs/>
              </w:rPr>
              <w:t>teóricas</w:t>
            </w:r>
          </w:p>
        </w:tc>
      </w:tr>
      <w:tr w:rsidR="009B2238" w14:paraId="3B6047D0" w14:textId="77777777" w:rsidTr="00815752">
        <w:trPr>
          <w:jc w:val="center"/>
        </w:trPr>
        <w:tc>
          <w:tcPr>
            <w:tcW w:w="1255" w:type="dxa"/>
          </w:tcPr>
          <w:p w14:paraId="40EF80F5" w14:textId="0DCF4BAE" w:rsidR="009B2238" w:rsidRDefault="00F024FC" w:rsidP="00987187">
            <w:pPr>
              <w:pStyle w:val="Trabajos"/>
              <w:jc w:val="left"/>
            </w:pPr>
            <w:r>
              <w:t>SHAP</w:t>
            </w:r>
            <w:r w:rsidR="00D81F2F">
              <w:t xml:space="preserve"> </w:t>
            </w:r>
            <w:r w:rsidR="00D81F2F">
              <w:fldChar w:fldCharType="begin"/>
            </w:r>
            <w:r w:rsidR="00A23C2D">
              <w:instrText xml:space="preserve"> ADDIN EN.CITE &lt;EndNote&gt;&lt;Cite&gt;&lt;Author&gt;Ponce</w:instrText>
            </w:r>
            <w:r w:rsidR="00A23C2D">
              <w:rPr>
                <w:rFonts w:ascii="Cambria Math" w:hAnsi="Cambria Math" w:cs="Cambria Math"/>
              </w:rPr>
              <w:instrText>‐</w:instrText>
            </w:r>
            <w:r w:rsidR="00A23C2D">
              <w:instrText>Bobadilla&lt;/Author&gt;&lt;Year&gt;2024&lt;/Year&gt;&lt;RecNum&gt;262&lt;/RecNum&gt;&lt;DisplayText&gt;[132]&lt;/DisplayText&gt;&lt;record&gt;&lt;rec-number&gt;262&lt;/rec-number&gt;&lt;foreign-keys&gt;&lt;key app="EN" db-id="dz5e009znz9va5ev0pqxad9qe9v5x2zweest" timestamp="1787339563"&gt;262&lt;/key&gt;&lt;/foreign-keys&gt;&lt;ref-type name="Journal Article"&gt;17&lt;/ref-type&gt;&lt;contributors&gt;&lt;authors&gt;&lt;author&gt;Ponce</w:instrText>
            </w:r>
            <w:r w:rsidR="00A23C2D">
              <w:rPr>
                <w:rFonts w:ascii="Cambria Math" w:hAnsi="Cambria Math" w:cs="Cambria Math"/>
              </w:rPr>
              <w:instrText>‐</w:instrText>
            </w:r>
            <w:r w:rsidR="00A23C2D">
              <w:instrText>Bobadilla, Ana Victoria&lt;/author&gt;&lt;author&gt;Schmitt, Vanessa&lt;/author&gt;&lt;author&gt;Maier, Corinna S&lt;/author&gt;&lt;author&gt;Mensing, Sven&lt;/author&gt;&lt;author&gt;Stodtmann, Sven&lt;/author&gt;&lt;/authors&gt;&lt;/contributors&gt;&lt;titles&gt;&lt;title&gt;Practical guide to SHAP analysis: Explaining supervised machine learning model predictions in drug development&lt;/title&gt;&lt;secondary-title&gt;Clinical and translational science&lt;/secondary-title&gt;&lt;/titles&gt;&lt;periodical&gt;&lt;full-title&gt;Clinical and translational science&lt;/full-title&gt;&lt;/periodical&gt;&lt;pages&gt;e70056&lt;/pages&gt;&lt;volume&gt;17&lt;/volume&gt;&lt;number&gt;11&lt;/number&gt;&lt;dates&gt;&lt;year&gt;2024&lt;/year&gt;&lt;/dates&gt;&lt;isbn&gt;1752-8054&lt;/isbn&gt;&lt;urls&gt;&lt;/urls&gt;&lt;/record&gt;&lt;/Cite&gt;&lt;/EndNote&gt;</w:instrText>
            </w:r>
            <w:r w:rsidR="00D81F2F">
              <w:fldChar w:fldCharType="separate"/>
            </w:r>
            <w:r w:rsidR="00A23C2D">
              <w:rPr>
                <w:noProof/>
              </w:rPr>
              <w:t>[132]</w:t>
            </w:r>
            <w:r w:rsidR="00D81F2F">
              <w:fldChar w:fldCharType="end"/>
            </w:r>
          </w:p>
        </w:tc>
        <w:tc>
          <w:tcPr>
            <w:tcW w:w="2339" w:type="dxa"/>
          </w:tcPr>
          <w:p w14:paraId="3F330741" w14:textId="4F3974B9" w:rsidR="009B2238" w:rsidRDefault="0053422A" w:rsidP="00987187">
            <w:pPr>
              <w:pStyle w:val="Trabajos"/>
              <w:jc w:val="left"/>
            </w:pPr>
            <m:oMath>
              <m:r>
                <w:rPr>
                  <w:rFonts w:ascii="Cambria Math" w:hAnsi="Cambria Math"/>
                </w:rPr>
                <m:t>O(M)</m:t>
              </m:r>
            </m:oMath>
            <w:r w:rsidR="00F024FC">
              <w:t xml:space="preserve"> con </w:t>
            </w:r>
            <m:oMath>
              <m:r>
                <w:rPr>
                  <w:rFonts w:ascii="Cambria Math" w:hAnsi="Cambria Math"/>
                </w:rPr>
                <m:t>M</m:t>
              </m:r>
            </m:oMath>
            <w:r w:rsidR="00F024FC">
              <w:t xml:space="preserve"> evaluaciones configurables</w:t>
            </w:r>
          </w:p>
        </w:tc>
        <w:tc>
          <w:tcPr>
            <w:tcW w:w="1752" w:type="dxa"/>
          </w:tcPr>
          <w:p w14:paraId="23AA10B2" w14:textId="32F02DA4" w:rsidR="009B2238" w:rsidRDefault="00987187" w:rsidP="00987187">
            <w:pPr>
              <w:pStyle w:val="Trabajos"/>
              <w:jc w:val="left"/>
            </w:pPr>
            <w:r>
              <w:t>Atribución numérica por característica</w:t>
            </w:r>
          </w:p>
        </w:tc>
        <w:tc>
          <w:tcPr>
            <w:tcW w:w="1733" w:type="dxa"/>
          </w:tcPr>
          <w:p w14:paraId="4E4F4C76" w14:textId="5E21648C" w:rsidR="009B2238" w:rsidRDefault="00987187" w:rsidP="00987187">
            <w:pPr>
              <w:pStyle w:val="Trabajos"/>
              <w:jc w:val="left"/>
            </w:pPr>
            <w:r>
              <w:t>Alta, converge al mismo valor con muestreo suficiente</w:t>
            </w:r>
          </w:p>
        </w:tc>
        <w:tc>
          <w:tcPr>
            <w:tcW w:w="2366" w:type="dxa"/>
          </w:tcPr>
          <w:p w14:paraId="533535DD" w14:textId="41B26282" w:rsidR="009B2238" w:rsidRDefault="00987187" w:rsidP="00987187">
            <w:pPr>
              <w:pStyle w:val="Trabajos"/>
              <w:jc w:val="left"/>
            </w:pPr>
            <w:r>
              <w:t>Aditividad, simetría y consistencia (teoría de juegos cooperativos)</w:t>
            </w:r>
          </w:p>
        </w:tc>
      </w:tr>
      <w:tr w:rsidR="009B2238" w14:paraId="39CBA9E3" w14:textId="77777777" w:rsidTr="00815752">
        <w:trPr>
          <w:jc w:val="center"/>
        </w:trPr>
        <w:tc>
          <w:tcPr>
            <w:tcW w:w="1255" w:type="dxa"/>
          </w:tcPr>
          <w:p w14:paraId="15257D2B" w14:textId="463C336C" w:rsidR="009B2238" w:rsidRDefault="00F024FC" w:rsidP="00987187">
            <w:pPr>
              <w:pStyle w:val="Trabajos"/>
              <w:jc w:val="left"/>
            </w:pPr>
            <w:r>
              <w:t>LIME</w:t>
            </w:r>
            <w:r w:rsidR="00D81F2F">
              <w:t xml:space="preserve"> </w:t>
            </w:r>
            <w:r w:rsidR="00D81F2F">
              <w:fldChar w:fldCharType="begin"/>
            </w:r>
            <w:r w:rsidR="00A23C2D">
              <w:instrText xml:space="preserve"> ADDIN EN.CITE &lt;EndNote&gt;&lt;Cite&gt;&lt;Author&gt;Dieber&lt;/Author&gt;&lt;Year&gt;2020&lt;/Year&gt;&lt;RecNum&gt;263&lt;/RecNum&gt;&lt;DisplayText&gt;[133]&lt;/DisplayText&gt;&lt;record&gt;&lt;rec-number&gt;263&lt;/rec-number&gt;&lt;foreign-keys&gt;&lt;key app="EN" db-id="dz5e009znz9va5ev0pqxad9qe9v5x2zweest" timestamp="1787339566"&gt;263&lt;/key&gt;&lt;/foreign-keys&gt;&lt;ref-type name="Journal Article"&gt;17&lt;/ref-type&gt;&lt;contributors&gt;&lt;authors&gt;&lt;author&gt;Dieber, Jürgen&lt;/author&gt;&lt;author&gt;Kirrane, Sabrina&lt;/author&gt;&lt;/authors&gt;&lt;/contributors&gt;&lt;titles&gt;&lt;title&gt;Why model why? Assessing the strengths and limitations of LIME&lt;/title&gt;&lt;secondary-title&gt;arXiv preprint arXiv:2012.00093&lt;/secondary-title&gt;&lt;/titles&gt;&lt;periodical&gt;&lt;full-title&gt;arXiv preprint arXiv:2012.00093&lt;/full-title&gt;&lt;/periodical&gt;&lt;dates&gt;&lt;year&gt;2020&lt;/year&gt;&lt;/dates&gt;&lt;urls&gt;&lt;/urls&gt;&lt;/record&gt;&lt;/Cite&gt;&lt;/EndNote&gt;</w:instrText>
            </w:r>
            <w:r w:rsidR="00D81F2F">
              <w:fldChar w:fldCharType="separate"/>
            </w:r>
            <w:r w:rsidR="00A23C2D">
              <w:rPr>
                <w:noProof/>
              </w:rPr>
              <w:t>[133]</w:t>
            </w:r>
            <w:r w:rsidR="00D81F2F">
              <w:fldChar w:fldCharType="end"/>
            </w:r>
          </w:p>
        </w:tc>
        <w:tc>
          <w:tcPr>
            <w:tcW w:w="2339" w:type="dxa"/>
          </w:tcPr>
          <w:p w14:paraId="5A3F9A3C" w14:textId="569711B6" w:rsidR="009B2238" w:rsidRDefault="0053422A" w:rsidP="00987187">
            <w:pPr>
              <w:pStyle w:val="Trabajos"/>
              <w:jc w:val="left"/>
            </w:pPr>
            <m:oMath>
              <m:r>
                <w:rPr>
                  <w:rFonts w:ascii="Cambria Math" w:hAnsi="Cambria Math"/>
                </w:rPr>
                <m:t>O(M)</m:t>
              </m:r>
            </m:oMath>
            <w:r w:rsidR="00F024FC">
              <w:t xml:space="preserve"> basada en la perturbación y reajuste de modelo lineal local</w:t>
            </w:r>
          </w:p>
        </w:tc>
        <w:tc>
          <w:tcPr>
            <w:tcW w:w="1752" w:type="dxa"/>
          </w:tcPr>
          <w:p w14:paraId="550CD1CD" w14:textId="0703458A" w:rsidR="009B2238" w:rsidRDefault="00987187" w:rsidP="00987187">
            <w:pPr>
              <w:pStyle w:val="Trabajos"/>
              <w:jc w:val="left"/>
            </w:pPr>
            <w:r>
              <w:t>Coeficientes de un modelo lineal local</w:t>
            </w:r>
          </w:p>
        </w:tc>
        <w:tc>
          <w:tcPr>
            <w:tcW w:w="1733" w:type="dxa"/>
          </w:tcPr>
          <w:p w14:paraId="67D995CA" w14:textId="340B8384" w:rsidR="009B2238" w:rsidRDefault="00987187" w:rsidP="00987187">
            <w:pPr>
              <w:pStyle w:val="Trabajos"/>
              <w:jc w:val="left"/>
            </w:pPr>
            <w:r>
              <w:t>Baja, sensible a la semilla de muestreo y al radio de perturbación</w:t>
            </w:r>
          </w:p>
        </w:tc>
        <w:tc>
          <w:tcPr>
            <w:tcW w:w="2366" w:type="dxa"/>
          </w:tcPr>
          <w:p w14:paraId="21544AF0" w14:textId="2121FA5D" w:rsidR="009B2238" w:rsidRDefault="00987187" w:rsidP="00987187">
            <w:pPr>
              <w:pStyle w:val="Trabajos"/>
              <w:jc w:val="left"/>
            </w:pPr>
            <w:r>
              <w:t>Ninguna garantía formal de aditividad</w:t>
            </w:r>
          </w:p>
        </w:tc>
      </w:tr>
      <w:tr w:rsidR="009B2238" w14:paraId="3D99FDC3" w14:textId="77777777" w:rsidTr="00815752">
        <w:trPr>
          <w:jc w:val="center"/>
        </w:trPr>
        <w:tc>
          <w:tcPr>
            <w:tcW w:w="1255" w:type="dxa"/>
          </w:tcPr>
          <w:p w14:paraId="439D71BD" w14:textId="68C1D36C" w:rsidR="009B2238" w:rsidRDefault="00F024FC" w:rsidP="00987187">
            <w:pPr>
              <w:pStyle w:val="Trabajos"/>
              <w:jc w:val="left"/>
            </w:pPr>
            <w:r>
              <w:t>Reglas o árboles sustitutos</w:t>
            </w:r>
            <w:r w:rsidR="00D81F2F">
              <w:t xml:space="preserve"> </w:t>
            </w:r>
            <w:r w:rsidR="00D81F2F">
              <w:fldChar w:fldCharType="begin"/>
            </w:r>
            <w:r w:rsidR="00A23C2D">
              <w:instrText xml:space="preserve"> ADDIN EN.CITE &lt;EndNote&gt;&lt;Cite&gt;&lt;Author&gt;Lara&lt;/Author&gt;&lt;Year&gt;2026&lt;/Year&gt;&lt;RecNum&gt;265&lt;/RecNum&gt;&lt;DisplayText&gt;[134]&lt;/DisplayText&gt;&lt;record&gt;&lt;rec-number&gt;265&lt;/rec-number&gt;&lt;foreign-keys&gt;&lt;key app="EN" db-id="dz5e009znz9va5ev0pqxad9qe9v5x2zweest" timestamp="1787339637"&gt;265&lt;/key&gt;&lt;/foreign-keys&gt;&lt;ref-type name="Journal Article"&gt;17&lt;/ref-type&gt;&lt;contributors&gt;&lt;authors&gt;&lt;author&gt;Lara, Fausto Raúl Orozco&lt;/author&gt;&lt;author&gt;Martínez, Mariela Paola Espinoza&lt;/author&gt;&lt;author&gt;Acosta, Mell Naomi Mainato&lt;/author&gt;&lt;author&gt;Ordóñez, Diego Alexander Siguencia&lt;/author&gt;&lt;/authors&gt;&lt;/contributors&gt;&lt;titles&gt;&lt;title&gt;Estudio comparativo de técnicas en la inteligencia artificial explicable basados en métodos de explicabilidad para datos estructurados&lt;/title&gt;&lt;secondary-title&gt;GADE: Revista Científica&lt;/secondary-title&gt;&lt;/titles&gt;&lt;periodical&gt;&lt;full-title&gt;GADE: Revista Científica&lt;/full-title&gt;&lt;/periodical&gt;&lt;pages&gt;294-326&lt;/pages&gt;&lt;volume&gt;6&lt;/volume&gt;&lt;number&gt;1&lt;/number&gt;&lt;dates&gt;&lt;year&gt;2026&lt;/year&gt;&lt;/dates&gt;&lt;isbn&gt;2745-2891&lt;/isbn&gt;&lt;urls&gt;&lt;/urls&gt;&lt;/record&gt;&lt;/Cite&gt;&lt;/EndNote&gt;</w:instrText>
            </w:r>
            <w:r w:rsidR="00D81F2F">
              <w:fldChar w:fldCharType="separate"/>
            </w:r>
            <w:r w:rsidR="00A23C2D">
              <w:rPr>
                <w:noProof/>
              </w:rPr>
              <w:t>[134]</w:t>
            </w:r>
            <w:r w:rsidR="00D81F2F">
              <w:fldChar w:fldCharType="end"/>
            </w:r>
          </w:p>
        </w:tc>
        <w:tc>
          <w:tcPr>
            <w:tcW w:w="2339" w:type="dxa"/>
          </w:tcPr>
          <w:p w14:paraId="40AF7D62" w14:textId="1FA22F06" w:rsidR="00F024FC" w:rsidRDefault="0053422A" w:rsidP="00987187">
            <w:pPr>
              <w:pStyle w:val="Trabajos"/>
              <w:jc w:val="left"/>
            </w:pPr>
            <m:oMath>
              <m:r>
                <w:rPr>
                  <w:rFonts w:ascii="Cambria Math" w:hAnsi="Cambria Math"/>
                </w:rPr>
                <m:t xml:space="preserve">O(M) </m:t>
              </m:r>
            </m:oMath>
            <w:r w:rsidR="00F024FC">
              <w:t>para entrenar el sustituto</w:t>
            </w:r>
          </w:p>
          <w:p w14:paraId="0A214531" w14:textId="1B34D3E8" w:rsidR="009B2238" w:rsidRDefault="0053422A" w:rsidP="00987187">
            <w:pPr>
              <w:pStyle w:val="Trabajos"/>
              <w:jc w:val="left"/>
            </w:pPr>
            <m:oMath>
              <m:r>
                <w:rPr>
                  <w:rFonts w:ascii="Cambria Math" w:hAnsi="Cambria Math"/>
                </w:rPr>
                <m:t>O(1)</m:t>
              </m:r>
            </m:oMath>
            <w:r w:rsidR="00F024FC">
              <w:t xml:space="preserve"> por explicación posterior</w:t>
            </w:r>
          </w:p>
        </w:tc>
        <w:tc>
          <w:tcPr>
            <w:tcW w:w="1752" w:type="dxa"/>
          </w:tcPr>
          <w:p w14:paraId="396820FF" w14:textId="1D64BE5F" w:rsidR="009B2238" w:rsidRDefault="00987187" w:rsidP="00987187">
            <w:pPr>
              <w:pStyle w:val="Trabajos"/>
              <w:jc w:val="left"/>
            </w:pPr>
            <w:r>
              <w:t>Reglas o condiciones interpretables</w:t>
            </w:r>
          </w:p>
        </w:tc>
        <w:tc>
          <w:tcPr>
            <w:tcW w:w="1733" w:type="dxa"/>
          </w:tcPr>
          <w:p w14:paraId="6AC6B951" w14:textId="58DD9046" w:rsidR="009B2238" w:rsidRDefault="00987187" w:rsidP="00987187">
            <w:pPr>
              <w:pStyle w:val="Trabajos"/>
              <w:jc w:val="left"/>
            </w:pPr>
            <w:r>
              <w:t>Depende de la complejidad del sustituto</w:t>
            </w:r>
          </w:p>
        </w:tc>
        <w:tc>
          <w:tcPr>
            <w:tcW w:w="2366" w:type="dxa"/>
          </w:tcPr>
          <w:p w14:paraId="64C03ABB" w14:textId="507A556A" w:rsidR="009B2238" w:rsidRDefault="00987187" w:rsidP="00987187">
            <w:pPr>
              <w:pStyle w:val="Trabajos"/>
              <w:jc w:val="left"/>
            </w:pPr>
            <w:r>
              <w:t>Ninguna garantía formal. La fidelidad depende de que tan bien el sustituto aproxima la caja negra</w:t>
            </w:r>
          </w:p>
        </w:tc>
      </w:tr>
    </w:tbl>
    <w:p w14:paraId="291FDE2D" w14:textId="7E036C5C" w:rsidR="005545A2" w:rsidRDefault="008F45F6" w:rsidP="006D4320">
      <w:pPr>
        <w:pStyle w:val="Trabajos"/>
        <w:spacing w:before="240"/>
      </w:pPr>
      <w:r>
        <w:t>Por otra parte, resultan</w:t>
      </w:r>
      <w:r w:rsidR="00357B03" w:rsidRPr="00357B03">
        <w:t xml:space="preserve"> escasos los trabajos que incorporan la explicabilidad como parte del propio proceso de optimización o que la integran simultáneamente con algoritmos heurísticos y simulación del tráfico</w:t>
      </w:r>
      <w:r w:rsidR="00731EC9">
        <w:t xml:space="preserve"> </w:t>
      </w:r>
      <w:r w:rsidR="00731EC9">
        <w:fldChar w:fldCharType="begin">
          <w:fldData xml:space="preserve">PEVuZE5vdGU+PENpdGU+PEF1dGhvcj5LaWt1dGE8L0F1dGhvcj48WWVhcj4yMDI0PC9ZZWFyPjxS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</w:fldData>
        </w:fldChar>
      </w:r>
      <w:r w:rsidR="00A23C2D">
        <w:instrText xml:space="preserve"> ADDIN EN.CITE </w:instrText>
      </w:r>
      <w:r w:rsidR="00A23C2D">
        <w:fldChar w:fldCharType="begin">
          <w:fldData xml:space="preserve">PEVuZE5vdGU+PENpdGU+PEF1dGhvcj5LaWt1dGE8L0F1dGhvcj48WWVhcj4yMDI0PC9ZZWFyPjxS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</w:fldData>
        </w:fldChar>
      </w:r>
      <w:r w:rsidR="00A23C2D">
        <w:instrText xml:space="preserve"> ADDIN EN.CITE.DATA </w:instrText>
      </w:r>
      <w:r w:rsidR="00A23C2D">
        <w:fldChar w:fldCharType="end"/>
      </w:r>
      <w:r w:rsidR="00731EC9">
        <w:fldChar w:fldCharType="separate"/>
      </w:r>
      <w:r w:rsidR="00A23C2D">
        <w:rPr>
          <w:noProof/>
        </w:rPr>
        <w:t>[45, 135-143]</w:t>
      </w:r>
      <w:r w:rsidR="00731EC9">
        <w:fldChar w:fldCharType="end"/>
      </w:r>
      <w:r w:rsidR="00357B03" w:rsidRPr="00357B03">
        <w:t xml:space="preserve">. </w:t>
      </w:r>
      <w:r w:rsidR="00664DC3">
        <w:t xml:space="preserve">A continuación, en la </w:t>
      </w:r>
      <w:r w:rsidR="00664DC3">
        <w:fldChar w:fldCharType="begin"/>
      </w:r>
      <w:r w:rsidR="00664DC3">
        <w:instrText xml:space="preserve"> REF _Ref235202559 \h </w:instrText>
      </w:r>
      <w:r w:rsidR="00664DC3">
        <w:fldChar w:fldCharType="separate"/>
      </w:r>
      <w:r w:rsidR="00617465">
        <w:t xml:space="preserve">Tabla </w:t>
      </w:r>
      <w:r w:rsidR="00617465">
        <w:rPr>
          <w:noProof/>
        </w:rPr>
        <w:t>6</w:t>
      </w:r>
      <w:r w:rsidR="00664DC3">
        <w:fldChar w:fldCharType="end"/>
      </w:r>
      <w:r w:rsidR="00664DC3">
        <w:t xml:space="preserve"> se muestran algunas de las publicaciones recientes relacionadas con el objeto de estudio de este trabajo. </w:t>
      </w:r>
    </w:p>
    <w:p w14:paraId="7D64F841" w14:textId="77777777" w:rsidR="006D4320" w:rsidRDefault="006D4320" w:rsidP="000846D1">
      <w:pPr>
        <w:pStyle w:val="Trabajos"/>
        <w:jc w:val="center"/>
      </w:pPr>
      <w:bookmarkStart w:id="35" w:name="_Ref235202559"/>
      <w:bookmarkStart w:id="36" w:name="_Toc238216590"/>
    </w:p>
    <w:p w14:paraId="4F855977" w14:textId="6B1AC784" w:rsidR="000846D1" w:rsidRDefault="000846D1" w:rsidP="000846D1">
      <w:pPr>
        <w:pStyle w:val="Trabajos"/>
        <w:jc w:val="center"/>
      </w:pPr>
      <w:r>
        <w:lastRenderedPageBreak/>
        <w:t xml:space="preserve">Tabla </w:t>
      </w:r>
      <w:fldSimple w:instr=" SEQ Tabla \* ARABIC ">
        <w:r w:rsidR="00F51E90">
          <w:rPr>
            <w:noProof/>
          </w:rPr>
          <w:t>6</w:t>
        </w:r>
      </w:fldSimple>
      <w:bookmarkEnd w:id="35"/>
      <w:r>
        <w:t>: Comparación de soluciones que aplican XAI.</w:t>
      </w:r>
      <w:bookmarkEnd w:id="36"/>
    </w:p>
    <w:tbl>
      <w:tblPr>
        <w:tblStyle w:val="Tablaconcuadrcula"/>
        <w:tblW w:w="10170" w:type="dxa"/>
        <w:jc w:val="center"/>
        <w:tblLook w:val="04A0" w:firstRow="1" w:lastRow="0" w:firstColumn="1" w:lastColumn="0" w:noHBand="0" w:noVBand="1"/>
      </w:tblPr>
      <w:tblGrid>
        <w:gridCol w:w="2155"/>
        <w:gridCol w:w="3690"/>
        <w:gridCol w:w="1985"/>
        <w:gridCol w:w="2340"/>
      </w:tblGrid>
      <w:tr w:rsidR="00C16C2C" w14:paraId="37E96C7E" w14:textId="77777777" w:rsidTr="00F3404C">
        <w:trPr>
          <w:jc w:val="center"/>
        </w:trPr>
        <w:tc>
          <w:tcPr>
            <w:tcW w:w="2155" w:type="dxa"/>
            <w:shd w:val="clear" w:color="auto" w:fill="E8E8E8" w:themeFill="background2"/>
          </w:tcPr>
          <w:p w14:paraId="29308DCA" w14:textId="00799A55" w:rsidR="00C16C2C" w:rsidRPr="00BD17B3" w:rsidRDefault="00C16C2C" w:rsidP="00C16C2C">
            <w:pPr>
              <w:pStyle w:val="Trabajos"/>
              <w:jc w:val="center"/>
              <w:rPr>
                <w:lang w:val="es-ES"/>
              </w:rPr>
            </w:pPr>
            <w:r w:rsidRPr="00BD17B3">
              <w:rPr>
                <w:b/>
                <w:bCs/>
                <w:lang w:val="es-ES"/>
              </w:rPr>
              <w:t>Referencia</w:t>
            </w:r>
          </w:p>
        </w:tc>
        <w:tc>
          <w:tcPr>
            <w:tcW w:w="3690" w:type="dxa"/>
            <w:shd w:val="clear" w:color="auto" w:fill="E8E8E8" w:themeFill="background2"/>
          </w:tcPr>
          <w:p w14:paraId="46BC523A" w14:textId="1C278FAE" w:rsidR="00C16C2C" w:rsidRPr="00BD17B3" w:rsidRDefault="00C16C2C" w:rsidP="00C16C2C">
            <w:pPr>
              <w:pStyle w:val="Trabajos"/>
              <w:jc w:val="center"/>
              <w:rPr>
                <w:lang w:val="es-ES"/>
              </w:rPr>
            </w:pPr>
            <w:r w:rsidRPr="00BD17B3">
              <w:rPr>
                <w:b/>
                <w:bCs/>
                <w:lang w:val="es-ES"/>
              </w:rPr>
              <w:t>Problema que resuelve</w:t>
            </w:r>
          </w:p>
        </w:tc>
        <w:tc>
          <w:tcPr>
            <w:tcW w:w="1985" w:type="dxa"/>
            <w:shd w:val="clear" w:color="auto" w:fill="E8E8E8" w:themeFill="background2"/>
          </w:tcPr>
          <w:p w14:paraId="41AB5EBA" w14:textId="1A394BDF" w:rsidR="00C16C2C" w:rsidRDefault="00C16C2C" w:rsidP="00C16C2C">
            <w:pPr>
              <w:pStyle w:val="Trabajos"/>
              <w:jc w:val="center"/>
            </w:pPr>
            <w:r>
              <w:rPr>
                <w:b/>
                <w:bCs/>
                <w:lang w:val="en-US"/>
              </w:rPr>
              <w:t>Técnica DRL</w:t>
            </w:r>
          </w:p>
        </w:tc>
        <w:tc>
          <w:tcPr>
            <w:tcW w:w="2340" w:type="dxa"/>
            <w:shd w:val="clear" w:color="auto" w:fill="E8E8E8" w:themeFill="background2"/>
          </w:tcPr>
          <w:p w14:paraId="665DCF5F" w14:textId="5CACF8CF" w:rsidR="00C16C2C" w:rsidRDefault="00C16C2C" w:rsidP="00C16C2C">
            <w:pPr>
              <w:pStyle w:val="Trabajos"/>
              <w:jc w:val="center"/>
            </w:pPr>
            <w:r>
              <w:rPr>
                <w:b/>
                <w:bCs/>
                <w:lang w:val="en-US"/>
              </w:rPr>
              <w:t>Técnica XAI</w:t>
            </w:r>
          </w:p>
        </w:tc>
      </w:tr>
      <w:tr w:rsidR="00C16C2C" w14:paraId="4ABA6851" w14:textId="77777777" w:rsidTr="00F3404C">
        <w:trPr>
          <w:jc w:val="center"/>
        </w:trPr>
        <w:tc>
          <w:tcPr>
            <w:tcW w:w="2155" w:type="dxa"/>
          </w:tcPr>
          <w:p w14:paraId="10F3F6B7" w14:textId="07B84DA9" w:rsidR="00C16C2C" w:rsidRDefault="00D93F8D" w:rsidP="008756C9">
            <w:pPr>
              <w:pStyle w:val="Trabajos"/>
              <w:jc w:val="center"/>
            </w:pPr>
            <w:r>
              <w:t>Nouicer et. al (202</w:t>
            </w:r>
            <w:r w:rsidR="003206F0">
              <w:t>5</w:t>
            </w:r>
            <w:r>
              <w:t>)</w:t>
            </w:r>
            <w:r w:rsidR="003206F0">
              <w:t xml:space="preserve"> </w:t>
            </w:r>
            <w:r w:rsidR="003206F0">
              <w:fldChar w:fldCharType="begin"/>
            </w:r>
            <w:r w:rsidR="00B54F18">
              <w:instrText xml:space="preserve"> ADDIN EN.CITE &lt;EndNote&gt;&lt;Cite&gt;&lt;Author&gt;Nouicer&lt;/Author&gt;&lt;Year&gt;2025&lt;/Year&gt;&lt;RecNum&gt;211&lt;/RecNum&gt;&lt;DisplayText&gt;[45]&lt;/DisplayText&gt;&lt;record&gt;&lt;rec-number&gt;211&lt;/rec-number&gt;&lt;foreign-keys&gt;&lt;key app="EN" db-id="dz5e009znz9va5ev0pqxad9qe9v5x2zweest" timestamp="1783681334"&gt;211&lt;/key&gt;&lt;/foreign-keys&gt;&lt;ref-type name="Conference Proceedings"&gt;10&lt;/ref-type&gt;&lt;contributors&gt;&lt;authors&gt;&lt;author&gt;Nouicer, Dimeth&lt;/author&gt;&lt;author&gt;Chammakhi Msadaa, Ikbal&lt;/author&gt;&lt;author&gt;Grayaa, Khaled&lt;/author&gt;&lt;/authors&gt;&lt;/contributors&gt;&lt;titles&gt;&lt;title&gt;XAI-Guided Feature Pruning for Deep Reinforcement Learning in EV Routing Problems&lt;/title&gt;&lt;secondary-title&gt;International Conference on Principles and Practice of Multi-Agent Systems&lt;/secondary-title&gt;&lt;/titles&gt;&lt;pages&gt;550-565&lt;/pages&gt;&lt;dates&gt;&lt;year&gt;2025&lt;/year&gt;&lt;/dates&gt;&lt;publisher&gt;Springer&lt;/publisher&gt;&lt;urls&gt;&lt;/urls&gt;&lt;/record&gt;&lt;/Cite&gt;&lt;/EndNote&gt;</w:instrText>
            </w:r>
            <w:r w:rsidR="003206F0">
              <w:fldChar w:fldCharType="separate"/>
            </w:r>
            <w:r w:rsidR="00B54F18">
              <w:rPr>
                <w:noProof/>
              </w:rPr>
              <w:t>[45]</w:t>
            </w:r>
            <w:r w:rsidR="003206F0">
              <w:fldChar w:fldCharType="end"/>
            </w:r>
          </w:p>
        </w:tc>
        <w:tc>
          <w:tcPr>
            <w:tcW w:w="3690" w:type="dxa"/>
          </w:tcPr>
          <w:p w14:paraId="7A4C9541" w14:textId="5AF0CA4B" w:rsidR="00C16C2C" w:rsidRDefault="008756C9" w:rsidP="008756C9">
            <w:pPr>
              <w:pStyle w:val="Trabajos"/>
              <w:jc w:val="left"/>
            </w:pPr>
            <w:r>
              <w:t>EVRP con capacidades y ventanas de tiempo</w:t>
            </w:r>
          </w:p>
        </w:tc>
        <w:tc>
          <w:tcPr>
            <w:tcW w:w="1985" w:type="dxa"/>
          </w:tcPr>
          <w:p w14:paraId="6706E974" w14:textId="5E84F181" w:rsidR="00C16C2C" w:rsidRPr="00D93F8D" w:rsidRDefault="00D93F8D" w:rsidP="008756C9">
            <w:pPr>
              <w:pStyle w:val="Trabajos"/>
              <w:jc w:val="center"/>
              <w:rPr>
                <w:i/>
                <w:iCs/>
              </w:rPr>
            </w:pPr>
            <w:r w:rsidRPr="00D93F8D">
              <w:rPr>
                <w:i/>
                <w:iCs/>
              </w:rPr>
              <w:t>Double Deep Q-Network</w:t>
            </w:r>
          </w:p>
        </w:tc>
        <w:tc>
          <w:tcPr>
            <w:tcW w:w="2340" w:type="dxa"/>
          </w:tcPr>
          <w:p w14:paraId="0F36F750" w14:textId="1949E81F" w:rsidR="00C16C2C" w:rsidRDefault="00C16C2C" w:rsidP="008756C9">
            <w:pPr>
              <w:pStyle w:val="Trabajos"/>
              <w:jc w:val="center"/>
            </w:pPr>
            <w:r>
              <w:t>SHAP</w:t>
            </w:r>
          </w:p>
        </w:tc>
      </w:tr>
      <w:tr w:rsidR="00C16C2C" w14:paraId="481672B7" w14:textId="77777777" w:rsidTr="00F3404C">
        <w:trPr>
          <w:jc w:val="center"/>
        </w:trPr>
        <w:tc>
          <w:tcPr>
            <w:tcW w:w="2155" w:type="dxa"/>
          </w:tcPr>
          <w:p w14:paraId="6C40C45D" w14:textId="3A8082B0" w:rsidR="00C16C2C" w:rsidRDefault="00D93F8D" w:rsidP="008756C9">
            <w:pPr>
              <w:pStyle w:val="Trabajos"/>
              <w:jc w:val="center"/>
            </w:pPr>
            <w:r>
              <w:t>Caballero et. al (2026)</w:t>
            </w:r>
            <w:r w:rsidR="00E97FD8">
              <w:t xml:space="preserve"> </w:t>
            </w:r>
            <w:r w:rsidR="00E76001">
              <w:fldChar w:fldCharType="begin"/>
            </w:r>
            <w:r w:rsidR="00A23C2D">
              <w:instrText xml:space="preserve"> ADDIN EN.CITE &lt;EndNote&gt;&lt;Cite&gt;&lt;Author&gt;Caballero&lt;/Author&gt;&lt;Year&gt;2026&lt;/Year&gt;&lt;RecNum&gt;239&lt;/RecNum&gt;&lt;DisplayText&gt;[140]&lt;/DisplayText&gt;&lt;record&gt;&lt;rec-number&gt;239&lt;/rec-number&gt;&lt;foreign-keys&gt;&lt;key app="EN" db-id="dz5e009znz9va5ev0pqxad9qe9v5x2zweest" timestamp="1784301889"&gt;239&lt;/key&gt;&lt;/foreign-keys&gt;&lt;ref-type name="Conference Proceedings"&gt;10&lt;/ref-type&gt;&lt;contributors&gt;&lt;authors&gt;&lt;author&gt;Caballero, Diego&lt;/author&gt;&lt;author&gt;Sesmero, María-Paz&lt;/author&gt;&lt;author&gt;Armingol, José María&lt;/author&gt;&lt;author&gt;Sanchis, Araceli&lt;/author&gt;&lt;/authors&gt;&lt;/contributors&gt;&lt;titles&gt;&lt;title&gt;Visual Deep Reinforcement Learning for Adaptive Traffic Signal Control: A Neuro-Symbolic XAI Approach&lt;/title&gt;&lt;secondary-title&gt;2026 IEEE Conference on Artificial Intelligence (CAI)&lt;/secondary-title&gt;&lt;/titles&gt;&lt;pages&gt;1793-1798&lt;/pages&gt;&lt;dates&gt;&lt;year&gt;2026&lt;/year&gt;&lt;/dates&gt;&lt;publisher&gt;IEEE&lt;/publisher&gt;&lt;isbn&gt;9798331560393&lt;/isbn&gt;&lt;urls&gt;&lt;/urls&gt;&lt;/record&gt;&lt;/Cite&gt;&lt;/EndNote&gt;</w:instrText>
            </w:r>
            <w:r w:rsidR="00E76001">
              <w:fldChar w:fldCharType="separate"/>
            </w:r>
            <w:r w:rsidR="00A23C2D">
              <w:rPr>
                <w:noProof/>
              </w:rPr>
              <w:t>[140]</w:t>
            </w:r>
            <w:r w:rsidR="00E76001">
              <w:fldChar w:fldCharType="end"/>
            </w:r>
          </w:p>
        </w:tc>
        <w:tc>
          <w:tcPr>
            <w:tcW w:w="3690" w:type="dxa"/>
          </w:tcPr>
          <w:p w14:paraId="0BBA14EE" w14:textId="5801A531" w:rsidR="00C16C2C" w:rsidRDefault="008756C9" w:rsidP="008756C9">
            <w:pPr>
              <w:pStyle w:val="Trabajos"/>
              <w:jc w:val="left"/>
            </w:pPr>
            <w:r>
              <w:t>Señales de control del tráfico adaptativo</w:t>
            </w:r>
          </w:p>
        </w:tc>
        <w:tc>
          <w:tcPr>
            <w:tcW w:w="1985" w:type="dxa"/>
          </w:tcPr>
          <w:p w14:paraId="7CC1ACB9" w14:textId="64F632EB" w:rsidR="00C16C2C" w:rsidRPr="00D93F8D" w:rsidRDefault="00D93F8D" w:rsidP="008756C9">
            <w:pPr>
              <w:pStyle w:val="Trabajos"/>
              <w:jc w:val="center"/>
              <w:rPr>
                <w:i/>
                <w:iCs/>
              </w:rPr>
            </w:pPr>
            <w:r w:rsidRPr="00D93F8D">
              <w:rPr>
                <w:i/>
                <w:iCs/>
              </w:rPr>
              <w:t>Deep Q-Network</w:t>
            </w:r>
          </w:p>
        </w:tc>
        <w:tc>
          <w:tcPr>
            <w:tcW w:w="2340" w:type="dxa"/>
          </w:tcPr>
          <w:p w14:paraId="2D0C333D" w14:textId="0407E96A" w:rsidR="00C16C2C" w:rsidRDefault="00C16C2C" w:rsidP="008756C9">
            <w:pPr>
              <w:pStyle w:val="Trabajos"/>
              <w:jc w:val="center"/>
            </w:pPr>
            <w:r>
              <w:t>SHAP</w:t>
            </w:r>
          </w:p>
        </w:tc>
      </w:tr>
      <w:tr w:rsidR="00C16C2C" w14:paraId="086950D6" w14:textId="77777777" w:rsidTr="00F3404C">
        <w:trPr>
          <w:jc w:val="center"/>
        </w:trPr>
        <w:tc>
          <w:tcPr>
            <w:tcW w:w="2155" w:type="dxa"/>
          </w:tcPr>
          <w:p w14:paraId="203BC23B" w14:textId="6C5C42C3" w:rsidR="00C16C2C" w:rsidRDefault="00D93F8D" w:rsidP="008756C9">
            <w:pPr>
              <w:pStyle w:val="Trabajos"/>
              <w:jc w:val="center"/>
            </w:pPr>
            <w:r>
              <w:t>Lawson et. al (2026)</w:t>
            </w:r>
            <w:r w:rsidR="00E76001">
              <w:t xml:space="preserve"> </w:t>
            </w:r>
            <w:r w:rsidR="00E76001">
              <w:fldChar w:fldCharType="begin"/>
            </w:r>
            <w:r w:rsidR="00A23C2D">
              <w:instrText xml:space="preserve"> ADDIN EN.CITE &lt;EndNote&gt;&lt;Cite&gt;&lt;Author&gt;Lawson&lt;/Author&gt;&lt;Year&gt;2026&lt;/Year&gt;&lt;RecNum&gt;240&lt;/RecNum&gt;&lt;DisplayText&gt;[139]&lt;/DisplayText&gt;&lt;record&gt;&lt;rec-number&gt;240&lt;/rec-number&gt;&lt;foreign-keys&gt;&lt;key app="EN" db-id="dz5e009znz9va5ev0pqxad9qe9v5x2zweest" timestamp="1784301941"&gt;240&lt;/key&gt;&lt;/foreign-keys&gt;&lt;ref-type name="Journal Article"&gt;17&lt;/ref-type&gt;&lt;contributors&gt;&lt;authors&gt;&lt;author&gt;Lawson, Joel&lt;/author&gt;&lt;author&gt;Prehofer, Christian&lt;/author&gt;&lt;author&gt;Ahmed, Ammar&lt;/author&gt;&lt;author&gt;Natarajan, Yuvaraj&lt;/author&gt;&lt;author&gt;Devi, Shyamala&lt;/author&gt;&lt;author&gt;Liao, Qing&lt;/author&gt;&lt;/authors&gt;&lt;/contributors&gt;&lt;titles&gt;&lt;title&gt;Explainable AI Models for Interpretable Traffic Congestion Prediction and Decision Support in Urban Mobility&lt;/title&gt;&lt;/titles&gt;&lt;dates&gt;&lt;year&gt;2026&lt;/year&gt;&lt;/dates&gt;&lt;urls&gt;&lt;/urls&gt;&lt;/record&gt;&lt;/Cite&gt;&lt;/EndNote&gt;</w:instrText>
            </w:r>
            <w:r w:rsidR="00E76001">
              <w:fldChar w:fldCharType="separate"/>
            </w:r>
            <w:r w:rsidR="00A23C2D">
              <w:rPr>
                <w:noProof/>
              </w:rPr>
              <w:t>[139]</w:t>
            </w:r>
            <w:r w:rsidR="00E76001">
              <w:fldChar w:fldCharType="end"/>
            </w:r>
          </w:p>
        </w:tc>
        <w:tc>
          <w:tcPr>
            <w:tcW w:w="3690" w:type="dxa"/>
          </w:tcPr>
          <w:p w14:paraId="2F970C8E" w14:textId="6411DC79" w:rsidR="00C16C2C" w:rsidRDefault="008756C9" w:rsidP="008756C9">
            <w:pPr>
              <w:pStyle w:val="Trabajos"/>
              <w:jc w:val="left"/>
            </w:pPr>
            <w:r>
              <w:t>Predicción de congestión del tráfico y señales adaptativas de control urbano</w:t>
            </w:r>
          </w:p>
        </w:tc>
        <w:tc>
          <w:tcPr>
            <w:tcW w:w="1985" w:type="dxa"/>
          </w:tcPr>
          <w:p w14:paraId="50C96320" w14:textId="6200CDC1" w:rsidR="00C16C2C" w:rsidRPr="00D93F8D" w:rsidRDefault="00D93F8D" w:rsidP="008756C9">
            <w:pPr>
              <w:pStyle w:val="Trabajos"/>
              <w:jc w:val="center"/>
              <w:rPr>
                <w:i/>
                <w:iCs/>
              </w:rPr>
            </w:pPr>
            <w:r w:rsidRPr="00D93F8D">
              <w:rPr>
                <w:i/>
                <w:iCs/>
              </w:rPr>
              <w:t>Graph Neural Network</w:t>
            </w:r>
          </w:p>
        </w:tc>
        <w:tc>
          <w:tcPr>
            <w:tcW w:w="2340" w:type="dxa"/>
          </w:tcPr>
          <w:p w14:paraId="58EC9DA9" w14:textId="4C2A3779" w:rsidR="00C16C2C" w:rsidRDefault="00C16C2C" w:rsidP="008756C9">
            <w:pPr>
              <w:pStyle w:val="Trabajos"/>
              <w:jc w:val="center"/>
            </w:pPr>
            <w:r>
              <w:t>SHAP, LIME</w:t>
            </w:r>
          </w:p>
        </w:tc>
      </w:tr>
      <w:tr w:rsidR="00C16C2C" w:rsidRPr="00F011F8" w14:paraId="692E0256" w14:textId="77777777" w:rsidTr="00F3404C">
        <w:trPr>
          <w:jc w:val="center"/>
        </w:trPr>
        <w:tc>
          <w:tcPr>
            <w:tcW w:w="2155" w:type="dxa"/>
          </w:tcPr>
          <w:p w14:paraId="4B4EDF8F" w14:textId="4100FBBD" w:rsidR="00C16C2C" w:rsidRDefault="00D93F8D" w:rsidP="008756C9">
            <w:pPr>
              <w:pStyle w:val="Trabajos"/>
              <w:jc w:val="center"/>
            </w:pPr>
            <w:r>
              <w:t>Boudanga et. al (2023)</w:t>
            </w:r>
            <w:r w:rsidR="00E76001">
              <w:t xml:space="preserve"> </w:t>
            </w:r>
            <w:r w:rsidR="00E76001">
              <w:fldChar w:fldCharType="begin"/>
            </w:r>
            <w:r w:rsidR="00A23C2D">
              <w:instrText xml:space="preserve"> ADDIN EN.CITE &lt;EndNote&gt;&lt;Cite&gt;&lt;Author&gt;Boudanga&lt;/Author&gt;&lt;Year&gt;2023&lt;/Year&gt;&lt;RecNum&gt;241&lt;/RecNum&gt;&lt;DisplayText&gt;[138]&lt;/DisplayText&gt;&lt;record&gt;&lt;rec-number&gt;241&lt;/rec-number&gt;&lt;foreign-keys&gt;&lt;key app="EN" db-id="dz5e009znz9va5ev0pqxad9qe9v5x2zweest" timestamp="1784302010"&gt;241&lt;/key&gt;&lt;/foreign-keys&gt;&lt;ref-type name="Journal Article"&gt;17&lt;/ref-type&gt;&lt;contributors&gt;&lt;authors&gt;&lt;author&gt;Boudanga, Zineb&lt;/author&gt;&lt;author&gt;Medromi, Hicham&lt;/author&gt;&lt;/authors&gt;&lt;/contributors&gt;&lt;titles&gt;&lt;title&gt;An innovative medical waste management system in a smart city using XAI and vehicle routing optimization&lt;/title&gt;&lt;secondary-title&gt;F1000Research&lt;/secondary-title&gt;&lt;/titles&gt;&lt;periodical&gt;&lt;full-title&gt;F1000Research&lt;/full-title&gt;&lt;/periodical&gt;&lt;pages&gt;1060&lt;/pages&gt;&lt;volume&gt;12&lt;/volume&gt;&lt;dates&gt;&lt;year&gt;2023&lt;/year&gt;&lt;/dates&gt;&lt;urls&gt;&lt;/urls&gt;&lt;/record&gt;&lt;/Cite&gt;&lt;/EndNote&gt;</w:instrText>
            </w:r>
            <w:r w:rsidR="00E76001">
              <w:fldChar w:fldCharType="separate"/>
            </w:r>
            <w:r w:rsidR="00A23C2D">
              <w:rPr>
                <w:noProof/>
              </w:rPr>
              <w:t>[138]</w:t>
            </w:r>
            <w:r w:rsidR="00E76001">
              <w:fldChar w:fldCharType="end"/>
            </w:r>
          </w:p>
        </w:tc>
        <w:tc>
          <w:tcPr>
            <w:tcW w:w="3690" w:type="dxa"/>
          </w:tcPr>
          <w:p w14:paraId="2BE3452C" w14:textId="08AED1EB" w:rsidR="00C16C2C" w:rsidRDefault="008756C9" w:rsidP="008756C9">
            <w:pPr>
              <w:pStyle w:val="Trabajos"/>
              <w:jc w:val="left"/>
            </w:pPr>
            <w:r>
              <w:t>VRPTW con dependencia del tiempo</w:t>
            </w:r>
          </w:p>
        </w:tc>
        <w:tc>
          <w:tcPr>
            <w:tcW w:w="1985" w:type="dxa"/>
          </w:tcPr>
          <w:p w14:paraId="48E162C1" w14:textId="7BE7A767" w:rsidR="00C16C2C" w:rsidRDefault="00D93F8D" w:rsidP="008756C9">
            <w:pPr>
              <w:pStyle w:val="Trabajos"/>
              <w:jc w:val="center"/>
            </w:pPr>
            <w:r>
              <w:t>-</w:t>
            </w:r>
          </w:p>
        </w:tc>
        <w:tc>
          <w:tcPr>
            <w:tcW w:w="2340" w:type="dxa"/>
          </w:tcPr>
          <w:p w14:paraId="099661AE" w14:textId="2E5650BB" w:rsidR="00C16C2C" w:rsidRPr="00C16C2C" w:rsidRDefault="00C16C2C" w:rsidP="008756C9">
            <w:pPr>
              <w:pStyle w:val="Trabajos"/>
              <w:jc w:val="center"/>
              <w:rPr>
                <w:lang w:val="en-US"/>
              </w:rPr>
            </w:pPr>
            <w:r w:rsidRPr="00C16C2C">
              <w:rPr>
                <w:lang w:val="en-US"/>
              </w:rPr>
              <w:t>Xgboost, Catboost, Lightgbm y S</w:t>
            </w:r>
            <w:r>
              <w:rPr>
                <w:lang w:val="en-US"/>
              </w:rPr>
              <w:t>HAP</w:t>
            </w:r>
          </w:p>
        </w:tc>
      </w:tr>
      <w:tr w:rsidR="00C16C2C" w:rsidRPr="00C16C2C" w14:paraId="2219EAA1" w14:textId="77777777" w:rsidTr="00F3404C">
        <w:trPr>
          <w:jc w:val="center"/>
        </w:trPr>
        <w:tc>
          <w:tcPr>
            <w:tcW w:w="2155" w:type="dxa"/>
          </w:tcPr>
          <w:p w14:paraId="251C8AF0" w14:textId="271E9952" w:rsidR="00C16C2C" w:rsidRPr="00C16C2C" w:rsidRDefault="00D93F8D" w:rsidP="008756C9">
            <w:pPr>
              <w:pStyle w:val="Trabajos"/>
              <w:jc w:val="center"/>
              <w:rPr>
                <w:lang w:val="en-US"/>
              </w:rPr>
            </w:pPr>
            <w:proofErr w:type="spellStart"/>
            <w:r>
              <w:rPr>
                <w:lang w:val="en-US"/>
              </w:rPr>
              <w:t>Herdianto</w:t>
            </w:r>
            <w:proofErr w:type="spellEnd"/>
            <w:r>
              <w:rPr>
                <w:lang w:val="en-US"/>
              </w:rPr>
              <w:t xml:space="preserve"> (2025)</w:t>
            </w:r>
            <w:r w:rsidR="00E76001">
              <w:rPr>
                <w:lang w:val="en-US"/>
              </w:rPr>
              <w:t xml:space="preserve"> </w:t>
            </w:r>
            <w:r w:rsidR="00E76001">
              <w:rPr>
                <w:lang w:val="en-US"/>
              </w:rPr>
              <w:fldChar w:fldCharType="begin"/>
            </w:r>
            <w:r w:rsidR="00A23C2D">
              <w:rPr>
                <w:lang w:val="en-US"/>
              </w:rPr>
              <w:instrText xml:space="preserve"> ADDIN EN.CITE &lt;EndNote&gt;&lt;Cite&gt;&lt;Author&gt;Herdianto&lt;/Author&gt;&lt;Year&gt;2025&lt;/Year&gt;&lt;RecNum&gt;242&lt;/RecNum&gt;&lt;DisplayText&gt;[137]&lt;/DisplayText&gt;&lt;record&gt;&lt;rec-number&gt;242&lt;/rec-number&gt;&lt;foreign-keys&gt;&lt;key app="EN" db-id="dz5e009znz9va5ev0pqxad9qe9v5x2zweest" timestamp="1784302051"&gt;242&lt;/key&gt;&lt;/foreign-keys&gt;&lt;ref-type name="Thesis"&gt;32&lt;/ref-type&gt;&lt;contributors&gt;&lt;authors&gt;&lt;author&gt;Herdianto, Bachtiar&lt;/author&gt;&lt;/authors&gt;&lt;/contributors&gt;&lt;titles&gt;&lt;title&gt;Development of learning metaheuristics for vehicle routing problems&lt;/title&gt;&lt;/titles&gt;&lt;dates&gt;&lt;year&gt;2025&lt;/year&gt;&lt;/dates&gt;&lt;publisher&gt;Ecole nationale supérieure Mines-Télécom Atlantique&lt;/publisher&gt;&lt;urls&gt;&lt;/urls&gt;&lt;/record&gt;&lt;/Cite&gt;&lt;/EndNote&gt;</w:instrText>
            </w:r>
            <w:r w:rsidR="00E76001">
              <w:rPr>
                <w:lang w:val="en-US"/>
              </w:rPr>
              <w:fldChar w:fldCharType="separate"/>
            </w:r>
            <w:r w:rsidR="00A23C2D">
              <w:rPr>
                <w:noProof/>
                <w:lang w:val="en-US"/>
              </w:rPr>
              <w:t>[137]</w:t>
            </w:r>
            <w:r w:rsidR="00E76001">
              <w:rPr>
                <w:lang w:val="en-US"/>
              </w:rPr>
              <w:fldChar w:fldCharType="end"/>
            </w:r>
          </w:p>
        </w:tc>
        <w:tc>
          <w:tcPr>
            <w:tcW w:w="3690" w:type="dxa"/>
          </w:tcPr>
          <w:p w14:paraId="530AF007" w14:textId="7EEA599A" w:rsidR="00C16C2C" w:rsidRPr="00C16C2C" w:rsidRDefault="008756C9" w:rsidP="008756C9">
            <w:pPr>
              <w:pStyle w:val="Trabajos"/>
              <w:jc w:val="left"/>
              <w:rPr>
                <w:lang w:val="en-US"/>
              </w:rPr>
            </w:pPr>
            <w:r>
              <w:rPr>
                <w:lang w:val="en-US"/>
              </w:rPr>
              <w:t>CVRP</w:t>
            </w:r>
          </w:p>
        </w:tc>
        <w:tc>
          <w:tcPr>
            <w:tcW w:w="1985" w:type="dxa"/>
          </w:tcPr>
          <w:p w14:paraId="65A72A63" w14:textId="2C881703" w:rsidR="00C16C2C" w:rsidRPr="00C16C2C" w:rsidRDefault="00D93F8D" w:rsidP="008756C9">
            <w:pPr>
              <w:pStyle w:val="Trabajos"/>
              <w:jc w:val="center"/>
              <w:rPr>
                <w:lang w:val="en-US"/>
              </w:rPr>
            </w:pPr>
            <w:r>
              <w:rPr>
                <w:lang w:val="en-US"/>
              </w:rPr>
              <w:t>-</w:t>
            </w:r>
          </w:p>
        </w:tc>
        <w:tc>
          <w:tcPr>
            <w:tcW w:w="2340" w:type="dxa"/>
          </w:tcPr>
          <w:p w14:paraId="5911FCBE" w14:textId="38A1EED1" w:rsidR="00C16C2C" w:rsidRPr="00C16C2C" w:rsidRDefault="00C16C2C" w:rsidP="008756C9">
            <w:pPr>
              <w:pStyle w:val="Trabajos"/>
              <w:jc w:val="center"/>
              <w:rPr>
                <w:lang w:val="en-US"/>
              </w:rPr>
            </w:pPr>
            <w:r>
              <w:rPr>
                <w:lang w:val="en-US"/>
              </w:rPr>
              <w:t xml:space="preserve">No se </w:t>
            </w:r>
            <w:r w:rsidRPr="00BD17B3">
              <w:rPr>
                <w:lang w:val="es-ES"/>
              </w:rPr>
              <w:t>especifica</w:t>
            </w:r>
          </w:p>
        </w:tc>
      </w:tr>
      <w:tr w:rsidR="00C16C2C" w:rsidRPr="00C16C2C" w14:paraId="1ECC44B4" w14:textId="77777777" w:rsidTr="00F3404C">
        <w:trPr>
          <w:jc w:val="center"/>
        </w:trPr>
        <w:tc>
          <w:tcPr>
            <w:tcW w:w="2155" w:type="dxa"/>
          </w:tcPr>
          <w:p w14:paraId="31AED96C" w14:textId="13C4585F" w:rsidR="00C16C2C" w:rsidRPr="00C16C2C" w:rsidRDefault="00D93F8D" w:rsidP="008756C9">
            <w:pPr>
              <w:pStyle w:val="Trabajos"/>
              <w:jc w:val="center"/>
              <w:rPr>
                <w:lang w:val="en-US"/>
              </w:rPr>
            </w:pPr>
            <w:r>
              <w:rPr>
                <w:lang w:val="en-US"/>
              </w:rPr>
              <w:t>Abdulrashid et. al (2024)</w:t>
            </w:r>
            <w:r w:rsidR="00E76001">
              <w:rPr>
                <w:lang w:val="en-US"/>
              </w:rPr>
              <w:t xml:space="preserve"> </w:t>
            </w:r>
            <w:r w:rsidR="00E76001">
              <w:rPr>
                <w:lang w:val="en-US"/>
              </w:rPr>
              <w:fldChar w:fldCharType="begin"/>
            </w:r>
            <w:r w:rsidR="00A23C2D">
              <w:rPr>
                <w:lang w:val="en-US"/>
              </w:rPr>
              <w:instrText xml:space="preserve"> ADDIN EN.CITE &lt;EndNote&gt;&lt;Cite&gt;&lt;Author&gt;Abdulrashid&lt;/Author&gt;&lt;Year&gt;2024&lt;/Year&gt;&lt;RecNum&gt;243&lt;/RecNum&gt;&lt;DisplayText&gt;[136]&lt;/DisplayText&gt;&lt;record&gt;&lt;rec-number&gt;243&lt;/rec-number&gt;&lt;foreign-keys&gt;&lt;key app="EN" db-id="dz5e009znz9va5ev0pqxad9qe9v5x2zweest" timestamp="1784302112"&gt;243&lt;/key&gt;&lt;/foreign-keys&gt;&lt;ref-type name="Journal Article"&gt;17&lt;/ref-type&gt;&lt;contributors&gt;&lt;authors&gt;&lt;author&gt;Abdulrashid, Ismail&lt;/author&gt;&lt;author&gt;Farahani, Reza Zanjirani&lt;/author&gt;&lt;author&gt;Mammadov, Shamkhal&lt;/author&gt;&lt;author&gt;Khalafalla, Mohamed&lt;/author&gt;&lt;author&gt;Chiang, Wen-Chyuan&lt;/author&gt;&lt;/authors&gt;&lt;/contributors&gt;&lt;titles&gt;&lt;title&gt;Explainable artificial intelligence in transport Logistics: Risk analysis for road accidents&lt;/title&gt;&lt;secondary-title&gt;Transportation Research Part E: Logistics and Transportation Review&lt;/secondary-title&gt;&lt;/titles&gt;&lt;periodical&gt;&lt;full-title&gt;Transportation Research Part E: Logistics and Transportation Review&lt;/full-title&gt;&lt;/periodical&gt;&lt;pages&gt;103563&lt;/pages&gt;&lt;volume&gt;186&lt;/volume&gt;&lt;dates&gt;&lt;year&gt;2024&lt;/year&gt;&lt;/dates&gt;&lt;isbn&gt;1366-5545&lt;/isbn&gt;&lt;urls&gt;&lt;/urls&gt;&lt;/record&gt;&lt;/Cite&gt;&lt;/EndNote&gt;</w:instrText>
            </w:r>
            <w:r w:rsidR="00E76001">
              <w:rPr>
                <w:lang w:val="en-US"/>
              </w:rPr>
              <w:fldChar w:fldCharType="separate"/>
            </w:r>
            <w:r w:rsidR="00A23C2D">
              <w:rPr>
                <w:noProof/>
                <w:lang w:val="en-US"/>
              </w:rPr>
              <w:t>[136]</w:t>
            </w:r>
            <w:r w:rsidR="00E76001">
              <w:rPr>
                <w:lang w:val="en-US"/>
              </w:rPr>
              <w:fldChar w:fldCharType="end"/>
            </w:r>
          </w:p>
        </w:tc>
        <w:tc>
          <w:tcPr>
            <w:tcW w:w="3690" w:type="dxa"/>
          </w:tcPr>
          <w:p w14:paraId="1BD7DC21" w14:textId="64196F4F" w:rsidR="00C16C2C" w:rsidRPr="008756C9" w:rsidRDefault="008756C9" w:rsidP="008756C9">
            <w:pPr>
              <w:pStyle w:val="Trabajos"/>
              <w:jc w:val="left"/>
            </w:pPr>
            <w:r w:rsidRPr="008756C9">
              <w:t>Accidentes del tráfico de automóviles</w:t>
            </w:r>
          </w:p>
        </w:tc>
        <w:tc>
          <w:tcPr>
            <w:tcW w:w="1985" w:type="dxa"/>
          </w:tcPr>
          <w:p w14:paraId="432493F0" w14:textId="29228654" w:rsidR="00C16C2C" w:rsidRPr="00C16C2C" w:rsidRDefault="00D93F8D" w:rsidP="008756C9">
            <w:pPr>
              <w:pStyle w:val="Trabajos"/>
              <w:jc w:val="center"/>
              <w:rPr>
                <w:lang w:val="en-US"/>
              </w:rPr>
            </w:pPr>
            <w:r>
              <w:rPr>
                <w:lang w:val="en-US"/>
              </w:rPr>
              <w:t>-</w:t>
            </w:r>
          </w:p>
        </w:tc>
        <w:tc>
          <w:tcPr>
            <w:tcW w:w="2340" w:type="dxa"/>
          </w:tcPr>
          <w:p w14:paraId="6D4C2FA2" w14:textId="07421A93" w:rsidR="00C16C2C" w:rsidRPr="00C16C2C" w:rsidRDefault="00D93F8D" w:rsidP="008756C9">
            <w:pPr>
              <w:pStyle w:val="Trabajos"/>
              <w:jc w:val="center"/>
              <w:rPr>
                <w:lang w:val="en-US"/>
              </w:rPr>
            </w:pPr>
            <w:r>
              <w:rPr>
                <w:lang w:val="en-US"/>
              </w:rPr>
              <w:t>SHAP</w:t>
            </w:r>
          </w:p>
        </w:tc>
      </w:tr>
      <w:tr w:rsidR="00C16C2C" w:rsidRPr="00C16C2C" w14:paraId="20E96782" w14:textId="77777777" w:rsidTr="00F3404C">
        <w:trPr>
          <w:jc w:val="center"/>
        </w:trPr>
        <w:tc>
          <w:tcPr>
            <w:tcW w:w="2155" w:type="dxa"/>
          </w:tcPr>
          <w:p w14:paraId="4C48821F" w14:textId="5F4BDE45" w:rsidR="00C16C2C" w:rsidRPr="00C16C2C" w:rsidRDefault="00D93F8D" w:rsidP="008756C9">
            <w:pPr>
              <w:pStyle w:val="Trabajos"/>
              <w:jc w:val="center"/>
              <w:rPr>
                <w:lang w:val="en-US"/>
              </w:rPr>
            </w:pPr>
            <w:r>
              <w:rPr>
                <w:lang w:val="en-US"/>
              </w:rPr>
              <w:t>Kikuta et. al (2024)</w:t>
            </w:r>
            <w:r w:rsidR="00E76001">
              <w:rPr>
                <w:lang w:val="en-US"/>
              </w:rPr>
              <w:t xml:space="preserve"> </w:t>
            </w:r>
            <w:r w:rsidR="00E76001">
              <w:rPr>
                <w:lang w:val="en-US"/>
              </w:rPr>
              <w:fldChar w:fldCharType="begin"/>
            </w:r>
            <w:r w:rsidR="00A23C2D">
              <w:rPr>
                <w:lang w:val="en-US"/>
              </w:rPr>
              <w:instrText xml:space="preserve"> ADDIN EN.CITE &lt;EndNote&gt;&lt;Cite&gt;&lt;Author&gt;Kikuta&lt;/Author&gt;&lt;Year&gt;2024&lt;/Year&gt;&lt;RecNum&gt;244&lt;/RecNum&gt;&lt;DisplayText&gt;[135]&lt;/DisplayText&gt;&lt;record&gt;&lt;rec-number&gt;244&lt;/rec-number&gt;&lt;foreign-keys&gt;&lt;key app="EN" db-id="dz5e009znz9va5ev0pqxad9qe9v5x2zweest" timestamp="1784302177"&gt;244&lt;/key&gt;&lt;/foreign-keys&gt;&lt;ref-type name="Conference Proceedings"&gt;10&lt;/ref-type&gt;&lt;contributors&gt;&lt;authors&gt;&lt;author&gt;Kikuta, Daisuke&lt;/author&gt;&lt;author&gt;Ikeuchi, Hiroki&lt;/author&gt;&lt;author&gt;Tajiri, Kengo&lt;/author&gt;&lt;author&gt;Nakano, Yuusuke&lt;/author&gt;&lt;/authors&gt;&lt;/contributors&gt;&lt;titles&gt;&lt;title&gt;RouteExplainer: An explanation framework for vehicle routing problem&lt;/title&gt;&lt;secondary-title&gt;Pacific-asia conference on knowledge discovery and data mining&lt;/secondary-title&gt;&lt;/titles&gt;&lt;pages&gt;30-42&lt;/pages&gt;&lt;dates&gt;&lt;year&gt;2024&lt;/year&gt;&lt;/dates&gt;&lt;publisher&gt;Springer&lt;/publisher&gt;&lt;urls&gt;&lt;/urls&gt;&lt;/record&gt;&lt;/Cite&gt;&lt;/EndNote&gt;</w:instrText>
            </w:r>
            <w:r w:rsidR="00E76001">
              <w:rPr>
                <w:lang w:val="en-US"/>
              </w:rPr>
              <w:fldChar w:fldCharType="separate"/>
            </w:r>
            <w:r w:rsidR="00A23C2D">
              <w:rPr>
                <w:noProof/>
                <w:lang w:val="en-US"/>
              </w:rPr>
              <w:t>[135]</w:t>
            </w:r>
            <w:r w:rsidR="00E76001">
              <w:rPr>
                <w:lang w:val="en-US"/>
              </w:rPr>
              <w:fldChar w:fldCharType="end"/>
            </w:r>
          </w:p>
        </w:tc>
        <w:tc>
          <w:tcPr>
            <w:tcW w:w="3690" w:type="dxa"/>
          </w:tcPr>
          <w:p w14:paraId="14B4BE6C" w14:textId="21EFC1BC" w:rsidR="00C16C2C" w:rsidRPr="00C16C2C" w:rsidRDefault="008756C9" w:rsidP="008756C9">
            <w:pPr>
              <w:pStyle w:val="Trabajos"/>
              <w:jc w:val="left"/>
              <w:rPr>
                <w:lang w:val="en-US"/>
              </w:rPr>
            </w:pPr>
            <w:r>
              <w:rPr>
                <w:lang w:val="en-US"/>
              </w:rPr>
              <w:t>Variantes TSP y CVRP</w:t>
            </w:r>
          </w:p>
        </w:tc>
        <w:tc>
          <w:tcPr>
            <w:tcW w:w="1985" w:type="dxa"/>
          </w:tcPr>
          <w:p w14:paraId="74FA02EF" w14:textId="545056E6" w:rsidR="00C16C2C" w:rsidRPr="00EE5079" w:rsidRDefault="00D93F8D" w:rsidP="008756C9">
            <w:pPr>
              <w:pStyle w:val="Trabajos"/>
              <w:jc w:val="center"/>
              <w:rPr>
                <w:i/>
                <w:iCs/>
                <w:lang w:val="en-US"/>
              </w:rPr>
            </w:pPr>
            <w:r w:rsidRPr="00EE5079">
              <w:rPr>
                <w:i/>
                <w:iCs/>
                <w:lang w:val="en-US"/>
              </w:rPr>
              <w:t>Transformers</w:t>
            </w:r>
          </w:p>
        </w:tc>
        <w:tc>
          <w:tcPr>
            <w:tcW w:w="2340" w:type="dxa"/>
          </w:tcPr>
          <w:p w14:paraId="364F7287" w14:textId="416C465E" w:rsidR="00C16C2C" w:rsidRPr="00C16C2C" w:rsidRDefault="00D93F8D" w:rsidP="008756C9">
            <w:pPr>
              <w:pStyle w:val="Trabajos"/>
              <w:jc w:val="center"/>
              <w:rPr>
                <w:lang w:val="en-US"/>
              </w:rPr>
            </w:pPr>
            <w:r>
              <w:rPr>
                <w:lang w:val="en-US"/>
              </w:rPr>
              <w:t>GPT-4</w:t>
            </w:r>
          </w:p>
        </w:tc>
      </w:tr>
      <w:tr w:rsidR="00D72223" w:rsidRPr="00C16C2C" w14:paraId="496DC435" w14:textId="77777777" w:rsidTr="00F3404C">
        <w:trPr>
          <w:jc w:val="center"/>
        </w:trPr>
        <w:tc>
          <w:tcPr>
            <w:tcW w:w="2155" w:type="dxa"/>
          </w:tcPr>
          <w:p w14:paraId="61AC131D" w14:textId="4D3C3B0E" w:rsidR="00D72223" w:rsidRDefault="00D72223" w:rsidP="008756C9">
            <w:pPr>
              <w:pStyle w:val="Trabajos"/>
              <w:jc w:val="center"/>
              <w:rPr>
                <w:lang w:val="en-US"/>
              </w:rPr>
            </w:pPr>
            <w:r>
              <w:rPr>
                <w:lang w:val="en-US"/>
              </w:rPr>
              <w:t xml:space="preserve">Jain et. al (2026) </w:t>
            </w:r>
            <w:r>
              <w:rPr>
                <w:lang w:val="en-US"/>
              </w:rPr>
              <w:fldChar w:fldCharType="begin"/>
            </w:r>
            <w:r w:rsidR="00A23C2D">
              <w:rPr>
                <w:lang w:val="en-US"/>
              </w:rPr>
              <w:instrText xml:space="preserve"> ADDIN EN.CITE &lt;EndNote&gt;&lt;Cite&gt;&lt;Author&gt;Jain&lt;/Author&gt;&lt;Year&gt;2026&lt;/Year&gt;&lt;RecNum&gt;248&lt;/RecNum&gt;&lt;DisplayText&gt;[141]&lt;/DisplayText&gt;&lt;record&gt;&lt;rec-number&gt;248&lt;/rec-number&gt;&lt;foreign-keys&gt;&lt;key app="EN" db-id="dz5e009znz9va5ev0pqxad9qe9v5x2zweest" timestamp="1784304796"&gt;248&lt;/key&gt;&lt;/foreign-keys&gt;&lt;ref-type name="Conference Proceedings"&gt;10&lt;/ref-type&gt;&lt;contributors&gt;&lt;authors&gt;&lt;author&gt;Jain, Shweta&lt;/author&gt;&lt;author&gt;Kumar, Prashant&lt;/author&gt;&lt;author&gt;Aggarwal, Rishit&lt;/author&gt;&lt;author&gt;Kamranzad, Bahareh&lt;/author&gt;&lt;/authors&gt;&lt;/contributors&gt;&lt;titles&gt;&lt;title&gt;Enhancing Electric Vehcile Route Transparency Using Explainable AI Integrated Quantum Deep Reinforcement Learning framework for Green Transportation&lt;/title&gt;&lt;secondary-title&gt;2026 IEEE Applied Sensing Conference (APSCON)&lt;/secondary-title&gt;&lt;/titles&gt;&lt;pages&gt;1-4&lt;/pages&gt;&lt;dates&gt;&lt;year&gt;2026&lt;/year&gt;&lt;/dates&gt;&lt;publisher&gt;IEEE&lt;/publisher&gt;&lt;isbn&gt;9798331569006&lt;/isbn&gt;&lt;urls&gt;&lt;/urls&gt;&lt;/record&gt;&lt;/Cite&gt;&lt;/EndNote&gt;</w:instrText>
            </w:r>
            <w:r>
              <w:rPr>
                <w:lang w:val="en-US"/>
              </w:rPr>
              <w:fldChar w:fldCharType="separate"/>
            </w:r>
            <w:r w:rsidR="00A23C2D">
              <w:rPr>
                <w:noProof/>
                <w:lang w:val="en-US"/>
              </w:rPr>
              <w:t>[141]</w:t>
            </w:r>
            <w:r>
              <w:rPr>
                <w:lang w:val="en-US"/>
              </w:rPr>
              <w:fldChar w:fldCharType="end"/>
            </w:r>
          </w:p>
        </w:tc>
        <w:tc>
          <w:tcPr>
            <w:tcW w:w="3690" w:type="dxa"/>
          </w:tcPr>
          <w:p w14:paraId="21661CF9" w14:textId="7C9C8B87" w:rsidR="00D72223" w:rsidRDefault="00D72223" w:rsidP="008756C9">
            <w:pPr>
              <w:pStyle w:val="Trabajos"/>
              <w:jc w:val="left"/>
              <w:rPr>
                <w:lang w:val="en-US"/>
              </w:rPr>
            </w:pPr>
            <w:r>
              <w:rPr>
                <w:lang w:val="en-US"/>
              </w:rPr>
              <w:t>EVRP</w:t>
            </w:r>
          </w:p>
        </w:tc>
        <w:tc>
          <w:tcPr>
            <w:tcW w:w="1985" w:type="dxa"/>
          </w:tcPr>
          <w:p w14:paraId="65724356" w14:textId="0494E763" w:rsidR="00D72223" w:rsidRPr="00EE5079" w:rsidRDefault="00D72223" w:rsidP="008756C9">
            <w:pPr>
              <w:pStyle w:val="Trabajos"/>
              <w:jc w:val="center"/>
              <w:rPr>
                <w:i/>
                <w:iCs/>
                <w:lang w:val="en-US"/>
              </w:rPr>
            </w:pPr>
            <w:r>
              <w:rPr>
                <w:i/>
                <w:iCs/>
                <w:lang w:val="en-US"/>
              </w:rPr>
              <w:t>Quantum-Enhanced DRL Transformer</w:t>
            </w:r>
          </w:p>
        </w:tc>
        <w:tc>
          <w:tcPr>
            <w:tcW w:w="2340" w:type="dxa"/>
          </w:tcPr>
          <w:p w14:paraId="6B8E3400" w14:textId="1552DADC" w:rsidR="00D72223" w:rsidRDefault="00D72223" w:rsidP="008756C9">
            <w:pPr>
              <w:pStyle w:val="Trabajos"/>
              <w:jc w:val="center"/>
              <w:rPr>
                <w:lang w:val="en-US"/>
              </w:rPr>
            </w:pPr>
            <w:r>
              <w:rPr>
                <w:lang w:val="en-US"/>
              </w:rPr>
              <w:t>SHAP</w:t>
            </w:r>
          </w:p>
        </w:tc>
      </w:tr>
      <w:tr w:rsidR="00971350" w:rsidRPr="00C16C2C" w14:paraId="6CB37BA8" w14:textId="77777777" w:rsidTr="00F3404C">
        <w:trPr>
          <w:jc w:val="center"/>
        </w:trPr>
        <w:tc>
          <w:tcPr>
            <w:tcW w:w="2155" w:type="dxa"/>
          </w:tcPr>
          <w:p w14:paraId="74A20AE4" w14:textId="2C70915D" w:rsidR="00971350" w:rsidRDefault="00971350" w:rsidP="008756C9">
            <w:pPr>
              <w:pStyle w:val="Trabajos"/>
              <w:jc w:val="center"/>
              <w:rPr>
                <w:lang w:val="en-US"/>
              </w:rPr>
            </w:pPr>
            <w:r>
              <w:rPr>
                <w:lang w:val="en-US"/>
              </w:rPr>
              <w:t xml:space="preserve">Ogorodnyk et. al (2025) </w:t>
            </w:r>
            <w:r>
              <w:rPr>
                <w:lang w:val="en-US"/>
              </w:rPr>
              <w:fldChar w:fldCharType="begin"/>
            </w:r>
            <w:r w:rsidR="00A23C2D">
              <w:rPr>
                <w:lang w:val="en-US"/>
              </w:rPr>
              <w:instrText xml:space="preserve"> ADDIN EN.CITE &lt;EndNote&gt;&lt;Cite&gt;&lt;Author&gt;Ogorodnyk&lt;/Author&gt;&lt;Year&gt;2025&lt;/Year&gt;&lt;RecNum&gt;247&lt;/RecNum&gt;&lt;DisplayText&gt;[142]&lt;/DisplayText&gt;&lt;record&gt;&lt;rec-number&gt;247&lt;/rec-number&gt;&lt;foreign-keys&gt;&lt;key app="EN" db-id="dz5e009znz9va5ev0pqxad9qe9v5x2zweest" timestamp="1784304606"&gt;247&lt;/key&gt;&lt;/foreign-keys&gt;&lt;ref-type name="Journal Article"&gt;17&lt;/ref-type&gt;&lt;contributors&gt;&lt;authors&gt;&lt;author&gt;Ogorodnyk, Olga&lt;/author&gt;&lt;author&gt;Stendal, Johan Andreas&lt;/author&gt;&lt;author&gt;Leirmo, Torbjørn&lt;/author&gt;&lt;author&gt;Harik, El Houssein Chouaib&lt;/author&gt;&lt;/authors&gt;&lt;/contributors&gt;&lt;titles&gt;&lt;title&gt;Explainable AI for delivery route optimization using Reinforcement Learning&lt;/title&gt;&lt;secondary-title&gt;IFAC-PapersOnLine&lt;/secondary-title&gt;&lt;/titles&gt;&lt;periodical&gt;&lt;full-title&gt;IFAC-PapersOnLine&lt;/full-title&gt;&lt;/periodical&gt;&lt;pages&gt;2136-2140&lt;/pages&gt;&lt;volume&gt;59&lt;/volume&gt;&lt;number&gt;10&lt;/number&gt;&lt;dates&gt;&lt;year&gt;2025&lt;/year&gt;&lt;/dates&gt;&lt;isbn&gt;2405-8963&lt;/isbn&gt;&lt;urls&gt;&lt;/urls&gt;&lt;/record&gt;&lt;/Cite&gt;&lt;/EndNote&gt;</w:instrText>
            </w:r>
            <w:r>
              <w:rPr>
                <w:lang w:val="en-US"/>
              </w:rPr>
              <w:fldChar w:fldCharType="separate"/>
            </w:r>
            <w:r w:rsidR="00A23C2D">
              <w:rPr>
                <w:noProof/>
                <w:lang w:val="en-US"/>
              </w:rPr>
              <w:t>[142]</w:t>
            </w:r>
            <w:r>
              <w:rPr>
                <w:lang w:val="en-US"/>
              </w:rPr>
              <w:fldChar w:fldCharType="end"/>
            </w:r>
          </w:p>
        </w:tc>
        <w:tc>
          <w:tcPr>
            <w:tcW w:w="3690" w:type="dxa"/>
          </w:tcPr>
          <w:p w14:paraId="0788BD26" w14:textId="13C93507" w:rsidR="00971350" w:rsidRPr="00971350" w:rsidRDefault="00971350" w:rsidP="008756C9">
            <w:pPr>
              <w:pStyle w:val="Trabajos"/>
              <w:jc w:val="left"/>
              <w:rPr>
                <w:i/>
                <w:iCs/>
                <w:lang w:val="en-US"/>
              </w:rPr>
            </w:pPr>
            <w:r>
              <w:rPr>
                <w:i/>
                <w:iCs/>
                <w:lang w:val="en-US"/>
              </w:rPr>
              <w:t>Delivery route optimization</w:t>
            </w:r>
          </w:p>
        </w:tc>
        <w:tc>
          <w:tcPr>
            <w:tcW w:w="1985" w:type="dxa"/>
          </w:tcPr>
          <w:p w14:paraId="23CD1912" w14:textId="790A0F04" w:rsidR="00971350" w:rsidRDefault="00F3404C" w:rsidP="008756C9">
            <w:pPr>
              <w:pStyle w:val="Trabajos"/>
              <w:jc w:val="center"/>
              <w:rPr>
                <w:i/>
                <w:iCs/>
                <w:lang w:val="en-US"/>
              </w:rPr>
            </w:pPr>
            <w:r>
              <w:rPr>
                <w:i/>
                <w:iCs/>
                <w:lang w:val="en-US"/>
              </w:rPr>
              <w:t>Proximal Policy Optimization RL</w:t>
            </w:r>
          </w:p>
        </w:tc>
        <w:tc>
          <w:tcPr>
            <w:tcW w:w="2340" w:type="dxa"/>
          </w:tcPr>
          <w:p w14:paraId="0E479F35" w14:textId="5FDEA4E1" w:rsidR="00971350" w:rsidRDefault="00971350" w:rsidP="008756C9">
            <w:pPr>
              <w:pStyle w:val="Trabajos"/>
              <w:jc w:val="center"/>
              <w:rPr>
                <w:lang w:val="en-US"/>
              </w:rPr>
            </w:pPr>
            <w:r>
              <w:rPr>
                <w:lang w:val="en-US"/>
              </w:rPr>
              <w:t>SHAP, LIME</w:t>
            </w:r>
          </w:p>
        </w:tc>
      </w:tr>
      <w:tr w:rsidR="00721FB9" w:rsidRPr="00C16C2C" w14:paraId="1022F28C" w14:textId="77777777" w:rsidTr="00F3404C">
        <w:trPr>
          <w:jc w:val="center"/>
        </w:trPr>
        <w:tc>
          <w:tcPr>
            <w:tcW w:w="2155" w:type="dxa"/>
          </w:tcPr>
          <w:p w14:paraId="2F48E235" w14:textId="5ED077EB" w:rsidR="00721FB9" w:rsidRDefault="00721FB9" w:rsidP="008756C9">
            <w:pPr>
              <w:pStyle w:val="Trabajos"/>
              <w:jc w:val="center"/>
              <w:rPr>
                <w:lang w:val="en-US"/>
              </w:rPr>
            </w:pPr>
            <w:r>
              <w:rPr>
                <w:lang w:val="en-US"/>
              </w:rPr>
              <w:t xml:space="preserve">Movahedkor et. al (2025) </w:t>
            </w:r>
            <w:r>
              <w:rPr>
                <w:lang w:val="en-US"/>
              </w:rPr>
              <w:fldChar w:fldCharType="begin"/>
            </w:r>
            <w:r w:rsidR="00A23C2D">
              <w:rPr>
                <w:lang w:val="en-US"/>
              </w:rPr>
              <w:instrText xml:space="preserve"> ADDIN EN.CITE &lt;EndNote&gt;&lt;Cite&gt;&lt;Author&gt;Movahedkor&lt;/Author&gt;&lt;Year&gt;2025&lt;/Year&gt;&lt;RecNum&gt;245&lt;/RecNum&gt;&lt;DisplayText&gt;[143]&lt;/DisplayText&gt;&lt;record&gt;&lt;rec-number&gt;245&lt;/rec-number&gt;&lt;foreign-keys&gt;&lt;key app="EN" db-id="dz5e009znz9va5ev0pqxad9qe9v5x2zweest" timestamp="1784304583"&gt;245&lt;/key&gt;&lt;/foreign-keys&gt;&lt;ref-type name="Conference Proceedings"&gt;10&lt;/ref-type&gt;&lt;contributors&gt;&lt;authors&gt;&lt;author&gt;Movahedkor, Narges&lt;/author&gt;&lt;author&gt;Shahbazian, Reza&lt;/author&gt;&lt;author&gt;Guerriero, Francesca&lt;/author&gt;&lt;/authors&gt;&lt;/contributors&gt;&lt;titles&gt;&lt;title&gt;An Ante-Hoc Explainable Graph Attention Network for Routing Optimization&lt;/title&gt;&lt;secondary-title&gt;2025 IEEE 28th International Conference on Intelligent Transportation Systems (ITSC)&lt;/secondary-title&gt;&lt;/titles&gt;&lt;pages&gt;4510-4515&lt;/pages&gt;&lt;dates&gt;&lt;year&gt;2025&lt;/year&gt;&lt;/dates&gt;&lt;publisher&gt;IEEE&lt;/publisher&gt;&lt;isbn&gt;9798331524180&lt;/isbn&gt;&lt;urls&gt;&lt;/urls&gt;&lt;/record&gt;&lt;/Cite&gt;&lt;/EndNote&gt;</w:instrText>
            </w:r>
            <w:r>
              <w:rPr>
                <w:lang w:val="en-US"/>
              </w:rPr>
              <w:fldChar w:fldCharType="separate"/>
            </w:r>
            <w:r w:rsidR="00A23C2D">
              <w:rPr>
                <w:noProof/>
                <w:lang w:val="en-US"/>
              </w:rPr>
              <w:t>[143]</w:t>
            </w:r>
            <w:r>
              <w:rPr>
                <w:lang w:val="en-US"/>
              </w:rPr>
              <w:fldChar w:fldCharType="end"/>
            </w:r>
          </w:p>
        </w:tc>
        <w:tc>
          <w:tcPr>
            <w:tcW w:w="3690" w:type="dxa"/>
          </w:tcPr>
          <w:p w14:paraId="1A1AC69A" w14:textId="41CB5CCF" w:rsidR="00721FB9" w:rsidRPr="00721FB9" w:rsidRDefault="00721FB9" w:rsidP="008756C9">
            <w:pPr>
              <w:pStyle w:val="Trabajos"/>
              <w:jc w:val="left"/>
              <w:rPr>
                <w:lang w:val="en-US"/>
              </w:rPr>
            </w:pPr>
            <w:r>
              <w:rPr>
                <w:lang w:val="en-US"/>
              </w:rPr>
              <w:t>TSP</w:t>
            </w:r>
          </w:p>
        </w:tc>
        <w:tc>
          <w:tcPr>
            <w:tcW w:w="1985" w:type="dxa"/>
          </w:tcPr>
          <w:p w14:paraId="1041B008" w14:textId="07BD738E" w:rsidR="00721FB9" w:rsidRPr="00DD534B" w:rsidRDefault="00DD534B" w:rsidP="008756C9">
            <w:pPr>
              <w:pStyle w:val="Trabajos"/>
              <w:jc w:val="center"/>
              <w:rPr>
                <w:i/>
                <w:iCs/>
                <w:lang w:val="en-US"/>
              </w:rPr>
            </w:pPr>
            <w:r w:rsidRPr="00DD534B">
              <w:rPr>
                <w:i/>
                <w:iCs/>
                <w:lang w:val="en-US"/>
              </w:rPr>
              <w:t>Graph Neural Network</w:t>
            </w:r>
            <w:r w:rsidR="00721FB9" w:rsidRPr="00721FB9">
              <w:rPr>
                <w:lang w:val="en-US"/>
              </w:rPr>
              <w:t xml:space="preserve"> y </w:t>
            </w:r>
            <w:r>
              <w:rPr>
                <w:i/>
                <w:iCs/>
                <w:lang w:val="en-US"/>
              </w:rPr>
              <w:t>Graph Attention</w:t>
            </w:r>
          </w:p>
        </w:tc>
        <w:tc>
          <w:tcPr>
            <w:tcW w:w="2340" w:type="dxa"/>
          </w:tcPr>
          <w:p w14:paraId="430ACB38" w14:textId="39C10161" w:rsidR="00721FB9" w:rsidRDefault="00721FB9" w:rsidP="008756C9">
            <w:pPr>
              <w:pStyle w:val="Trabajos"/>
              <w:jc w:val="center"/>
              <w:rPr>
                <w:lang w:val="en-US"/>
              </w:rPr>
            </w:pPr>
            <w:r>
              <w:rPr>
                <w:lang w:val="en-US"/>
              </w:rPr>
              <w:t>XGNN y XGAT</w:t>
            </w:r>
          </w:p>
        </w:tc>
      </w:tr>
    </w:tbl>
    <w:p w14:paraId="3813626E" w14:textId="36BC7877" w:rsidR="00752528" w:rsidRDefault="00752528" w:rsidP="006D4320">
      <w:pPr>
        <w:pStyle w:val="Trabajos"/>
        <w:spacing w:before="240"/>
      </w:pPr>
      <w:r>
        <w:t xml:space="preserve">A partir de la información mostrada en la </w:t>
      </w:r>
      <w:r>
        <w:fldChar w:fldCharType="begin"/>
      </w:r>
      <w:r>
        <w:instrText xml:space="preserve"> REF _Ref235202559 \h </w:instrText>
      </w:r>
      <w:r>
        <w:fldChar w:fldCharType="separate"/>
      </w:r>
      <w:r w:rsidR="00617465">
        <w:t xml:space="preserve">Tabla </w:t>
      </w:r>
      <w:r w:rsidR="00617465">
        <w:rPr>
          <w:noProof/>
        </w:rPr>
        <w:t>6</w:t>
      </w:r>
      <w:r>
        <w:fldChar w:fldCharType="end"/>
      </w:r>
      <w:r>
        <w:t>, se pueden extraer las siguientes conclusiones:</w:t>
      </w:r>
    </w:p>
    <w:p w14:paraId="52DC4189" w14:textId="74149AB8" w:rsidR="00752528" w:rsidRDefault="00481981" w:rsidP="00481981">
      <w:pPr>
        <w:pStyle w:val="Trabajos"/>
        <w:numPr>
          <w:ilvl w:val="0"/>
          <w:numId w:val="19"/>
        </w:numPr>
      </w:pPr>
      <w:r>
        <w:t xml:space="preserve">Existen pocas investigaciones que solucionen VRP con técnicas de DRL y XAI. Solo </w:t>
      </w:r>
      <w:r w:rsidR="00D72223">
        <w:t>dos</w:t>
      </w:r>
      <w:r>
        <w:t xml:space="preserve"> aborda</w:t>
      </w:r>
      <w:r w:rsidR="00D72223">
        <w:t>n</w:t>
      </w:r>
      <w:r>
        <w:t xml:space="preserve"> los EVRP.</w:t>
      </w:r>
    </w:p>
    <w:p w14:paraId="0147683B" w14:textId="44043103" w:rsidR="00481981" w:rsidRDefault="00481981" w:rsidP="00481981">
      <w:pPr>
        <w:pStyle w:val="Trabajos"/>
        <w:numPr>
          <w:ilvl w:val="0"/>
          <w:numId w:val="19"/>
        </w:numPr>
      </w:pPr>
      <w:r>
        <w:lastRenderedPageBreak/>
        <w:t>Se puede apreciar que las soluciones que utilizan simulación o aspectos del tráfico no resuelven VRP.</w:t>
      </w:r>
    </w:p>
    <w:p w14:paraId="751B2445" w14:textId="0ABD6979" w:rsidR="00481981" w:rsidRDefault="00481981" w:rsidP="00481981">
      <w:pPr>
        <w:pStyle w:val="Trabajos"/>
        <w:numPr>
          <w:ilvl w:val="0"/>
          <w:numId w:val="19"/>
        </w:numPr>
      </w:pPr>
      <w:r>
        <w:t>En la mayoría de los trabajos, la técnica de XAI que se emplea es SHAP.</w:t>
      </w:r>
    </w:p>
    <w:p w14:paraId="33BF647F" w14:textId="527A3D4F" w:rsidR="00D03842" w:rsidRDefault="00D03842" w:rsidP="00D03842">
      <w:pPr>
        <w:pStyle w:val="Ttulo2"/>
        <w:spacing w:line="360" w:lineRule="auto"/>
        <w:jc w:val="both"/>
        <w:rPr>
          <w:rFonts w:ascii="Arial" w:hAnsi="Arial" w:cs="Arial"/>
          <w:b/>
          <w:color w:val="auto"/>
          <w:sz w:val="24"/>
          <w:szCs w:val="24"/>
        </w:rPr>
      </w:pPr>
      <w:bookmarkStart w:id="37" w:name="_Toc236928686"/>
      <w:r>
        <w:rPr>
          <w:rFonts w:ascii="Arial" w:hAnsi="Arial" w:cs="Arial"/>
          <w:b/>
          <w:color w:val="auto"/>
          <w:sz w:val="24"/>
          <w:szCs w:val="24"/>
        </w:rPr>
        <w:t>1.5 Selección de tecnologías</w:t>
      </w:r>
      <w:bookmarkEnd w:id="37"/>
    </w:p>
    <w:p w14:paraId="1D85F1DE" w14:textId="20746962" w:rsidR="00767F91" w:rsidRPr="003E1945" w:rsidRDefault="003E1945" w:rsidP="003E1945">
      <w:pPr>
        <w:pStyle w:val="Trabajos"/>
      </w:pPr>
      <w:r>
        <w:t xml:space="preserve">A partir de las comparaciones realizadas en los epígrafes </w:t>
      </w:r>
      <w:r w:rsidRPr="003E1945">
        <w:fldChar w:fldCharType="begin"/>
      </w:r>
      <w:r w:rsidRPr="003E1945">
        <w:instrText xml:space="preserve"> REF _Ref235008729 \h  \* MERGEFORMAT </w:instrText>
      </w:r>
      <w:r w:rsidRPr="003E1945">
        <w:fldChar w:fldCharType="separate"/>
      </w:r>
      <w:r w:rsidRPr="003E1945">
        <w:t>1.3</w:t>
      </w:r>
      <w:r w:rsidRPr="003E1945">
        <w:fldChar w:fldCharType="end"/>
      </w:r>
      <w:r w:rsidRPr="003E1945">
        <w:t xml:space="preserve"> y </w:t>
      </w:r>
      <w:r w:rsidRPr="003E1945">
        <w:fldChar w:fldCharType="begin"/>
      </w:r>
      <w:r w:rsidRPr="003E1945">
        <w:instrText xml:space="preserve"> REF _Ref235008752 \h  \* MERGEFORMAT </w:instrText>
      </w:r>
      <w:r w:rsidRPr="003E1945">
        <w:fldChar w:fldCharType="separate"/>
      </w:r>
      <w:r w:rsidRPr="003E1945">
        <w:t>1.4.1</w:t>
      </w:r>
      <w:r w:rsidRPr="003E1945">
        <w:fldChar w:fldCharType="end"/>
      </w:r>
      <w:r>
        <w:t xml:space="preserve">, se escoge como biblioteca de optimización a OR-Tools y como simulador del tráfico a SUMO. </w:t>
      </w:r>
      <w:r w:rsidR="009B6931">
        <w:t xml:space="preserve">Ambas permiten mantener una política extensible, libre y de código abierto, así como un ecosistema en Python. </w:t>
      </w:r>
      <w:r>
        <w:t>A continuación, se detallan más elementos relevantes de est</w:t>
      </w:r>
      <w:r w:rsidR="00A56F94">
        <w:t>as herramientas</w:t>
      </w:r>
      <w:r>
        <w:t>.</w:t>
      </w:r>
    </w:p>
    <w:p w14:paraId="7EB9E1F8" w14:textId="58F56EB6" w:rsidR="00767F91" w:rsidRDefault="00767F91" w:rsidP="00767F91">
      <w:pPr>
        <w:pStyle w:val="Ttulo3"/>
        <w:spacing w:line="360" w:lineRule="auto"/>
        <w:jc w:val="both"/>
        <w:rPr>
          <w:rFonts w:ascii="Arial" w:hAnsi="Arial" w:cs="Arial"/>
          <w:b/>
          <w:color w:val="auto"/>
          <w:sz w:val="22"/>
        </w:rPr>
      </w:pPr>
      <w:bookmarkStart w:id="38" w:name="_Ref236151885"/>
      <w:bookmarkStart w:id="39" w:name="_Toc236928687"/>
      <w:r>
        <w:rPr>
          <w:rFonts w:ascii="Arial" w:hAnsi="Arial" w:cs="Arial"/>
          <w:b/>
          <w:color w:val="auto"/>
          <w:sz w:val="22"/>
        </w:rPr>
        <w:t>1.5.1 Componente de software para optimización: OR-Tools</w:t>
      </w:r>
      <w:bookmarkEnd w:id="38"/>
      <w:bookmarkEnd w:id="39"/>
      <w:r>
        <w:rPr>
          <w:rFonts w:ascii="Arial" w:hAnsi="Arial" w:cs="Arial"/>
          <w:b/>
          <w:color w:val="auto"/>
          <w:sz w:val="22"/>
        </w:rPr>
        <w:t xml:space="preserve"> </w:t>
      </w:r>
    </w:p>
    <w:p w14:paraId="333FB959" w14:textId="629CA889" w:rsidR="00767F91" w:rsidRDefault="00767F91" w:rsidP="00767F91">
      <w:pPr>
        <w:pStyle w:val="Trabajos"/>
      </w:pPr>
      <w:r w:rsidRPr="00FB2069">
        <w:rPr>
          <w:i/>
          <w:iCs/>
        </w:rPr>
        <w:t>Operation Research Tools</w:t>
      </w:r>
      <w:r>
        <w:t xml:space="preserve"> (OR-Tools) es una biblioteca de optimización de código abierto desarrollada por Google que ofrece un módulo específico para el VRP, capaz de abordar variantes como TSP, CVRP, VRPTW, MDVRP y VRPPD. </w:t>
      </w:r>
      <w:r w:rsidR="00FB2069">
        <w:t>Es importante</w:t>
      </w:r>
      <w:r>
        <w:t xml:space="preserve"> destacar que esta herramienta ofrece soporte para diversos lenguajes de programación, </w:t>
      </w:r>
      <w:r w:rsidR="00FB2069">
        <w:t>en especial Python</w:t>
      </w:r>
      <w:r>
        <w:t xml:space="preserve">. Esta biblioteca sobresale tanto en el ámbito académico como en el industrial gracias a su versatilidad, rendimiento y capacidad para modelar restricciones complejas </w:t>
      </w:r>
      <w:r w:rsidR="00DF6DF0">
        <w:fldChar w:fldCharType="begin"/>
      </w:r>
      <w:r w:rsidR="00496923">
        <w:instrText xml:space="preserve"> ADDIN EN.CITE &lt;EndNote&gt;&lt;Cite&gt;&lt;Author&gt;Didier&lt;/Author&gt;&lt;Year&gt;2023&lt;/Year&gt;&lt;RecNum&gt;61&lt;/RecNum&gt;&lt;DisplayText&gt;[16]&lt;/DisplayText&gt;&lt;record&gt;&lt;rec-number&gt;61&lt;/rec-number&gt;&lt;foreign-keys&gt;&lt;key app="EN" db-id="dz5e009znz9va5ev0pqxad9qe9v5x2zweest" timestamp="1770920247"&gt;61&lt;/key&gt;&lt;/foreign-keys&gt;&lt;ref-type name="Journal Article"&gt;17&lt;/ref-type&gt;&lt;contributors&gt;&lt;authors&gt;&lt;author&gt;Didier, Frédéric&lt;/author&gt;&lt;author&gt;Perron, Laurent&lt;/author&gt;&lt;author&gt;Mohajeri, Sarah&lt;/author&gt;&lt;author&gt;Gay, Steven Agostino&lt;/author&gt;&lt;author&gt;Cuvelier, Thibaut&lt;/author&gt;&lt;author&gt;Furnon, Vincent&lt;/author&gt;&lt;/authors&gt;&lt;/contributors&gt;&lt;titles&gt;&lt;title&gt;OR-Tools’ vehicle routing solver: a generic constraint-programming solver with heuristic search for routing problems&lt;/title&gt;&lt;/titles&gt;&lt;dates&gt;&lt;year&gt;2023&lt;/year&gt;&lt;/dates&gt;&lt;urls&gt;&lt;/urls&gt;&lt;/record&gt;&lt;/Cite&gt;&lt;/EndNote&gt;</w:instrText>
      </w:r>
      <w:r w:rsidR="00DF6DF0">
        <w:fldChar w:fldCharType="separate"/>
      </w:r>
      <w:r w:rsidR="00496923">
        <w:rPr>
          <w:noProof/>
        </w:rPr>
        <w:t>[16]</w:t>
      </w:r>
      <w:r w:rsidR="00DF6DF0">
        <w:fldChar w:fldCharType="end"/>
      </w:r>
      <w:r>
        <w:t xml:space="preserve">. </w:t>
      </w:r>
      <w:r w:rsidR="00411824">
        <w:t>Además</w:t>
      </w:r>
      <w:r>
        <w:t>, permite incorporar de manera flexible restricciones asociadas al EVRP</w:t>
      </w:r>
      <w:r w:rsidR="00411824">
        <w:t xml:space="preserve"> </w:t>
      </w:r>
      <w:r>
        <w:t xml:space="preserve">mediante el uso de dimensiones adicionales y restricciones de tiempo o recursos. Las dimensiones constituyen el mecanismo principal para modelar </w:t>
      </w:r>
      <w:r w:rsidR="00411824">
        <w:t xml:space="preserve">variables </w:t>
      </w:r>
      <w:r>
        <w:t>como la carga del vehículo, el tiempo transcurrido o el nivel de batería</w:t>
      </w:r>
      <w:r w:rsidR="00411824">
        <w:t>. Esto</w:t>
      </w:r>
      <w:r>
        <w:t xml:space="preserve"> posibilita definir rangos de valores válidos y penalizaciones por incumplimiento </w:t>
      </w:r>
      <w:r w:rsidR="00DF6DF0" w:rsidRPr="00972D26">
        <w:fldChar w:fldCharType="begin"/>
      </w:r>
      <w:r w:rsidR="00A23C2D">
        <w:instrText xml:space="preserve"> ADDIN EN.CITE &lt;EndNote&gt;&lt;Cite&gt;&lt;Author&gt;Developer&lt;/Author&gt;&lt;RecNum&gt;116&lt;/RecNum&gt;&lt;DisplayText&gt;[111, 144]&lt;/DisplayText&gt;&lt;record&gt;&lt;rec-number&gt;116&lt;/rec-number&gt;&lt;foreign-keys&gt;&lt;key app="EN" db-id="tt9ax2ztxztew5e5rrt55xfdpxp2f0w2pe2v" timestamp="1770520481"&gt;116&lt;/key&gt;&lt;/foreign-keys&gt;&lt;ref-type name="Web Page"&gt;12&lt;/ref-type&gt;&lt;contributors&gt;&lt;authors&gt;&lt;author&gt;Google Developer&lt;/author&gt;&lt;/authors&gt;&lt;/contributors&gt;&lt;titles&gt;&lt;title&gt;OR-Tools Python Reference&lt;/title&gt;&lt;/titles&gt;&lt;volume&gt;2026&lt;/volume&gt;&lt;number&gt;30 de enero&lt;/number&gt;&lt;dates&gt;&lt;/dates&gt;&lt;urls&gt;&lt;related-urls&gt;&lt;url&gt;https://or-tools.github.io/docs/python/index.html&lt;/url&gt;&lt;/related-urls&gt;&lt;/urls&gt;&lt;/record&gt;&lt;/Cite&gt;&lt;Cite&gt;&lt;Author&gt;Köster&lt;/Author&gt;&lt;Year&gt;2025&lt;/Year&gt;&lt;RecNum&gt;189&lt;/RecNum&gt;&lt;record&gt;&lt;rec-number&gt;189&lt;/rec-number&gt;&lt;foreign-keys&gt;&lt;key app="EN" db-id="dz5e009znz9va5ev0pqxad9qe9v5x2zweest" timestamp="1771572505"&gt;189&lt;/key&gt;&lt;/foreign-keys&gt;&lt;ref-type name="Journal Article"&gt;17&lt;/ref-type&gt;&lt;contributors&gt;&lt;authors&gt;&lt;author&gt;Köster, Dominik&lt;/author&gt;&lt;author&gt;Porkert, Florian&lt;/author&gt;&lt;author&gt;Volbert, Klaus&lt;/author&gt;&lt;/authors&gt;&lt;/contributors&gt;&lt;titles&gt;&lt;title&gt;Multi-Day Scheduling for Electric Vehicle Routing: A Novel Model and Comparison Of Metaheuristics&lt;/title&gt;&lt;secondary-title&gt;arXiv preprint arXiv:2512.21346&lt;/secondary-title&gt;&lt;/titles&gt;&lt;periodical&gt;&lt;full-title&gt;arXiv preprint arXiv:2512.21346&lt;/full-title&gt;&lt;/periodical&gt;&lt;dates&gt;&lt;year&gt;2025&lt;/year&gt;&lt;/dates&gt;&lt;urls&gt;&lt;/urls&gt;&lt;/record&gt;&lt;/Cite&gt;&lt;/EndNote&gt;</w:instrText>
      </w:r>
      <w:r w:rsidR="00DF6DF0" w:rsidRPr="00972D26">
        <w:fldChar w:fldCharType="separate"/>
      </w:r>
      <w:r w:rsidR="00A23C2D">
        <w:rPr>
          <w:noProof/>
        </w:rPr>
        <w:t>[111, 144]</w:t>
      </w:r>
      <w:r w:rsidR="00DF6DF0" w:rsidRPr="00972D26">
        <w:fldChar w:fldCharType="end"/>
      </w:r>
      <w:r>
        <w:t>.</w:t>
      </w:r>
    </w:p>
    <w:p w14:paraId="2EB66180" w14:textId="0762C477" w:rsidR="00767F91" w:rsidRDefault="00767F91" w:rsidP="00767F91">
      <w:pPr>
        <w:pStyle w:val="Trabajos"/>
      </w:pPr>
      <w:r>
        <w:t xml:space="preserve">Esta herramienta implementa </w:t>
      </w:r>
      <w:r w:rsidR="00241DE8">
        <w:t>quince</w:t>
      </w:r>
      <w:r>
        <w:t xml:space="preserve"> heurísticas y </w:t>
      </w:r>
      <w:r w:rsidR="00241DE8">
        <w:t>cinco</w:t>
      </w:r>
      <w:r>
        <w:t xml:space="preserve"> metaheurísticas. Entre las heurísticas se incluyen métodos clásicos como el algoritmo de ahorros, el algoritmo de barrido y la heurística de inserción de Christofides. En cuanto a las metaheurísticas, emplea descenso voraz, búsqueda local guiada, recocido simulado</w:t>
      </w:r>
      <w:r w:rsidR="00932B8D">
        <w:t xml:space="preserve">, </w:t>
      </w:r>
      <w:r>
        <w:t xml:space="preserve">búsqueda tabú y búsqueda tabú genérica. La combinación configurable de estos métodos permite a OR-Tools adaptarse a diferentes tamaños de instancia y características del problema. Su enfoque principal se basa en estrategias de </w:t>
      </w:r>
      <w:r>
        <w:lastRenderedPageBreak/>
        <w:t xml:space="preserve">búsqueda local iterativa, destacando operadores de vecindad </w:t>
      </w:r>
      <w:r w:rsidR="00DF6DF0">
        <w:fldChar w:fldCharType="begin"/>
      </w:r>
      <w:r w:rsidR="00B54F18">
        <w:instrText xml:space="preserve"> ADDIN EN.CITE &lt;EndNote&gt;&lt;Cite&gt;&lt;Author&gt;Martı&lt;/Author&gt;&lt;Year&gt;2003&lt;/Year&gt;&lt;RecNum&gt;109&lt;/RecNum&gt;&lt;DisplayText&gt;[11, 69]&lt;/DisplayText&gt;&lt;record&gt;&lt;rec-number&gt;109&lt;/rec-number&gt;&lt;foreign-keys&gt;&lt;key app="EN" db-id="dz5e009znz9va5ev0pqxad9qe9v5x2zweest" timestamp="1770920248"&gt;109&lt;/key&gt;&lt;/foreign-keys&gt;&lt;ref-type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Cite&gt;&lt;Author&gt;Talbi&lt;/Author&gt;&lt;Year&gt;2009&lt;/Year&gt;&lt;RecNum&gt;147&lt;/RecNum&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DF6DF0">
        <w:fldChar w:fldCharType="separate"/>
      </w:r>
      <w:r w:rsidR="00B54F18">
        <w:rPr>
          <w:noProof/>
        </w:rPr>
        <w:t>[11, 69]</w:t>
      </w:r>
      <w:r w:rsidR="00DF6DF0">
        <w:fldChar w:fldCharType="end"/>
      </w:r>
      <w:r>
        <w:t xml:space="preserve"> como 2-opt, 3-opt, reubicación, intercambio e intercambio cruzado. Esto permite mejorar progresivamente las soluciones iniciales mediante movimientos locales </w:t>
      </w:r>
      <w:r w:rsidR="00DF6DF0" w:rsidRPr="00972D26">
        <w:fldChar w:fldCharType="begin"/>
      </w:r>
      <w:r w:rsidR="00A23C2D">
        <w:instrText xml:space="preserve"> ADDIN EN.CITE &lt;EndNote&gt;&lt;Cite&gt;&lt;Author&gt;Developer&lt;/Author&gt;&lt;RecNum&gt;116&lt;/RecNum&gt;&lt;DisplayText&gt;[15, 144]&lt;/DisplayText&gt;&lt;record&gt;&lt;rec-number&gt;116&lt;/rec-number&gt;&lt;foreign-keys&gt;&lt;key app="EN" db-id="tt9ax2ztxztew5e5rrt55xfdpxp2f0w2pe2v" timestamp="1770520481"&gt;116&lt;/key&gt;&lt;/foreign-keys&gt;&lt;ref-type name="Web Page"&gt;12&lt;/ref-type&gt;&lt;contributors&gt;&lt;authors&gt;&lt;author&gt;Google Developer&lt;/author&gt;&lt;/authors&gt;&lt;/contributors&gt;&lt;titles&gt;&lt;title&gt;OR-Tools Python Reference&lt;/title&gt;&lt;/titles&gt;&lt;volume&gt;2026&lt;/volume&gt;&lt;number&gt;30 de enero&lt;/number&gt;&lt;dates&gt;&lt;/dates&gt;&lt;urls&gt;&lt;related-urls&gt;&lt;url&gt;https://or-tools.github.io/docs/python/index.html&lt;/url&gt;&lt;/related-urls&gt;&lt;/urls&gt;&lt;/record&gt;&lt;/Cite&gt;&lt;Cite&gt;&lt;Author&gt;Vázquez-Rodríguez&lt;/Author&gt;&lt;Year&gt;2025&lt;/Year&gt;&lt;RecNum&gt;173&lt;/RecNum&gt;&lt;record&gt;&lt;rec-number&gt;173&lt;/rec-number&gt;&lt;foreign-keys&gt;&lt;key app="EN" db-id="dz5e009znz9va5ev0pqxad9qe9v5x2zweest" timestamp="1770923225"&gt;173&lt;/key&gt;&lt;/foreign-keys&gt;&lt;ref-type name="Book"&gt;6&lt;/ref-type&gt;&lt;contributors&gt;&lt;authors&gt;&lt;author&gt;Dayana Vázquez-Rodríguez&lt;/author&gt;&lt;author&gt;Ananda de la Caridad Morales-Morales&lt;/author&gt;&lt;author&gt;Isis Torres-Pérez&lt;/author&gt;&lt;author&gt;Alejandro Rosete-Suárez&lt;/author&gt;&lt;/authors&gt;&lt;/contributors&gt;&lt;titles&gt;&lt;title&gt;Optimización de Rutas de Vehículos: Análisis comparativo entre algoritmos de OR-Tools&lt;/title&gt;&lt;/titles&gt;&lt;dates&gt;&lt;year&gt;2025&lt;/year&gt;&lt;/dates&gt;&lt;publisher&gt;Monografías CUJAE&lt;/publisher&gt;&lt;isbn&gt;978-959-261-637-0&lt;/isbn&gt;&lt;urls&gt;&lt;/urls&gt;&lt;/record&gt;&lt;/Cite&gt;&lt;/EndNote&gt;</w:instrText>
      </w:r>
      <w:r w:rsidR="00DF6DF0" w:rsidRPr="00972D26">
        <w:fldChar w:fldCharType="separate"/>
      </w:r>
      <w:r w:rsidR="00A23C2D">
        <w:rPr>
          <w:noProof/>
        </w:rPr>
        <w:t>[15, 144]</w:t>
      </w:r>
      <w:r w:rsidR="00DF6DF0" w:rsidRPr="00972D26">
        <w:fldChar w:fldCharType="end"/>
      </w:r>
      <w:r>
        <w:t>.</w:t>
      </w:r>
    </w:p>
    <w:p w14:paraId="24726FD2" w14:textId="7BA56ADC" w:rsidR="00D03842" w:rsidRDefault="00767F91" w:rsidP="00767F91">
      <w:pPr>
        <w:pStyle w:val="Trabajos"/>
      </w:pPr>
      <w:r>
        <w:t xml:space="preserve">La arquitectura de OR-Tools está diseñada para permitir la integración con servicios externos a través de su API de optimización, lo que facilita el acceso a las capacidades de resolución de VRP sin necesidad de instalar la biblioteca localmente. Esta modalidad resulta útil para aplicaciones web o móviles que requieren capacidades de optimización bajo demanda. Además, OR-Tools puede integrarse con servicios de información geográfica como </w:t>
      </w:r>
      <w:r w:rsidRPr="008E281C">
        <w:rPr>
          <w:i/>
          <w:iCs/>
        </w:rPr>
        <w:t>Distance Matrix API</w:t>
      </w:r>
      <w:r>
        <w:t>, para obtener matrices realistas de distancias y tiempos de viaje basadas en la red vial existente</w:t>
      </w:r>
      <w:r w:rsidR="00496923">
        <w:t xml:space="preserve"> </w:t>
      </w:r>
      <w:r w:rsidR="00496923" w:rsidRPr="00F95AA7">
        <w:fldChar w:fldCharType="begin"/>
      </w:r>
      <w:r w:rsidR="00A23C2D">
        <w:instrText xml:space="preserve"> ADDIN EN.CITE &lt;EndNote&gt;&lt;Cite&gt;&lt;Author&gt;Developers&lt;/Author&gt;&lt;RecNum&gt;59&lt;/RecNum&gt;&lt;DisplayText&gt;[104]&lt;/DisplayText&gt;&lt;record&gt;&lt;rec-number&gt;59&lt;/rec-number&gt;&lt;foreign-keys&gt;&lt;key app="EN" db-id="dz5e009znz9va5ev0pqxad9qe9v5x2zweest" timestamp="1770920247"&gt;59&lt;/key&gt;&lt;/foreign-keys&gt;&lt;ref-type name="Web Page"&gt;12&lt;/ref-type&gt;&lt;contributors&gt;&lt;authors&gt;&lt;author&gt;Google Developers&lt;/author&gt;&lt;/authors&gt;&lt;/contributors&gt;&lt;titles&gt;&lt;title&gt;Distance Matrix API&lt;/title&gt;&lt;/titles&gt;&lt;volume&gt;2025&lt;/volume&gt;&lt;number&gt;29 de enero&lt;/number&gt;&lt;dates&gt;&lt;/dates&gt;&lt;publisher&gt;Google Developers&lt;/publisher&gt;&lt;urls&gt;&lt;related-urls&gt;&lt;url&gt;https://developers.google.com/maps/documentation/distance-matrix.&lt;/url&gt;&lt;/related-urls&gt;&lt;/urls&gt;&lt;/record&gt;&lt;/Cite&gt;&lt;/EndNote&gt;</w:instrText>
      </w:r>
      <w:r w:rsidR="00496923" w:rsidRPr="00F95AA7">
        <w:fldChar w:fldCharType="separate"/>
      </w:r>
      <w:r w:rsidR="00A23C2D">
        <w:rPr>
          <w:noProof/>
        </w:rPr>
        <w:t>[104]</w:t>
      </w:r>
      <w:r w:rsidR="00496923" w:rsidRPr="00F95AA7">
        <w:fldChar w:fldCharType="end"/>
      </w:r>
      <w:r>
        <w:t>. Para lograr una mayor profundidad, la Facultad de Ingeniería Informática de la Universidad Tecnológica de La Habana "José Antonio Echeverría" (CUJAE) llevó a cabo un estudio de la herramienta para resolver el VRP</w:t>
      </w:r>
      <w:r w:rsidR="00496923">
        <w:t xml:space="preserve"> </w:t>
      </w:r>
      <w:r w:rsidR="00496923">
        <w:fldChar w:fldCharType="begin"/>
      </w:r>
      <w:r w:rsidR="00A23C2D">
        <w:instrText xml:space="preserve"> ADDIN EN.CITE &lt;EndNote&gt;&lt;Cite&gt;&lt;Author&gt;Rodríguez&lt;/Author&gt;&lt;Year&gt;2025&lt;/Year&gt;&lt;RecNum&gt;174&lt;/RecNum&gt;&lt;DisplayText&gt;[15, 145]&lt;/DisplayText&gt;&lt;record&gt;&lt;rec-number&gt;174&lt;/rec-number&gt;&lt;foreign-keys&gt;&lt;key app="EN" db-id="dz5e009znz9va5ev0pqxad9qe9v5x2zweest" timestamp="1770923323"&gt;174&lt;/key&gt;&lt;/foreign-keys&gt;&lt;ref-type name="Thesis"&gt;32&lt;/ref-type&gt;&lt;contributors&gt;&lt;authors&gt;&lt;author&gt;Dayana Vázquez Rodríguez&lt;/author&gt;&lt;/authors&gt;&lt;/contributors&gt;&lt;titles&gt;&lt;title&gt;Evaluación de OR-Tools para la optimización de rutas de vehículos&lt;/title&gt;&lt;secondary-title&gt;Facultad de Ingeniería Informática&lt;/secondary-title&gt;&lt;/titles&gt;&lt;volume&gt;Tesis para optar por el título de Ingeniero Informático&lt;/volume&gt;&lt;dates&gt;&lt;year&gt;2025&lt;/year&gt;&lt;/dates&gt;&lt;pub-location&gt;La Habana, Cuba&lt;/pub-location&gt;&lt;publisher&gt;Universidad Tecnológica de La Habana &amp;quot;José Antonio Echeverría&amp;quot; (CUJAE)&lt;/publisher&gt;&lt;work-type&gt;Tesis de pregrado&lt;/work-type&gt;&lt;urls&gt;&lt;/urls&gt;&lt;/record&gt;&lt;/Cite&gt;&lt;Cite&gt;&lt;Author&gt;Vázquez-Rodríguez&lt;/Author&gt;&lt;Year&gt;2025&lt;/Year&gt;&lt;RecNum&gt;173&lt;/RecNum&gt;&lt;record&gt;&lt;rec-number&gt;173&lt;/rec-number&gt;&lt;foreign-keys&gt;&lt;key app="EN" db-id="dz5e009znz9va5ev0pqxad9qe9v5x2zweest" timestamp="1770923225"&gt;173&lt;/key&gt;&lt;/foreign-keys&gt;&lt;ref-type name="Book"&gt;6&lt;/ref-type&gt;&lt;contributors&gt;&lt;authors&gt;&lt;author&gt;Dayana Vázquez-Rodríguez&lt;/author&gt;&lt;author&gt;Ananda de la Caridad Morales-Morales&lt;/author&gt;&lt;author&gt;Isis Torres-Pérez&lt;/author&gt;&lt;author&gt;Alejandro Rosete-Suárez&lt;/author&gt;&lt;/authors&gt;&lt;/contributors&gt;&lt;titles&gt;&lt;title&gt;Optimización de Rutas de Vehículos: Análisis comparativo entre algoritmos de OR-Tools&lt;/title&gt;&lt;/titles&gt;&lt;dates&gt;&lt;year&gt;2025&lt;/year&gt;&lt;/dates&gt;&lt;publisher&gt;Monografías CUJAE&lt;/publisher&gt;&lt;isbn&gt;978-959-261-637-0&lt;/isbn&gt;&lt;urls&gt;&lt;/urls&gt;&lt;/record&gt;&lt;/Cite&gt;&lt;/EndNote&gt;</w:instrText>
      </w:r>
      <w:r w:rsidR="00496923">
        <w:fldChar w:fldCharType="separate"/>
      </w:r>
      <w:r w:rsidR="00A23C2D">
        <w:rPr>
          <w:noProof/>
        </w:rPr>
        <w:t>[15, 145]</w:t>
      </w:r>
      <w:r w:rsidR="00496923">
        <w:fldChar w:fldCharType="end"/>
      </w:r>
      <w:r>
        <w:t>. Esta iniciativa surgió debido a que la documentación oficial de OR-Tools no describe detalladamente todo el proceso de configuración necesario para resolver cualquier variante del VRP, ni sugiere qué algoritmo es el más adecuado para cada caso.</w:t>
      </w:r>
    </w:p>
    <w:p w14:paraId="4BE4A7AC" w14:textId="03633726" w:rsidR="00767F91" w:rsidRDefault="00767F91" w:rsidP="00767F91">
      <w:pPr>
        <w:pStyle w:val="Ttulo3"/>
        <w:spacing w:line="360" w:lineRule="auto"/>
        <w:jc w:val="both"/>
        <w:rPr>
          <w:rFonts w:ascii="Arial" w:hAnsi="Arial" w:cs="Arial"/>
          <w:b/>
          <w:color w:val="auto"/>
          <w:sz w:val="22"/>
        </w:rPr>
      </w:pPr>
      <w:bookmarkStart w:id="40" w:name="_Toc236928688"/>
      <w:r>
        <w:rPr>
          <w:rFonts w:ascii="Arial" w:hAnsi="Arial" w:cs="Arial"/>
          <w:b/>
          <w:color w:val="auto"/>
          <w:sz w:val="22"/>
        </w:rPr>
        <w:t>1.5.2 Herramienta para simulación del tráfico: SUMO</w:t>
      </w:r>
      <w:bookmarkEnd w:id="40"/>
    </w:p>
    <w:p w14:paraId="50C1B2DF" w14:textId="26B9F19A" w:rsidR="00767F91" w:rsidRPr="00767F91" w:rsidRDefault="00767F91" w:rsidP="00767F91">
      <w:pPr>
        <w:pStyle w:val="Trabajos"/>
        <w:rPr>
          <w:lang w:val="es-ES"/>
        </w:rPr>
      </w:pPr>
      <w:r w:rsidRPr="00235EEF">
        <w:rPr>
          <w:i/>
          <w:iCs/>
          <w:lang w:val="es-ES"/>
        </w:rPr>
        <w:t>Simulation of Urban MObility</w:t>
      </w:r>
      <w:r w:rsidRPr="00767F91">
        <w:rPr>
          <w:lang w:val="es-ES"/>
        </w:rPr>
        <w:t xml:space="preserve"> (SUMO) es un simulador de tráfico microscópico</w:t>
      </w:r>
      <w:r w:rsidR="00323994">
        <w:rPr>
          <w:lang w:val="es-ES"/>
        </w:rPr>
        <w:t xml:space="preserve"> </w:t>
      </w:r>
      <w:r w:rsidRPr="00767F91">
        <w:rPr>
          <w:lang w:val="es-ES"/>
        </w:rPr>
        <w:t xml:space="preserve">de código abierto que permite modelar detalladamente el comportamiento individual de vehículos, peatones, ciclistas y transporte público en redes viarias urbanas e interurbanas. </w:t>
      </w:r>
      <w:r w:rsidR="00B26DAE">
        <w:rPr>
          <w:lang w:val="es-ES"/>
        </w:rPr>
        <w:t>Este</w:t>
      </w:r>
      <w:r w:rsidRPr="00767F91">
        <w:rPr>
          <w:lang w:val="es-ES"/>
        </w:rPr>
        <w:t xml:space="preserve"> modela cada vehículo como una entidad discreta con su propia posición, velocidad y aceleración, lo que posibilita el análisis de fenómenos emergentes como la formación de colas, la propagación de ondas de choque y los efectos de las maniobras individuales sobre el flujo agregado</w:t>
      </w:r>
      <w:r w:rsidR="00B26DAE">
        <w:rPr>
          <w:lang w:val="es-ES"/>
        </w:rPr>
        <w:t>. También incorpora simulación mesoscópica, si se desea trabajar con escenarios más abarcadores</w:t>
      </w:r>
      <w:r w:rsidRPr="00044F3A">
        <w:rPr>
          <w:szCs w:val="24"/>
          <w:lang w:val="es-ES"/>
        </w:rPr>
        <w:t xml:space="preserve"> </w:t>
      </w:r>
      <w:r w:rsidR="00044F3A" w:rsidRPr="00044F3A">
        <w:rPr>
          <w:szCs w:val="24"/>
        </w:rPr>
        <w:fldChar w:fldCharType="begin">
          <w:fldData xml:space="preserve">PEVuZE5vdGU+PENpdGU+PEF1dGhvcj5HdWFzdGVsbGE8L0F1dGhvcj48WWVhcj4yMDIzPC9ZZWFy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</w:fldData>
        </w:fldChar>
      </w:r>
      <w:r w:rsidR="00A23C2D">
        <w:rPr>
          <w:szCs w:val="24"/>
        </w:rPr>
        <w:instrText xml:space="preserve"> ADDIN EN.CITE </w:instrText>
      </w:r>
      <w:r w:rsidR="00A23C2D">
        <w:rPr>
          <w:szCs w:val="24"/>
        </w:rPr>
        <w:fldChar w:fldCharType="begin">
          <w:fldData xml:space="preserve">PEVuZE5vdGU+PENpdGU+PEF1dGhvcj5HdWFzdGVsbGE8L0F1dGhvcj48WWVhcj4yMDIzPC9ZZWFy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</w:fldData>
        </w:fldChar>
      </w:r>
      <w:r w:rsidR="00A23C2D">
        <w:rPr>
          <w:szCs w:val="24"/>
        </w:rPr>
        <w:instrText xml:space="preserve"> ADDIN EN.CITE.DATA </w:instrText>
      </w:r>
      <w:r w:rsidR="00A23C2D">
        <w:rPr>
          <w:szCs w:val="24"/>
        </w:rPr>
      </w:r>
      <w:r w:rsidR="00A23C2D">
        <w:rPr>
          <w:szCs w:val="24"/>
        </w:rPr>
        <w:fldChar w:fldCharType="end"/>
      </w:r>
      <w:r w:rsidR="00044F3A" w:rsidRPr="00044F3A">
        <w:rPr>
          <w:szCs w:val="24"/>
        </w:rPr>
      </w:r>
      <w:r w:rsidR="00044F3A" w:rsidRPr="00044F3A">
        <w:rPr>
          <w:szCs w:val="24"/>
        </w:rPr>
        <w:fldChar w:fldCharType="separate"/>
      </w:r>
      <w:r w:rsidR="00A23C2D">
        <w:rPr>
          <w:noProof/>
          <w:szCs w:val="24"/>
        </w:rPr>
        <w:t>[40, 124, 146]</w:t>
      </w:r>
      <w:r w:rsidR="00044F3A" w:rsidRPr="00044F3A">
        <w:rPr>
          <w:szCs w:val="24"/>
        </w:rPr>
        <w:fldChar w:fldCharType="end"/>
      </w:r>
      <w:r w:rsidRPr="00044F3A">
        <w:rPr>
          <w:szCs w:val="24"/>
          <w:lang w:val="es-ES"/>
        </w:rPr>
        <w:t>.</w:t>
      </w:r>
    </w:p>
    <w:p w14:paraId="31F7FFDC" w14:textId="6655CA48" w:rsidR="00767F91" w:rsidRPr="00767F91" w:rsidRDefault="00767F91" w:rsidP="00767F91">
      <w:pPr>
        <w:pStyle w:val="Trabajos"/>
        <w:rPr>
          <w:lang w:val="es-ES"/>
        </w:rPr>
      </w:pPr>
      <w:r w:rsidRPr="00767F91">
        <w:rPr>
          <w:lang w:val="es-ES"/>
        </w:rPr>
        <w:t xml:space="preserve">La arquitectura de SUMO se compone de múltiples herramientas y módulos especializados. El núcleo de simulación ejecuta el proceso paso a paso, actualizando las posiciones de los vehículos mediante modelos de seguimiento de vehículos </w:t>
      </w:r>
      <w:r w:rsidR="00DD0123">
        <w:rPr>
          <w:lang w:val="es-ES"/>
        </w:rPr>
        <w:t>y</w:t>
      </w:r>
      <w:r w:rsidRPr="00767F91">
        <w:rPr>
          <w:lang w:val="es-ES"/>
        </w:rPr>
        <w:t xml:space="preserve"> modelos de cambio de carril. </w:t>
      </w:r>
      <w:r w:rsidR="00FA72A8">
        <w:rPr>
          <w:lang w:val="es-ES"/>
        </w:rPr>
        <w:t>Además</w:t>
      </w:r>
      <w:r w:rsidRPr="00767F91">
        <w:rPr>
          <w:lang w:val="es-ES"/>
        </w:rPr>
        <w:t xml:space="preserve">, incluye herramientas </w:t>
      </w:r>
      <w:r w:rsidRPr="00767F91">
        <w:rPr>
          <w:lang w:val="es-ES"/>
        </w:rPr>
        <w:lastRenderedPageBreak/>
        <w:t xml:space="preserve">complementarias como </w:t>
      </w:r>
      <w:r w:rsidRPr="00DA38C5">
        <w:rPr>
          <w:i/>
          <w:iCs/>
          <w:lang w:val="es-ES"/>
        </w:rPr>
        <w:t>netconvert</w:t>
      </w:r>
      <w:r w:rsidRPr="00767F91">
        <w:rPr>
          <w:lang w:val="es-ES"/>
        </w:rPr>
        <w:t xml:space="preserve"> para importar y convertir redes via</w:t>
      </w:r>
      <w:r w:rsidR="00DA38C5">
        <w:rPr>
          <w:lang w:val="es-ES"/>
        </w:rPr>
        <w:t>les</w:t>
      </w:r>
      <w:r w:rsidRPr="00767F91">
        <w:rPr>
          <w:lang w:val="es-ES"/>
        </w:rPr>
        <w:t xml:space="preserve"> desde diversos formatos</w:t>
      </w:r>
      <w:r w:rsidR="00DA38C5">
        <w:rPr>
          <w:lang w:val="es-ES"/>
        </w:rPr>
        <w:t>,</w:t>
      </w:r>
      <w:r w:rsidRPr="00767F91">
        <w:rPr>
          <w:lang w:val="es-ES"/>
        </w:rPr>
        <w:t xml:space="preserve"> </w:t>
      </w:r>
      <w:r w:rsidRPr="00DA38C5">
        <w:rPr>
          <w:i/>
          <w:iCs/>
          <w:lang w:val="es-ES"/>
        </w:rPr>
        <w:t>duarouter</w:t>
      </w:r>
      <w:r w:rsidRPr="00767F91">
        <w:rPr>
          <w:lang w:val="es-ES"/>
        </w:rPr>
        <w:t xml:space="preserve"> para calcular rutas de vehículos basadas en tiempos de viaje y </w:t>
      </w:r>
      <w:r w:rsidRPr="00DA38C5">
        <w:rPr>
          <w:i/>
          <w:iCs/>
          <w:lang w:val="es-ES"/>
        </w:rPr>
        <w:t>Traffic Control Interface</w:t>
      </w:r>
      <w:r w:rsidR="00DA38C5">
        <w:rPr>
          <w:i/>
          <w:iCs/>
          <w:lang w:val="es-ES"/>
        </w:rPr>
        <w:t xml:space="preserve"> </w:t>
      </w:r>
      <w:r w:rsidR="00DA38C5">
        <w:rPr>
          <w:lang w:val="es-ES"/>
        </w:rPr>
        <w:t>(</w:t>
      </w:r>
      <w:r w:rsidR="00DA38C5" w:rsidRPr="00767F91">
        <w:rPr>
          <w:lang w:val="es-ES"/>
        </w:rPr>
        <w:t>TraCI</w:t>
      </w:r>
      <w:r w:rsidRPr="00767F91">
        <w:rPr>
          <w:lang w:val="es-ES"/>
        </w:rPr>
        <w:t>)</w:t>
      </w:r>
      <w:r w:rsidR="00DA38C5">
        <w:rPr>
          <w:lang w:val="es-ES"/>
        </w:rPr>
        <w:t xml:space="preserve"> </w:t>
      </w:r>
      <w:r w:rsidRPr="00767F91">
        <w:rPr>
          <w:lang w:val="es-ES"/>
        </w:rPr>
        <w:t xml:space="preserve">que permite controlar la simulación en tiempo real desde aplicaciones externas desarrolladas en Python, Java o C++ </w:t>
      </w:r>
      <w:r w:rsidR="00044F3A" w:rsidRPr="00044F3A">
        <w:fldChar w:fldCharType="begin">
          <w:fldData xml:space="preserve">PEVuZE5vdGU+PENpdGU+PEF1dGhvcj5HdWFzdGVsbGE8L0F1dGhvcj48WWVhcj4yMDIzPC9ZZWFy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</w:fldData>
        </w:fldChar>
      </w:r>
      <w:r w:rsidR="00A23C2D">
        <w:instrText xml:space="preserve"> ADDIN EN.CITE </w:instrText>
      </w:r>
      <w:r w:rsidR="00A23C2D">
        <w:fldChar w:fldCharType="begin">
          <w:fldData xml:space="preserve">PEVuZE5vdGU+PENpdGU+PEF1dGhvcj5HdWFzdGVsbGE8L0F1dGhvcj48WWVhcj4yMDIzPC9ZZWFy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</w:fldData>
        </w:fldChar>
      </w:r>
      <w:r w:rsidR="00A23C2D">
        <w:instrText xml:space="preserve"> ADDIN EN.CITE.DATA </w:instrText>
      </w:r>
      <w:r w:rsidR="00A23C2D">
        <w:fldChar w:fldCharType="end"/>
      </w:r>
      <w:r w:rsidR="00044F3A" w:rsidRPr="00044F3A">
        <w:fldChar w:fldCharType="separate"/>
      </w:r>
      <w:r w:rsidR="00A23C2D">
        <w:rPr>
          <w:noProof/>
        </w:rPr>
        <w:t>[40, 124, 146]</w:t>
      </w:r>
      <w:r w:rsidR="00044F3A" w:rsidRPr="00044F3A">
        <w:fldChar w:fldCharType="end"/>
      </w:r>
      <w:r w:rsidR="00044F3A">
        <w:t>.</w:t>
      </w:r>
    </w:p>
    <w:p w14:paraId="5EAC9558" w14:textId="0C50D10A" w:rsidR="00767F91" w:rsidRPr="00431942" w:rsidRDefault="00767F91" w:rsidP="00431942">
      <w:pPr>
        <w:pStyle w:val="Trabajos"/>
      </w:pPr>
      <w:r w:rsidRPr="00431942">
        <w:t xml:space="preserve">Sin embargo, </w:t>
      </w:r>
      <w:r w:rsidR="00255E02" w:rsidRPr="00431942">
        <w:t>el</w:t>
      </w:r>
      <w:r w:rsidRPr="00431942">
        <w:t xml:space="preserve"> simulador no incluye capacidades nativas para resolver problemas de VRP</w:t>
      </w:r>
      <w:r w:rsidR="00CC6030" w:rsidRPr="00431942">
        <w:t>,</w:t>
      </w:r>
      <w:r w:rsidRPr="00431942">
        <w:t xml:space="preserve"> por lo que requiere que las rutas de los vehículos se predefinan mediante archivos de configuración o se calculen externamente. Los algoritmos de </w:t>
      </w:r>
      <w:r w:rsidR="00755184" w:rsidRPr="00431942">
        <w:t>optimización de rutas</w:t>
      </w:r>
      <w:r w:rsidRPr="00431942">
        <w:t xml:space="preserve"> integrados en SUMO se basan en variantes del algoritmo de Dijkstra o A*</w:t>
      </w:r>
      <w:r w:rsidR="00EF300E" w:rsidRPr="00431942">
        <w:t>,</w:t>
      </w:r>
      <w:r w:rsidRPr="00431942">
        <w:t xml:space="preserve"> para encontrar la ruta más corta o rápida entre dos puntos</w:t>
      </w:r>
      <w:r w:rsidR="00EF300E" w:rsidRPr="00431942">
        <w:t>.</w:t>
      </w:r>
      <w:r w:rsidRPr="00431942">
        <w:t xml:space="preserve"> </w:t>
      </w:r>
      <w:r w:rsidR="00EF300E" w:rsidRPr="00431942">
        <w:t>Además,</w:t>
      </w:r>
      <w:r w:rsidRPr="00431942">
        <w:t xml:space="preserve"> no optimizan de forma conjunta las rutas de múltiples vehículos teniendo en cuenta restricciones como la capacidad, las ventanas de tiempo o la gestión de estaciones de carga </w:t>
      </w:r>
      <w:r w:rsidR="00A11631" w:rsidRPr="00431942">
        <w:fldChar w:fldCharType="begin">
          <w:fldData xml:space="preserve">PEVuZE5vdGU+PENpdGU+PEF1dGhvcj5DaG93ZGh1cnk8L0F1dGhvcj48WWVhcj4yMDI0PC9ZZWFy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</w:fldData>
        </w:fldChar>
      </w:r>
      <w:r w:rsidR="00A23C2D">
        <w:instrText xml:space="preserve"> ADDIN EN.CITE </w:instrText>
      </w:r>
      <w:r w:rsidR="00A23C2D">
        <w:fldChar w:fldCharType="begin">
          <w:fldData xml:space="preserve">PEVuZE5vdGU+PENpdGU+PEF1dGhvcj5DaG93ZGh1cnk8L0F1dGhvcj48WWVhcj4yMDI0PC9ZZWFy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</w:fldData>
        </w:fldChar>
      </w:r>
      <w:r w:rsidR="00A23C2D">
        <w:instrText xml:space="preserve"> ADDIN EN.CITE.DATA </w:instrText>
      </w:r>
      <w:r w:rsidR="00A23C2D">
        <w:fldChar w:fldCharType="end"/>
      </w:r>
      <w:r w:rsidR="00A11631" w:rsidRPr="00431942">
        <w:fldChar w:fldCharType="separate"/>
      </w:r>
      <w:r w:rsidR="00A23C2D">
        <w:rPr>
          <w:noProof/>
        </w:rPr>
        <w:t>[40, 124, 147, 148]</w:t>
      </w:r>
      <w:r w:rsidR="00A11631" w:rsidRPr="00431942">
        <w:fldChar w:fldCharType="end"/>
      </w:r>
      <w:r w:rsidR="00A11631" w:rsidRPr="00431942">
        <w:t>.</w:t>
      </w:r>
    </w:p>
    <w:p w14:paraId="5DA9D97C" w14:textId="2CAD355C" w:rsidR="00767F91" w:rsidRPr="00767F91" w:rsidRDefault="00767F91" w:rsidP="00767F91">
      <w:pPr>
        <w:pStyle w:val="Trabajos"/>
        <w:rPr>
          <w:lang w:val="es-ES"/>
        </w:rPr>
      </w:pPr>
      <w:r w:rsidRPr="00767F91">
        <w:rPr>
          <w:lang w:val="es-ES"/>
        </w:rPr>
        <w:t xml:space="preserve">La comunidad de usuarios de SUMO es activa e incluye a investigadores, planificadores urbanos, desarrolladores de sistemas de transporte inteligente y empresas de movilidad. La conferencia anual de usuarios de SUMO reúne contribuciones sobre extensiones del simulador, aplicaciones en ciudades inteligentes, integración con vehículos autónomos y cooperativos, así como estudios de caso en logística y transporte </w:t>
      </w:r>
      <w:r w:rsidRPr="00915277">
        <w:rPr>
          <w:szCs w:val="24"/>
          <w:lang w:val="es-ES"/>
        </w:rPr>
        <w:t>público</w:t>
      </w:r>
      <w:r w:rsidR="00915277" w:rsidRPr="00915277">
        <w:rPr>
          <w:szCs w:val="24"/>
          <w:lang w:val="es-ES"/>
        </w:rPr>
        <w:t xml:space="preserve"> </w:t>
      </w:r>
      <w:r w:rsidR="00915277" w:rsidRPr="00915277">
        <w:rPr>
          <w:szCs w:val="24"/>
        </w:rPr>
        <w:fldChar w:fldCharType="begin"/>
      </w:r>
      <w:r w:rsidR="00A23C2D">
        <w:rPr>
          <w:szCs w:val="24"/>
        </w:rPr>
        <w:instrText xml:space="preserve"> ADDIN EN.CITE &lt;EndNote&gt;&lt;Cite&gt;&lt;Author&gt;Lopez&lt;/Author&gt;&lt;Year&gt;2025&lt;/Year&gt;&lt;RecNum&gt;132&lt;/RecNum&gt;&lt;DisplayText&gt;[149]&lt;/DisplayText&gt;&lt;record&gt;&lt;rec-number&gt;132&lt;/rec-number&gt;&lt;foreign-keys&gt;&lt;key app="EN" db-id="tt9ax2ztxztew5e5rrt55xfdpxp2f0w2pe2v" timestamp="1770522974"&gt;132&lt;/key&gt;&lt;key app="ENWeb" db-id=""&gt;0&lt;/key&gt;&lt;/foreign-keys&gt;&lt;ref-type name="Conference Paper"&gt;47&lt;/ref-type&gt;&lt;contributors&gt;&lt;authors&gt;&lt;author&gt;Pablo Alvarez Lopez&lt;/author&gt;&lt;/authors&gt;&lt;/contributors&gt;&lt;titles&gt;&lt;title&gt;SUMO User Conference&lt;/title&gt;&lt;secondary-title&gt;SUMO Conference Proceedings&lt;/secondary-title&gt;&lt;/titles&gt;&lt;dates&gt;&lt;year&gt;2025&lt;/year&gt;&lt;/dates&gt;&lt;pub-location&gt; German Aerospace Center (DLR) Berlin, Germany&lt;/pub-location&gt;&lt;publisher&gt;TIB Open Publishing&lt;/publisher&gt;&lt;urls&gt;&lt;/urls&gt;&lt;/record&gt;&lt;/Cite&gt;&lt;/EndNote&gt;</w:instrText>
      </w:r>
      <w:r w:rsidR="00915277" w:rsidRPr="00915277">
        <w:rPr>
          <w:szCs w:val="24"/>
        </w:rPr>
        <w:fldChar w:fldCharType="separate"/>
      </w:r>
      <w:r w:rsidR="00A23C2D">
        <w:rPr>
          <w:noProof/>
          <w:szCs w:val="24"/>
        </w:rPr>
        <w:t>[149]</w:t>
      </w:r>
      <w:r w:rsidR="00915277" w:rsidRPr="00915277">
        <w:rPr>
          <w:szCs w:val="24"/>
        </w:rPr>
        <w:fldChar w:fldCharType="end"/>
      </w:r>
      <w:r w:rsidR="00915277">
        <w:rPr>
          <w:lang w:val="es-ES"/>
        </w:rPr>
        <w:t xml:space="preserve">. </w:t>
      </w:r>
      <w:r w:rsidRPr="00767F91">
        <w:rPr>
          <w:lang w:val="es-ES"/>
        </w:rPr>
        <w:t xml:space="preserve">Este dinamismo del ecosistema SUMO garantiza la disponibilidad de documentación actualizada, ejemplos de uso y soporte comunitario, lo que facilita su adopción como plataforma de simulación en proyectos que requieren evaluar soluciones de </w:t>
      </w:r>
      <w:r w:rsidR="00173246">
        <w:rPr>
          <w:lang w:val="es-ES"/>
        </w:rPr>
        <w:t>optimización de rutas</w:t>
      </w:r>
      <w:r w:rsidRPr="00767F91">
        <w:rPr>
          <w:lang w:val="es-ES"/>
        </w:rPr>
        <w:t xml:space="preserve"> en entornos urbanos dinámicos </w:t>
      </w:r>
      <w:r w:rsidR="00915277" w:rsidRPr="00915277">
        <w:fldChar w:fldCharType="begin"/>
      </w:r>
      <w:r w:rsidR="00A23C2D">
        <w:instrText xml:space="preserve"> ADDIN EN.CITE &lt;EndNote&gt;&lt;Cite&gt;&lt;Author&gt;Guastella&lt;/Author&gt;&lt;Year&gt;2023&lt;/Year&gt;&lt;RecNum&gt;186&lt;/RecNum&gt;&lt;DisplayText&gt;[40, 124]&lt;/DisplayText&gt;&lt;record&gt;&lt;rec-number&gt;186&lt;/rec-number&gt;&lt;foreign-keys&gt;&lt;key app="EN" db-id="dz5e009znz9va5ev0pqxad9qe9v5x2zweest" timestamp="1771572505"&gt;186&lt;/key&gt;&lt;/foreign-keys&gt;&lt;ref-type name="Journal Article"&gt;17&lt;/ref-type&gt;&lt;contributors&gt;&lt;authors&gt;&lt;author&gt;Guastella, Davide Andrea&lt;/author&gt;&lt;author&gt;Bontempi, Gianluca&lt;/author&gt;&lt;/authors&gt;&lt;/contributors&gt;&lt;titles&gt;&lt;title&gt;Traffic modeling with SUMO: A tutorial&lt;/title&gt;&lt;secondary-title&gt;arXiv preprint arXiv:2304.05982&lt;/secondary-title&gt;&lt;/titles&gt;&lt;periodical&gt;&lt;full-title&gt;arXiv preprint arXiv:2304.05982&lt;/full-title&gt;&lt;/periodical&gt;&lt;dates&gt;&lt;year&gt;2023&lt;/year&gt;&lt;/dates&gt;&lt;urls&gt;&lt;/urls&gt;&lt;/record&gt;&lt;/Cite&gt;&lt;Cite&gt;&lt;Author&gt;Krajzewicz&lt;/Author&gt;&lt;Year&gt;2010&lt;/Year&gt;&lt;RecNum&gt;36&lt;/RecNum&gt;&lt;record&gt;&lt;rec-number&gt;36&lt;/rec-number&gt;&lt;foreign-keys&gt;&lt;key app="EN" db-id="tfzwa5xfbw5wfyexte25t02q0a0dtvp02fra" timestamp="1771562980"&gt;36&lt;/key&gt;&lt;/foreign-keys&gt;&lt;ref-type name="Book Section"&gt;5&lt;/ref-type&gt;&lt;contributors&gt;&lt;authors&gt;&lt;author&gt;Krajzewicz, Daniel&lt;/author&gt;&lt;/authors&gt;&lt;/contributors&gt;&lt;titles&gt;&lt;title&gt;Traffic simulation with SUMO–simulation of urban mobility&lt;/title&gt;&lt;secondary-title&gt;Fundamentals of traffic simulation&lt;/secondary-title&gt;&lt;/titles&gt;&lt;pages&gt;269-293&lt;/pages&gt;&lt;dates&gt;&lt;year&gt;2010&lt;/year&gt;&lt;/dates&gt;&lt;publisher&gt;Springer&lt;/publisher&gt;&lt;urls&gt;&lt;/urls&gt;&lt;/record&gt;&lt;/Cite&gt;&lt;/EndNote&gt;</w:instrText>
      </w:r>
      <w:r w:rsidR="00915277" w:rsidRPr="00915277">
        <w:fldChar w:fldCharType="separate"/>
      </w:r>
      <w:r w:rsidR="00A23C2D">
        <w:rPr>
          <w:noProof/>
        </w:rPr>
        <w:t>[40, 124]</w:t>
      </w:r>
      <w:r w:rsidR="00915277" w:rsidRPr="00915277">
        <w:fldChar w:fldCharType="end"/>
      </w:r>
      <w:r w:rsidRPr="00767F91">
        <w:rPr>
          <w:lang w:val="es-ES"/>
        </w:rPr>
        <w:t xml:space="preserve">. Por último, existen escenarios del mundo real donde se ha aplicado la herramienta y se han obtenido resultados, tal como se presenta en </w:t>
      </w:r>
      <w:r w:rsidR="006B6791" w:rsidRPr="006B6791">
        <w:fldChar w:fldCharType="begin">
          <w:fldData xml:space="preserve">PEVuZE5vdGU+PENpdGU+PEF1dGhvcj5CZWhyaXNjaDwvQXV0aG9yPjxZZWFyPjIwMTE8L1llYXI+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</w:fldData>
        </w:fldChar>
      </w:r>
      <w:r w:rsidR="00A23C2D">
        <w:instrText xml:space="preserve"> ADDIN EN.CITE </w:instrText>
      </w:r>
      <w:r w:rsidR="00A23C2D">
        <w:fldChar w:fldCharType="begin">
          <w:fldData xml:space="preserve">PEVuZE5vdGU+PENpdGU+PEF1dGhvcj5CZWhyaXNjaDwvQXV0aG9yPjxZZWFyPjIwMTE8L1llYXI+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</w:fldData>
        </w:fldChar>
      </w:r>
      <w:r w:rsidR="00A23C2D">
        <w:instrText xml:space="preserve"> ADDIN EN.CITE.DATA </w:instrText>
      </w:r>
      <w:r w:rsidR="00A23C2D">
        <w:fldChar w:fldCharType="end"/>
      </w:r>
      <w:r w:rsidR="006B6791" w:rsidRPr="006B6791">
        <w:fldChar w:fldCharType="separate"/>
      </w:r>
      <w:r w:rsidR="00A23C2D">
        <w:rPr>
          <w:noProof/>
        </w:rPr>
        <w:t>[125, 146-148, 150, 151]</w:t>
      </w:r>
      <w:r w:rsidR="006B6791" w:rsidRPr="006B6791">
        <w:fldChar w:fldCharType="end"/>
      </w:r>
      <w:r w:rsidR="006B6791" w:rsidRPr="006B6791">
        <w:t>.</w:t>
      </w:r>
    </w:p>
    <w:p w14:paraId="57EF8F8B" w14:textId="7C18D33D" w:rsidR="00D03842" w:rsidRDefault="00D03842" w:rsidP="00D03842">
      <w:pPr>
        <w:pStyle w:val="Ttulo2"/>
        <w:spacing w:line="360" w:lineRule="auto"/>
        <w:jc w:val="both"/>
        <w:rPr>
          <w:rFonts w:ascii="Arial" w:hAnsi="Arial" w:cs="Arial"/>
          <w:b/>
          <w:color w:val="auto"/>
          <w:sz w:val="24"/>
          <w:szCs w:val="24"/>
        </w:rPr>
      </w:pPr>
      <w:bookmarkStart w:id="41" w:name="_Toc236928689"/>
      <w:r>
        <w:rPr>
          <w:rFonts w:ascii="Arial" w:hAnsi="Arial" w:cs="Arial"/>
          <w:b/>
          <w:color w:val="auto"/>
          <w:sz w:val="24"/>
          <w:szCs w:val="24"/>
        </w:rPr>
        <w:t>1.6 Conclusiones parciales</w:t>
      </w:r>
      <w:bookmarkEnd w:id="41"/>
    </w:p>
    <w:p w14:paraId="083BD4BA" w14:textId="15079C54" w:rsidR="006007B8" w:rsidRDefault="006007B8" w:rsidP="006007B8">
      <w:pPr>
        <w:pStyle w:val="Trabajos"/>
        <w:rPr>
          <w:lang w:val="es-ES"/>
        </w:rPr>
      </w:pPr>
      <w:r>
        <w:rPr>
          <w:lang w:val="es-ES"/>
        </w:rPr>
        <w:t>A partir del estudio realizado sobre el marco teórico investigativo de los Problemas de Planificación de Rutas de Vehículos</w:t>
      </w:r>
      <w:r w:rsidR="00FA1B2D">
        <w:rPr>
          <w:lang w:val="es-ES"/>
        </w:rPr>
        <w:t xml:space="preserve"> Eléctricos</w:t>
      </w:r>
      <w:r>
        <w:rPr>
          <w:lang w:val="es-ES"/>
        </w:rPr>
        <w:t>, los algoritmos heurísticos que existen para resolver dicho problema</w:t>
      </w:r>
      <w:r w:rsidR="00FA1B2D">
        <w:rPr>
          <w:lang w:val="es-ES"/>
        </w:rPr>
        <w:t xml:space="preserve">, así como enfoques de simulación del tráfico </w:t>
      </w:r>
      <w:r w:rsidR="00FA1B2D">
        <w:rPr>
          <w:lang w:val="es-ES"/>
        </w:rPr>
        <w:lastRenderedPageBreak/>
        <w:t>basada en agentes inteligentes e Inteligencia Artificial Explicable</w:t>
      </w:r>
      <w:r>
        <w:rPr>
          <w:lang w:val="es-ES"/>
        </w:rPr>
        <w:t>, se obtienen las siguientes conclusiones:</w:t>
      </w:r>
    </w:p>
    <w:p w14:paraId="7A5CAA4D" w14:textId="72C4F5F0" w:rsidR="006007B8" w:rsidRDefault="006007B8" w:rsidP="006007B8">
      <w:pPr>
        <w:pStyle w:val="Trabajos"/>
        <w:numPr>
          <w:ilvl w:val="0"/>
          <w:numId w:val="18"/>
        </w:numPr>
        <w:rPr>
          <w:lang w:val="es-ES"/>
        </w:rPr>
      </w:pPr>
      <w:r>
        <w:rPr>
          <w:lang w:val="es-ES"/>
        </w:rPr>
        <w:t>Los Problemas de Planificación de Rutas de Vehículos</w:t>
      </w:r>
      <w:r w:rsidR="00D821A8">
        <w:rPr>
          <w:lang w:val="es-ES"/>
        </w:rPr>
        <w:t xml:space="preserve"> Eléctricos</w:t>
      </w:r>
      <w:r>
        <w:rPr>
          <w:lang w:val="es-ES"/>
        </w:rPr>
        <w:t xml:space="preserve"> constituyen un problema de optimización combinatoria perteneciente a la categoría de problemas NP-duro, cada vez surgen más variantes y una alternativa de solución apropiada son los algoritmos heurísticos.</w:t>
      </w:r>
    </w:p>
    <w:p w14:paraId="66AF4F45" w14:textId="14463658" w:rsidR="006007B8" w:rsidRPr="0032049E" w:rsidRDefault="00113610" w:rsidP="006007B8">
      <w:pPr>
        <w:pStyle w:val="Trabajos"/>
        <w:numPr>
          <w:ilvl w:val="0"/>
          <w:numId w:val="18"/>
        </w:numPr>
        <w:rPr>
          <w:lang w:val="es-ES"/>
        </w:rPr>
      </w:pPr>
      <w:r>
        <w:rPr>
          <w:lang w:val="es-ES"/>
        </w:rPr>
        <w:t>En el contexto EVRP existen numerosas publicaciones que demuestran el uso de implementaciones propias, en vez de adaptar modelos en componentes de softwares ya existentes</w:t>
      </w:r>
      <w:r w:rsidR="006007B8" w:rsidRPr="0032049E">
        <w:rPr>
          <w:lang w:val="es-ES"/>
        </w:rPr>
        <w:t>.</w:t>
      </w:r>
      <w:r w:rsidR="00E2688D">
        <w:rPr>
          <w:lang w:val="es-ES"/>
        </w:rPr>
        <w:t xml:space="preserve"> Uno de los algoritmos heurísticos más destacados es ACO.</w:t>
      </w:r>
    </w:p>
    <w:p w14:paraId="63F01337" w14:textId="4A7718C0" w:rsidR="006007B8" w:rsidRPr="00CC4DBA" w:rsidRDefault="006007B8" w:rsidP="006007B8">
      <w:pPr>
        <w:pStyle w:val="Trabajos"/>
        <w:numPr>
          <w:ilvl w:val="0"/>
          <w:numId w:val="18"/>
        </w:numPr>
        <w:rPr>
          <w:lang w:val="es-ES"/>
        </w:rPr>
      </w:pPr>
      <w:r w:rsidRPr="00CC4DBA">
        <w:rPr>
          <w:lang w:val="es-ES"/>
        </w:rPr>
        <w:t>Debido a la relevancia del lenguaje de programación Python para los trabajos relacionados con Inteligencia Artificial, es importante explorar sus potencialidades.</w:t>
      </w:r>
      <w:r w:rsidR="00CC4DBA">
        <w:rPr>
          <w:lang w:val="es-ES"/>
        </w:rPr>
        <w:t xml:space="preserve"> Además, r</w:t>
      </w:r>
      <w:r w:rsidRPr="00CC4DBA">
        <w:rPr>
          <w:lang w:val="es-ES"/>
        </w:rPr>
        <w:t>esulta interesante analizar la posibilidad de incorporar el trabajo con distancias reales para aumentar la precisión de los resultados en la obtención de rutas.</w:t>
      </w:r>
    </w:p>
    <w:p w14:paraId="35F1BBF0" w14:textId="237738E4" w:rsidR="00D35E41" w:rsidRDefault="00AC6A1B" w:rsidP="00971888">
      <w:pPr>
        <w:pStyle w:val="Trabajos"/>
        <w:numPr>
          <w:ilvl w:val="0"/>
          <w:numId w:val="18"/>
        </w:numPr>
        <w:rPr>
          <w:lang w:val="es-ES"/>
        </w:rPr>
      </w:pPr>
      <w:r>
        <w:rPr>
          <w:lang w:val="es-ES"/>
        </w:rPr>
        <w:t>En la actualidad, resolver EVRP con técnicas de optimización no es suficiente, por lo que se explora el uso de otros enfoques como la simulación del tráfico mediante agentes inteligentes y explicabilidad.</w:t>
      </w:r>
      <w:r w:rsidR="006205FB">
        <w:rPr>
          <w:lang w:val="es-ES"/>
        </w:rPr>
        <w:t xml:space="preserve"> De esta manera, se intenta obtener una solución más realista</w:t>
      </w:r>
      <w:r w:rsidR="006B29A1">
        <w:rPr>
          <w:lang w:val="es-ES"/>
        </w:rPr>
        <w:t>.</w:t>
      </w:r>
      <w:r w:rsidR="006B29A1" w:rsidRPr="006B29A1">
        <w:rPr>
          <w:lang w:val="es-ES"/>
        </w:rPr>
        <w:t xml:space="preserve"> </w:t>
      </w:r>
      <w:r w:rsidR="006B29A1">
        <w:rPr>
          <w:lang w:val="es-ES"/>
        </w:rPr>
        <w:t xml:space="preserve">Esto reafirma que no existe un sistema que integre optimización, simulación y XAI </w:t>
      </w:r>
      <w:r w:rsidR="00A6725D">
        <w:rPr>
          <w:lang w:val="es-ES"/>
        </w:rPr>
        <w:t>como un todo</w:t>
      </w:r>
      <w:r w:rsidR="006B29A1">
        <w:rPr>
          <w:lang w:val="es-ES"/>
        </w:rPr>
        <w:t>.</w:t>
      </w:r>
    </w:p>
    <w:p w14:paraId="61E3AC79" w14:textId="6A4146EA" w:rsidR="007509A8" w:rsidRPr="006007B8" w:rsidRDefault="00D35E41" w:rsidP="00971888">
      <w:pPr>
        <w:pStyle w:val="Trabajos"/>
        <w:numPr>
          <w:ilvl w:val="0"/>
          <w:numId w:val="18"/>
        </w:numPr>
        <w:rPr>
          <w:lang w:val="es-ES"/>
        </w:rPr>
      </w:pPr>
      <w:r>
        <w:rPr>
          <w:lang w:val="es-ES"/>
        </w:rPr>
        <w:t>Luego de un análisis comparativo de herramientas, desde el punto de vista de optimización de rutas y simulación del tráfico, se escogen los componentes de software OR-Tools y SUMO, respectivamente.</w:t>
      </w:r>
      <w:r w:rsidR="006B29A1">
        <w:rPr>
          <w:lang w:val="es-ES"/>
        </w:rPr>
        <w:t xml:space="preserve"> </w:t>
      </w:r>
      <w:r w:rsidR="006007B8" w:rsidRPr="006007B8">
        <w:rPr>
          <w:lang w:val="es-ES"/>
        </w:rPr>
        <w:br w:type="page"/>
      </w:r>
    </w:p>
    <w:p w14:paraId="765C81AF" w14:textId="2F6322EB" w:rsidR="007509A8" w:rsidRPr="006605A9" w:rsidRDefault="007509A8" w:rsidP="007509A8">
      <w:pPr>
        <w:pStyle w:val="Ttulo1"/>
        <w:spacing w:line="360" w:lineRule="auto"/>
        <w:jc w:val="both"/>
        <w:rPr>
          <w:rFonts w:ascii="Arial" w:hAnsi="Arial" w:cs="Arial"/>
          <w:b/>
          <w:color w:val="auto"/>
          <w:sz w:val="28"/>
        </w:rPr>
      </w:pPr>
      <w:bookmarkStart w:id="42" w:name="_Toc236928690"/>
      <w:r w:rsidRPr="006605A9">
        <w:rPr>
          <w:rFonts w:ascii="Arial" w:hAnsi="Arial" w:cs="Arial"/>
          <w:b/>
          <w:color w:val="auto"/>
          <w:sz w:val="28"/>
        </w:rPr>
        <w:lastRenderedPageBreak/>
        <w:t>Capítulo 2: Diseño de un sistema explicable para resolver EVRP</w:t>
      </w:r>
      <w:r w:rsidR="005C67F5">
        <w:rPr>
          <w:rFonts w:ascii="Arial" w:hAnsi="Arial" w:cs="Arial"/>
          <w:b/>
          <w:color w:val="auto"/>
          <w:sz w:val="28"/>
        </w:rPr>
        <w:t xml:space="preserve"> dinámico</w:t>
      </w:r>
      <w:r w:rsidRPr="006605A9">
        <w:rPr>
          <w:rFonts w:ascii="Arial" w:hAnsi="Arial" w:cs="Arial"/>
          <w:b/>
          <w:color w:val="auto"/>
          <w:sz w:val="28"/>
        </w:rPr>
        <w:t xml:space="preserve"> con simulación de tráfico</w:t>
      </w:r>
      <w:bookmarkEnd w:id="42"/>
      <w:r w:rsidRPr="006605A9">
        <w:rPr>
          <w:rFonts w:ascii="Arial" w:hAnsi="Arial" w:cs="Arial"/>
          <w:b/>
          <w:color w:val="auto"/>
          <w:sz w:val="28"/>
        </w:rPr>
        <w:t xml:space="preserve"> </w:t>
      </w:r>
    </w:p>
    <w:p w14:paraId="2B0339EB" w14:textId="28F9EAA8" w:rsidR="002373C6" w:rsidRDefault="002373C6" w:rsidP="007509A8">
      <w:pPr>
        <w:pStyle w:val="Trabajos"/>
        <w:spacing w:after="0"/>
        <w:rPr>
          <w:lang w:val="es-ES"/>
        </w:rPr>
      </w:pPr>
      <w:r>
        <w:rPr>
          <w:lang w:val="es-ES"/>
        </w:rPr>
        <w:t>La solución que se presenta en este capítulo consiste en un sistema que resuelve Problemas de Planificación de Rutas de Vehículos Eléctricos teniendo en cuenta condiciones dinámicas. Para ello se tienen en cuenta algoritmos heurísticos, simulación del tráfico mediante agentes inteligentes y técnicas de Inteligencia Artificial Explicable. Se define el modelo matemático de la solución</w:t>
      </w:r>
      <w:r w:rsidR="003E7A38">
        <w:rPr>
          <w:lang w:val="es-ES"/>
        </w:rPr>
        <w:t>, la integración con OSRM</w:t>
      </w:r>
      <w:r w:rsidR="00B046B6">
        <w:rPr>
          <w:lang w:val="es-ES"/>
        </w:rPr>
        <w:t xml:space="preserve"> para el cálculo de distancias reales</w:t>
      </w:r>
      <w:r>
        <w:rPr>
          <w:lang w:val="es-ES"/>
        </w:rPr>
        <w:t xml:space="preserve"> y su adaptación dentro del componente de software OR-Tools. Además, se incorpora la metaheurística </w:t>
      </w:r>
      <w:r>
        <w:rPr>
          <w:i/>
          <w:iCs/>
          <w:lang w:val="es-ES"/>
        </w:rPr>
        <w:t xml:space="preserve">Ant Colony </w:t>
      </w:r>
      <w:proofErr w:type="spellStart"/>
      <w:r>
        <w:rPr>
          <w:i/>
          <w:iCs/>
          <w:lang w:val="es-ES"/>
        </w:rPr>
        <w:t>Optimization</w:t>
      </w:r>
      <w:proofErr w:type="spellEnd"/>
      <w:r>
        <w:rPr>
          <w:i/>
          <w:iCs/>
          <w:lang w:val="es-ES"/>
        </w:rPr>
        <w:t xml:space="preserve"> </w:t>
      </w:r>
      <w:r>
        <w:rPr>
          <w:lang w:val="es-ES"/>
        </w:rPr>
        <w:t xml:space="preserve">(ACO), debido a los </w:t>
      </w:r>
      <w:r w:rsidR="00124351">
        <w:rPr>
          <w:lang w:val="es-ES"/>
        </w:rPr>
        <w:t>estudios</w:t>
      </w:r>
      <w:r>
        <w:rPr>
          <w:lang w:val="es-ES"/>
        </w:rPr>
        <w:t xml:space="preserve"> recientes </w:t>
      </w:r>
      <w:r w:rsidR="00551BD6">
        <w:rPr>
          <w:lang w:val="es-ES"/>
        </w:rPr>
        <w:t>planteados</w:t>
      </w:r>
      <w:r>
        <w:rPr>
          <w:lang w:val="es-ES"/>
        </w:rPr>
        <w:t xml:space="preserve"> en el epígrafe </w:t>
      </w:r>
      <w:r w:rsidRPr="002373C6">
        <w:rPr>
          <w:lang w:val="es-ES"/>
        </w:rPr>
        <w:fldChar w:fldCharType="begin"/>
      </w:r>
      <w:r w:rsidRPr="002373C6">
        <w:rPr>
          <w:lang w:val="es-ES"/>
        </w:rPr>
        <w:instrText xml:space="preserve"> REF _Ref236046555 \h  \* MERGEFORMAT </w:instrText>
      </w:r>
      <w:r w:rsidRPr="002373C6">
        <w:rPr>
          <w:lang w:val="es-ES"/>
        </w:rPr>
      </w:r>
      <w:r w:rsidRPr="002373C6">
        <w:rPr>
          <w:lang w:val="es-ES"/>
        </w:rPr>
        <w:fldChar w:fldCharType="separate"/>
      </w:r>
      <w:r w:rsidRPr="002373C6">
        <w:rPr>
          <w:szCs w:val="24"/>
        </w:rPr>
        <w:t>1.2</w:t>
      </w:r>
      <w:r w:rsidRPr="002373C6">
        <w:rPr>
          <w:lang w:val="es-ES"/>
        </w:rPr>
        <w:fldChar w:fldCharType="end"/>
      </w:r>
      <w:r>
        <w:rPr>
          <w:lang w:val="es-ES"/>
        </w:rPr>
        <w:t>.</w:t>
      </w:r>
      <w:r w:rsidR="00124351">
        <w:rPr>
          <w:lang w:val="es-ES"/>
        </w:rPr>
        <w:t xml:space="preserve"> Para describir esta propuesta se muestra una vista de la arquitectura</w:t>
      </w:r>
      <w:r w:rsidR="003E7A38">
        <w:rPr>
          <w:lang w:val="es-ES"/>
        </w:rPr>
        <w:t xml:space="preserve"> y</w:t>
      </w:r>
      <w:r w:rsidR="00124351">
        <w:rPr>
          <w:lang w:val="es-ES"/>
        </w:rPr>
        <w:t xml:space="preserve"> los diagramas de actividades que muestran las etapas para obtener el resultado final.</w:t>
      </w:r>
      <w:r w:rsidR="00E233F2">
        <w:rPr>
          <w:lang w:val="es-ES"/>
        </w:rPr>
        <w:t xml:space="preserve"> Adicionalmente, se </w:t>
      </w:r>
      <w:r w:rsidR="00E42CB2">
        <w:rPr>
          <w:lang w:val="es-ES"/>
        </w:rPr>
        <w:t>muestran</w:t>
      </w:r>
      <w:r w:rsidR="00E233F2">
        <w:rPr>
          <w:lang w:val="es-ES"/>
        </w:rPr>
        <w:t xml:space="preserve"> </w:t>
      </w:r>
      <w:r w:rsidR="00E42CB2">
        <w:rPr>
          <w:lang w:val="es-ES"/>
        </w:rPr>
        <w:t>los</w:t>
      </w:r>
      <w:r w:rsidR="00E233F2">
        <w:rPr>
          <w:lang w:val="es-ES"/>
        </w:rPr>
        <w:t xml:space="preserve"> diagramas que evidencian la comunicación y requerimientos de los distintos módulos</w:t>
      </w:r>
      <w:r w:rsidR="00A01134">
        <w:rPr>
          <w:lang w:val="es-ES"/>
        </w:rPr>
        <w:t xml:space="preserve"> del sistema</w:t>
      </w:r>
      <w:r w:rsidR="00E233F2">
        <w:rPr>
          <w:lang w:val="es-ES"/>
        </w:rPr>
        <w:t>.</w:t>
      </w:r>
      <w:r w:rsidR="002C213F">
        <w:rPr>
          <w:lang w:val="es-ES"/>
        </w:rPr>
        <w:t xml:space="preserve"> Por último, es importante destacar el proceso de integración entre las técnicas de optimización, simulación del tráfico y explicabilidad.</w:t>
      </w:r>
      <w:r w:rsidR="00124351">
        <w:rPr>
          <w:lang w:val="es-ES"/>
        </w:rPr>
        <w:t xml:space="preserve"> </w:t>
      </w:r>
    </w:p>
    <w:p w14:paraId="62DFFD1A" w14:textId="7F5DD174" w:rsidR="00372A31" w:rsidRDefault="00372A31" w:rsidP="00372A31">
      <w:pPr>
        <w:pStyle w:val="Ttulo2"/>
        <w:spacing w:line="360" w:lineRule="auto"/>
        <w:jc w:val="both"/>
        <w:rPr>
          <w:rFonts w:ascii="Arial" w:hAnsi="Arial" w:cs="Arial"/>
          <w:b/>
          <w:color w:val="auto"/>
          <w:sz w:val="24"/>
          <w:szCs w:val="24"/>
        </w:rPr>
      </w:pPr>
      <w:bookmarkStart w:id="43" w:name="_Toc236928691"/>
      <w:bookmarkStart w:id="44" w:name="_Ref244296484"/>
      <w:bookmarkStart w:id="45" w:name="_Ref244296493"/>
      <w:r>
        <w:rPr>
          <w:rFonts w:ascii="Arial" w:hAnsi="Arial" w:cs="Arial"/>
          <w:b/>
          <w:color w:val="auto"/>
          <w:sz w:val="24"/>
          <w:szCs w:val="24"/>
        </w:rPr>
        <w:t>2.1 Modelo matemático del EVRP dinámico</w:t>
      </w:r>
      <w:bookmarkEnd w:id="43"/>
      <w:bookmarkEnd w:id="44"/>
      <w:bookmarkEnd w:id="45"/>
      <w:r>
        <w:rPr>
          <w:rFonts w:ascii="Arial" w:hAnsi="Arial" w:cs="Arial"/>
          <w:b/>
          <w:color w:val="auto"/>
          <w:sz w:val="24"/>
          <w:szCs w:val="24"/>
        </w:rPr>
        <w:t xml:space="preserve"> </w:t>
      </w:r>
    </w:p>
    <w:p w14:paraId="3507419E" w14:textId="28A59D32" w:rsidR="00172C45" w:rsidRDefault="00CF16EA" w:rsidP="00372A31">
      <w:pPr>
        <w:pStyle w:val="Trabajos"/>
      </w:pPr>
      <w:r>
        <w:t xml:space="preserve">Para definir el modelo matemático del </w:t>
      </w:r>
      <w:r w:rsidR="00EC132D">
        <w:t>D</w:t>
      </w:r>
      <w:r>
        <w:t>EVRP, se tiene en cuenta referentes clásicos en este contexto</w:t>
      </w:r>
      <w:r w:rsidR="001D6F28">
        <w:t xml:space="preserve"> como</w:t>
      </w:r>
      <w:r>
        <w:t xml:space="preserve"> </w:t>
      </w:r>
      <w:r>
        <w:fldChar w:fldCharType="begin">
          <w:fldData xml:space="preserve">PEVuZE5vdGU+PENpdGU+PEF1dGhvcj5TY2huZWlkZXI8L0F1dGhvcj48WWVhcj4yMDE0PC9ZZWFy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</w:fldData>
        </w:fldChar>
      </w:r>
      <w:r w:rsidR="00A23C2D">
        <w:instrText xml:space="preserve"> ADDIN EN.CITE </w:instrText>
      </w:r>
      <w:r w:rsidR="00A23C2D">
        <w:fldChar w:fldCharType="begin">
          <w:fldData xml:space="preserve">PEVuZE5vdGU+PENpdGU+PEF1dGhvcj5TY2huZWlkZXI8L0F1dGhvcj48WWVhcj4yMDE0PC9ZZWFy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</w:fldData>
        </w:fldChar>
      </w:r>
      <w:r w:rsidR="00A23C2D">
        <w:instrText xml:space="preserve"> ADDIN EN.CITE.DATA </w:instrText>
      </w:r>
      <w:r w:rsidR="00A23C2D">
        <w:fldChar w:fldCharType="end"/>
      </w:r>
      <w:r>
        <w:fldChar w:fldCharType="separate"/>
      </w:r>
      <w:r w:rsidR="00A23C2D">
        <w:rPr>
          <w:noProof/>
        </w:rPr>
        <w:t>[60, 64, 152]</w:t>
      </w:r>
      <w:r>
        <w:fldChar w:fldCharType="end"/>
      </w:r>
      <w:r w:rsidR="001D6F28">
        <w:t xml:space="preserve">. </w:t>
      </w:r>
      <w:r w:rsidR="00160930">
        <w:t xml:space="preserve">De manera general, se tiene un depósito con una flota de vehículos eléctricos homogéneos. Estos deben atender a clientes dispersos geográficamente con demandas conocidas. Adicionalmente, se dispone de un conjunto de estaciones de carga donde pueden recuperar autonomía durante la ruta. El consumo energético de cada vehículo es proporcional a la distancia recorrida. En el caso del EVRP dinámico, las rutas pueden verse alteradas por diferentes eventos en dependencia de las condiciones del tráfico. Esto conlleva a la replanificación del tramo afectado, teniendo en cuenta la posición, carga y nivel de batería de los vehículos afectados. </w:t>
      </w:r>
    </w:p>
    <w:p w14:paraId="0F926742" w14:textId="1BD0D1A4" w:rsidR="00F4298F" w:rsidRPr="00F4298F" w:rsidRDefault="00160930" w:rsidP="00372A31">
      <w:pPr>
        <w:pStyle w:val="Trabajos"/>
        <w:rPr>
          <w:rFonts w:eastAsiaTheme="minorEastAsia"/>
          <w:lang w:val="es-ES"/>
        </w:rPr>
      </w:pPr>
      <w:r>
        <w:t>Sin embargo, es necesario formalizar este problema, por lo que s</w:t>
      </w:r>
      <w:r w:rsidR="001D6F28">
        <w:t xml:space="preserve">e </w:t>
      </w:r>
      <w:r>
        <w:t>identifica</w:t>
      </w:r>
      <w:r w:rsidR="001D6F28">
        <w:t xml:space="preserve"> un grafo dirigido </w:t>
      </w:r>
      <m:oMath>
        <m:r>
          <w:rPr>
            <w:rFonts w:ascii="Cambria Math" w:hAnsi="Cambria Math"/>
          </w:rPr>
          <m:t>G=</m:t>
        </m:r>
        <m:d>
          <m:dPr>
            <m:ctrlPr>
              <w:rPr>
                <w:rFonts w:ascii="Cambria Math" w:hAnsi="Cambria Math"/>
                <w:i/>
              </w:rPr>
            </m:ctrlPr>
          </m:dPr>
          <m:e>
            <m:r>
              <w:rPr>
                <w:rFonts w:ascii="Cambria Math" w:hAnsi="Cambria Math"/>
              </w:rPr>
              <m:t>V, A</m:t>
            </m:r>
          </m:e>
        </m:d>
      </m:oMath>
      <w:r>
        <w:rPr>
          <w:rFonts w:eastAsiaTheme="minorEastAsia"/>
        </w:rPr>
        <w:t>. Dicho grafo está compuesto por</w:t>
      </w:r>
      <w:r w:rsidR="001D6F28">
        <w:rPr>
          <w:rFonts w:eastAsiaTheme="minorEastAsia"/>
        </w:rPr>
        <w:t xml:space="preserve"> </w:t>
      </w:r>
      <m:oMath>
        <m:r>
          <w:rPr>
            <w:rFonts w:ascii="Cambria Math" w:eastAsiaTheme="minorEastAsia" w:hAnsi="Cambria Math"/>
          </w:rPr>
          <m:t>V=</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lang w:val="es-ES"/>
          </w:rPr>
          <m:t>∪C∪S</m:t>
        </m:r>
      </m:oMath>
      <w:r w:rsidR="001D6F28">
        <w:rPr>
          <w:rFonts w:eastAsiaTheme="minorEastAsia"/>
          <w:lang w:val="es-ES"/>
        </w:rPr>
        <w:t xml:space="preserve"> </w:t>
      </w:r>
      <w:r w:rsidR="00BE16D5">
        <w:rPr>
          <w:rFonts w:eastAsiaTheme="minorEastAsia"/>
          <w:lang w:val="es-ES"/>
        </w:rPr>
        <w:t xml:space="preserve">que </w:t>
      </w:r>
      <w:r w:rsidR="001D6F28">
        <w:rPr>
          <w:rFonts w:eastAsiaTheme="minorEastAsia"/>
          <w:lang w:val="es-ES"/>
        </w:rPr>
        <w:t xml:space="preserve">es el conjunto de nodos que incluye el depósito (nodo 0), el conjunto de clientes </w:t>
      </w:r>
      <m:oMath>
        <m:r>
          <w:rPr>
            <w:rFonts w:ascii="Cambria Math" w:eastAsiaTheme="minorEastAsia" w:hAnsi="Cambria Math"/>
            <w:lang w:val="es-ES"/>
          </w:rPr>
          <m:t>C=</m:t>
        </m:r>
        <m:d>
          <m:dPr>
            <m:begChr m:val="{"/>
            <m:endChr m:val="}"/>
            <m:ctrlPr>
              <w:rPr>
                <w:rFonts w:ascii="Cambria Math" w:eastAsiaTheme="minorEastAsia" w:hAnsi="Cambria Math"/>
                <w:i/>
                <w:lang w:val="es-ES"/>
              </w:rPr>
            </m:ctrlPr>
          </m:dPr>
          <m:e>
            <m:r>
              <w:rPr>
                <w:rFonts w:ascii="Cambria Math" w:eastAsiaTheme="minorEastAsia" w:hAnsi="Cambria Math"/>
                <w:lang w:val="es-ES"/>
              </w:rPr>
              <m:t>1, …, n</m:t>
            </m:r>
          </m:e>
        </m:d>
      </m:oMath>
      <w:r w:rsidR="001D6F28">
        <w:rPr>
          <w:rFonts w:eastAsiaTheme="minorEastAsia"/>
          <w:lang w:val="es-ES"/>
        </w:rPr>
        <w:t xml:space="preserve"> y el conjunto de estaciones de carga </w:t>
      </w:r>
      <m:oMath>
        <m:r>
          <w:rPr>
            <w:rFonts w:ascii="Cambria Math" w:eastAsiaTheme="minorEastAsia" w:hAnsi="Cambria Math"/>
            <w:lang w:val="es-ES"/>
          </w:rPr>
          <m:t>S=</m:t>
        </m:r>
        <m:d>
          <m:dPr>
            <m:begChr m:val="{"/>
            <m:endChr m:val="}"/>
            <m:ctrlPr>
              <w:rPr>
                <w:rFonts w:ascii="Cambria Math" w:eastAsiaTheme="minorEastAsia" w:hAnsi="Cambria Math"/>
                <w:i/>
                <w:lang w:val="es-ES"/>
              </w:rPr>
            </m:ctrlPr>
          </m:dPr>
          <m:e>
            <m:r>
              <w:rPr>
                <w:rFonts w:ascii="Cambria Math" w:eastAsiaTheme="minorEastAsia" w:hAnsi="Cambria Math"/>
                <w:lang w:val="es-ES"/>
              </w:rPr>
              <m:t>n+1, …, n+m</m:t>
            </m:r>
          </m:e>
        </m:d>
      </m:oMath>
      <w:r w:rsidR="001D6F28">
        <w:rPr>
          <w:rFonts w:eastAsiaTheme="minorEastAsia"/>
          <w:lang w:val="es-ES"/>
        </w:rPr>
        <w:t xml:space="preserve">. </w:t>
      </w:r>
      <w:r w:rsidR="00BE16D5">
        <w:rPr>
          <w:rFonts w:eastAsiaTheme="minorEastAsia"/>
          <w:lang w:val="es-ES"/>
        </w:rPr>
        <w:t>Además, e</w:t>
      </w:r>
      <w:r w:rsidR="001D6F28">
        <w:rPr>
          <w:rFonts w:eastAsiaTheme="minorEastAsia"/>
          <w:lang w:val="es-ES"/>
        </w:rPr>
        <w:t xml:space="preserve">l conjunto de aristas </w:t>
      </w:r>
      <m:oMath>
        <m:r>
          <w:rPr>
            <w:rFonts w:ascii="Cambria Math" w:eastAsiaTheme="minorEastAsia" w:hAnsi="Cambria Math"/>
            <w:lang w:val="es-ES"/>
          </w:rPr>
          <m:t>A</m:t>
        </m:r>
      </m:oMath>
      <w:r w:rsidR="001D6F28">
        <w:rPr>
          <w:rFonts w:eastAsiaTheme="minorEastAsia"/>
          <w:lang w:val="es-ES"/>
        </w:rPr>
        <w:t xml:space="preserve"> contiene los pares </w:t>
      </w:r>
      <m:oMath>
        <m:d>
          <m:dPr>
            <m:ctrlPr>
              <w:rPr>
                <w:rFonts w:ascii="Cambria Math" w:eastAsiaTheme="minorEastAsia" w:hAnsi="Cambria Math"/>
                <w:i/>
                <w:lang w:val="es-ES"/>
              </w:rPr>
            </m:ctrlPr>
          </m:dPr>
          <m:e>
            <m:r>
              <w:rPr>
                <w:rFonts w:ascii="Cambria Math" w:eastAsiaTheme="minorEastAsia" w:hAnsi="Cambria Math"/>
                <w:lang w:val="es-ES"/>
              </w:rPr>
              <m:t>i,j</m:t>
            </m:r>
          </m:e>
        </m:d>
      </m:oMath>
      <w:r w:rsidR="001D6F28">
        <w:rPr>
          <w:rFonts w:eastAsiaTheme="minorEastAsia"/>
          <w:lang w:val="es-ES"/>
        </w:rPr>
        <w:t xml:space="preserve"> con </w:t>
      </w:r>
      <m:oMath>
        <m:r>
          <w:rPr>
            <w:rFonts w:ascii="Cambria Math" w:eastAsiaTheme="minorEastAsia" w:hAnsi="Cambria Math"/>
            <w:lang w:val="es-ES"/>
          </w:rPr>
          <m:t>i≠j</m:t>
        </m:r>
      </m:oMath>
      <w:r w:rsidR="001D6F28">
        <w:rPr>
          <w:rFonts w:eastAsiaTheme="minorEastAsia"/>
          <w:lang w:val="es-ES"/>
        </w:rPr>
        <w:t xml:space="preserve">. Se define </w:t>
      </w:r>
      <m:oMath>
        <m:sSub>
          <m:sSubPr>
            <m:ctrlPr>
              <w:rPr>
                <w:rFonts w:ascii="Cambria Math" w:eastAsiaTheme="minorEastAsia" w:hAnsi="Cambria Math"/>
                <w:i/>
                <w:lang w:val="es-ES"/>
              </w:rPr>
            </m:ctrlPr>
          </m:sSubPr>
          <m:e>
            <m:r>
              <w:rPr>
                <w:rFonts w:ascii="Cambria Math" w:eastAsiaTheme="minorEastAsia" w:hAnsi="Cambria Math"/>
                <w:lang w:val="es-ES"/>
              </w:rPr>
              <m:t>d</m:t>
            </m:r>
          </m:e>
          <m:sub>
            <m:r>
              <w:rPr>
                <w:rFonts w:ascii="Cambria Math" w:eastAsiaTheme="minorEastAsia" w:hAnsi="Cambria Math"/>
                <w:lang w:val="es-ES"/>
              </w:rPr>
              <m:t>ij</m:t>
            </m:r>
          </m:sub>
        </m:sSub>
      </m:oMath>
      <w:r w:rsidR="001D6F28">
        <w:rPr>
          <w:rFonts w:eastAsiaTheme="minorEastAsia"/>
          <w:lang w:val="es-ES"/>
        </w:rPr>
        <w:t xml:space="preserve"> como la distancia entre los nodos </w:t>
      </w:r>
      <m:oMath>
        <m:r>
          <w:rPr>
            <w:rFonts w:ascii="Cambria Math" w:eastAsiaTheme="minorEastAsia" w:hAnsi="Cambria Math"/>
            <w:lang w:val="es-ES"/>
          </w:rPr>
          <m:t>i</m:t>
        </m:r>
      </m:oMath>
      <w:r w:rsidR="00BD1772">
        <w:rPr>
          <w:rFonts w:ascii="Cambria Math" w:eastAsiaTheme="minorEastAsia" w:hAnsi="Cambria Math"/>
          <w:i/>
          <w:iCs/>
          <w:lang w:val="es-ES"/>
        </w:rPr>
        <w:t xml:space="preserve"> </w:t>
      </w:r>
      <w:r w:rsidR="00BD1772" w:rsidRPr="001D6F28">
        <w:rPr>
          <w:rFonts w:eastAsiaTheme="minorEastAsia"/>
          <w:lang w:val="es-ES"/>
        </w:rPr>
        <w:t>y</w:t>
      </w:r>
      <w:r w:rsidR="00BD1772">
        <w:rPr>
          <w:rFonts w:eastAsiaTheme="minorEastAsia"/>
          <w:lang w:val="es-ES"/>
        </w:rPr>
        <w:t xml:space="preserve"> </w:t>
      </w:r>
      <m:oMath>
        <m:r>
          <w:rPr>
            <w:rFonts w:ascii="Cambria Math" w:eastAsiaTheme="minorEastAsia" w:hAnsi="Cambria Math"/>
            <w:lang w:val="es-ES"/>
          </w:rPr>
          <m:t>j</m:t>
        </m:r>
      </m:oMath>
      <w:r w:rsidR="00BD1772">
        <w:rPr>
          <w:rFonts w:eastAsiaTheme="minorEastAsia"/>
          <w:lang w:val="es-ES"/>
        </w:rPr>
        <w:t xml:space="preserve"> según el tipo de distancia configurado para la instancia </w:t>
      </w:r>
      <w:r w:rsidR="00BD1772" w:rsidRPr="00BD1772">
        <w:rPr>
          <w:rFonts w:eastAsiaTheme="minorEastAsia"/>
        </w:rPr>
        <w:t xml:space="preserve">(Euclidean, Manhattan, Haversine, Chebyshev u OSRM). </w:t>
      </w:r>
      <w:r w:rsidR="00BD1772">
        <w:rPr>
          <w:rFonts w:eastAsiaTheme="minorEastAsia"/>
          <w:lang w:val="es-ES"/>
        </w:rPr>
        <w:t xml:space="preserve">La flota está compuesta por </w:t>
      </w:r>
      <m:oMath>
        <m:r>
          <w:rPr>
            <w:rFonts w:ascii="Cambria Math" w:eastAsiaTheme="minorEastAsia" w:hAnsi="Cambria Math"/>
            <w:lang w:val="es-ES"/>
          </w:rPr>
          <m:t>K</m:t>
        </m:r>
      </m:oMath>
      <w:r w:rsidR="00BD1772">
        <w:rPr>
          <w:rFonts w:eastAsiaTheme="minorEastAsia"/>
          <w:lang w:val="es-ES"/>
        </w:rPr>
        <w:t xml:space="preserve"> vehículos</w:t>
      </w:r>
      <w:r w:rsidR="00EC132D">
        <w:rPr>
          <w:rFonts w:eastAsiaTheme="minorEastAsia"/>
          <w:lang w:val="es-ES"/>
        </w:rPr>
        <w:t xml:space="preserve"> eléctricos</w:t>
      </w:r>
      <w:r w:rsidR="00F4298F">
        <w:rPr>
          <w:rFonts w:eastAsiaTheme="minorEastAsia"/>
          <w:lang w:val="es-ES"/>
        </w:rPr>
        <w:t xml:space="preserve"> homogéneos, cada uno con capacidad máxima de carga </w:t>
      </w:r>
      <m:oMath>
        <m:r>
          <w:rPr>
            <w:rFonts w:ascii="Cambria Math" w:eastAsiaTheme="minorEastAsia" w:hAnsi="Cambria Math"/>
            <w:lang w:val="es-ES"/>
          </w:rPr>
          <m:t>Q</m:t>
        </m:r>
      </m:oMath>
      <w:r w:rsidR="00F4298F">
        <w:rPr>
          <w:rFonts w:eastAsiaTheme="minorEastAsia"/>
          <w:lang w:val="es-ES"/>
        </w:rPr>
        <w:t xml:space="preserve"> y capacidad máxima de batería </w:t>
      </w:r>
      <m:oMath>
        <m:r>
          <w:rPr>
            <w:rFonts w:ascii="Cambria Math" w:eastAsiaTheme="minorEastAsia" w:hAnsi="Cambria Math"/>
            <w:lang w:val="es-ES"/>
          </w:rPr>
          <m:t>B</m:t>
        </m:r>
      </m:oMath>
      <w:r w:rsidR="00F4298F">
        <w:rPr>
          <w:rFonts w:eastAsiaTheme="minorEastAsia"/>
          <w:lang w:val="es-ES"/>
        </w:rPr>
        <w:t xml:space="preserve">. </w:t>
      </w:r>
      <w:r w:rsidR="00373712">
        <w:rPr>
          <w:rFonts w:eastAsiaTheme="minorEastAsia"/>
          <w:lang w:val="es-ES"/>
        </w:rPr>
        <w:t>Además</w:t>
      </w:r>
      <w:r w:rsidR="00F4298F">
        <w:rPr>
          <w:rFonts w:eastAsiaTheme="minorEastAsia"/>
          <w:lang w:val="es-ES"/>
        </w:rPr>
        <w:t xml:space="preserve">, se tiene </w:t>
      </w:r>
      <m:oMath>
        <m:r>
          <w:rPr>
            <w:rFonts w:ascii="Cambria Math" w:eastAsiaTheme="minorEastAsia" w:hAnsi="Cambria Math"/>
            <w:lang w:val="es-ES"/>
          </w:rPr>
          <m:t>r</m:t>
        </m:r>
      </m:oMath>
      <w:r w:rsidR="00F4298F">
        <w:rPr>
          <w:rFonts w:eastAsiaTheme="minorEastAsia"/>
          <w:lang w:val="es-ES"/>
        </w:rPr>
        <w:t xml:space="preserve"> como la tasa de consumo energético por unidad de distancia.</w:t>
      </w:r>
    </w:p>
    <w:p w14:paraId="48E32610" w14:textId="40AA5095" w:rsidR="00F4298F" w:rsidRPr="00F4298F" w:rsidRDefault="00C7790F" w:rsidP="00372A31">
      <w:pPr>
        <w:pStyle w:val="Trabajos"/>
        <w:rPr>
          <w:rFonts w:eastAsiaTheme="minorEastAsia"/>
          <w:lang w:val="es-ES"/>
        </w:rPr>
      </w:pPr>
      <w:r>
        <w:rPr>
          <w:rFonts w:eastAsiaTheme="minorEastAsia"/>
          <w:lang w:val="es-ES"/>
        </w:rPr>
        <w:t>Por otra parte, se tiene</w:t>
      </w:r>
      <w:r w:rsidR="0097448E">
        <w:rPr>
          <w:rFonts w:eastAsiaTheme="minorEastAsia"/>
          <w:lang w:val="es-ES"/>
        </w:rPr>
        <w:t xml:space="preserve"> que </w:t>
      </w:r>
      <m:oMath>
        <m:r>
          <w:rPr>
            <w:rFonts w:ascii="Cambria Math" w:eastAsiaTheme="minorEastAsia" w:hAnsi="Cambria Math"/>
            <w:lang w:val="es-ES"/>
          </w:rPr>
          <m:t>K(t)⊆{1,…,K}</m:t>
        </m:r>
      </m:oMath>
      <w:r w:rsidR="0097448E">
        <w:rPr>
          <w:rFonts w:eastAsiaTheme="minorEastAsia"/>
          <w:lang w:val="es-ES"/>
        </w:rPr>
        <w:t xml:space="preserve"> es el conjunto de vehículos activos en el instante </w:t>
      </w:r>
      <m:oMath>
        <m:r>
          <w:rPr>
            <w:rFonts w:ascii="Cambria Math" w:eastAsiaTheme="minorEastAsia" w:hAnsi="Cambria Math"/>
            <w:lang w:val="es-ES"/>
          </w:rPr>
          <m:t>t</m:t>
        </m:r>
      </m:oMath>
      <w:r w:rsidR="0097448E">
        <w:rPr>
          <w:rFonts w:eastAsiaTheme="minorEastAsia"/>
          <w:iCs/>
          <w:lang w:val="es-ES"/>
        </w:rPr>
        <w:t xml:space="preserve">, </w:t>
      </w:r>
      <m:oMath>
        <m:r>
          <w:rPr>
            <w:rFonts w:ascii="Cambria Math" w:eastAsiaTheme="minorEastAsia" w:hAnsi="Cambria Math"/>
            <w:lang w:val="es-ES"/>
          </w:rPr>
          <m:t>C(t)⊆C</m:t>
        </m:r>
      </m:oMath>
      <w:r>
        <w:rPr>
          <w:rFonts w:eastAsiaTheme="minorEastAsia"/>
          <w:lang w:val="es-ES"/>
        </w:rPr>
        <w:t xml:space="preserve"> </w:t>
      </w:r>
      <w:r w:rsidR="0097448E">
        <w:rPr>
          <w:rFonts w:eastAsiaTheme="minorEastAsia"/>
          <w:lang w:val="es-ES"/>
        </w:rPr>
        <w:t xml:space="preserve">es el conjunto de clientes pendientes en </w:t>
      </w:r>
      <m:oMath>
        <m:r>
          <w:rPr>
            <w:rFonts w:ascii="Cambria Math" w:eastAsiaTheme="minorEastAsia" w:hAnsi="Cambria Math"/>
            <w:lang w:val="es-ES"/>
          </w:rPr>
          <m:t>t</m:t>
        </m:r>
      </m:oMath>
      <w:r w:rsidR="0097448E">
        <w:rPr>
          <w:rFonts w:eastAsiaTheme="minorEastAsia"/>
          <w:lang w:val="es-ES"/>
        </w:rPr>
        <w:t xml:space="preserve">, </w:t>
      </w:r>
      <m:oMath>
        <m:sSub>
          <m:sSubPr>
            <m:ctrlPr>
              <w:rPr>
                <w:rFonts w:ascii="Cambria Math" w:eastAsiaTheme="minorEastAsia" w:hAnsi="Cambria Math"/>
                <w:i/>
                <w:iCs/>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d>
          <m:dPr>
            <m:ctrlPr>
              <w:rPr>
                <w:rFonts w:ascii="Cambria Math" w:eastAsiaTheme="minorEastAsia" w:hAnsi="Cambria Math"/>
                <w:i/>
                <w:lang w:val="es-ES"/>
              </w:rPr>
            </m:ctrlPr>
          </m:dPr>
          <m:e>
            <m:r>
              <w:rPr>
                <w:rFonts w:ascii="Cambria Math" w:eastAsiaTheme="minorEastAsia" w:hAnsi="Cambria Math"/>
                <w:lang w:val="es-ES"/>
              </w:rPr>
              <m:t>k,t</m:t>
            </m:r>
          </m:e>
        </m:d>
      </m:oMath>
      <w:r w:rsidR="0097448E">
        <w:rPr>
          <w:rFonts w:eastAsiaTheme="minorEastAsia"/>
          <w:lang w:val="es-ES"/>
        </w:rPr>
        <w:t xml:space="preserve"> la posición del vehículo </w:t>
      </w:r>
      <m:oMath>
        <m:r>
          <w:rPr>
            <w:rFonts w:ascii="Cambria Math" w:eastAsiaTheme="minorEastAsia" w:hAnsi="Cambria Math"/>
            <w:lang w:val="es-ES"/>
          </w:rPr>
          <m:t>k</m:t>
        </m:r>
      </m:oMath>
      <w:r w:rsidR="0097448E">
        <w:rPr>
          <w:rFonts w:eastAsiaTheme="minorEastAsia"/>
          <w:lang w:val="es-ES"/>
        </w:rPr>
        <w:t xml:space="preserve"> en </w:t>
      </w:r>
      <m:oMath>
        <m:r>
          <w:rPr>
            <w:rFonts w:ascii="Cambria Math" w:eastAsiaTheme="minorEastAsia" w:hAnsi="Cambria Math"/>
            <w:lang w:val="es-ES"/>
          </w:rPr>
          <m:t>t(</m:t>
        </m:r>
        <m:sSub>
          <m:sSubPr>
            <m:ctrlPr>
              <w:rPr>
                <w:rFonts w:ascii="Cambria Math" w:eastAsiaTheme="minorEastAsia" w:hAnsi="Cambria Math"/>
                <w:i/>
                <w:iCs/>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d>
          <m:dPr>
            <m:ctrlPr>
              <w:rPr>
                <w:rFonts w:ascii="Cambria Math" w:eastAsiaTheme="minorEastAsia" w:hAnsi="Cambria Math"/>
                <w:i/>
                <w:lang w:val="es-ES"/>
              </w:rPr>
            </m:ctrlPr>
          </m:dPr>
          <m:e>
            <m:r>
              <w:rPr>
                <w:rFonts w:ascii="Cambria Math" w:eastAsiaTheme="minorEastAsia" w:hAnsi="Cambria Math"/>
                <w:lang w:val="es-ES"/>
              </w:rPr>
              <m:t>k,</m:t>
            </m:r>
            <m:sSub>
              <m:sSubPr>
                <m:ctrlPr>
                  <w:rPr>
                    <w:rFonts w:ascii="Cambria Math" w:eastAsiaTheme="minorEastAsia" w:hAnsi="Cambria Math"/>
                    <w:i/>
                    <w:lang w:val="es-ES"/>
                  </w:rPr>
                </m:ctrlPr>
              </m:sSubPr>
              <m:e>
                <m:r>
                  <w:rPr>
                    <w:rFonts w:ascii="Cambria Math" w:eastAsiaTheme="minorEastAsia" w:hAnsi="Cambria Math"/>
                    <w:lang w:val="es-ES"/>
                  </w:rPr>
                  <m:t>t</m:t>
                </m:r>
              </m:e>
              <m:sub>
                <m:r>
                  <w:rPr>
                    <w:rFonts w:ascii="Cambria Math" w:eastAsiaTheme="minorEastAsia" w:hAnsi="Cambria Math"/>
                    <w:lang w:val="es-ES"/>
                  </w:rPr>
                  <m:t>0</m:t>
                </m:r>
              </m:sub>
            </m:sSub>
          </m:e>
        </m:d>
        <m:r>
          <w:rPr>
            <w:rFonts w:ascii="Cambria Math" w:eastAsiaTheme="minorEastAsia" w:hAnsi="Cambria Math"/>
            <w:lang w:val="es-ES"/>
          </w:rPr>
          <m:t>=0)</m:t>
        </m:r>
      </m:oMath>
      <w:r w:rsidR="00EF79A9">
        <w:rPr>
          <w:rFonts w:eastAsiaTheme="minorEastAsia"/>
          <w:lang w:val="es-ES"/>
        </w:rPr>
        <w:t xml:space="preserve">, </w:t>
      </w:r>
      <m:oMath>
        <m:r>
          <w:rPr>
            <w:rFonts w:ascii="Cambria Math" w:eastAsiaTheme="minorEastAsia" w:hAnsi="Cambria Math"/>
            <w:lang w:val="es-ES"/>
          </w:rPr>
          <m:t>V(t)={</m:t>
        </m:r>
        <m:sSub>
          <m:sSubPr>
            <m:ctrlPr>
              <w:rPr>
                <w:rFonts w:ascii="Cambria Math" w:eastAsiaTheme="minorEastAsia" w:hAnsi="Cambria Math"/>
                <w:i/>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r>
          <w:rPr>
            <w:rFonts w:ascii="Cambria Math" w:eastAsiaTheme="minorEastAsia" w:hAnsi="Cambria Math"/>
            <w:lang w:val="es-ES"/>
          </w:rPr>
          <m:t>​(k,t):k∈K(t)}∪C(t)∪S</m:t>
        </m:r>
      </m:oMath>
      <w:r w:rsidR="00EF79A9">
        <w:rPr>
          <w:rFonts w:eastAsiaTheme="minorEastAsia"/>
          <w:lang w:val="es-ES"/>
        </w:rPr>
        <w:t xml:space="preserve"> y </w:t>
      </w:r>
      <m:oMath>
        <m:r>
          <w:rPr>
            <w:rFonts w:ascii="Cambria Math" w:eastAsiaTheme="minorEastAsia" w:hAnsi="Cambria Math"/>
            <w:lang w:val="es-ES"/>
          </w:rPr>
          <m:t>A(t)</m:t>
        </m:r>
      </m:oMath>
      <w:r w:rsidR="00EF79A9">
        <w:rPr>
          <w:rFonts w:eastAsiaTheme="minorEastAsia"/>
          <w:lang w:val="es-ES"/>
        </w:rPr>
        <w:t xml:space="preserve"> el conjunto de arcos inducido por </w:t>
      </w:r>
      <m:oMath>
        <m:r>
          <w:rPr>
            <w:rFonts w:ascii="Cambria Math" w:eastAsiaTheme="minorEastAsia" w:hAnsi="Cambria Math"/>
            <w:lang w:val="es-ES"/>
          </w:rPr>
          <m:t>V(t)</m:t>
        </m:r>
      </m:oMath>
      <w:r w:rsidR="00EF79A9">
        <w:rPr>
          <w:rFonts w:eastAsiaTheme="minorEastAsia"/>
          <w:lang w:val="es-ES"/>
        </w:rPr>
        <w:t xml:space="preserve">. A continuación, se muestran </w:t>
      </w:r>
      <w:r>
        <w:rPr>
          <w:rFonts w:eastAsiaTheme="minorEastAsia"/>
          <w:lang w:val="es-ES"/>
        </w:rPr>
        <w:t>las siguientes variables de decisión:</w:t>
      </w:r>
    </w:p>
    <w:p w14:paraId="439E5B8D" w14:textId="15B16DC8" w:rsidR="008B4AA5" w:rsidRPr="008B4AA5" w:rsidRDefault="00000000" w:rsidP="008B4AA5">
      <w:pPr>
        <w:pStyle w:val="Trabajos"/>
        <w:numPr>
          <w:ilvl w:val="0"/>
          <w:numId w:val="20"/>
        </w:numP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 xml:space="preserve">∈ </m:t>
        </m:r>
        <m:d>
          <m:dPr>
            <m:begChr m:val="{"/>
            <m:endChr m:val="}"/>
            <m:ctrlPr>
              <w:rPr>
                <w:rFonts w:ascii="Cambria Math" w:eastAsiaTheme="minorEastAsia" w:hAnsi="Cambria Math"/>
                <w:i/>
                <w:iCs/>
                <w:lang w:val="es-ES"/>
              </w:rPr>
            </m:ctrlPr>
          </m:dPr>
          <m:e>
            <m:r>
              <w:rPr>
                <w:rFonts w:ascii="Cambria Math" w:eastAsiaTheme="minorEastAsia" w:hAnsi="Cambria Math"/>
                <w:lang w:val="es-ES"/>
              </w:rPr>
              <m:t>0,1</m:t>
            </m:r>
          </m:e>
        </m:d>
        <m:r>
          <w:rPr>
            <w:rFonts w:ascii="Cambria Math" w:eastAsiaTheme="minorEastAsia" w:hAnsi="Cambria Math"/>
            <w:lang w:val="es-ES"/>
          </w:rPr>
          <m:t>, ∀(i,j)∈A(t), ∀k∈K(t)</m:t>
        </m:r>
      </m:oMath>
      <w:r w:rsidR="008B4AA5">
        <w:rPr>
          <w:rFonts w:eastAsiaTheme="minorEastAsia"/>
          <w:iCs/>
          <w:lang w:val="es-ES"/>
        </w:rPr>
        <w:t xml:space="preserve">: toma el valor 1 si el vehículo </w:t>
      </w:r>
      <m:oMath>
        <m:r>
          <w:rPr>
            <w:rFonts w:ascii="Cambria Math" w:eastAsiaTheme="minorEastAsia" w:hAnsi="Cambria Math"/>
            <w:lang w:val="es-ES"/>
          </w:rPr>
          <m:t>k</m:t>
        </m:r>
      </m:oMath>
      <w:r w:rsidR="008B4AA5">
        <w:rPr>
          <w:rFonts w:eastAsiaTheme="minorEastAsia"/>
          <w:iCs/>
          <w:lang w:val="es-ES"/>
        </w:rPr>
        <w:t xml:space="preserve"> recorre el arco </w:t>
      </w:r>
      <m:oMath>
        <m:d>
          <m:dPr>
            <m:ctrlPr>
              <w:rPr>
                <w:rFonts w:ascii="Cambria Math" w:eastAsiaTheme="minorEastAsia" w:hAnsi="Cambria Math"/>
                <w:i/>
                <w:iCs/>
                <w:lang w:val="es-ES"/>
              </w:rPr>
            </m:ctrlPr>
          </m:dPr>
          <m:e>
            <m:r>
              <w:rPr>
                <w:rFonts w:ascii="Cambria Math" w:eastAsiaTheme="minorEastAsia" w:hAnsi="Cambria Math"/>
                <w:lang w:val="es-ES"/>
              </w:rPr>
              <m:t>i,j</m:t>
            </m:r>
          </m:e>
        </m:d>
      </m:oMath>
      <w:r w:rsidR="00F154A0">
        <w:rPr>
          <w:rFonts w:eastAsiaTheme="minorEastAsia"/>
          <w:iCs/>
          <w:lang w:val="es-ES"/>
        </w:rPr>
        <w:t xml:space="preserve"> en el instante </w:t>
      </w:r>
      <m:oMath>
        <m:r>
          <w:rPr>
            <w:rFonts w:ascii="Cambria Math" w:eastAsiaTheme="minorEastAsia" w:hAnsi="Cambria Math"/>
            <w:lang w:val="es-ES"/>
          </w:rPr>
          <m:t>t</m:t>
        </m:r>
      </m:oMath>
      <w:r w:rsidR="008B4AA5">
        <w:rPr>
          <w:rFonts w:eastAsiaTheme="minorEastAsia"/>
          <w:iCs/>
          <w:lang w:val="es-ES"/>
        </w:rPr>
        <w:t>, 0 en caso contrario.</w:t>
      </w:r>
    </w:p>
    <w:p w14:paraId="5C0C06EB" w14:textId="5F60229C" w:rsidR="008B4AA5" w:rsidRPr="008B4AA5" w:rsidRDefault="00000000" w:rsidP="008B4AA5">
      <w:pPr>
        <w:pStyle w:val="Trabajos"/>
        <w:numPr>
          <w:ilvl w:val="0"/>
          <w:numId w:val="20"/>
        </w:numP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q</m:t>
            </m:r>
          </m:e>
          <m:sub>
            <m:r>
              <w:rPr>
                <w:rFonts w:ascii="Cambria Math" w:eastAsiaTheme="minorEastAsia" w:hAnsi="Cambria Math"/>
                <w:lang w:val="es-ES"/>
              </w:rPr>
              <m:t>ik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≥0,∀i∈V(t), ∀k∈K(t)</m:t>
        </m:r>
      </m:oMath>
      <w:r w:rsidR="008B4AA5">
        <w:rPr>
          <w:rFonts w:eastAsiaTheme="minorEastAsia"/>
          <w:iCs/>
          <w:lang w:val="es-ES"/>
        </w:rPr>
        <w:t xml:space="preserve">: carga acumulada del vehículo </w:t>
      </w:r>
      <m:oMath>
        <m:r>
          <w:rPr>
            <w:rFonts w:ascii="Cambria Math" w:eastAsiaTheme="minorEastAsia" w:hAnsi="Cambria Math"/>
            <w:lang w:val="es-ES"/>
          </w:rPr>
          <m:t>k</m:t>
        </m:r>
      </m:oMath>
      <w:r w:rsidR="008B4AA5">
        <w:rPr>
          <w:rFonts w:eastAsiaTheme="minorEastAsia"/>
          <w:iCs/>
          <w:lang w:val="es-ES"/>
        </w:rPr>
        <w:t xml:space="preserve"> al llegar al nodo </w:t>
      </w:r>
      <m:oMath>
        <m:r>
          <w:rPr>
            <w:rFonts w:ascii="Cambria Math" w:eastAsiaTheme="minorEastAsia" w:hAnsi="Cambria Math"/>
            <w:lang w:val="es-ES"/>
          </w:rPr>
          <m:t>i</m:t>
        </m:r>
      </m:oMath>
      <w:r w:rsidR="00F154A0">
        <w:rPr>
          <w:rFonts w:eastAsiaTheme="minorEastAsia"/>
          <w:lang w:val="es-ES"/>
        </w:rPr>
        <w:t xml:space="preserve"> en el instante </w:t>
      </w:r>
      <m:oMath>
        <m:r>
          <w:rPr>
            <w:rFonts w:ascii="Cambria Math" w:eastAsiaTheme="minorEastAsia" w:hAnsi="Cambria Math"/>
            <w:lang w:val="es-ES"/>
          </w:rPr>
          <m:t>t</m:t>
        </m:r>
      </m:oMath>
      <w:r w:rsidR="008B4AA5">
        <w:rPr>
          <w:rFonts w:eastAsiaTheme="minorEastAsia"/>
          <w:iCs/>
          <w:lang w:val="es-ES"/>
        </w:rPr>
        <w:t>.</w:t>
      </w:r>
    </w:p>
    <w:p w14:paraId="4855C220" w14:textId="0727B344" w:rsidR="00C7790F" w:rsidRPr="008B4AA5" w:rsidRDefault="00000000" w:rsidP="008B4AA5">
      <w:pPr>
        <w:pStyle w:val="Trabajos"/>
        <w:numPr>
          <w:ilvl w:val="0"/>
          <w:numId w:val="20"/>
        </w:numP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b</m:t>
            </m:r>
          </m:e>
          <m:sub>
            <m:r>
              <w:rPr>
                <w:rFonts w:ascii="Cambria Math" w:eastAsiaTheme="minorEastAsia" w:hAnsi="Cambria Math"/>
                <w:lang w:val="es-ES"/>
              </w:rPr>
              <m:t>ik</m:t>
            </m:r>
          </m:sub>
        </m:sSub>
        <m:r>
          <w:rPr>
            <w:rFonts w:ascii="Cambria Math" w:eastAsiaTheme="minorEastAsia" w:hAnsi="Cambria Math"/>
            <w:lang w:val="es-ES"/>
          </w:rPr>
          <m:t>(t)≥0, ∀i∈V(t), ∀k∈K(t)</m:t>
        </m:r>
      </m:oMath>
      <w:r w:rsidR="008B4AA5">
        <w:rPr>
          <w:rFonts w:eastAsiaTheme="minorEastAsia"/>
          <w:iCs/>
          <w:lang w:val="es-ES"/>
        </w:rPr>
        <w:t>:</w:t>
      </w:r>
      <w:r w:rsidR="008B4AA5" w:rsidRPr="008B4AA5">
        <w:rPr>
          <w:rFonts w:eastAsiaTheme="minorEastAsia"/>
          <w:iCs/>
          <w:lang w:val="es-ES"/>
        </w:rPr>
        <w:t xml:space="preserve"> </w:t>
      </w:r>
      <w:r w:rsidR="008B4AA5">
        <w:rPr>
          <w:rFonts w:eastAsiaTheme="minorEastAsia"/>
          <w:iCs/>
          <w:lang w:val="es-ES"/>
        </w:rPr>
        <w:t xml:space="preserve">nivel de batería del vehículo </w:t>
      </w:r>
      <m:oMath>
        <m:r>
          <w:rPr>
            <w:rFonts w:ascii="Cambria Math" w:eastAsiaTheme="minorEastAsia" w:hAnsi="Cambria Math"/>
            <w:lang w:val="es-ES"/>
          </w:rPr>
          <m:t>k</m:t>
        </m:r>
      </m:oMath>
      <w:r w:rsidR="008B4AA5">
        <w:rPr>
          <w:rFonts w:eastAsiaTheme="minorEastAsia"/>
          <w:iCs/>
          <w:lang w:val="es-ES"/>
        </w:rPr>
        <w:t xml:space="preserve"> al llegar al nodo </w:t>
      </w:r>
      <m:oMath>
        <m:r>
          <w:rPr>
            <w:rFonts w:ascii="Cambria Math" w:eastAsiaTheme="minorEastAsia" w:hAnsi="Cambria Math"/>
            <w:lang w:val="es-ES"/>
          </w:rPr>
          <m:t>i</m:t>
        </m:r>
      </m:oMath>
      <w:r w:rsidR="00F154A0">
        <w:rPr>
          <w:rFonts w:eastAsiaTheme="minorEastAsia"/>
          <w:lang w:val="es-ES"/>
        </w:rPr>
        <w:t xml:space="preserve"> en el instante </w:t>
      </w:r>
      <m:oMath>
        <m:r>
          <w:rPr>
            <w:rFonts w:ascii="Cambria Math" w:eastAsiaTheme="minorEastAsia" w:hAnsi="Cambria Math"/>
            <w:lang w:val="es-ES"/>
          </w:rPr>
          <m:t>t</m:t>
        </m:r>
      </m:oMath>
      <w:r w:rsidR="008B4AA5">
        <w:rPr>
          <w:rFonts w:eastAsiaTheme="minorEastAsia"/>
          <w:iCs/>
          <w:lang w:val="es-ES"/>
        </w:rPr>
        <w:t>.</w:t>
      </w:r>
    </w:p>
    <w:p w14:paraId="2C9BF455" w14:textId="7A464F2C" w:rsidR="008B4AA5" w:rsidRPr="008B4AA5" w:rsidRDefault="00000000" w:rsidP="008B4AA5">
      <w:pPr>
        <w:pStyle w:val="Trabajos"/>
        <w:numPr>
          <w:ilvl w:val="0"/>
          <w:numId w:val="20"/>
        </w:numP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s</m:t>
            </m:r>
          </m:e>
          <m:sub>
            <m:r>
              <w:rPr>
                <w:rFonts w:ascii="Cambria Math" w:eastAsiaTheme="minorEastAsia" w:hAnsi="Cambria Math"/>
                <w:lang w:val="es-ES"/>
              </w:rPr>
              <m:t>ik</m:t>
            </m:r>
          </m:sub>
        </m:sSub>
        <m:r>
          <w:rPr>
            <w:rFonts w:ascii="Cambria Math" w:eastAsiaTheme="minorEastAsia" w:hAnsi="Cambria Math"/>
            <w:lang w:val="es-ES"/>
          </w:rPr>
          <m:t>(t)≥0, ∀i∈V(t), ∀k∈K(t)</m:t>
        </m:r>
      </m:oMath>
      <w:r w:rsidR="008B4AA5">
        <w:rPr>
          <w:rFonts w:eastAsiaTheme="minorEastAsia"/>
          <w:iCs/>
          <w:lang w:val="es-ES"/>
        </w:rPr>
        <w:t>:</w:t>
      </w:r>
      <w:r w:rsidR="008B4AA5" w:rsidRPr="008B4AA5">
        <w:rPr>
          <w:rFonts w:eastAsiaTheme="minorEastAsia"/>
          <w:iCs/>
          <w:lang w:val="es-ES"/>
        </w:rPr>
        <w:t xml:space="preserve"> </w:t>
      </w:r>
      <w:r w:rsidR="008B4AA5">
        <w:rPr>
          <w:rFonts w:eastAsiaTheme="minorEastAsia"/>
          <w:iCs/>
          <w:lang w:val="es-ES"/>
        </w:rPr>
        <w:t xml:space="preserve">energía recargada por el vehículo </w:t>
      </w:r>
      <m:oMath>
        <m:r>
          <w:rPr>
            <w:rFonts w:ascii="Cambria Math" w:eastAsiaTheme="minorEastAsia" w:hAnsi="Cambria Math"/>
            <w:lang w:val="es-ES"/>
          </w:rPr>
          <m:t>k</m:t>
        </m:r>
      </m:oMath>
      <w:r w:rsidR="008B4AA5">
        <w:rPr>
          <w:rFonts w:eastAsiaTheme="minorEastAsia"/>
          <w:iCs/>
          <w:lang w:val="es-ES"/>
        </w:rPr>
        <w:t xml:space="preserve"> en la estación </w:t>
      </w:r>
      <m:oMath>
        <m:r>
          <w:rPr>
            <w:rFonts w:ascii="Cambria Math" w:eastAsiaTheme="minorEastAsia" w:hAnsi="Cambria Math"/>
            <w:lang w:val="es-ES"/>
          </w:rPr>
          <m:t>i∈S</m:t>
        </m:r>
      </m:oMath>
      <w:r w:rsidR="00F154A0">
        <w:rPr>
          <w:rFonts w:eastAsiaTheme="minorEastAsia"/>
          <w:lang w:val="es-ES"/>
        </w:rPr>
        <w:t xml:space="preserve"> en el instante </w:t>
      </w:r>
      <m:oMath>
        <m:r>
          <w:rPr>
            <w:rFonts w:ascii="Cambria Math" w:eastAsiaTheme="minorEastAsia" w:hAnsi="Cambria Math"/>
            <w:lang w:val="es-ES"/>
          </w:rPr>
          <m:t>t</m:t>
        </m:r>
      </m:oMath>
      <w:r w:rsidR="008B4AA5" w:rsidRPr="008B4AA5">
        <w:rPr>
          <w:rFonts w:eastAsiaTheme="minorEastAsia"/>
          <w:iCs/>
          <w:lang w:val="es-ES"/>
        </w:rPr>
        <w:t>.</w:t>
      </w:r>
    </w:p>
    <w:p w14:paraId="3684BD0D" w14:textId="6CC9A03A" w:rsidR="008B4AA5" w:rsidRDefault="00557B1A" w:rsidP="00372A31">
      <w:pPr>
        <w:pStyle w:val="Trabajos"/>
        <w:rPr>
          <w:rFonts w:eastAsiaTheme="minorEastAsia"/>
          <w:iCs/>
          <w:lang w:val="es-ES"/>
        </w:rPr>
      </w:pPr>
      <w:r>
        <w:rPr>
          <w:rFonts w:eastAsiaTheme="minorEastAsia"/>
          <w:iCs/>
          <w:lang w:val="es-ES"/>
        </w:rPr>
        <w:t>A continuación, se presentan los supuestos adicionales considerados en la propuesta de DEVRP:</w:t>
      </w:r>
    </w:p>
    <w:p w14:paraId="4ACDB44E" w14:textId="5FEDAE7E" w:rsidR="00557B1A" w:rsidRPr="00557B1A" w:rsidRDefault="00557B1A" w:rsidP="00557B1A">
      <w:pPr>
        <w:pStyle w:val="Trabajos"/>
        <w:numPr>
          <w:ilvl w:val="0"/>
          <w:numId w:val="22"/>
        </w:numPr>
        <w:rPr>
          <w:rFonts w:eastAsiaTheme="minorEastAsia"/>
          <w:iCs/>
          <w:lang w:val="es-ES"/>
        </w:rPr>
      </w:pPr>
      <w:r>
        <w:rPr>
          <w:rFonts w:eastAsiaTheme="minorEastAsia"/>
          <w:iCs/>
          <w:lang w:val="es-ES"/>
        </w:rPr>
        <w:t xml:space="preserve">Cada vehículo parte del depósito con la batería completamente cargada, excepto cuando se encuentra en un proceso de replanificación. En este último caso, se parte con el nivel de batería y de carga observados en el instante </w:t>
      </w:r>
      <m:oMath>
        <m:r>
          <w:rPr>
            <w:rFonts w:ascii="Cambria Math" w:eastAsiaTheme="minorEastAsia" w:hAnsi="Cambria Math"/>
            <w:lang w:val="es-ES"/>
          </w:rPr>
          <m:t>t</m:t>
        </m:r>
      </m:oMath>
      <w:r>
        <w:rPr>
          <w:rFonts w:eastAsiaTheme="minorEastAsia"/>
          <w:iCs/>
          <w:lang w:val="es-ES"/>
        </w:rPr>
        <w:t>.</w:t>
      </w:r>
    </w:p>
    <w:p w14:paraId="761797E2" w14:textId="01C59794" w:rsidR="00557B1A" w:rsidRDefault="00557B1A" w:rsidP="00557B1A">
      <w:pPr>
        <w:pStyle w:val="Trabajos"/>
        <w:numPr>
          <w:ilvl w:val="0"/>
          <w:numId w:val="22"/>
        </w:numPr>
        <w:rPr>
          <w:rFonts w:eastAsiaTheme="minorEastAsia"/>
          <w:iCs/>
          <w:lang w:val="es-ES"/>
        </w:rPr>
      </w:pPr>
      <w:r>
        <w:rPr>
          <w:rFonts w:eastAsiaTheme="minorEastAsia"/>
          <w:iCs/>
          <w:lang w:val="es-ES"/>
        </w:rPr>
        <w:t>Toda ruta finaliza en el depósito.</w:t>
      </w:r>
    </w:p>
    <w:p w14:paraId="11AC895D" w14:textId="2F1DE684" w:rsidR="00557B1A" w:rsidRDefault="00557B1A" w:rsidP="00557B1A">
      <w:pPr>
        <w:pStyle w:val="Trabajos"/>
        <w:numPr>
          <w:ilvl w:val="0"/>
          <w:numId w:val="22"/>
        </w:numPr>
        <w:rPr>
          <w:rFonts w:eastAsiaTheme="minorEastAsia"/>
          <w:iCs/>
          <w:lang w:val="es-ES"/>
        </w:rPr>
      </w:pPr>
      <w:r>
        <w:rPr>
          <w:rFonts w:eastAsiaTheme="minorEastAsia"/>
          <w:iCs/>
          <w:lang w:val="es-ES"/>
        </w:rPr>
        <w:lastRenderedPageBreak/>
        <w:t>Cada cliente es atendido una sola vez y solo por un vehículo.</w:t>
      </w:r>
    </w:p>
    <w:p w14:paraId="782ADC50" w14:textId="140F84BB" w:rsidR="00557B1A" w:rsidRDefault="00557B1A" w:rsidP="00557B1A">
      <w:pPr>
        <w:pStyle w:val="Trabajos"/>
        <w:numPr>
          <w:ilvl w:val="0"/>
          <w:numId w:val="22"/>
        </w:numPr>
        <w:rPr>
          <w:rFonts w:eastAsiaTheme="minorEastAsia"/>
          <w:iCs/>
          <w:lang w:val="es-ES"/>
        </w:rPr>
      </w:pPr>
      <w:r>
        <w:rPr>
          <w:rFonts w:eastAsiaTheme="minorEastAsia"/>
          <w:iCs/>
          <w:lang w:val="es-ES"/>
        </w:rPr>
        <w:t>La tasa de consumo de energía por unidad de distancia es constante (consumo lineal). El consumo físico real del vehículo solo se contrasta durante la fase de simulación, no en el modelo de optimización.</w:t>
      </w:r>
    </w:p>
    <w:p w14:paraId="37678B24" w14:textId="00C26BB2" w:rsidR="00557B1A" w:rsidRDefault="00557B1A" w:rsidP="00557B1A">
      <w:pPr>
        <w:pStyle w:val="Trabajos"/>
        <w:numPr>
          <w:ilvl w:val="0"/>
          <w:numId w:val="22"/>
        </w:numPr>
        <w:rPr>
          <w:rFonts w:eastAsiaTheme="minorEastAsia"/>
          <w:iCs/>
          <w:lang w:val="es-ES"/>
        </w:rPr>
      </w:pPr>
      <w:r>
        <w:rPr>
          <w:rFonts w:eastAsiaTheme="minorEastAsia"/>
          <w:iCs/>
          <w:lang w:val="es-ES"/>
        </w:rPr>
        <w:t>La capacidad de batería es constante para todos los vehículos.</w:t>
      </w:r>
    </w:p>
    <w:p w14:paraId="46A420FE" w14:textId="71D55561" w:rsidR="00557B1A" w:rsidRDefault="00557B1A" w:rsidP="00557B1A">
      <w:pPr>
        <w:pStyle w:val="Trabajos"/>
        <w:numPr>
          <w:ilvl w:val="0"/>
          <w:numId w:val="22"/>
        </w:numPr>
        <w:rPr>
          <w:rFonts w:eastAsiaTheme="minorEastAsia"/>
          <w:iCs/>
          <w:lang w:val="es-ES"/>
        </w:rPr>
      </w:pPr>
      <w:r>
        <w:rPr>
          <w:rFonts w:eastAsiaTheme="minorEastAsia"/>
          <w:iCs/>
          <w:lang w:val="es-ES"/>
        </w:rPr>
        <w:t>El tiempo de espera o de recarga en las estaciones no se modela como restricción temporal explícita.</w:t>
      </w:r>
    </w:p>
    <w:p w14:paraId="544DF30A" w14:textId="3ECC5E62" w:rsidR="00557B1A" w:rsidRDefault="00557B1A" w:rsidP="00557B1A">
      <w:pPr>
        <w:pStyle w:val="Trabajos"/>
        <w:numPr>
          <w:ilvl w:val="0"/>
          <w:numId w:val="22"/>
        </w:numPr>
        <w:rPr>
          <w:rFonts w:eastAsiaTheme="minorEastAsia"/>
          <w:iCs/>
          <w:lang w:val="es-ES"/>
        </w:rPr>
      </w:pPr>
      <w:r>
        <w:rPr>
          <w:rFonts w:eastAsiaTheme="minorEastAsia"/>
          <w:iCs/>
          <w:lang w:val="es-ES"/>
        </w:rPr>
        <w:t>No se consideran penalizaciones por entregas tempranas o tardías.</w:t>
      </w:r>
    </w:p>
    <w:p w14:paraId="5BB89FEA" w14:textId="4230F02A" w:rsidR="00551BD6" w:rsidRDefault="00551BD6" w:rsidP="00557B1A">
      <w:pPr>
        <w:pStyle w:val="Trabajos"/>
        <w:numPr>
          <w:ilvl w:val="0"/>
          <w:numId w:val="22"/>
        </w:numPr>
        <w:rPr>
          <w:rFonts w:eastAsiaTheme="minorEastAsia"/>
          <w:iCs/>
          <w:lang w:val="es-ES"/>
        </w:rPr>
      </w:pPr>
      <w:r>
        <w:rPr>
          <w:rFonts w:eastAsiaTheme="minorEastAsia"/>
          <w:iCs/>
          <w:lang w:val="es-ES"/>
        </w:rPr>
        <w:t xml:space="preserve">Una estación de carga puede ser utilizada varias veces. </w:t>
      </w:r>
      <w:r w:rsidR="00BE18F0">
        <w:rPr>
          <w:rFonts w:eastAsiaTheme="minorEastAsia"/>
          <w:iCs/>
          <w:lang w:val="es-ES"/>
        </w:rPr>
        <w:t>Además</w:t>
      </w:r>
      <w:r>
        <w:rPr>
          <w:rFonts w:eastAsiaTheme="minorEastAsia"/>
          <w:iCs/>
          <w:lang w:val="es-ES"/>
        </w:rPr>
        <w:t xml:space="preserve">, no se </w:t>
      </w:r>
      <w:r w:rsidR="00BE18F0">
        <w:rPr>
          <w:rFonts w:eastAsiaTheme="minorEastAsia"/>
          <w:iCs/>
          <w:lang w:val="es-ES"/>
        </w:rPr>
        <w:t>permite</w:t>
      </w:r>
      <w:r w:rsidR="00113BDD">
        <w:rPr>
          <w:rFonts w:eastAsiaTheme="minorEastAsia"/>
          <w:iCs/>
          <w:lang w:val="es-ES"/>
        </w:rPr>
        <w:t xml:space="preserve"> que un vehículo salga del depósito para una estación. </w:t>
      </w:r>
    </w:p>
    <w:p w14:paraId="0A187012" w14:textId="0262692E" w:rsidR="00557B1A" w:rsidRDefault="00B3706A" w:rsidP="00557B1A">
      <w:pPr>
        <w:pStyle w:val="Trabajos"/>
        <w:rPr>
          <w:rFonts w:eastAsiaTheme="minorEastAsia"/>
          <w:iCs/>
          <w:lang w:val="es-ES"/>
        </w:rPr>
      </w:pPr>
      <w:r>
        <w:rPr>
          <w:rFonts w:eastAsiaTheme="minorEastAsia"/>
          <w:iCs/>
          <w:lang w:val="es-ES"/>
        </w:rPr>
        <w:t>A partir de lo descrito previamente, se formula un modelo de programación lineal entera mixta (MILP, por sus siglas en inglés), que incorpora l</w:t>
      </w:r>
      <w:r w:rsidR="00A85AAA">
        <w:rPr>
          <w:rFonts w:eastAsiaTheme="minorEastAsia"/>
          <w:iCs/>
          <w:lang w:val="es-ES"/>
        </w:rPr>
        <w:t>o</w:t>
      </w:r>
      <w:r>
        <w:rPr>
          <w:rFonts w:eastAsiaTheme="minorEastAsia"/>
          <w:iCs/>
          <w:lang w:val="es-ES"/>
        </w:rPr>
        <w:t xml:space="preserve">s siguientes </w:t>
      </w:r>
      <w:r w:rsidR="00A85AAA">
        <w:rPr>
          <w:rFonts w:eastAsiaTheme="minorEastAsia"/>
          <w:iCs/>
          <w:lang w:val="es-ES"/>
        </w:rPr>
        <w:t>elementos</w:t>
      </w:r>
      <w:r w:rsidR="008C0AA0">
        <w:rPr>
          <w:rFonts w:eastAsiaTheme="minorEastAsia"/>
          <w:iCs/>
          <w:lang w:val="es-ES"/>
        </w:rPr>
        <w:t>.</w:t>
      </w:r>
    </w:p>
    <w:p w14:paraId="15A36CF1" w14:textId="4FE0A74B" w:rsidR="00B3706A" w:rsidRDefault="00B3706A" w:rsidP="00B3706A">
      <w:pPr>
        <w:pStyle w:val="Trabajos"/>
        <w:jc w:val="center"/>
        <w:rPr>
          <w:rFonts w:eastAsiaTheme="minorEastAsia"/>
          <w:iCs/>
          <w:lang w:val="es-ES"/>
        </w:rPr>
      </w:pPr>
      <w:bookmarkStart w:id="46" w:name="_Ref236147752"/>
      <w:bookmarkStart w:id="47" w:name="_Ref236147766"/>
      <m:oMath>
        <m:r>
          <w:rPr>
            <w:rFonts w:ascii="Cambria Math" w:eastAsiaTheme="minorEastAsia" w:hAnsi="Cambria Math"/>
            <w:lang w:val="es-ES"/>
          </w:rPr>
          <m:t>Minimizar</m:t>
        </m:r>
        <m:r>
          <w:rPr>
            <w:rFonts w:ascii="Cambria Math" w:eastAsiaTheme="minorEastAsia" w:hAnsi="Cambria Math"/>
          </w:rPr>
          <m:t xml:space="preserve"> </m:t>
        </m:r>
        <m:nary>
          <m:naryPr>
            <m:chr m:val="∑"/>
            <m:limLoc m:val="undOvr"/>
            <m:supHide m:val="1"/>
            <m:ctrlPr>
              <w:rPr>
                <w:rFonts w:ascii="Cambria Math" w:eastAsiaTheme="minorEastAsia" w:hAnsi="Cambria Math"/>
                <w:i/>
                <w:iCs/>
                <w:lang w:val="es-ES"/>
              </w:rPr>
            </m:ctrlPr>
          </m:naryPr>
          <m:sub>
            <m:r>
              <w:rPr>
                <w:rFonts w:ascii="Cambria Math" w:eastAsiaTheme="minorEastAsia" w:hAnsi="Cambria Math"/>
                <w:lang w:val="es-ES"/>
              </w:rPr>
              <m:t>k∈K(t)</m:t>
            </m:r>
          </m:sub>
          <m:sup/>
          <m:e>
            <m:nary>
              <m:naryPr>
                <m:chr m:val="∑"/>
                <m:limLoc m:val="subSup"/>
                <m:supHide m:val="1"/>
                <m:ctrlPr>
                  <w:rPr>
                    <w:rFonts w:ascii="Cambria Math" w:eastAsiaTheme="minorEastAsia" w:hAnsi="Cambria Math"/>
                    <w:i/>
                    <w:iCs/>
                    <w:lang w:val="es-ES"/>
                  </w:rPr>
                </m:ctrlPr>
              </m:naryPr>
              <m:sub>
                <m:r>
                  <w:rPr>
                    <w:rFonts w:ascii="Cambria Math" w:eastAsiaTheme="minorEastAsia" w:hAnsi="Cambria Math"/>
                  </w:rPr>
                  <m:t>(</m:t>
                </m:r>
                <m:r>
                  <w:rPr>
                    <w:rFonts w:ascii="Cambria Math" w:eastAsiaTheme="minorEastAsia" w:hAnsi="Cambria Math"/>
                    <w:lang w:val="es-ES"/>
                  </w:rPr>
                  <m:t>i</m:t>
                </m:r>
                <m:r>
                  <w:rPr>
                    <w:rFonts w:ascii="Cambria Math" w:eastAsiaTheme="minorEastAsia" w:hAnsi="Cambria Math"/>
                  </w:rPr>
                  <m:t>,</m:t>
                </m:r>
                <m:r>
                  <w:rPr>
                    <w:rFonts w:ascii="Cambria Math" w:eastAsiaTheme="minorEastAsia" w:hAnsi="Cambria Math"/>
                    <w:lang w:val="es-ES"/>
                  </w:rPr>
                  <m:t>j</m:t>
                </m:r>
                <m:r>
                  <w:rPr>
                    <w:rFonts w:ascii="Cambria Math" w:eastAsiaTheme="minorEastAsia" w:hAnsi="Cambria Math"/>
                  </w:rPr>
                  <m:t>)</m:t>
                </m:r>
                <m:r>
                  <w:rPr>
                    <w:rFonts w:ascii="Cambria Math" w:eastAsiaTheme="minorEastAsia" w:hAnsi="Cambria Math"/>
                    <w:lang w:val="es-ES"/>
                  </w:rPr>
                  <m:t>∈A(t)​</m:t>
                </m:r>
              </m:sub>
              <m:sup/>
              <m:e>
                <m:sSub>
                  <m:sSubPr>
                    <m:ctrlPr>
                      <w:rPr>
                        <w:rFonts w:ascii="Cambria Math" w:eastAsiaTheme="minorEastAsia" w:hAnsi="Cambria Math"/>
                        <w:i/>
                        <w:iCs/>
                        <w:lang w:val="es-ES"/>
                      </w:rPr>
                    </m:ctrlPr>
                  </m:sSubPr>
                  <m:e>
                    <m:r>
                      <w:rPr>
                        <w:rFonts w:ascii="Cambria Math" w:eastAsiaTheme="minorEastAsia" w:hAnsi="Cambria Math"/>
                        <w:lang w:val="es-ES"/>
                      </w:rPr>
                      <m:t>d</m:t>
                    </m:r>
                  </m:e>
                  <m:sub>
                    <m:r>
                      <w:rPr>
                        <w:rFonts w:ascii="Cambria Math" w:eastAsiaTheme="minorEastAsia" w:hAnsi="Cambria Math"/>
                        <w:lang w:val="es-ES"/>
                      </w:rPr>
                      <m:t>ij</m:t>
                    </m:r>
                  </m:sub>
                </m:sSub>
                <m:r>
                  <w:rPr>
                    <w:rFonts w:ascii="Cambria Math" w:eastAsiaTheme="minorEastAsia" w:hAnsi="Cambria Math"/>
                    <w:lang w:val="es-ES"/>
                  </w:rPr>
                  <m:t>(t)</m:t>
                </m:r>
              </m:e>
            </m:nary>
            <m:r>
              <w:rPr>
                <w:rFonts w:ascii="Cambria Math" w:eastAsiaTheme="minorEastAsia" w:hAnsi="Cambria Math"/>
              </w:rPr>
              <m:t xml:space="preserve"> * </m:t>
            </m:r>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r>
              <w:rPr>
                <w:rFonts w:ascii="Cambria Math" w:eastAsiaTheme="minorEastAsia" w:hAnsi="Cambria Math"/>
                <w:lang w:val="es-ES"/>
              </w:rPr>
              <m:t>(t)</m:t>
            </m:r>
          </m:e>
        </m:nary>
      </m:oMath>
      <w:r>
        <w:rPr>
          <w:rFonts w:eastAsiaTheme="minorEastAsia"/>
          <w:iCs/>
          <w:lang w:val="es-ES"/>
        </w:rPr>
        <w:t xml:space="preserve"> </w:t>
      </w:r>
      <w:bookmarkEnd w:id="46"/>
      <w:bookmarkEnd w:id="47"/>
    </w:p>
    <w:p w14:paraId="06C9673C" w14:textId="4B394CEE" w:rsidR="008C0AA0" w:rsidRPr="00B3706A" w:rsidRDefault="008C0AA0" w:rsidP="008C0AA0">
      <w:pPr>
        <w:pStyle w:val="Trabajos"/>
        <w:jc w:val="right"/>
        <w:rPr>
          <w:rFonts w:eastAsiaTheme="minorEastAsia"/>
          <w:iCs/>
          <w:lang w:val="es-ES"/>
        </w:rPr>
      </w:pPr>
      <w:bookmarkStart w:id="48" w:name="_Ref236148100"/>
      <w:r>
        <w:rPr>
          <w:rFonts w:eastAsiaTheme="minorEastAsia"/>
          <w:iCs/>
          <w:lang w:val="es-ES"/>
        </w:rPr>
        <w:t>(</w:t>
      </w:r>
      <w:r>
        <w:rPr>
          <w:rFonts w:eastAsiaTheme="minorEastAsia"/>
          <w:iCs/>
          <w:lang w:val="es-ES"/>
        </w:rPr>
        <w:fldChar w:fldCharType="begin"/>
      </w:r>
      <w:r>
        <w:rPr>
          <w:rFonts w:eastAsiaTheme="minorEastAsia"/>
          <w:iCs/>
          <w:lang w:val="es-ES"/>
        </w:rPr>
        <w:instrText xml:space="preserve"> </w:instrText>
      </w:r>
      <w:r w:rsidRPr="00B3706A">
        <w:rPr>
          <w:rFonts w:eastAsiaTheme="minorEastAsia"/>
          <w:iCs/>
          <w:lang w:val="es-ES"/>
        </w:rPr>
        <w:instrText>SEQ Ecuaci</w:instrText>
      </w:r>
      <w:r>
        <w:rPr>
          <w:rFonts w:eastAsiaTheme="minorEastAsia"/>
          <w:iCs/>
          <w:lang w:val="es-ES"/>
        </w:rPr>
        <w:instrText>ó</w:instrText>
      </w:r>
      <w:r w:rsidRPr="00B3706A">
        <w:rPr>
          <w:rFonts w:eastAsiaTheme="minorEastAsia"/>
          <w:iCs/>
          <w:lang w:val="es-ES"/>
        </w:rPr>
        <w:instrText>n \* ARABIC</w:instrText>
      </w:r>
      <w:r>
        <w:rPr>
          <w:rFonts w:eastAsiaTheme="minorEastAsia"/>
          <w:iCs/>
          <w:lang w:val="es-ES"/>
        </w:rPr>
        <w:instrText xml:space="preserve"> </w:instrText>
      </w:r>
      <w:r>
        <w:rPr>
          <w:rFonts w:eastAsiaTheme="minorEastAsia"/>
          <w:iCs/>
          <w:lang w:val="es-ES"/>
        </w:rPr>
        <w:fldChar w:fldCharType="separate"/>
      </w:r>
      <w:r>
        <w:rPr>
          <w:rFonts w:eastAsiaTheme="minorEastAsia"/>
          <w:iCs/>
          <w:noProof/>
          <w:lang w:val="es-ES"/>
        </w:rPr>
        <w:t>1</w:t>
      </w:r>
      <w:r>
        <w:rPr>
          <w:rFonts w:eastAsiaTheme="minorEastAsia"/>
          <w:iCs/>
          <w:lang w:val="es-ES"/>
        </w:rPr>
        <w:fldChar w:fldCharType="end"/>
      </w:r>
      <w:bookmarkStart w:id="49" w:name="_Ref236147770"/>
      <w:r>
        <w:rPr>
          <w:rFonts w:eastAsiaTheme="minorEastAsia"/>
          <w:iCs/>
          <w:lang w:val="es-ES"/>
        </w:rPr>
        <w:t>)</w:t>
      </w:r>
      <w:bookmarkEnd w:id="48"/>
      <w:bookmarkEnd w:id="49"/>
    </w:p>
    <w:p w14:paraId="612D3554" w14:textId="77777777" w:rsidR="00B96121" w:rsidRPr="00B96121" w:rsidRDefault="00B3706A" w:rsidP="00B3706A">
      <w:pPr>
        <w:pStyle w:val="Trabajos"/>
        <w:rPr>
          <w:rFonts w:eastAsiaTheme="minorEastAsia"/>
          <w:iCs/>
          <w:lang w:val="es-ES"/>
        </w:rPr>
      </w:pPr>
      <w:r>
        <w:rPr>
          <w:rFonts w:eastAsiaTheme="minorEastAsia"/>
          <w:iCs/>
          <w:lang w:val="es-ES"/>
        </w:rPr>
        <w:t xml:space="preserve">sujeto a: </w:t>
      </w:r>
    </w:p>
    <w:p w14:paraId="60F51D7B" w14:textId="290C13D6" w:rsidR="008C0AA0" w:rsidRDefault="00000000" w:rsidP="00B96121">
      <w:pPr>
        <w:pStyle w:val="Trabajos"/>
        <w:jc w:val="center"/>
        <w:rPr>
          <w:rFonts w:eastAsiaTheme="minorEastAsia"/>
          <w:iCs/>
          <w:lang w:val="es-ES"/>
        </w:rPr>
      </w:pPr>
      <m:oMath>
        <m:nary>
          <m:naryPr>
            <m:chr m:val="∑"/>
            <m:limLoc m:val="undOvr"/>
            <m:supHide m:val="1"/>
            <m:ctrlPr>
              <w:rPr>
                <w:rFonts w:ascii="Cambria Math" w:eastAsiaTheme="minorEastAsia" w:hAnsi="Cambria Math"/>
                <w:i/>
                <w:iCs/>
                <w:lang w:val="es-ES"/>
              </w:rPr>
            </m:ctrlPr>
          </m:naryPr>
          <m:sub>
            <m:r>
              <w:rPr>
                <w:rFonts w:ascii="Cambria Math" w:eastAsiaTheme="minorEastAsia" w:hAnsi="Cambria Math"/>
                <w:lang w:val="es-ES"/>
              </w:rPr>
              <m:t>k∈K(t)</m:t>
            </m:r>
          </m:sub>
          <m:sup/>
          <m:e>
            <m:nary>
              <m:naryPr>
                <m:chr m:val="∑"/>
                <m:limLoc m:val="undOvr"/>
                <m:supHide m:val="1"/>
                <m:ctrlPr>
                  <w:rPr>
                    <w:rFonts w:ascii="Cambria Math" w:eastAsiaTheme="minorEastAsia" w:hAnsi="Cambria Math"/>
                    <w:i/>
                    <w:iCs/>
                    <w:lang w:val="es-ES"/>
                  </w:rPr>
                </m:ctrlPr>
              </m:naryPr>
              <m:sub>
                <m:r>
                  <w:rPr>
                    <w:rFonts w:ascii="Cambria Math" w:eastAsiaTheme="minorEastAsia" w:hAnsi="Cambria Math"/>
                    <w:lang w:val="es-ES"/>
                  </w:rPr>
                  <m:t>j</m:t>
                </m:r>
              </m:sub>
              <m:sup/>
              <m:e>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r>
                  <w:rPr>
                    <w:rFonts w:ascii="Cambria Math" w:eastAsiaTheme="minorEastAsia" w:hAnsi="Cambria Math"/>
                    <w:lang w:val="es-ES"/>
                  </w:rPr>
                  <m:t>(t)=1, ∀i∈C(t)</m:t>
                </m:r>
              </m:e>
            </m:nary>
          </m:e>
        </m:nary>
      </m:oMath>
      <w:r w:rsidR="00B3706A">
        <w:rPr>
          <w:rFonts w:eastAsiaTheme="minorEastAsia"/>
          <w:iCs/>
          <w:lang w:val="es-ES"/>
        </w:rPr>
        <w:t xml:space="preserve"> </w:t>
      </w:r>
    </w:p>
    <w:p w14:paraId="6D0F74B1" w14:textId="7E997A48" w:rsidR="00B3706A" w:rsidRDefault="00B3706A" w:rsidP="008C0AA0">
      <w:pPr>
        <w:pStyle w:val="Trabajos"/>
        <w:jc w:val="right"/>
        <w:rPr>
          <w:rFonts w:eastAsiaTheme="minorEastAsia"/>
          <w:iCs/>
          <w:lang w:val="es-ES"/>
        </w:rPr>
      </w:pPr>
      <w:bookmarkStart w:id="50" w:name="_Ref236148768"/>
      <w:r>
        <w:rPr>
          <w:rFonts w:eastAsiaTheme="minorEastAsia"/>
          <w:iCs/>
          <w:lang w:val="es-ES"/>
        </w:rPr>
        <w:t>(</w:t>
      </w:r>
      <w:r>
        <w:rPr>
          <w:rFonts w:eastAsiaTheme="minorEastAsia"/>
          <w:iCs/>
          <w:lang w:val="es-ES"/>
        </w:rPr>
        <w:fldChar w:fldCharType="begin"/>
      </w:r>
      <w:r>
        <w:rPr>
          <w:rFonts w:eastAsiaTheme="minorEastAsia"/>
          <w:iCs/>
          <w:lang w:val="es-ES"/>
        </w:rPr>
        <w:instrText xml:space="preserve"> </w:instrText>
      </w:r>
      <w:r w:rsidRPr="00B3706A">
        <w:rPr>
          <w:rFonts w:eastAsiaTheme="minorEastAsia"/>
          <w:iCs/>
          <w:lang w:val="es-ES"/>
        </w:rPr>
        <w:instrText>SEQ Ecuaci</w:instrText>
      </w:r>
      <w:r>
        <w:rPr>
          <w:rFonts w:eastAsiaTheme="minorEastAsia"/>
          <w:iCs/>
          <w:lang w:val="es-ES"/>
        </w:rPr>
        <w:instrText>ó</w:instrText>
      </w:r>
      <w:r w:rsidRPr="00B3706A">
        <w:rPr>
          <w:rFonts w:eastAsiaTheme="minorEastAsia"/>
          <w:iCs/>
          <w:lang w:val="es-ES"/>
        </w:rPr>
        <w:instrText>n \* ARABIC</w:instrText>
      </w:r>
      <w:r>
        <w:rPr>
          <w:rFonts w:eastAsiaTheme="minorEastAsia"/>
          <w:iCs/>
          <w:lang w:val="es-ES"/>
        </w:rPr>
        <w:instrText xml:space="preserve"> </w:instrText>
      </w:r>
      <w:r>
        <w:rPr>
          <w:rFonts w:eastAsiaTheme="minorEastAsia"/>
          <w:iCs/>
          <w:lang w:val="es-ES"/>
        </w:rPr>
        <w:fldChar w:fldCharType="separate"/>
      </w:r>
      <w:r>
        <w:rPr>
          <w:rFonts w:eastAsiaTheme="minorEastAsia"/>
          <w:iCs/>
          <w:noProof/>
          <w:lang w:val="es-ES"/>
        </w:rPr>
        <w:t>2</w:t>
      </w:r>
      <w:r>
        <w:rPr>
          <w:rFonts w:eastAsiaTheme="minorEastAsia"/>
          <w:iCs/>
          <w:lang w:val="es-ES"/>
        </w:rPr>
        <w:fldChar w:fldCharType="end"/>
      </w:r>
      <w:r>
        <w:rPr>
          <w:rFonts w:eastAsiaTheme="minorEastAsia"/>
          <w:iCs/>
          <w:lang w:val="es-ES"/>
        </w:rPr>
        <w:t>)</w:t>
      </w:r>
      <w:bookmarkEnd w:id="50"/>
    </w:p>
    <w:p w14:paraId="3CF12358" w14:textId="0A923B93" w:rsidR="008C0AA0" w:rsidRDefault="00000000" w:rsidP="00B96121">
      <w:pPr>
        <w:pStyle w:val="Trabajos"/>
        <w:jc w:val="cente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q</m:t>
            </m:r>
          </m:e>
          <m:sub>
            <m:r>
              <w:rPr>
                <w:rFonts w:ascii="Cambria Math" w:eastAsiaTheme="minorEastAsia" w:hAnsi="Cambria Math"/>
                <w:lang w:val="es-ES"/>
              </w:rPr>
              <m:t>jk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 xml:space="preserve">≥ </m:t>
        </m:r>
        <m:sSub>
          <m:sSubPr>
            <m:ctrlPr>
              <w:rPr>
                <w:rFonts w:ascii="Cambria Math" w:eastAsiaTheme="minorEastAsia" w:hAnsi="Cambria Math"/>
                <w:i/>
                <w:iCs/>
                <w:lang w:val="es-ES"/>
              </w:rPr>
            </m:ctrlPr>
          </m:sSubPr>
          <m:e>
            <m:r>
              <w:rPr>
                <w:rFonts w:ascii="Cambria Math" w:eastAsiaTheme="minorEastAsia" w:hAnsi="Cambria Math"/>
                <w:lang w:val="es-ES"/>
              </w:rPr>
              <m:t>q</m:t>
            </m:r>
          </m:e>
          <m:sub>
            <m:r>
              <w:rPr>
                <w:rFonts w:ascii="Cambria Math" w:eastAsiaTheme="minorEastAsia" w:hAnsi="Cambria Math"/>
                <w:lang w:val="es-ES"/>
              </w:rPr>
              <m:t>ik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m:t>
        </m:r>
        <m:sSub>
          <m:sSubPr>
            <m:ctrlPr>
              <w:rPr>
                <w:rFonts w:ascii="Cambria Math" w:eastAsiaTheme="minorEastAsia" w:hAnsi="Cambria Math"/>
                <w:i/>
                <w:iCs/>
                <w:lang w:val="es-ES"/>
              </w:rPr>
            </m:ctrlPr>
          </m:sSubPr>
          <m:e>
            <m:r>
              <w:rPr>
                <w:rFonts w:ascii="Cambria Math" w:eastAsiaTheme="minorEastAsia" w:hAnsi="Cambria Math"/>
                <w:lang w:val="es-ES"/>
              </w:rPr>
              <m:t>dem</m:t>
            </m:r>
          </m:e>
          <m:sub>
            <m:r>
              <w:rPr>
                <w:rFonts w:ascii="Cambria Math" w:eastAsiaTheme="minorEastAsia" w:hAnsi="Cambria Math"/>
                <w:lang w:val="es-ES"/>
              </w:rPr>
              <m:t xml:space="preserve">j </m:t>
            </m:r>
          </m:sub>
        </m:sSub>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 xml:space="preserve">, </m:t>
        </m:r>
        <m:sSub>
          <m:sSubPr>
            <m:ctrlPr>
              <w:rPr>
                <w:rFonts w:ascii="Cambria Math" w:eastAsiaTheme="minorEastAsia" w:hAnsi="Cambria Math"/>
                <w:i/>
                <w:iCs/>
                <w:lang w:val="es-ES"/>
              </w:rPr>
            </m:ctrlPr>
          </m:sSubPr>
          <m:e>
            <m:r>
              <w:rPr>
                <w:rFonts w:ascii="Cambria Math" w:eastAsiaTheme="minorEastAsia" w:hAnsi="Cambria Math"/>
                <w:lang w:val="es-ES"/>
              </w:rPr>
              <m:t>q</m:t>
            </m:r>
          </m:e>
          <m:sub>
            <m:r>
              <w:rPr>
                <w:rFonts w:ascii="Cambria Math" w:eastAsiaTheme="minorEastAsia" w:hAnsi="Cambria Math"/>
                <w:lang w:val="es-ES"/>
              </w:rPr>
              <m:t>ik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≤Q, ∀k∈K(t), ∀i∈V(t)</m:t>
        </m:r>
      </m:oMath>
      <w:r w:rsidR="00B96121">
        <w:rPr>
          <w:rFonts w:eastAsiaTheme="minorEastAsia"/>
          <w:iCs/>
          <w:lang w:val="es-ES"/>
        </w:rPr>
        <w:t xml:space="preserve"> </w:t>
      </w:r>
    </w:p>
    <w:p w14:paraId="7574953D" w14:textId="2745D460" w:rsidR="00B96121" w:rsidRDefault="00B96121" w:rsidP="008C0AA0">
      <w:pPr>
        <w:pStyle w:val="Trabajos"/>
        <w:jc w:val="right"/>
        <w:rPr>
          <w:rFonts w:eastAsiaTheme="minorEastAsia"/>
          <w:iCs/>
          <w:lang w:val="es-ES"/>
        </w:rPr>
      </w:pPr>
      <w:bookmarkStart w:id="51" w:name="_Ref236148834"/>
      <w:r>
        <w:rPr>
          <w:rFonts w:eastAsiaTheme="minorEastAsia"/>
          <w:iCs/>
          <w:lang w:val="es-ES"/>
        </w:rPr>
        <w:t>(</w:t>
      </w:r>
      <w:r>
        <w:rPr>
          <w:rFonts w:eastAsiaTheme="minorEastAsia"/>
          <w:iCs/>
          <w:lang w:val="es-ES"/>
        </w:rPr>
        <w:fldChar w:fldCharType="begin"/>
      </w:r>
      <w:r>
        <w:rPr>
          <w:rFonts w:eastAsiaTheme="minorEastAsia"/>
          <w:iCs/>
          <w:lang w:val="es-ES"/>
        </w:rPr>
        <w:instrText xml:space="preserve"> </w:instrText>
      </w:r>
      <w:r w:rsidRPr="00B3706A">
        <w:rPr>
          <w:rFonts w:eastAsiaTheme="minorEastAsia"/>
          <w:iCs/>
          <w:lang w:val="es-ES"/>
        </w:rPr>
        <w:instrText>SEQ Ecuaci</w:instrText>
      </w:r>
      <w:r>
        <w:rPr>
          <w:rFonts w:eastAsiaTheme="minorEastAsia"/>
          <w:iCs/>
          <w:lang w:val="es-ES"/>
        </w:rPr>
        <w:instrText>ó</w:instrText>
      </w:r>
      <w:r w:rsidRPr="00B3706A">
        <w:rPr>
          <w:rFonts w:eastAsiaTheme="minorEastAsia"/>
          <w:iCs/>
          <w:lang w:val="es-ES"/>
        </w:rPr>
        <w:instrText>n \* ARABIC</w:instrText>
      </w:r>
      <w:r>
        <w:rPr>
          <w:rFonts w:eastAsiaTheme="minorEastAsia"/>
          <w:iCs/>
          <w:lang w:val="es-ES"/>
        </w:rPr>
        <w:instrText xml:space="preserve"> </w:instrText>
      </w:r>
      <w:r>
        <w:rPr>
          <w:rFonts w:eastAsiaTheme="minorEastAsia"/>
          <w:iCs/>
          <w:lang w:val="es-ES"/>
        </w:rPr>
        <w:fldChar w:fldCharType="separate"/>
      </w:r>
      <w:r>
        <w:rPr>
          <w:rFonts w:eastAsiaTheme="minorEastAsia"/>
          <w:iCs/>
          <w:noProof/>
          <w:lang w:val="es-ES"/>
        </w:rPr>
        <w:t>3</w:t>
      </w:r>
      <w:r>
        <w:rPr>
          <w:rFonts w:eastAsiaTheme="minorEastAsia"/>
          <w:iCs/>
          <w:lang w:val="es-ES"/>
        </w:rPr>
        <w:fldChar w:fldCharType="end"/>
      </w:r>
      <w:r>
        <w:rPr>
          <w:rFonts w:eastAsiaTheme="minorEastAsia"/>
          <w:iCs/>
          <w:lang w:val="es-ES"/>
        </w:rPr>
        <w:t>)</w:t>
      </w:r>
      <w:bookmarkEnd w:id="51"/>
    </w:p>
    <w:p w14:paraId="529EE421" w14:textId="135A008A" w:rsidR="008C0AA0" w:rsidRPr="008C0AA0" w:rsidRDefault="00000000" w:rsidP="00B96121">
      <w:pPr>
        <w:pStyle w:val="Trabajos"/>
        <w:jc w:val="center"/>
        <w:rPr>
          <w:rFonts w:eastAsiaTheme="minorEastAsia"/>
          <w:iCs/>
          <w:lang w:val="es-ES"/>
        </w:rPr>
      </w:pPr>
      <m:oMathPara>
        <m:oMath>
          <m:sSub>
            <m:sSubPr>
              <m:ctrlPr>
                <w:rPr>
                  <w:rFonts w:ascii="Cambria Math" w:eastAsiaTheme="minorEastAsia" w:hAnsi="Cambria Math"/>
                  <w:i/>
                  <w:iCs/>
                  <w:lang w:val="es-ES"/>
                </w:rPr>
              </m:ctrlPr>
            </m:sSubPr>
            <m:e>
              <m:r>
                <w:rPr>
                  <w:rFonts w:ascii="Cambria Math" w:eastAsiaTheme="minorEastAsia" w:hAnsi="Cambria Math"/>
                  <w:lang w:val="es-ES"/>
                </w:rPr>
                <m:t>b</m:t>
              </m:r>
            </m:e>
            <m:sub>
              <m:r>
                <w:rPr>
                  <w:rFonts w:ascii="Cambria Math" w:eastAsiaTheme="minorEastAsia" w:hAnsi="Cambria Math"/>
                  <w:lang w:val="es-ES"/>
                </w:rPr>
                <m:t>jk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 xml:space="preserve">≤ </m:t>
          </m:r>
          <m:sSub>
            <m:sSubPr>
              <m:ctrlPr>
                <w:rPr>
                  <w:rFonts w:ascii="Cambria Math" w:eastAsiaTheme="minorEastAsia" w:hAnsi="Cambria Math"/>
                  <w:i/>
                  <w:iCs/>
                  <w:lang w:val="es-ES"/>
                </w:rPr>
              </m:ctrlPr>
            </m:sSubPr>
            <m:e>
              <m:r>
                <w:rPr>
                  <w:rFonts w:ascii="Cambria Math" w:eastAsiaTheme="minorEastAsia" w:hAnsi="Cambria Math"/>
                  <w:lang w:val="es-ES"/>
                </w:rPr>
                <m:t>b</m:t>
              </m:r>
            </m:e>
            <m:sub>
              <m:r>
                <w:rPr>
                  <w:rFonts w:ascii="Cambria Math" w:eastAsiaTheme="minorEastAsia" w:hAnsi="Cambria Math"/>
                  <w:lang w:val="es-ES"/>
                </w:rPr>
                <m:t>ik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-r*</m:t>
          </m:r>
          <m:sSub>
            <m:sSubPr>
              <m:ctrlPr>
                <w:rPr>
                  <w:rFonts w:ascii="Cambria Math" w:eastAsiaTheme="minorEastAsia" w:hAnsi="Cambria Math"/>
                  <w:i/>
                  <w:iCs/>
                  <w:lang w:val="es-ES"/>
                </w:rPr>
              </m:ctrlPr>
            </m:sSubPr>
            <m:e>
              <m:r>
                <w:rPr>
                  <w:rFonts w:ascii="Cambria Math" w:eastAsiaTheme="minorEastAsia" w:hAnsi="Cambria Math"/>
                  <w:lang w:val="es-ES"/>
                </w:rPr>
                <m:t>d</m:t>
              </m:r>
            </m:e>
            <m:sub>
              <m:r>
                <w:rPr>
                  <w:rFonts w:ascii="Cambria Math" w:eastAsiaTheme="minorEastAsia" w:hAnsi="Cambria Math"/>
                  <w:lang w:val="es-ES"/>
                </w:rPr>
                <m:t>ij</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m:t>
          </m:r>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m:t>
          </m:r>
          <m:sSub>
            <m:sSubPr>
              <m:ctrlPr>
                <w:rPr>
                  <w:rFonts w:ascii="Cambria Math" w:eastAsiaTheme="minorEastAsia" w:hAnsi="Cambria Math"/>
                  <w:i/>
                  <w:iCs/>
                  <w:lang w:val="es-ES"/>
                </w:rPr>
              </m:ctrlPr>
            </m:sSubPr>
            <m:e>
              <m:r>
                <w:rPr>
                  <w:rFonts w:ascii="Cambria Math" w:eastAsiaTheme="minorEastAsia" w:hAnsi="Cambria Math"/>
                  <w:lang w:val="es-ES"/>
                </w:rPr>
                <m:t>s</m:t>
              </m:r>
            </m:e>
            <m:sub>
              <m:r>
                <w:rPr>
                  <w:rFonts w:ascii="Cambria Math" w:eastAsiaTheme="minorEastAsia" w:hAnsi="Cambria Math"/>
                  <w:lang w:val="es-ES"/>
                </w:rPr>
                <m:t>ik</m:t>
              </m:r>
            </m:sub>
          </m:sSub>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 xml:space="preserve">,  </m:t>
          </m:r>
          <m:sSub>
            <m:sSubPr>
              <m:ctrlPr>
                <w:rPr>
                  <w:rFonts w:ascii="Cambria Math" w:eastAsiaTheme="minorEastAsia" w:hAnsi="Cambria Math"/>
                  <w:i/>
                  <w:iCs/>
                  <w:lang w:val="es-ES"/>
                </w:rPr>
              </m:ctrlPr>
            </m:sSubPr>
            <m:e>
              <m:r>
                <w:rPr>
                  <w:rFonts w:ascii="Cambria Math" w:eastAsiaTheme="minorEastAsia" w:hAnsi="Cambria Math"/>
                  <w:lang w:val="es-ES"/>
                </w:rPr>
                <m:t>s</m:t>
              </m:r>
            </m:e>
            <m:sub>
              <m:r>
                <w:rPr>
                  <w:rFonts w:ascii="Cambria Math" w:eastAsiaTheme="minorEastAsia" w:hAnsi="Cambria Math"/>
                  <w:lang w:val="es-ES"/>
                </w:rPr>
                <m:t>ik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 xml:space="preserve">=0 si i∉S, </m:t>
          </m:r>
          <m:sSub>
            <m:sSubPr>
              <m:ctrlPr>
                <w:rPr>
                  <w:rFonts w:ascii="Cambria Math" w:eastAsiaTheme="minorEastAsia" w:hAnsi="Cambria Math"/>
                  <w:i/>
                  <w:iCs/>
                  <w:lang w:val="es-ES"/>
                </w:rPr>
              </m:ctrlPr>
            </m:sSubPr>
            <m:e>
              <m:r>
                <w:rPr>
                  <w:rFonts w:ascii="Cambria Math" w:eastAsiaTheme="minorEastAsia" w:hAnsi="Cambria Math"/>
                  <w:lang w:val="es-ES"/>
                </w:rPr>
                <m:t>b</m:t>
              </m:r>
            </m:e>
            <m:sub>
              <m:r>
                <w:rPr>
                  <w:rFonts w:ascii="Cambria Math" w:eastAsiaTheme="minorEastAsia" w:hAnsi="Cambria Math"/>
                  <w:lang w:val="es-ES"/>
                </w:rPr>
                <m:t>ik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m:t>
          </m:r>
          <m:d>
            <m:dPr>
              <m:begChr m:val="["/>
              <m:endChr m:val="]"/>
              <m:ctrlPr>
                <w:rPr>
                  <w:rFonts w:ascii="Cambria Math" w:eastAsiaTheme="minorEastAsia" w:hAnsi="Cambria Math"/>
                  <w:i/>
                  <w:iCs/>
                  <w:lang w:val="es-ES"/>
                </w:rPr>
              </m:ctrlPr>
            </m:dPr>
            <m:e>
              <m:r>
                <w:rPr>
                  <w:rFonts w:ascii="Cambria Math" w:eastAsiaTheme="minorEastAsia" w:hAnsi="Cambria Math"/>
                  <w:lang w:val="es-ES"/>
                </w:rPr>
                <m:t>0, B</m:t>
              </m:r>
            </m:e>
          </m:d>
          <m:r>
            <w:rPr>
              <w:rFonts w:ascii="Cambria Math" w:eastAsiaTheme="minorEastAsia" w:hAnsi="Cambria Math"/>
              <w:lang w:val="es-ES"/>
            </w:rPr>
            <m:t xml:space="preserve">, ∀k∈K(t), ∀i∈V(t) </m:t>
          </m:r>
        </m:oMath>
      </m:oMathPara>
    </w:p>
    <w:p w14:paraId="32359506" w14:textId="5B687D61" w:rsidR="00B96121" w:rsidRPr="008C0AA0" w:rsidRDefault="00B96121" w:rsidP="008C0AA0">
      <w:pPr>
        <w:pStyle w:val="Trabajos"/>
        <w:jc w:val="right"/>
        <w:rPr>
          <w:rFonts w:eastAsiaTheme="minorEastAsia"/>
          <w:iCs/>
          <w:lang w:val="es-ES"/>
        </w:rPr>
      </w:pPr>
      <w:bookmarkStart w:id="52" w:name="_Ref236148866"/>
      <w:r>
        <w:rPr>
          <w:rFonts w:eastAsiaTheme="minorEastAsia"/>
          <w:iCs/>
          <w:lang w:val="es-ES"/>
        </w:rPr>
        <w:t>(</w:t>
      </w:r>
      <w:r>
        <w:rPr>
          <w:rFonts w:eastAsiaTheme="minorEastAsia"/>
          <w:iCs/>
          <w:lang w:val="es-ES"/>
        </w:rPr>
        <w:fldChar w:fldCharType="begin"/>
      </w:r>
      <w:r>
        <w:rPr>
          <w:rFonts w:eastAsiaTheme="minorEastAsia"/>
          <w:iCs/>
          <w:lang w:val="es-ES"/>
        </w:rPr>
        <w:instrText xml:space="preserve"> </w:instrText>
      </w:r>
      <w:r w:rsidRPr="00B3706A">
        <w:rPr>
          <w:rFonts w:eastAsiaTheme="minorEastAsia"/>
          <w:iCs/>
          <w:lang w:val="es-ES"/>
        </w:rPr>
        <w:instrText>SEQ Ecuaci</w:instrText>
      </w:r>
      <w:r>
        <w:rPr>
          <w:rFonts w:eastAsiaTheme="minorEastAsia"/>
          <w:iCs/>
          <w:lang w:val="es-ES"/>
        </w:rPr>
        <w:instrText>ó</w:instrText>
      </w:r>
      <w:r w:rsidRPr="00B3706A">
        <w:rPr>
          <w:rFonts w:eastAsiaTheme="minorEastAsia"/>
          <w:iCs/>
          <w:lang w:val="es-ES"/>
        </w:rPr>
        <w:instrText>n \* ARABIC</w:instrText>
      </w:r>
      <w:r>
        <w:rPr>
          <w:rFonts w:eastAsiaTheme="minorEastAsia"/>
          <w:iCs/>
          <w:lang w:val="es-ES"/>
        </w:rPr>
        <w:instrText xml:space="preserve"> </w:instrText>
      </w:r>
      <w:r>
        <w:rPr>
          <w:rFonts w:eastAsiaTheme="minorEastAsia"/>
          <w:iCs/>
          <w:lang w:val="es-ES"/>
        </w:rPr>
        <w:fldChar w:fldCharType="separate"/>
      </w:r>
      <w:r>
        <w:rPr>
          <w:rFonts w:eastAsiaTheme="minorEastAsia"/>
          <w:iCs/>
          <w:noProof/>
          <w:lang w:val="es-ES"/>
        </w:rPr>
        <w:t>4</w:t>
      </w:r>
      <w:r>
        <w:rPr>
          <w:rFonts w:eastAsiaTheme="minorEastAsia"/>
          <w:iCs/>
          <w:lang w:val="es-ES"/>
        </w:rPr>
        <w:fldChar w:fldCharType="end"/>
      </w:r>
      <w:r>
        <w:rPr>
          <w:rFonts w:eastAsiaTheme="minorEastAsia"/>
          <w:iCs/>
          <w:lang w:val="es-ES"/>
        </w:rPr>
        <w:t>)</w:t>
      </w:r>
      <w:bookmarkEnd w:id="52"/>
    </w:p>
    <w:p w14:paraId="4E7613AE" w14:textId="5E948F8F" w:rsidR="008C0AA0" w:rsidRPr="008C0AA0" w:rsidRDefault="00000000" w:rsidP="00B96121">
      <w:pPr>
        <w:pStyle w:val="Trabajos"/>
        <w:jc w:val="center"/>
        <w:rPr>
          <w:rFonts w:eastAsiaTheme="minorEastAsia"/>
          <w:iCs/>
          <w:lang w:val="es-ES"/>
        </w:rPr>
      </w:pPr>
      <m:oMathPara>
        <m:oMath>
          <m:sSub>
            <m:sSubPr>
              <m:ctrlPr>
                <w:rPr>
                  <w:rFonts w:ascii="Cambria Math" w:eastAsiaTheme="minorEastAsia" w:hAnsi="Cambria Math"/>
                  <w:i/>
                  <w:iCs/>
                  <w:lang w:val="es-ES"/>
                </w:rPr>
              </m:ctrlPr>
            </m:sSubPr>
            <m:e>
              <m:r>
                <w:rPr>
                  <w:rFonts w:ascii="Cambria Math" w:eastAsiaTheme="minorEastAsia" w:hAnsi="Cambria Math"/>
                  <w:lang w:val="es-ES"/>
                </w:rPr>
                <m:t>q</m:t>
              </m:r>
            </m:e>
            <m:sub>
              <m:sSub>
                <m:sSubPr>
                  <m:ctrlPr>
                    <w:rPr>
                      <w:rFonts w:ascii="Cambria Math" w:eastAsiaTheme="minorEastAsia" w:hAnsi="Cambria Math"/>
                      <w:i/>
                      <w:iCs/>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d>
                <m:dPr>
                  <m:ctrlPr>
                    <w:rPr>
                      <w:rFonts w:ascii="Cambria Math" w:eastAsiaTheme="minorEastAsia" w:hAnsi="Cambria Math"/>
                      <w:i/>
                      <w:iCs/>
                      <w:lang w:val="es-ES"/>
                    </w:rPr>
                  </m:ctrlPr>
                </m:dPr>
                <m:e>
                  <m:r>
                    <w:rPr>
                      <w:rFonts w:ascii="Cambria Math" w:eastAsiaTheme="minorEastAsia" w:hAnsi="Cambria Math"/>
                      <w:lang w:val="es-ES"/>
                    </w:rPr>
                    <m:t>k</m:t>
                  </m:r>
                </m:e>
              </m:d>
              <m:r>
                <w:rPr>
                  <w:rFonts w:ascii="Cambria Math" w:eastAsiaTheme="minorEastAsia" w:hAnsi="Cambria Math"/>
                  <w:lang w:val="es-ES"/>
                </w:rPr>
                <m:t>, 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 xml:space="preserve">= </m:t>
          </m:r>
          <m:sSub>
            <m:sSubPr>
              <m:ctrlPr>
                <w:rPr>
                  <w:rFonts w:ascii="Cambria Math" w:eastAsiaTheme="minorEastAsia" w:hAnsi="Cambria Math"/>
                  <w:i/>
                  <w:iCs/>
                  <w:lang w:val="es-ES"/>
                </w:rPr>
              </m:ctrlPr>
            </m:sSubPr>
            <m:e>
              <m:r>
                <w:rPr>
                  <w:rFonts w:ascii="Cambria Math" w:eastAsiaTheme="minorEastAsia" w:hAnsi="Cambria Math"/>
                  <w:lang w:val="es-ES"/>
                </w:rPr>
                <m:t>q</m:t>
              </m:r>
            </m:e>
            <m:sub>
              <m:r>
                <w:rPr>
                  <w:rFonts w:ascii="Cambria Math" w:eastAsiaTheme="minorEastAsia" w:hAnsi="Cambria Math"/>
                  <w:lang w:val="es-ES"/>
                </w:rPr>
                <m:t>k</m:t>
              </m:r>
            </m:sub>
          </m:sSub>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 xml:space="preserve">, </m:t>
          </m:r>
          <m:sSub>
            <m:sSubPr>
              <m:ctrlPr>
                <w:rPr>
                  <w:rFonts w:ascii="Cambria Math" w:eastAsiaTheme="minorEastAsia" w:hAnsi="Cambria Math"/>
                  <w:i/>
                  <w:iCs/>
                  <w:lang w:val="es-ES"/>
                </w:rPr>
              </m:ctrlPr>
            </m:sSubPr>
            <m:e>
              <m:r>
                <w:rPr>
                  <w:rFonts w:ascii="Cambria Math" w:eastAsiaTheme="minorEastAsia" w:hAnsi="Cambria Math"/>
                  <w:lang w:val="es-ES"/>
                </w:rPr>
                <m:t>b</m:t>
              </m:r>
            </m:e>
            <m:sub>
              <m:sSub>
                <m:sSubPr>
                  <m:ctrlPr>
                    <w:rPr>
                      <w:rFonts w:ascii="Cambria Math" w:eastAsiaTheme="minorEastAsia" w:hAnsi="Cambria Math"/>
                      <w:i/>
                      <w:iCs/>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d>
                <m:dPr>
                  <m:ctrlPr>
                    <w:rPr>
                      <w:rFonts w:ascii="Cambria Math" w:eastAsiaTheme="minorEastAsia" w:hAnsi="Cambria Math"/>
                      <w:i/>
                      <w:iCs/>
                      <w:lang w:val="es-ES"/>
                    </w:rPr>
                  </m:ctrlPr>
                </m:dPr>
                <m:e>
                  <m:r>
                    <w:rPr>
                      <w:rFonts w:ascii="Cambria Math" w:eastAsiaTheme="minorEastAsia" w:hAnsi="Cambria Math"/>
                      <w:lang w:val="es-ES"/>
                    </w:rPr>
                    <m:t>k</m:t>
                  </m:r>
                </m:e>
              </m:d>
              <m:r>
                <w:rPr>
                  <w:rFonts w:ascii="Cambria Math" w:eastAsiaTheme="minorEastAsia" w:hAnsi="Cambria Math"/>
                  <w:lang w:val="es-ES"/>
                </w:rPr>
                <m:t>, 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m:t>
          </m:r>
          <m:sSub>
            <m:sSubPr>
              <m:ctrlPr>
                <w:rPr>
                  <w:rFonts w:ascii="Cambria Math" w:eastAsiaTheme="minorEastAsia" w:hAnsi="Cambria Math"/>
                  <w:i/>
                  <w:iCs/>
                  <w:lang w:val="es-ES"/>
                </w:rPr>
              </m:ctrlPr>
            </m:sSubPr>
            <m:e>
              <m:r>
                <w:rPr>
                  <w:rFonts w:ascii="Cambria Math" w:eastAsiaTheme="minorEastAsia" w:hAnsi="Cambria Math"/>
                  <w:lang w:val="es-ES"/>
                </w:rPr>
                <m:t>b</m:t>
              </m:r>
            </m:e>
            <m:sub>
              <m:r>
                <w:rPr>
                  <w:rFonts w:ascii="Cambria Math" w:eastAsiaTheme="minorEastAsia" w:hAnsi="Cambria Math"/>
                  <w:lang w:val="es-ES"/>
                </w:rPr>
                <m:t>k</m:t>
              </m:r>
            </m:sub>
          </m:sSub>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 xml:space="preserve">, ∀k∈K(t) </m:t>
          </m:r>
        </m:oMath>
      </m:oMathPara>
    </w:p>
    <w:p w14:paraId="5B8FA50A" w14:textId="640FD548" w:rsidR="00B96121" w:rsidRDefault="00B96121" w:rsidP="008C0AA0">
      <w:pPr>
        <w:pStyle w:val="Trabajos"/>
        <w:jc w:val="right"/>
        <w:rPr>
          <w:rFonts w:eastAsiaTheme="minorEastAsia"/>
          <w:iCs/>
          <w:lang w:val="es-ES"/>
        </w:rPr>
      </w:pPr>
      <w:bookmarkStart w:id="53" w:name="_Ref236148965"/>
      <w:r>
        <w:rPr>
          <w:rFonts w:eastAsiaTheme="minorEastAsia"/>
          <w:iCs/>
          <w:lang w:val="es-ES"/>
        </w:rPr>
        <w:lastRenderedPageBreak/>
        <w:t>(</w:t>
      </w:r>
      <w:r>
        <w:rPr>
          <w:rFonts w:eastAsiaTheme="minorEastAsia"/>
          <w:iCs/>
          <w:lang w:val="es-ES"/>
        </w:rPr>
        <w:fldChar w:fldCharType="begin"/>
      </w:r>
      <w:r>
        <w:rPr>
          <w:rFonts w:eastAsiaTheme="minorEastAsia"/>
          <w:iCs/>
          <w:lang w:val="es-ES"/>
        </w:rPr>
        <w:instrText xml:space="preserve"> </w:instrText>
      </w:r>
      <w:r w:rsidRPr="00B3706A">
        <w:rPr>
          <w:rFonts w:eastAsiaTheme="minorEastAsia"/>
          <w:iCs/>
          <w:lang w:val="es-ES"/>
        </w:rPr>
        <w:instrText>SEQ Ecuaci</w:instrText>
      </w:r>
      <w:r>
        <w:rPr>
          <w:rFonts w:eastAsiaTheme="minorEastAsia"/>
          <w:iCs/>
          <w:lang w:val="es-ES"/>
        </w:rPr>
        <w:instrText>ó</w:instrText>
      </w:r>
      <w:r w:rsidRPr="00B3706A">
        <w:rPr>
          <w:rFonts w:eastAsiaTheme="minorEastAsia"/>
          <w:iCs/>
          <w:lang w:val="es-ES"/>
        </w:rPr>
        <w:instrText>n \* ARABIC</w:instrText>
      </w:r>
      <w:r>
        <w:rPr>
          <w:rFonts w:eastAsiaTheme="minorEastAsia"/>
          <w:iCs/>
          <w:lang w:val="es-ES"/>
        </w:rPr>
        <w:instrText xml:space="preserve"> </w:instrText>
      </w:r>
      <w:r>
        <w:rPr>
          <w:rFonts w:eastAsiaTheme="minorEastAsia"/>
          <w:iCs/>
          <w:lang w:val="es-ES"/>
        </w:rPr>
        <w:fldChar w:fldCharType="separate"/>
      </w:r>
      <w:r>
        <w:rPr>
          <w:rFonts w:eastAsiaTheme="minorEastAsia"/>
          <w:iCs/>
          <w:noProof/>
          <w:lang w:val="es-ES"/>
        </w:rPr>
        <w:t>5</w:t>
      </w:r>
      <w:r>
        <w:rPr>
          <w:rFonts w:eastAsiaTheme="minorEastAsia"/>
          <w:iCs/>
          <w:lang w:val="es-ES"/>
        </w:rPr>
        <w:fldChar w:fldCharType="end"/>
      </w:r>
      <w:r>
        <w:rPr>
          <w:rFonts w:eastAsiaTheme="minorEastAsia"/>
          <w:iCs/>
          <w:lang w:val="es-ES"/>
        </w:rPr>
        <w:t>)</w:t>
      </w:r>
      <w:bookmarkEnd w:id="53"/>
    </w:p>
    <w:p w14:paraId="3F417752" w14:textId="4DDA5C70" w:rsidR="005206C5" w:rsidRPr="008C0AA0" w:rsidRDefault="00000000" w:rsidP="005206C5">
      <w:pPr>
        <w:pStyle w:val="Trabajos"/>
        <w:jc w:val="center"/>
        <w:rPr>
          <w:rFonts w:eastAsiaTheme="minorEastAsia"/>
          <w:iCs/>
          <w:lang w:val="es-ES"/>
        </w:rPr>
      </w:pPr>
      <m:oMathPara>
        <m:oMath>
          <m:sSub>
            <m:sSubPr>
              <m:ctrlPr>
                <w:rPr>
                  <w:rFonts w:ascii="Cambria Math" w:eastAsiaTheme="minorEastAsia" w:hAnsi="Cambria Math"/>
                  <w:i/>
                  <w:iCs/>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d>
            <m:dPr>
              <m:ctrlPr>
                <w:rPr>
                  <w:rFonts w:ascii="Cambria Math" w:eastAsiaTheme="minorEastAsia" w:hAnsi="Cambria Math"/>
                  <w:i/>
                  <w:lang w:val="es-ES"/>
                </w:rPr>
              </m:ctrlPr>
            </m:dPr>
            <m:e>
              <m:r>
                <w:rPr>
                  <w:rFonts w:ascii="Cambria Math" w:eastAsiaTheme="minorEastAsia" w:hAnsi="Cambria Math"/>
                  <w:lang w:val="es-ES"/>
                </w:rPr>
                <m:t>k,t</m:t>
              </m:r>
            </m:e>
          </m:d>
          <m:r>
            <w:rPr>
              <w:rFonts w:ascii="Cambria Math" w:eastAsiaTheme="minorEastAsia" w:hAnsi="Cambria Math"/>
              <w:lang w:val="es-ES"/>
            </w:rPr>
            <m:t>∉C</m:t>
          </m:r>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 ∀k∈K(t)</m:t>
          </m:r>
        </m:oMath>
      </m:oMathPara>
    </w:p>
    <w:p w14:paraId="1E43C15B" w14:textId="38C6B340" w:rsidR="005206C5" w:rsidRDefault="005206C5" w:rsidP="005206C5">
      <w:pPr>
        <w:pStyle w:val="Trabajos"/>
        <w:jc w:val="right"/>
        <w:rPr>
          <w:rFonts w:eastAsiaTheme="minorEastAsia"/>
          <w:iCs/>
          <w:lang w:val="es-ES"/>
        </w:rPr>
      </w:pPr>
      <w:bookmarkStart w:id="54" w:name="_Ref238129488"/>
      <w:r>
        <w:rPr>
          <w:rFonts w:eastAsiaTheme="minorEastAsia"/>
          <w:iCs/>
          <w:lang w:val="es-ES"/>
        </w:rPr>
        <w:t>(</w:t>
      </w:r>
      <w:r>
        <w:rPr>
          <w:rFonts w:eastAsiaTheme="minorEastAsia"/>
          <w:iCs/>
          <w:lang w:val="es-ES"/>
        </w:rPr>
        <w:fldChar w:fldCharType="begin"/>
      </w:r>
      <w:r>
        <w:rPr>
          <w:rFonts w:eastAsiaTheme="minorEastAsia"/>
          <w:iCs/>
          <w:lang w:val="es-ES"/>
        </w:rPr>
        <w:instrText xml:space="preserve"> </w:instrText>
      </w:r>
      <w:r w:rsidRPr="00B3706A">
        <w:rPr>
          <w:rFonts w:eastAsiaTheme="minorEastAsia"/>
          <w:iCs/>
          <w:lang w:val="es-ES"/>
        </w:rPr>
        <w:instrText>SEQ Ecuaci</w:instrText>
      </w:r>
      <w:r>
        <w:rPr>
          <w:rFonts w:eastAsiaTheme="minorEastAsia"/>
          <w:iCs/>
          <w:lang w:val="es-ES"/>
        </w:rPr>
        <w:instrText>ó</w:instrText>
      </w:r>
      <w:r w:rsidRPr="00B3706A">
        <w:rPr>
          <w:rFonts w:eastAsiaTheme="minorEastAsia"/>
          <w:iCs/>
          <w:lang w:val="es-ES"/>
        </w:rPr>
        <w:instrText>n \* ARABIC</w:instrText>
      </w:r>
      <w:r>
        <w:rPr>
          <w:rFonts w:eastAsiaTheme="minorEastAsia"/>
          <w:iCs/>
          <w:lang w:val="es-ES"/>
        </w:rPr>
        <w:instrText xml:space="preserve"> </w:instrText>
      </w:r>
      <w:r>
        <w:rPr>
          <w:rFonts w:eastAsiaTheme="minorEastAsia"/>
          <w:iCs/>
          <w:lang w:val="es-ES"/>
        </w:rPr>
        <w:fldChar w:fldCharType="separate"/>
      </w:r>
      <w:r>
        <w:rPr>
          <w:rFonts w:eastAsiaTheme="minorEastAsia"/>
          <w:iCs/>
          <w:noProof/>
          <w:lang w:val="es-ES"/>
        </w:rPr>
        <w:t>6</w:t>
      </w:r>
      <w:r>
        <w:rPr>
          <w:rFonts w:eastAsiaTheme="minorEastAsia"/>
          <w:iCs/>
          <w:lang w:val="es-ES"/>
        </w:rPr>
        <w:fldChar w:fldCharType="end"/>
      </w:r>
      <w:r>
        <w:rPr>
          <w:rFonts w:eastAsiaTheme="minorEastAsia"/>
          <w:iCs/>
          <w:lang w:val="es-ES"/>
        </w:rPr>
        <w:t>)</w:t>
      </w:r>
      <w:bookmarkEnd w:id="54"/>
    </w:p>
    <w:p w14:paraId="74377C1B" w14:textId="339C4869" w:rsidR="005206C5" w:rsidRPr="008C0AA0" w:rsidRDefault="00000000" w:rsidP="005206C5">
      <w:pPr>
        <w:pStyle w:val="Trabajos"/>
        <w:jc w:val="center"/>
        <w:rPr>
          <w:rFonts w:eastAsiaTheme="minorEastAsia"/>
          <w:iCs/>
          <w:lang w:val="es-ES"/>
        </w:rPr>
      </w:pPr>
      <m:oMathPara>
        <m:oMath>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=0, ∀(i,j)∉A(t)</m:t>
          </m:r>
        </m:oMath>
      </m:oMathPara>
    </w:p>
    <w:p w14:paraId="0FA1038F" w14:textId="2AB5AB92" w:rsidR="005206C5" w:rsidRPr="008C0AA0" w:rsidRDefault="005206C5" w:rsidP="005206C5">
      <w:pPr>
        <w:pStyle w:val="Trabajos"/>
        <w:jc w:val="right"/>
        <w:rPr>
          <w:rFonts w:eastAsiaTheme="minorEastAsia"/>
          <w:iCs/>
          <w:lang w:val="es-ES"/>
        </w:rPr>
      </w:pPr>
      <w:bookmarkStart w:id="55" w:name="_Ref238129529"/>
      <w:r>
        <w:rPr>
          <w:rFonts w:eastAsiaTheme="minorEastAsia"/>
          <w:iCs/>
          <w:lang w:val="es-ES"/>
        </w:rPr>
        <w:t>(</w:t>
      </w:r>
      <w:r>
        <w:rPr>
          <w:rFonts w:eastAsiaTheme="minorEastAsia"/>
          <w:iCs/>
          <w:lang w:val="es-ES"/>
        </w:rPr>
        <w:fldChar w:fldCharType="begin"/>
      </w:r>
      <w:r>
        <w:rPr>
          <w:rFonts w:eastAsiaTheme="minorEastAsia"/>
          <w:iCs/>
          <w:lang w:val="es-ES"/>
        </w:rPr>
        <w:instrText xml:space="preserve"> </w:instrText>
      </w:r>
      <w:r w:rsidRPr="00B3706A">
        <w:rPr>
          <w:rFonts w:eastAsiaTheme="minorEastAsia"/>
          <w:iCs/>
          <w:lang w:val="es-ES"/>
        </w:rPr>
        <w:instrText>SEQ Ecuaci</w:instrText>
      </w:r>
      <w:r>
        <w:rPr>
          <w:rFonts w:eastAsiaTheme="minorEastAsia"/>
          <w:iCs/>
          <w:lang w:val="es-ES"/>
        </w:rPr>
        <w:instrText>ó</w:instrText>
      </w:r>
      <w:r w:rsidRPr="00B3706A">
        <w:rPr>
          <w:rFonts w:eastAsiaTheme="minorEastAsia"/>
          <w:iCs/>
          <w:lang w:val="es-ES"/>
        </w:rPr>
        <w:instrText>n \* ARABIC</w:instrText>
      </w:r>
      <w:r>
        <w:rPr>
          <w:rFonts w:eastAsiaTheme="minorEastAsia"/>
          <w:iCs/>
          <w:lang w:val="es-ES"/>
        </w:rPr>
        <w:instrText xml:space="preserve"> </w:instrText>
      </w:r>
      <w:r>
        <w:rPr>
          <w:rFonts w:eastAsiaTheme="minorEastAsia"/>
          <w:iCs/>
          <w:lang w:val="es-ES"/>
        </w:rPr>
        <w:fldChar w:fldCharType="separate"/>
      </w:r>
      <w:r>
        <w:rPr>
          <w:rFonts w:eastAsiaTheme="minorEastAsia"/>
          <w:iCs/>
          <w:noProof/>
          <w:lang w:val="es-ES"/>
        </w:rPr>
        <w:t>7</w:t>
      </w:r>
      <w:r>
        <w:rPr>
          <w:rFonts w:eastAsiaTheme="minorEastAsia"/>
          <w:iCs/>
          <w:lang w:val="es-ES"/>
        </w:rPr>
        <w:fldChar w:fldCharType="end"/>
      </w:r>
      <w:r>
        <w:rPr>
          <w:rFonts w:eastAsiaTheme="minorEastAsia"/>
          <w:iCs/>
          <w:lang w:val="es-ES"/>
        </w:rPr>
        <w:t>)</w:t>
      </w:r>
      <w:bookmarkEnd w:id="55"/>
    </w:p>
    <w:p w14:paraId="5A633F32" w14:textId="305A4086" w:rsidR="005206C5" w:rsidRPr="008C0AA0" w:rsidRDefault="005206C5" w:rsidP="005206C5">
      <w:pPr>
        <w:pStyle w:val="Trabajos"/>
        <w:jc w:val="center"/>
        <w:rPr>
          <w:rFonts w:eastAsiaTheme="minorEastAsia"/>
          <w:iCs/>
          <w:lang w:val="es-ES"/>
        </w:rPr>
      </w:pPr>
      <m:oMathPara>
        <m:oMath>
          <m:r>
            <w:rPr>
              <w:rFonts w:ascii="Cambria Math" w:eastAsiaTheme="minorEastAsia" w:hAnsi="Cambria Math"/>
              <w:lang w:val="es-ES"/>
            </w:rPr>
            <m:t>r</m:t>
          </m:r>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=1⇔ ∃</m:t>
          </m:r>
          <m:d>
            <m:dPr>
              <m:ctrlPr>
                <w:rPr>
                  <w:rFonts w:ascii="Cambria Math" w:eastAsiaTheme="minorEastAsia" w:hAnsi="Cambria Math"/>
                  <w:i/>
                  <w:iCs/>
                  <w:lang w:val="es-ES"/>
                </w:rPr>
              </m:ctrlPr>
            </m:dPr>
            <m:e>
              <m:r>
                <w:rPr>
                  <w:rFonts w:ascii="Cambria Math" w:eastAsiaTheme="minorEastAsia" w:hAnsi="Cambria Math"/>
                  <w:lang w:val="es-ES"/>
                </w:rPr>
                <m:t>i,j</m:t>
              </m:r>
            </m:e>
          </m:d>
          <m:r>
            <w:rPr>
              <w:rFonts w:ascii="Cambria Math" w:eastAsiaTheme="minorEastAsia" w:hAnsi="Cambria Math"/>
              <w:lang w:val="es-ES"/>
            </w:rPr>
            <m:t xml:space="preserve"> en el tramo restante de algún k∈K</m:t>
          </m:r>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  tal que |​</m:t>
          </m:r>
          <m:sSub>
            <m:sSubPr>
              <m:ctrlPr>
                <w:rPr>
                  <w:rFonts w:ascii="Cambria Math" w:eastAsiaTheme="minorEastAsia" w:hAnsi="Cambria Math"/>
                  <w:i/>
                  <w:iCs/>
                  <w:lang w:val="es-ES"/>
                </w:rPr>
              </m:ctrlPr>
            </m:sSubPr>
            <m:e>
              <m:r>
                <w:rPr>
                  <w:rFonts w:ascii="Cambria Math" w:eastAsiaTheme="minorEastAsia" w:hAnsi="Cambria Math"/>
                  <w:lang w:val="es-ES"/>
                </w:rPr>
                <m:t>ṫ</m:t>
              </m:r>
            </m:e>
            <m:sub>
              <m:r>
                <w:rPr>
                  <w:rFonts w:ascii="Cambria Math" w:eastAsiaTheme="minorEastAsia" w:hAnsi="Cambria Math"/>
                  <w:lang w:val="es-ES"/>
                </w:rPr>
                <m:t>ij</m:t>
              </m:r>
            </m:sub>
          </m:sSub>
          <m:r>
            <w:rPr>
              <w:rFonts w:ascii="Cambria Math" w:eastAsiaTheme="minorEastAsia" w:hAnsi="Cambria Math"/>
              <w:lang w:val="es-ES"/>
            </w:rPr>
            <m:t>-</m:t>
          </m:r>
          <m:sSub>
            <m:sSubPr>
              <m:ctrlPr>
                <w:rPr>
                  <w:rFonts w:ascii="Cambria Math" w:eastAsiaTheme="minorEastAsia" w:hAnsi="Cambria Math"/>
                  <w:i/>
                  <w:iCs/>
                  <w:lang w:val="es-ES"/>
                </w:rPr>
              </m:ctrlPr>
            </m:sSubPr>
            <m:e>
              <m:r>
                <w:rPr>
                  <w:rFonts w:ascii="Cambria Math" w:eastAsiaTheme="minorEastAsia" w:hAnsi="Cambria Math"/>
                  <w:lang w:val="es-ES"/>
                </w:rPr>
                <m:t>t</m:t>
              </m:r>
            </m:e>
            <m:sub>
              <m:r>
                <w:rPr>
                  <w:rFonts w:ascii="Cambria Math" w:eastAsiaTheme="minorEastAsia" w:hAnsi="Cambria Math"/>
                  <w:lang w:val="es-ES"/>
                </w:rPr>
                <m:t>ij</m:t>
              </m:r>
            </m:sub>
          </m:sSub>
          <m:r>
            <w:rPr>
              <w:rFonts w:ascii="Cambria Math" w:eastAsiaTheme="minorEastAsia" w:hAnsi="Cambria Math"/>
              <w:lang w:val="es-ES"/>
            </w:rPr>
            <m:t>real​</m:t>
          </m:r>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|​&gt;Δ</m:t>
          </m:r>
        </m:oMath>
      </m:oMathPara>
    </w:p>
    <w:p w14:paraId="2C7C45A5" w14:textId="203C28A1" w:rsidR="005206C5" w:rsidRPr="008C0AA0" w:rsidRDefault="005206C5" w:rsidP="005206C5">
      <w:pPr>
        <w:pStyle w:val="Trabajos"/>
        <w:jc w:val="right"/>
        <w:rPr>
          <w:rFonts w:eastAsiaTheme="minorEastAsia"/>
          <w:iCs/>
          <w:lang w:val="es-ES"/>
        </w:rPr>
      </w:pPr>
      <w:bookmarkStart w:id="56" w:name="_Ref238129570"/>
      <w:r>
        <w:rPr>
          <w:rFonts w:eastAsiaTheme="minorEastAsia"/>
          <w:iCs/>
          <w:lang w:val="es-ES"/>
        </w:rPr>
        <w:t>(</w:t>
      </w:r>
      <w:r>
        <w:rPr>
          <w:rFonts w:eastAsiaTheme="minorEastAsia"/>
          <w:iCs/>
          <w:lang w:val="es-ES"/>
        </w:rPr>
        <w:fldChar w:fldCharType="begin"/>
      </w:r>
      <w:r>
        <w:rPr>
          <w:rFonts w:eastAsiaTheme="minorEastAsia"/>
          <w:iCs/>
          <w:lang w:val="es-ES"/>
        </w:rPr>
        <w:instrText xml:space="preserve"> </w:instrText>
      </w:r>
      <w:r w:rsidRPr="00B3706A">
        <w:rPr>
          <w:rFonts w:eastAsiaTheme="minorEastAsia"/>
          <w:iCs/>
          <w:lang w:val="es-ES"/>
        </w:rPr>
        <w:instrText>SEQ Ecuaci</w:instrText>
      </w:r>
      <w:r>
        <w:rPr>
          <w:rFonts w:eastAsiaTheme="minorEastAsia"/>
          <w:iCs/>
          <w:lang w:val="es-ES"/>
        </w:rPr>
        <w:instrText>ó</w:instrText>
      </w:r>
      <w:r w:rsidRPr="00B3706A">
        <w:rPr>
          <w:rFonts w:eastAsiaTheme="minorEastAsia"/>
          <w:iCs/>
          <w:lang w:val="es-ES"/>
        </w:rPr>
        <w:instrText>n \* ARABIC</w:instrText>
      </w:r>
      <w:r>
        <w:rPr>
          <w:rFonts w:eastAsiaTheme="minorEastAsia"/>
          <w:iCs/>
          <w:lang w:val="es-ES"/>
        </w:rPr>
        <w:instrText xml:space="preserve"> </w:instrText>
      </w:r>
      <w:r>
        <w:rPr>
          <w:rFonts w:eastAsiaTheme="minorEastAsia"/>
          <w:iCs/>
          <w:lang w:val="es-ES"/>
        </w:rPr>
        <w:fldChar w:fldCharType="separate"/>
      </w:r>
      <w:r>
        <w:rPr>
          <w:rFonts w:eastAsiaTheme="minorEastAsia"/>
          <w:iCs/>
          <w:noProof/>
          <w:lang w:val="es-ES"/>
        </w:rPr>
        <w:t>8</w:t>
      </w:r>
      <w:r>
        <w:rPr>
          <w:rFonts w:eastAsiaTheme="minorEastAsia"/>
          <w:iCs/>
          <w:lang w:val="es-ES"/>
        </w:rPr>
        <w:fldChar w:fldCharType="end"/>
      </w:r>
      <w:r>
        <w:rPr>
          <w:rFonts w:eastAsiaTheme="minorEastAsia"/>
          <w:iCs/>
          <w:lang w:val="es-ES"/>
        </w:rPr>
        <w:t>)</w:t>
      </w:r>
      <w:bookmarkEnd w:id="56"/>
    </w:p>
    <w:p w14:paraId="7A9D2B52" w14:textId="6B5D76B3" w:rsidR="004F24B3" w:rsidRDefault="008C0AA0" w:rsidP="00557B1A">
      <w:pPr>
        <w:pStyle w:val="Trabajos"/>
        <w:rPr>
          <w:rFonts w:eastAsiaTheme="minorEastAsia"/>
          <w:iCs/>
          <w:lang w:val="es-ES"/>
        </w:rPr>
      </w:pPr>
      <w:r>
        <w:rPr>
          <w:rFonts w:eastAsiaTheme="minorEastAsia"/>
          <w:iCs/>
          <w:lang w:val="es-ES"/>
        </w:rPr>
        <w:t>donde la</w:t>
      </w:r>
      <w:r w:rsidR="004F24B3">
        <w:rPr>
          <w:rFonts w:eastAsiaTheme="minorEastAsia"/>
          <w:iCs/>
          <w:lang w:val="es-ES"/>
        </w:rPr>
        <w:t xml:space="preserve"> Ecuación</w:t>
      </w:r>
      <w:r>
        <w:rPr>
          <w:rFonts w:eastAsiaTheme="minorEastAsia"/>
          <w:iCs/>
          <w:lang w:val="es-ES"/>
        </w:rPr>
        <w:t xml:space="preserve"> </w:t>
      </w:r>
      <w:r>
        <w:rPr>
          <w:rFonts w:eastAsiaTheme="minorEastAsia"/>
          <w:iCs/>
          <w:lang w:val="es-ES"/>
        </w:rPr>
        <w:fldChar w:fldCharType="begin"/>
      </w:r>
      <w:r>
        <w:rPr>
          <w:rFonts w:eastAsiaTheme="minorEastAsia"/>
          <w:iCs/>
          <w:lang w:val="es-ES"/>
        </w:rPr>
        <w:instrText xml:space="preserve"> REF _Ref236148100 \h </w:instrText>
      </w:r>
      <w:r>
        <w:rPr>
          <w:rFonts w:eastAsiaTheme="minorEastAsia"/>
          <w:iCs/>
          <w:lang w:val="es-ES"/>
        </w:rPr>
      </w:r>
      <w:r>
        <w:rPr>
          <w:rFonts w:eastAsiaTheme="minorEastAsia"/>
          <w:iCs/>
          <w:lang w:val="es-ES"/>
        </w:rPr>
        <w:fldChar w:fldCharType="separate"/>
      </w:r>
      <w:r>
        <w:rPr>
          <w:rFonts w:eastAsiaTheme="minorEastAsia"/>
          <w:iCs/>
          <w:lang w:val="es-ES"/>
        </w:rPr>
        <w:t>(</w:t>
      </w:r>
      <w:r>
        <w:rPr>
          <w:rFonts w:eastAsiaTheme="minorEastAsia"/>
          <w:iCs/>
          <w:noProof/>
          <w:lang w:val="es-ES"/>
        </w:rPr>
        <w:t>1</w:t>
      </w:r>
      <w:r>
        <w:rPr>
          <w:rFonts w:eastAsiaTheme="minorEastAsia"/>
          <w:iCs/>
          <w:lang w:val="es-ES"/>
        </w:rPr>
        <w:t>)</w:t>
      </w:r>
      <w:r>
        <w:rPr>
          <w:rFonts w:eastAsiaTheme="minorEastAsia"/>
          <w:iCs/>
          <w:lang w:val="es-ES"/>
        </w:rPr>
        <w:fldChar w:fldCharType="end"/>
      </w:r>
      <w:r>
        <w:rPr>
          <w:rFonts w:eastAsiaTheme="minorEastAsia"/>
          <w:iCs/>
          <w:lang w:val="es-ES"/>
        </w:rPr>
        <w:fldChar w:fldCharType="begin"/>
      </w:r>
      <w:r>
        <w:rPr>
          <w:rFonts w:eastAsiaTheme="minorEastAsia"/>
          <w:iCs/>
          <w:lang w:val="es-ES"/>
        </w:rPr>
        <w:instrText xml:space="preserve"> REF _Ref236147752 \h </w:instrText>
      </w:r>
      <w:r>
        <w:rPr>
          <w:rFonts w:eastAsiaTheme="minorEastAsia"/>
          <w:iCs/>
          <w:lang w:val="es-ES"/>
        </w:rPr>
      </w:r>
      <w:r>
        <w:rPr>
          <w:rFonts w:eastAsiaTheme="minorEastAsia"/>
          <w:iCs/>
          <w:lang w:val="es-ES"/>
        </w:rPr>
        <w:fldChar w:fldCharType="separate"/>
      </w:r>
      <w:r>
        <w:rPr>
          <w:rFonts w:eastAsiaTheme="minorEastAsia"/>
          <w:iCs/>
          <w:lang w:val="es-ES"/>
        </w:rPr>
        <w:fldChar w:fldCharType="end"/>
      </w:r>
      <w:r>
        <w:rPr>
          <w:rFonts w:eastAsiaTheme="minorEastAsia"/>
          <w:iCs/>
          <w:lang w:val="es-ES"/>
        </w:rPr>
        <w:fldChar w:fldCharType="begin"/>
      </w:r>
      <w:r>
        <w:rPr>
          <w:rFonts w:eastAsiaTheme="minorEastAsia"/>
          <w:iCs/>
          <w:lang w:val="es-ES"/>
        </w:rPr>
        <w:instrText xml:space="preserve"> REF _Ref236147766 \h </w:instrText>
      </w:r>
      <w:r>
        <w:rPr>
          <w:rFonts w:eastAsiaTheme="minorEastAsia"/>
          <w:iCs/>
          <w:lang w:val="es-ES"/>
        </w:rPr>
      </w:r>
      <w:r>
        <w:rPr>
          <w:rFonts w:eastAsiaTheme="minorEastAsia"/>
          <w:iCs/>
          <w:lang w:val="es-ES"/>
        </w:rPr>
        <w:fldChar w:fldCharType="separate"/>
      </w:r>
      <w:r>
        <w:rPr>
          <w:rFonts w:eastAsiaTheme="minorEastAsia"/>
          <w:iCs/>
          <w:lang w:val="es-ES"/>
        </w:rPr>
        <w:fldChar w:fldCharType="end"/>
      </w:r>
      <w:r w:rsidRPr="00B3706A">
        <w:rPr>
          <w:rFonts w:eastAsiaTheme="minorEastAsia"/>
          <w:iCs/>
          <w:lang w:val="es-ES"/>
        </w:rPr>
        <w:t xml:space="preserve"> </w:t>
      </w:r>
      <w:r>
        <w:rPr>
          <w:rFonts w:eastAsiaTheme="minorEastAsia"/>
          <w:iCs/>
          <w:lang w:val="es-ES"/>
        </w:rPr>
        <w:t>es la función</w:t>
      </w:r>
      <w:r w:rsidR="004F24B3">
        <w:rPr>
          <w:rFonts w:eastAsiaTheme="minorEastAsia"/>
          <w:iCs/>
          <w:lang w:val="es-ES"/>
        </w:rPr>
        <w:t xml:space="preserve"> objetivo, que minimiza la distancia total recorrida por </w:t>
      </w:r>
      <w:r w:rsidR="0090017D">
        <w:rPr>
          <w:rFonts w:eastAsiaTheme="minorEastAsia"/>
          <w:iCs/>
          <w:lang w:val="es-ES"/>
        </w:rPr>
        <w:t xml:space="preserve">los vehículos activos sobre el subgrafo vigente en el instante </w:t>
      </w:r>
      <m:oMath>
        <m:r>
          <w:rPr>
            <w:rFonts w:ascii="Cambria Math" w:eastAsiaTheme="minorEastAsia" w:hAnsi="Cambria Math"/>
            <w:lang w:val="es-ES"/>
          </w:rPr>
          <m:t>t</m:t>
        </m:r>
      </m:oMath>
      <w:r w:rsidR="0090017D">
        <w:rPr>
          <w:rFonts w:eastAsiaTheme="minorEastAsia"/>
          <w:iCs/>
          <w:lang w:val="es-ES"/>
        </w:rPr>
        <w:t xml:space="preserve">, usando el costo </w:t>
      </w:r>
      <m:oMath>
        <m:sSub>
          <m:sSubPr>
            <m:ctrlPr>
              <w:rPr>
                <w:rFonts w:ascii="Cambria Math" w:eastAsiaTheme="minorEastAsia" w:hAnsi="Cambria Math"/>
                <w:i/>
                <w:iCs/>
                <w:lang w:val="es-ES"/>
              </w:rPr>
            </m:ctrlPr>
          </m:sSubPr>
          <m:e>
            <m:r>
              <w:rPr>
                <w:rFonts w:ascii="Cambria Math" w:eastAsiaTheme="minorEastAsia" w:hAnsi="Cambria Math"/>
                <w:lang w:val="es-ES"/>
              </w:rPr>
              <m:t>d</m:t>
            </m:r>
          </m:e>
          <m:sub>
            <m:r>
              <w:rPr>
                <w:rFonts w:ascii="Cambria Math" w:eastAsiaTheme="minorEastAsia" w:hAnsi="Cambria Math"/>
                <w:lang w:val="es-ES"/>
              </w:rPr>
              <m:t>ij</m:t>
            </m:r>
          </m:sub>
        </m:sSub>
        <m:r>
          <w:rPr>
            <w:rFonts w:ascii="Cambria Math" w:eastAsiaTheme="minorEastAsia" w:hAnsi="Cambria Math"/>
            <w:lang w:val="es-ES"/>
          </w:rPr>
          <m:t>(t)</m:t>
        </m:r>
      </m:oMath>
      <w:r w:rsidR="0090017D">
        <w:rPr>
          <w:rFonts w:eastAsiaTheme="minorEastAsia"/>
          <w:iCs/>
          <w:lang w:val="es-ES"/>
        </w:rPr>
        <w:t xml:space="preserve"> actualizado según las condiciones reales de tráfico</w:t>
      </w:r>
      <w:r w:rsidR="004F24B3">
        <w:rPr>
          <w:rFonts w:eastAsiaTheme="minorEastAsia"/>
          <w:iCs/>
          <w:lang w:val="es-ES"/>
        </w:rPr>
        <w:t xml:space="preserve">. Por otra parte, la Ecuación </w:t>
      </w:r>
      <w:r w:rsidR="004F24B3">
        <w:rPr>
          <w:rFonts w:eastAsiaTheme="minorEastAsia"/>
          <w:iCs/>
          <w:lang w:val="es-ES"/>
        </w:rPr>
        <w:fldChar w:fldCharType="begin"/>
      </w:r>
      <w:r w:rsidR="004F24B3">
        <w:rPr>
          <w:rFonts w:eastAsiaTheme="minorEastAsia"/>
          <w:iCs/>
          <w:lang w:val="es-ES"/>
        </w:rPr>
        <w:instrText xml:space="preserve"> REF _Ref236148768 \h </w:instrText>
      </w:r>
      <w:r w:rsidR="004F24B3">
        <w:rPr>
          <w:rFonts w:eastAsiaTheme="minorEastAsia"/>
          <w:iCs/>
          <w:lang w:val="es-ES"/>
        </w:rPr>
      </w:r>
      <w:r w:rsidR="004F24B3">
        <w:rPr>
          <w:rFonts w:eastAsiaTheme="minorEastAsia"/>
          <w:iCs/>
          <w:lang w:val="es-ES"/>
        </w:rPr>
        <w:fldChar w:fldCharType="separate"/>
      </w:r>
      <w:r w:rsidR="004F24B3">
        <w:rPr>
          <w:rFonts w:eastAsiaTheme="minorEastAsia"/>
          <w:iCs/>
          <w:lang w:val="es-ES"/>
        </w:rPr>
        <w:t>(</w:t>
      </w:r>
      <w:r w:rsidR="004F24B3">
        <w:rPr>
          <w:rFonts w:eastAsiaTheme="minorEastAsia"/>
          <w:iCs/>
          <w:noProof/>
          <w:lang w:val="es-ES"/>
        </w:rPr>
        <w:t>2</w:t>
      </w:r>
      <w:r w:rsidR="004F24B3">
        <w:rPr>
          <w:rFonts w:eastAsiaTheme="minorEastAsia"/>
          <w:iCs/>
          <w:lang w:val="es-ES"/>
        </w:rPr>
        <w:t>)</w:t>
      </w:r>
      <w:r w:rsidR="004F24B3">
        <w:rPr>
          <w:rFonts w:eastAsiaTheme="minorEastAsia"/>
          <w:iCs/>
          <w:lang w:val="es-ES"/>
        </w:rPr>
        <w:fldChar w:fldCharType="end"/>
      </w:r>
      <w:r w:rsidR="004F24B3">
        <w:rPr>
          <w:rFonts w:eastAsiaTheme="minorEastAsia"/>
          <w:iCs/>
          <w:lang w:val="es-ES"/>
        </w:rPr>
        <w:t xml:space="preserve"> garantiza que cada cliente sea visitado exactamente por un vehículo</w:t>
      </w:r>
      <w:r w:rsidR="0090017D">
        <w:rPr>
          <w:rFonts w:eastAsiaTheme="minorEastAsia"/>
          <w:iCs/>
          <w:lang w:val="es-ES"/>
        </w:rPr>
        <w:t xml:space="preserve"> activo</w:t>
      </w:r>
      <w:r w:rsidR="004F24B3">
        <w:rPr>
          <w:rFonts w:eastAsiaTheme="minorEastAsia"/>
          <w:iCs/>
          <w:lang w:val="es-ES"/>
        </w:rPr>
        <w:t xml:space="preserve">. La Ecuación </w:t>
      </w:r>
      <w:r w:rsidR="004F24B3">
        <w:rPr>
          <w:rFonts w:eastAsiaTheme="minorEastAsia"/>
          <w:iCs/>
          <w:lang w:val="es-ES"/>
        </w:rPr>
        <w:fldChar w:fldCharType="begin"/>
      </w:r>
      <w:r w:rsidR="004F24B3">
        <w:rPr>
          <w:rFonts w:eastAsiaTheme="minorEastAsia"/>
          <w:iCs/>
          <w:lang w:val="es-ES"/>
        </w:rPr>
        <w:instrText xml:space="preserve"> REF _Ref236148834 \h </w:instrText>
      </w:r>
      <w:r w:rsidR="004F24B3">
        <w:rPr>
          <w:rFonts w:eastAsiaTheme="minorEastAsia"/>
          <w:iCs/>
          <w:lang w:val="es-ES"/>
        </w:rPr>
      </w:r>
      <w:r w:rsidR="004F24B3">
        <w:rPr>
          <w:rFonts w:eastAsiaTheme="minorEastAsia"/>
          <w:iCs/>
          <w:lang w:val="es-ES"/>
        </w:rPr>
        <w:fldChar w:fldCharType="separate"/>
      </w:r>
      <w:r w:rsidR="004F24B3">
        <w:rPr>
          <w:rFonts w:eastAsiaTheme="minorEastAsia"/>
          <w:iCs/>
          <w:lang w:val="es-ES"/>
        </w:rPr>
        <w:t>(</w:t>
      </w:r>
      <w:r w:rsidR="004F24B3">
        <w:rPr>
          <w:rFonts w:eastAsiaTheme="minorEastAsia"/>
          <w:iCs/>
          <w:noProof/>
          <w:lang w:val="es-ES"/>
        </w:rPr>
        <w:t>3</w:t>
      </w:r>
      <w:r w:rsidR="004F24B3">
        <w:rPr>
          <w:rFonts w:eastAsiaTheme="minorEastAsia"/>
          <w:iCs/>
          <w:lang w:val="es-ES"/>
        </w:rPr>
        <w:t>)</w:t>
      </w:r>
      <w:r w:rsidR="004F24B3">
        <w:rPr>
          <w:rFonts w:eastAsiaTheme="minorEastAsia"/>
          <w:iCs/>
          <w:lang w:val="es-ES"/>
        </w:rPr>
        <w:fldChar w:fldCharType="end"/>
      </w:r>
      <w:r w:rsidR="004F24B3">
        <w:rPr>
          <w:rFonts w:eastAsiaTheme="minorEastAsia"/>
          <w:iCs/>
          <w:lang w:val="es-ES"/>
        </w:rPr>
        <w:t xml:space="preserve"> impone el límite de capacidad de carga a lo largo de la ruta. Adicionalmente, la Ecuación </w:t>
      </w:r>
      <w:r w:rsidR="004F24B3">
        <w:rPr>
          <w:rFonts w:eastAsiaTheme="minorEastAsia"/>
          <w:iCs/>
          <w:lang w:val="es-ES"/>
        </w:rPr>
        <w:fldChar w:fldCharType="begin"/>
      </w:r>
      <w:r w:rsidR="004F24B3">
        <w:rPr>
          <w:rFonts w:eastAsiaTheme="minorEastAsia"/>
          <w:iCs/>
          <w:lang w:val="es-ES"/>
        </w:rPr>
        <w:instrText xml:space="preserve"> REF _Ref236148866 \h </w:instrText>
      </w:r>
      <w:r w:rsidR="004F24B3">
        <w:rPr>
          <w:rFonts w:eastAsiaTheme="minorEastAsia"/>
          <w:iCs/>
          <w:lang w:val="es-ES"/>
        </w:rPr>
      </w:r>
      <w:r w:rsidR="004F24B3">
        <w:rPr>
          <w:rFonts w:eastAsiaTheme="minorEastAsia"/>
          <w:iCs/>
          <w:lang w:val="es-ES"/>
        </w:rPr>
        <w:fldChar w:fldCharType="separate"/>
      </w:r>
      <w:r w:rsidR="004F24B3">
        <w:rPr>
          <w:rFonts w:eastAsiaTheme="minorEastAsia"/>
          <w:iCs/>
          <w:lang w:val="es-ES"/>
        </w:rPr>
        <w:t>(</w:t>
      </w:r>
      <w:r w:rsidR="004F24B3">
        <w:rPr>
          <w:rFonts w:eastAsiaTheme="minorEastAsia"/>
          <w:iCs/>
          <w:noProof/>
          <w:lang w:val="es-ES"/>
        </w:rPr>
        <w:t>4</w:t>
      </w:r>
      <w:r w:rsidR="004F24B3">
        <w:rPr>
          <w:rFonts w:eastAsiaTheme="minorEastAsia"/>
          <w:iCs/>
          <w:lang w:val="es-ES"/>
        </w:rPr>
        <w:t>)</w:t>
      </w:r>
      <w:r w:rsidR="004F24B3">
        <w:rPr>
          <w:rFonts w:eastAsiaTheme="minorEastAsia"/>
          <w:iCs/>
          <w:lang w:val="es-ES"/>
        </w:rPr>
        <w:fldChar w:fldCharType="end"/>
      </w:r>
      <w:r w:rsidR="004F24B3">
        <w:rPr>
          <w:rFonts w:eastAsiaTheme="minorEastAsia"/>
          <w:iCs/>
          <w:lang w:val="es-ES"/>
        </w:rPr>
        <w:t xml:space="preserve"> modela el consumo</w:t>
      </w:r>
      <w:r w:rsidR="0090017D">
        <w:rPr>
          <w:rFonts w:eastAsiaTheme="minorEastAsia"/>
          <w:iCs/>
          <w:lang w:val="es-ES"/>
        </w:rPr>
        <w:t xml:space="preserve"> energético por arco</w:t>
      </w:r>
      <w:r w:rsidR="004F24B3">
        <w:rPr>
          <w:rFonts w:eastAsiaTheme="minorEastAsia"/>
          <w:iCs/>
          <w:lang w:val="es-ES"/>
        </w:rPr>
        <w:t xml:space="preserve"> y</w:t>
      </w:r>
      <w:r w:rsidR="0090017D">
        <w:rPr>
          <w:rFonts w:eastAsiaTheme="minorEastAsia"/>
          <w:iCs/>
          <w:lang w:val="es-ES"/>
        </w:rPr>
        <w:t xml:space="preserve"> restringe</w:t>
      </w:r>
      <w:r w:rsidR="004F24B3">
        <w:rPr>
          <w:rFonts w:eastAsiaTheme="minorEastAsia"/>
          <w:iCs/>
          <w:lang w:val="es-ES"/>
        </w:rPr>
        <w:t xml:space="preserve"> la recarga de la batería</w:t>
      </w:r>
      <w:r w:rsidR="0090017D">
        <w:rPr>
          <w:rFonts w:eastAsiaTheme="minorEastAsia"/>
          <w:iCs/>
          <w:lang w:val="es-ES"/>
        </w:rPr>
        <w:t xml:space="preserve"> a </w:t>
      </w:r>
      <w:r w:rsidR="004F24B3">
        <w:rPr>
          <w:rFonts w:eastAsiaTheme="minorEastAsia"/>
          <w:iCs/>
          <w:lang w:val="es-ES"/>
        </w:rPr>
        <w:t xml:space="preserve">los nodos </w:t>
      </w:r>
      <m:oMath>
        <m:r>
          <w:rPr>
            <w:rFonts w:ascii="Cambria Math" w:eastAsiaTheme="minorEastAsia" w:hAnsi="Cambria Math"/>
            <w:lang w:val="es-ES"/>
          </w:rPr>
          <m:t>S</m:t>
        </m:r>
      </m:oMath>
      <w:r w:rsidR="004F24B3">
        <w:rPr>
          <w:rFonts w:eastAsiaTheme="minorEastAsia"/>
          <w:iCs/>
          <w:lang w:val="es-ES"/>
        </w:rPr>
        <w:t xml:space="preserve">. </w:t>
      </w:r>
      <w:r w:rsidR="00D91E82">
        <w:rPr>
          <w:rFonts w:eastAsiaTheme="minorEastAsia"/>
          <w:iCs/>
          <w:lang w:val="es-ES"/>
        </w:rPr>
        <w:t>L</w:t>
      </w:r>
      <w:r w:rsidR="004F24B3">
        <w:rPr>
          <w:rFonts w:eastAsiaTheme="minorEastAsia"/>
          <w:iCs/>
          <w:lang w:val="es-ES"/>
        </w:rPr>
        <w:t xml:space="preserve">a Ecuación </w:t>
      </w:r>
      <w:r w:rsidR="004F24B3">
        <w:rPr>
          <w:rFonts w:eastAsiaTheme="minorEastAsia"/>
          <w:iCs/>
          <w:lang w:val="es-ES"/>
        </w:rPr>
        <w:fldChar w:fldCharType="begin"/>
      </w:r>
      <w:r w:rsidR="004F24B3">
        <w:rPr>
          <w:rFonts w:eastAsiaTheme="minorEastAsia"/>
          <w:iCs/>
          <w:lang w:val="es-ES"/>
        </w:rPr>
        <w:instrText xml:space="preserve"> REF _Ref236148965 \h </w:instrText>
      </w:r>
      <w:r w:rsidR="004F24B3">
        <w:rPr>
          <w:rFonts w:eastAsiaTheme="minorEastAsia"/>
          <w:iCs/>
          <w:lang w:val="es-ES"/>
        </w:rPr>
      </w:r>
      <w:r w:rsidR="004F24B3">
        <w:rPr>
          <w:rFonts w:eastAsiaTheme="minorEastAsia"/>
          <w:iCs/>
          <w:lang w:val="es-ES"/>
        </w:rPr>
        <w:fldChar w:fldCharType="separate"/>
      </w:r>
      <w:r w:rsidR="004F24B3">
        <w:rPr>
          <w:rFonts w:eastAsiaTheme="minorEastAsia"/>
          <w:iCs/>
          <w:lang w:val="es-ES"/>
        </w:rPr>
        <w:t>(</w:t>
      </w:r>
      <w:r w:rsidR="004F24B3">
        <w:rPr>
          <w:rFonts w:eastAsiaTheme="minorEastAsia"/>
          <w:iCs/>
          <w:noProof/>
          <w:lang w:val="es-ES"/>
        </w:rPr>
        <w:t>5</w:t>
      </w:r>
      <w:r w:rsidR="004F24B3">
        <w:rPr>
          <w:rFonts w:eastAsiaTheme="minorEastAsia"/>
          <w:iCs/>
          <w:lang w:val="es-ES"/>
        </w:rPr>
        <w:t>)</w:t>
      </w:r>
      <w:r w:rsidR="004F24B3">
        <w:rPr>
          <w:rFonts w:eastAsiaTheme="minorEastAsia"/>
          <w:iCs/>
          <w:lang w:val="es-ES"/>
        </w:rPr>
        <w:fldChar w:fldCharType="end"/>
      </w:r>
      <w:r w:rsidR="004F24B3">
        <w:rPr>
          <w:rFonts w:eastAsiaTheme="minorEastAsia"/>
          <w:iCs/>
          <w:lang w:val="es-ES"/>
        </w:rPr>
        <w:t xml:space="preserve"> fija las condiciones de carga y batería de cada vehículo al estado real observado en </w:t>
      </w:r>
      <w:r w:rsidR="00D91E82">
        <w:rPr>
          <w:rFonts w:eastAsiaTheme="minorEastAsia"/>
          <w:iCs/>
          <w:lang w:val="es-ES"/>
        </w:rPr>
        <w:t>su posición actual al momento de la replanificación</w:t>
      </w:r>
      <w:r w:rsidR="004F24B3">
        <w:rPr>
          <w:rFonts w:eastAsiaTheme="minorEastAsia"/>
          <w:iCs/>
          <w:lang w:val="es-ES"/>
        </w:rPr>
        <w:t>.</w:t>
      </w:r>
      <w:r w:rsidR="00D91E82">
        <w:rPr>
          <w:rFonts w:eastAsiaTheme="minorEastAsia"/>
          <w:iCs/>
          <w:lang w:val="es-ES"/>
        </w:rPr>
        <w:t xml:space="preserve"> Además, la Ecuación </w:t>
      </w:r>
      <w:r w:rsidR="00D91E82">
        <w:rPr>
          <w:rFonts w:eastAsiaTheme="minorEastAsia"/>
          <w:iCs/>
          <w:lang w:val="es-ES"/>
        </w:rPr>
        <w:fldChar w:fldCharType="begin"/>
      </w:r>
      <w:r w:rsidR="00D91E82">
        <w:rPr>
          <w:rFonts w:eastAsiaTheme="minorEastAsia"/>
          <w:iCs/>
          <w:lang w:val="es-ES"/>
        </w:rPr>
        <w:instrText xml:space="preserve"> REF _Ref238129488 \h </w:instrText>
      </w:r>
      <w:r w:rsidR="00D91E82">
        <w:rPr>
          <w:rFonts w:eastAsiaTheme="minorEastAsia"/>
          <w:iCs/>
          <w:lang w:val="es-ES"/>
        </w:rPr>
      </w:r>
      <w:r w:rsidR="00D91E82">
        <w:rPr>
          <w:rFonts w:eastAsiaTheme="minorEastAsia"/>
          <w:iCs/>
          <w:lang w:val="es-ES"/>
        </w:rPr>
        <w:fldChar w:fldCharType="separate"/>
      </w:r>
      <w:r w:rsidR="00D91E82">
        <w:rPr>
          <w:rFonts w:eastAsiaTheme="minorEastAsia"/>
          <w:iCs/>
          <w:lang w:val="es-ES"/>
        </w:rPr>
        <w:t>(</w:t>
      </w:r>
      <w:r w:rsidR="00D91E82">
        <w:rPr>
          <w:rFonts w:eastAsiaTheme="minorEastAsia"/>
          <w:iCs/>
          <w:noProof/>
          <w:lang w:val="es-ES"/>
        </w:rPr>
        <w:t>6</w:t>
      </w:r>
      <w:r w:rsidR="00D91E82">
        <w:rPr>
          <w:rFonts w:eastAsiaTheme="minorEastAsia"/>
          <w:iCs/>
          <w:lang w:val="es-ES"/>
        </w:rPr>
        <w:t>)</w:t>
      </w:r>
      <w:r w:rsidR="00D91E82">
        <w:rPr>
          <w:rFonts w:eastAsiaTheme="minorEastAsia"/>
          <w:iCs/>
          <w:lang w:val="es-ES"/>
        </w:rPr>
        <w:fldChar w:fldCharType="end"/>
      </w:r>
      <w:r w:rsidR="00D91E82">
        <w:rPr>
          <w:rFonts w:eastAsiaTheme="minorEastAsia"/>
          <w:iCs/>
          <w:lang w:val="es-ES"/>
        </w:rPr>
        <w:t xml:space="preserve"> impide que la posición actual de un vehículo se trate como un cliente aún pendiente de atención. La Ecuación </w:t>
      </w:r>
      <w:r w:rsidR="00D91E82">
        <w:rPr>
          <w:rFonts w:eastAsiaTheme="minorEastAsia"/>
          <w:iCs/>
          <w:lang w:val="es-ES"/>
        </w:rPr>
        <w:fldChar w:fldCharType="begin"/>
      </w:r>
      <w:r w:rsidR="00D91E82">
        <w:rPr>
          <w:rFonts w:eastAsiaTheme="minorEastAsia"/>
          <w:iCs/>
          <w:lang w:val="es-ES"/>
        </w:rPr>
        <w:instrText xml:space="preserve"> REF _Ref238129529 \h </w:instrText>
      </w:r>
      <w:r w:rsidR="00D91E82">
        <w:rPr>
          <w:rFonts w:eastAsiaTheme="minorEastAsia"/>
          <w:iCs/>
          <w:lang w:val="es-ES"/>
        </w:rPr>
      </w:r>
      <w:r w:rsidR="00D91E82">
        <w:rPr>
          <w:rFonts w:eastAsiaTheme="minorEastAsia"/>
          <w:iCs/>
          <w:lang w:val="es-ES"/>
        </w:rPr>
        <w:fldChar w:fldCharType="separate"/>
      </w:r>
      <w:r w:rsidR="00D91E82">
        <w:rPr>
          <w:rFonts w:eastAsiaTheme="minorEastAsia"/>
          <w:iCs/>
          <w:lang w:val="es-ES"/>
        </w:rPr>
        <w:t>(</w:t>
      </w:r>
      <w:r w:rsidR="00D91E82">
        <w:rPr>
          <w:rFonts w:eastAsiaTheme="minorEastAsia"/>
          <w:iCs/>
          <w:noProof/>
          <w:lang w:val="es-ES"/>
        </w:rPr>
        <w:t>7</w:t>
      </w:r>
      <w:r w:rsidR="00D91E82">
        <w:rPr>
          <w:rFonts w:eastAsiaTheme="minorEastAsia"/>
          <w:iCs/>
          <w:lang w:val="es-ES"/>
        </w:rPr>
        <w:t>)</w:t>
      </w:r>
      <w:r w:rsidR="00D91E82">
        <w:rPr>
          <w:rFonts w:eastAsiaTheme="minorEastAsia"/>
          <w:iCs/>
          <w:lang w:val="es-ES"/>
        </w:rPr>
        <w:fldChar w:fldCharType="end"/>
      </w:r>
      <w:r w:rsidR="00D91E82">
        <w:rPr>
          <w:rFonts w:eastAsiaTheme="minorEastAsia"/>
          <w:iCs/>
          <w:lang w:val="es-ES"/>
        </w:rPr>
        <w:t xml:space="preserve"> excluye del modelo cualquier arco fuera del subgrafo vigente, garantizando que el tramo ya recorrido no pueda alterarse. Por último, la Ecuación </w:t>
      </w:r>
      <w:r w:rsidR="00D91E82">
        <w:rPr>
          <w:rFonts w:eastAsiaTheme="minorEastAsia"/>
          <w:iCs/>
          <w:lang w:val="es-ES"/>
        </w:rPr>
        <w:fldChar w:fldCharType="begin"/>
      </w:r>
      <w:r w:rsidR="00D91E82">
        <w:rPr>
          <w:rFonts w:eastAsiaTheme="minorEastAsia"/>
          <w:iCs/>
          <w:lang w:val="es-ES"/>
        </w:rPr>
        <w:instrText xml:space="preserve"> REF _Ref238129570 \h </w:instrText>
      </w:r>
      <w:r w:rsidR="00D91E82">
        <w:rPr>
          <w:rFonts w:eastAsiaTheme="minorEastAsia"/>
          <w:iCs/>
          <w:lang w:val="es-ES"/>
        </w:rPr>
      </w:r>
      <w:r w:rsidR="00D91E82">
        <w:rPr>
          <w:rFonts w:eastAsiaTheme="minorEastAsia"/>
          <w:iCs/>
          <w:lang w:val="es-ES"/>
        </w:rPr>
        <w:fldChar w:fldCharType="separate"/>
      </w:r>
      <w:r w:rsidR="00D91E82">
        <w:rPr>
          <w:rFonts w:eastAsiaTheme="minorEastAsia"/>
          <w:iCs/>
          <w:lang w:val="es-ES"/>
        </w:rPr>
        <w:t>(</w:t>
      </w:r>
      <w:r w:rsidR="00D91E82">
        <w:rPr>
          <w:rFonts w:eastAsiaTheme="minorEastAsia"/>
          <w:iCs/>
          <w:noProof/>
          <w:lang w:val="es-ES"/>
        </w:rPr>
        <w:t>8</w:t>
      </w:r>
      <w:r w:rsidR="00D91E82">
        <w:rPr>
          <w:rFonts w:eastAsiaTheme="minorEastAsia"/>
          <w:iCs/>
          <w:lang w:val="es-ES"/>
        </w:rPr>
        <w:t>)</w:t>
      </w:r>
      <w:r w:rsidR="00D91E82">
        <w:rPr>
          <w:rFonts w:eastAsiaTheme="minorEastAsia"/>
          <w:iCs/>
          <w:lang w:val="es-ES"/>
        </w:rPr>
        <w:fldChar w:fldCharType="end"/>
      </w:r>
      <w:r w:rsidR="00D91E82">
        <w:rPr>
          <w:rFonts w:eastAsiaTheme="minorEastAsia"/>
          <w:iCs/>
          <w:lang w:val="es-ES"/>
        </w:rPr>
        <w:t xml:space="preserve"> define la condición bajo la cual se dispara un nuevo instante de </w:t>
      </w:r>
      <w:r w:rsidR="00AE4321">
        <w:rPr>
          <w:rFonts w:eastAsiaTheme="minorEastAsia"/>
          <w:iCs/>
          <w:lang w:val="es-ES"/>
        </w:rPr>
        <w:t>replanificación</w:t>
      </w:r>
      <w:r w:rsidR="00D91E82">
        <w:rPr>
          <w:rFonts w:eastAsiaTheme="minorEastAsia"/>
          <w:iCs/>
          <w:lang w:val="es-ES"/>
        </w:rPr>
        <w:t xml:space="preserve">, activada cuando la desviación entre el tiempo de viaje estimado y el tiempo real observado supera un umbral </w:t>
      </w:r>
      <m:oMath>
        <m:r>
          <w:rPr>
            <w:rFonts w:ascii="Cambria Math" w:eastAsiaTheme="minorEastAsia" w:hAnsi="Cambria Math"/>
            <w:lang w:val="es-ES"/>
          </w:rPr>
          <m:t>Δ</m:t>
        </m:r>
      </m:oMath>
      <w:r w:rsidR="00D91E82">
        <w:rPr>
          <w:rFonts w:eastAsiaTheme="minorEastAsia"/>
          <w:iCs/>
          <w:lang w:val="es-ES"/>
        </w:rPr>
        <w:t>.</w:t>
      </w:r>
      <w:r w:rsidR="00BE18F0">
        <w:rPr>
          <w:rFonts w:eastAsiaTheme="minorEastAsia"/>
          <w:iCs/>
          <w:lang w:val="es-ES"/>
        </w:rPr>
        <w:t xml:space="preserve"> Es importante destacar, que la reutilización de estaciones de carga no introduce ningún costo adicional en la función objetivo. Las paradas innecesarias se tratan como un criterio de calidad que se verifica en las soluciones obtenidas.</w:t>
      </w:r>
    </w:p>
    <w:p w14:paraId="0B2E1B1C" w14:textId="7B97EE6C" w:rsidR="00DA749F" w:rsidRDefault="00DA749F" w:rsidP="00DA749F">
      <w:pPr>
        <w:pStyle w:val="Ttulo2"/>
        <w:spacing w:line="360" w:lineRule="auto"/>
        <w:jc w:val="both"/>
        <w:rPr>
          <w:rFonts w:ascii="Arial" w:hAnsi="Arial" w:cs="Arial"/>
          <w:b/>
          <w:color w:val="auto"/>
          <w:sz w:val="22"/>
        </w:rPr>
      </w:pPr>
      <w:bookmarkStart w:id="57" w:name="_Toc236928692"/>
      <w:r>
        <w:rPr>
          <w:rFonts w:ascii="Arial" w:hAnsi="Arial" w:cs="Arial"/>
          <w:b/>
          <w:color w:val="auto"/>
          <w:sz w:val="24"/>
          <w:szCs w:val="24"/>
          <w:lang w:val="es-US"/>
        </w:rPr>
        <w:lastRenderedPageBreak/>
        <w:t xml:space="preserve">2.2 </w:t>
      </w:r>
      <w:r>
        <w:rPr>
          <w:rFonts w:ascii="Arial" w:hAnsi="Arial" w:cs="Arial"/>
          <w:b/>
          <w:color w:val="auto"/>
          <w:sz w:val="24"/>
          <w:szCs w:val="24"/>
        </w:rPr>
        <w:t>Modificaciones en la arquitectura de OR-Tools</w:t>
      </w:r>
      <w:bookmarkEnd w:id="57"/>
    </w:p>
    <w:p w14:paraId="0B92020A" w14:textId="301174E2" w:rsidR="004E2567" w:rsidRDefault="00B03270" w:rsidP="004E2567">
      <w:pPr>
        <w:pStyle w:val="Trabajos"/>
        <w:rPr>
          <w:rFonts w:eastAsiaTheme="minorEastAsia"/>
          <w:iCs/>
          <w:lang w:val="es-ES"/>
        </w:rPr>
      </w:pPr>
      <w:r>
        <w:rPr>
          <w:rFonts w:eastAsiaTheme="minorEastAsia"/>
          <w:iCs/>
          <w:lang w:val="es-ES"/>
        </w:rPr>
        <w:t xml:space="preserve">A partir del análisis realizado en el epígrafe </w:t>
      </w:r>
      <w:r w:rsidRPr="00B03270">
        <w:rPr>
          <w:rFonts w:eastAsiaTheme="minorEastAsia"/>
          <w:iCs/>
          <w:szCs w:val="24"/>
          <w:lang w:val="es-ES"/>
        </w:rPr>
        <w:fldChar w:fldCharType="begin"/>
      </w:r>
      <w:r w:rsidRPr="00B03270">
        <w:rPr>
          <w:rFonts w:eastAsiaTheme="minorEastAsia"/>
          <w:iCs/>
          <w:szCs w:val="24"/>
          <w:lang w:val="es-ES"/>
        </w:rPr>
        <w:instrText xml:space="preserve"> REF _Ref236151885 \h  \* MERGEFORMAT </w:instrText>
      </w:r>
      <w:r w:rsidRPr="00B03270">
        <w:rPr>
          <w:rFonts w:eastAsiaTheme="minorEastAsia"/>
          <w:iCs/>
          <w:szCs w:val="24"/>
          <w:lang w:val="es-ES"/>
        </w:rPr>
      </w:r>
      <w:r w:rsidRPr="00B03270">
        <w:rPr>
          <w:rFonts w:eastAsiaTheme="minorEastAsia"/>
          <w:iCs/>
          <w:szCs w:val="24"/>
          <w:lang w:val="es-ES"/>
        </w:rPr>
        <w:fldChar w:fldCharType="separate"/>
      </w:r>
      <w:r w:rsidRPr="00B03270">
        <w:rPr>
          <w:szCs w:val="24"/>
        </w:rPr>
        <w:t>1.5.1</w:t>
      </w:r>
      <w:r w:rsidRPr="00B03270">
        <w:rPr>
          <w:rFonts w:eastAsiaTheme="minorEastAsia"/>
          <w:iCs/>
          <w:szCs w:val="24"/>
          <w:lang w:val="es-ES"/>
        </w:rPr>
        <w:fldChar w:fldCharType="end"/>
      </w:r>
      <w:r>
        <w:rPr>
          <w:rFonts w:eastAsiaTheme="minorEastAsia"/>
          <w:iCs/>
          <w:szCs w:val="24"/>
          <w:lang w:val="es-ES"/>
        </w:rPr>
        <w:t>, se identifican un conjunto de mejoras posibles en la arquitectura de OR-Tools</w:t>
      </w:r>
      <w:r>
        <w:rPr>
          <w:rFonts w:eastAsiaTheme="minorEastAsia"/>
          <w:iCs/>
          <w:lang w:val="es-ES"/>
        </w:rPr>
        <w:t xml:space="preserve">. </w:t>
      </w:r>
      <w:r w:rsidR="004E2567">
        <w:rPr>
          <w:rFonts w:eastAsiaTheme="minorEastAsia"/>
          <w:iCs/>
          <w:lang w:val="es-ES"/>
        </w:rPr>
        <w:t>De esta manera se pudiera garantizar la solución de EVRP dinámico mediante diferentes técnicas como la optimización, simulación y explicabilidad. A continuación, se proponen dichas modificaciones:</w:t>
      </w:r>
    </w:p>
    <w:p w14:paraId="07DFBA51" w14:textId="698DC5C2" w:rsidR="004E2567" w:rsidRDefault="004E2567" w:rsidP="004E2567">
      <w:pPr>
        <w:pStyle w:val="Trabajos"/>
        <w:numPr>
          <w:ilvl w:val="0"/>
          <w:numId w:val="26"/>
        </w:numPr>
        <w:rPr>
          <w:rFonts w:eastAsiaTheme="minorEastAsia"/>
          <w:iCs/>
          <w:lang w:val="es-ES"/>
        </w:rPr>
      </w:pPr>
      <w:r>
        <w:rPr>
          <w:rFonts w:eastAsiaTheme="minorEastAsia"/>
          <w:iCs/>
          <w:lang w:val="es-ES"/>
        </w:rPr>
        <w:t>I</w:t>
      </w:r>
      <w:r w:rsidR="00B03270">
        <w:rPr>
          <w:rFonts w:eastAsiaTheme="minorEastAsia"/>
          <w:iCs/>
          <w:lang w:val="es-ES"/>
        </w:rPr>
        <w:t>ncorporar las dimensiones y variables necesarias para resolver otras variantes VRP</w:t>
      </w:r>
      <w:r w:rsidR="00B36F36">
        <w:rPr>
          <w:rFonts w:eastAsiaTheme="minorEastAsia"/>
          <w:iCs/>
          <w:lang w:val="es-ES"/>
        </w:rPr>
        <w:t xml:space="preserve"> como la de vehículos eléctricos</w:t>
      </w:r>
      <w:r>
        <w:rPr>
          <w:rFonts w:eastAsiaTheme="minorEastAsia"/>
          <w:iCs/>
          <w:lang w:val="es-ES"/>
        </w:rPr>
        <w:t>.</w:t>
      </w:r>
      <w:r w:rsidR="00B03270">
        <w:rPr>
          <w:rFonts w:eastAsiaTheme="minorEastAsia"/>
          <w:iCs/>
          <w:lang w:val="es-ES"/>
        </w:rPr>
        <w:t xml:space="preserve"> </w:t>
      </w:r>
    </w:p>
    <w:p w14:paraId="40661136" w14:textId="4727A9F8" w:rsidR="004E2567" w:rsidRDefault="004E2567" w:rsidP="004E2567">
      <w:pPr>
        <w:pStyle w:val="Trabajos"/>
        <w:numPr>
          <w:ilvl w:val="0"/>
          <w:numId w:val="25"/>
        </w:numPr>
        <w:rPr>
          <w:rFonts w:eastAsiaTheme="minorEastAsia"/>
          <w:iCs/>
          <w:lang w:val="es-ES"/>
        </w:rPr>
      </w:pPr>
      <w:r>
        <w:rPr>
          <w:rFonts w:eastAsiaTheme="minorEastAsia"/>
          <w:iCs/>
          <w:lang w:val="es-ES"/>
        </w:rPr>
        <w:t xml:space="preserve">Agregar el cálculo de distancias reales a través de la comunicación con OSRM. </w:t>
      </w:r>
    </w:p>
    <w:p w14:paraId="42A6C697" w14:textId="7A617692" w:rsidR="004E2567" w:rsidRDefault="004E2567" w:rsidP="004E2567">
      <w:pPr>
        <w:pStyle w:val="Trabajos"/>
        <w:numPr>
          <w:ilvl w:val="0"/>
          <w:numId w:val="25"/>
        </w:numPr>
        <w:rPr>
          <w:rFonts w:eastAsiaTheme="minorEastAsia"/>
          <w:iCs/>
          <w:lang w:val="es-ES"/>
        </w:rPr>
      </w:pPr>
      <w:r>
        <w:rPr>
          <w:rFonts w:eastAsiaTheme="minorEastAsia"/>
          <w:iCs/>
          <w:lang w:val="es-ES"/>
        </w:rPr>
        <w:t>A</w:t>
      </w:r>
      <w:r w:rsidR="00B03270">
        <w:rPr>
          <w:rFonts w:eastAsiaTheme="minorEastAsia"/>
          <w:iCs/>
          <w:lang w:val="es-ES"/>
        </w:rPr>
        <w:t>ñadir metaheurísticas poblacionales como ACO para obtener mayor diversidad y calidad en las soluciones</w:t>
      </w:r>
      <w:r>
        <w:rPr>
          <w:rFonts w:eastAsiaTheme="minorEastAsia"/>
          <w:iCs/>
          <w:lang w:val="es-ES"/>
        </w:rPr>
        <w:t>.</w:t>
      </w:r>
      <w:r w:rsidR="00B03270">
        <w:rPr>
          <w:rFonts w:eastAsiaTheme="minorEastAsia"/>
          <w:iCs/>
          <w:lang w:val="es-ES"/>
        </w:rPr>
        <w:t xml:space="preserve"> </w:t>
      </w:r>
    </w:p>
    <w:p w14:paraId="52BF5B35" w14:textId="7A05DE51" w:rsidR="00570647" w:rsidRPr="00570647" w:rsidRDefault="00570647" w:rsidP="00570647">
      <w:pPr>
        <w:pStyle w:val="Trabajos"/>
        <w:numPr>
          <w:ilvl w:val="0"/>
          <w:numId w:val="25"/>
        </w:numPr>
        <w:rPr>
          <w:rFonts w:eastAsiaTheme="minorEastAsia"/>
          <w:iCs/>
          <w:lang w:val="es-ES"/>
        </w:rPr>
      </w:pPr>
      <w:r>
        <w:rPr>
          <w:rFonts w:eastAsiaTheme="minorEastAsia"/>
          <w:iCs/>
          <w:lang w:val="es-ES"/>
        </w:rPr>
        <w:t xml:space="preserve">Incorporar técnicas de Inteligencia Artificial Explicable para comprender por qué se obtienen determinadas soluciones. </w:t>
      </w:r>
    </w:p>
    <w:p w14:paraId="6CDB6897" w14:textId="4EA5A016" w:rsidR="004E2567" w:rsidRDefault="004E2567" w:rsidP="004E2567">
      <w:pPr>
        <w:pStyle w:val="Trabajos"/>
        <w:numPr>
          <w:ilvl w:val="0"/>
          <w:numId w:val="25"/>
        </w:numPr>
        <w:rPr>
          <w:rFonts w:eastAsiaTheme="minorEastAsia"/>
          <w:iCs/>
          <w:lang w:val="es-ES"/>
        </w:rPr>
      </w:pPr>
      <w:r>
        <w:rPr>
          <w:rFonts w:eastAsiaTheme="minorEastAsia"/>
          <w:iCs/>
          <w:lang w:val="es-ES"/>
        </w:rPr>
        <w:t xml:space="preserve">Realizar las conexiones necesarias entre OR-Tools y SUMO para poder verificar la calidad de las rutas </w:t>
      </w:r>
      <w:r w:rsidR="00663347">
        <w:rPr>
          <w:rFonts w:eastAsiaTheme="minorEastAsia"/>
          <w:iCs/>
          <w:lang w:val="es-ES"/>
        </w:rPr>
        <w:t>a través de</w:t>
      </w:r>
      <w:r>
        <w:rPr>
          <w:rFonts w:eastAsiaTheme="minorEastAsia"/>
          <w:iCs/>
          <w:lang w:val="es-ES"/>
        </w:rPr>
        <w:t xml:space="preserve"> simulación del tráfico.</w:t>
      </w:r>
    </w:p>
    <w:p w14:paraId="28E7580C" w14:textId="21389FF6" w:rsidR="0044516E" w:rsidRDefault="00C83BCB" w:rsidP="00557B1A">
      <w:pPr>
        <w:pStyle w:val="Trabajos"/>
        <w:rPr>
          <w:rFonts w:eastAsiaTheme="minorEastAsia"/>
          <w:iCs/>
          <w:lang w:val="es-ES"/>
        </w:rPr>
      </w:pPr>
      <w:r>
        <w:rPr>
          <w:rFonts w:eastAsiaTheme="minorEastAsia"/>
          <w:iCs/>
          <w:lang w:val="es-ES"/>
        </w:rPr>
        <w:t>Para entrar en contexto, e</w:t>
      </w:r>
      <w:r w:rsidR="0044516E">
        <w:rPr>
          <w:rFonts w:eastAsiaTheme="minorEastAsia"/>
          <w:iCs/>
          <w:lang w:val="es-ES"/>
        </w:rPr>
        <w:t>l motor de programación por restricciones de OR-Tools (</w:t>
      </w:r>
      <w:r w:rsidR="0044516E">
        <w:rPr>
          <w:rFonts w:eastAsiaTheme="minorEastAsia"/>
          <w:i/>
          <w:lang w:val="es-ES"/>
        </w:rPr>
        <w:t>RoutingModel</w:t>
      </w:r>
      <w:r w:rsidR="0044516E">
        <w:rPr>
          <w:rFonts w:eastAsiaTheme="minorEastAsia"/>
          <w:iCs/>
          <w:lang w:val="es-ES"/>
        </w:rPr>
        <w:t>) no opera directamente sobre variables binarias de arco. Este expone variables implícitas de sucesor (</w:t>
      </w:r>
      <w:r w:rsidR="0044516E">
        <w:rPr>
          <w:rFonts w:eastAsiaTheme="minorEastAsia"/>
          <w:i/>
          <w:lang w:val="es-ES"/>
        </w:rPr>
        <w:t>NextVar</w:t>
      </w:r>
      <w:r w:rsidR="0044516E">
        <w:rPr>
          <w:rFonts w:eastAsiaTheme="minorEastAsia"/>
          <w:iCs/>
          <w:lang w:val="es-ES"/>
        </w:rPr>
        <w:t>) y de vehículo (</w:t>
      </w:r>
      <w:r w:rsidR="0044516E">
        <w:rPr>
          <w:rFonts w:eastAsiaTheme="minorEastAsia"/>
          <w:i/>
          <w:lang w:val="es-ES"/>
        </w:rPr>
        <w:t>VehicleVar</w:t>
      </w:r>
      <w:r w:rsidR="0044516E">
        <w:rPr>
          <w:rFonts w:eastAsiaTheme="minorEastAsia"/>
          <w:iCs/>
          <w:lang w:val="es-ES"/>
        </w:rPr>
        <w:t>). Además, modela las cantidades que se acumulan a lo largo de una ruta mediante dimensiones. El término dimensiones se refiere a las estructuras que combinan una variable de tránsito con una variable de cúmulo (</w:t>
      </w:r>
      <w:r w:rsidR="0044516E">
        <w:rPr>
          <w:rFonts w:eastAsiaTheme="minorEastAsia"/>
          <w:i/>
          <w:lang w:val="es-ES"/>
        </w:rPr>
        <w:t>CumulVar</w:t>
      </w:r>
      <w:r w:rsidR="0044516E">
        <w:rPr>
          <w:rFonts w:eastAsiaTheme="minorEastAsia"/>
          <w:iCs/>
          <w:lang w:val="es-ES"/>
        </w:rPr>
        <w:t xml:space="preserve">). </w:t>
      </w:r>
      <w:r w:rsidR="00F9508E">
        <w:rPr>
          <w:rFonts w:eastAsiaTheme="minorEastAsia"/>
          <w:iCs/>
          <w:lang w:val="es-ES"/>
        </w:rPr>
        <w:t>Es importante destacar, que para resolver el EVRP desde OR-Tools se incorpora</w:t>
      </w:r>
      <w:r w:rsidR="00307D1F">
        <w:rPr>
          <w:rFonts w:eastAsiaTheme="minorEastAsia"/>
          <w:iCs/>
          <w:lang w:val="es-ES"/>
        </w:rPr>
        <w:t xml:space="preserve"> la</w:t>
      </w:r>
      <w:r w:rsidR="00F9508E">
        <w:rPr>
          <w:rFonts w:eastAsiaTheme="minorEastAsia"/>
          <w:iCs/>
          <w:lang w:val="es-ES"/>
        </w:rPr>
        <w:t xml:space="preserve"> nueva dimensi</w:t>
      </w:r>
      <w:r w:rsidR="00307D1F">
        <w:rPr>
          <w:rFonts w:eastAsiaTheme="minorEastAsia"/>
          <w:iCs/>
          <w:lang w:val="es-ES"/>
        </w:rPr>
        <w:t>ón</w:t>
      </w:r>
      <w:r w:rsidR="00F9508E">
        <w:rPr>
          <w:rFonts w:eastAsiaTheme="minorEastAsia"/>
          <w:iCs/>
          <w:lang w:val="es-ES"/>
        </w:rPr>
        <w:t xml:space="preserve"> </w:t>
      </w:r>
      <w:r w:rsidR="00F9508E">
        <w:rPr>
          <w:rFonts w:eastAsiaTheme="minorEastAsia"/>
          <w:i/>
          <w:lang w:val="es-ES"/>
        </w:rPr>
        <w:t>Fuel</w:t>
      </w:r>
      <w:r w:rsidR="00307D1F">
        <w:rPr>
          <w:rFonts w:eastAsiaTheme="minorEastAsia"/>
          <w:i/>
          <w:lang w:val="es-ES"/>
        </w:rPr>
        <w:t xml:space="preserve">. </w:t>
      </w:r>
      <w:r w:rsidR="0044516E">
        <w:rPr>
          <w:rFonts w:eastAsiaTheme="minorEastAsia"/>
          <w:iCs/>
          <w:lang w:val="es-ES"/>
        </w:rPr>
        <w:t>La correspondencia entre el modelo general y su incorporación en OR-Tools es la siguiente:</w:t>
      </w:r>
    </w:p>
    <w:p w14:paraId="4C250784" w14:textId="4311F1E0" w:rsidR="0044516E" w:rsidRDefault="00000000" w:rsidP="0044516E">
      <w:pPr>
        <w:pStyle w:val="Trabajos"/>
        <w:numPr>
          <w:ilvl w:val="0"/>
          <w:numId w:val="23"/>
        </w:numP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oMath>
      <w:r w:rsidR="0044516E">
        <w:rPr>
          <w:rFonts w:eastAsiaTheme="minorEastAsia"/>
          <w:iCs/>
          <w:lang w:val="es-ES"/>
        </w:rPr>
        <w:t xml:space="preserve"> se resuelve implícitamente a través de la topología de </w:t>
      </w:r>
      <w:r w:rsidR="0044516E">
        <w:rPr>
          <w:rFonts w:eastAsiaTheme="minorEastAsia"/>
          <w:i/>
          <w:lang w:val="es-ES"/>
        </w:rPr>
        <w:t xml:space="preserve">NextVar/VehicleVar </w:t>
      </w:r>
      <w:r w:rsidR="0044516E">
        <w:rPr>
          <w:rFonts w:eastAsiaTheme="minorEastAsia"/>
          <w:iCs/>
          <w:lang w:val="es-ES"/>
        </w:rPr>
        <w:t>de la solución</w:t>
      </w:r>
      <w:r w:rsidR="00353703">
        <w:rPr>
          <w:rFonts w:eastAsiaTheme="minorEastAsia"/>
          <w:iCs/>
          <w:lang w:val="es-ES"/>
        </w:rPr>
        <w:t xml:space="preserve">. Esto quiere decir que no se </w:t>
      </w:r>
      <w:r w:rsidR="00E05CE9">
        <w:rPr>
          <w:rFonts w:eastAsiaTheme="minorEastAsia"/>
          <w:iCs/>
          <w:lang w:val="es-ES"/>
        </w:rPr>
        <w:t>declara</w:t>
      </w:r>
      <w:r w:rsidR="00353703">
        <w:rPr>
          <w:rFonts w:eastAsiaTheme="minorEastAsia"/>
          <w:iCs/>
          <w:lang w:val="es-ES"/>
        </w:rPr>
        <w:t xml:space="preserve"> variable explícita.</w:t>
      </w:r>
    </w:p>
    <w:p w14:paraId="64654592" w14:textId="2CC5AA1B" w:rsidR="00353703" w:rsidRPr="00353703" w:rsidRDefault="00000000" w:rsidP="00353703">
      <w:pPr>
        <w:pStyle w:val="Trabajos"/>
        <w:numPr>
          <w:ilvl w:val="0"/>
          <w:numId w:val="23"/>
        </w:numPr>
        <w:suppressAutoHyphens w:val="0"/>
        <w:rPr>
          <w:rFonts w:eastAsiaTheme="minorEastAsia"/>
          <w:bCs/>
          <w:sz w:val="28"/>
          <w:szCs w:val="40"/>
        </w:rPr>
      </w:pPr>
      <m:oMath>
        <m:sSub>
          <m:sSubPr>
            <m:ctrlPr>
              <w:rPr>
                <w:rFonts w:ascii="Cambria Math" w:hAnsi="Cambria Math"/>
                <w:bCs/>
                <w:i/>
                <w:szCs w:val="20"/>
              </w:rPr>
            </m:ctrlPr>
          </m:sSubPr>
          <m:e>
            <m:r>
              <w:rPr>
                <w:rFonts w:ascii="Cambria Math" w:hAnsi="Cambria Math"/>
                <w:szCs w:val="20"/>
              </w:rPr>
              <m:t>q</m:t>
            </m:r>
          </m:e>
          <m:sub>
            <m:r>
              <w:rPr>
                <w:rFonts w:ascii="Cambria Math" w:hAnsi="Cambria Math"/>
                <w:szCs w:val="20"/>
              </w:rPr>
              <m:t>ik</m:t>
            </m:r>
          </m:sub>
        </m:sSub>
      </m:oMath>
      <w:r w:rsidR="00353703" w:rsidRPr="005E057A">
        <w:rPr>
          <w:rFonts w:eastAsiaTheme="minorEastAsia"/>
          <w:bCs/>
          <w:szCs w:val="36"/>
        </w:rPr>
        <w:t xml:space="preserve"> </w:t>
      </w:r>
      <w:r w:rsidR="00353703">
        <w:rPr>
          <w:rFonts w:eastAsiaTheme="minorEastAsia"/>
          <w:bCs/>
          <w:szCs w:val="36"/>
        </w:rPr>
        <w:t xml:space="preserve">corresponde al </w:t>
      </w:r>
      <w:r w:rsidR="00353703">
        <w:rPr>
          <w:rFonts w:eastAsiaTheme="minorEastAsia"/>
          <w:bCs/>
          <w:i/>
          <w:iCs/>
          <w:szCs w:val="36"/>
        </w:rPr>
        <w:t xml:space="preserve">CumulVar </w:t>
      </w:r>
      <w:r w:rsidR="00353703">
        <w:rPr>
          <w:rFonts w:eastAsiaTheme="minorEastAsia"/>
          <w:bCs/>
          <w:szCs w:val="36"/>
        </w:rPr>
        <w:t xml:space="preserve">de la dimensión </w:t>
      </w:r>
      <w:r w:rsidR="00353703">
        <w:rPr>
          <w:rFonts w:eastAsiaTheme="minorEastAsia"/>
          <w:bCs/>
          <w:i/>
          <w:iCs/>
          <w:szCs w:val="36"/>
        </w:rPr>
        <w:t>Capacity</w:t>
      </w:r>
      <w:r w:rsidR="00353703">
        <w:rPr>
          <w:rFonts w:eastAsiaTheme="minorEastAsia"/>
          <w:bCs/>
          <w:szCs w:val="36"/>
        </w:rPr>
        <w:t xml:space="preserve">, construida mediante </w:t>
      </w:r>
      <w:r w:rsidR="00353703">
        <w:rPr>
          <w:rFonts w:eastAsiaTheme="minorEastAsia"/>
          <w:bCs/>
          <w:i/>
          <w:iCs/>
          <w:szCs w:val="36"/>
        </w:rPr>
        <w:t>AddDimension</w:t>
      </w:r>
      <w:r w:rsidR="00353703">
        <w:rPr>
          <w:rFonts w:eastAsiaTheme="minorEastAsia"/>
          <w:bCs/>
          <w:szCs w:val="36"/>
        </w:rPr>
        <w:t xml:space="preserve"> sobre un </w:t>
      </w:r>
      <w:r w:rsidR="00353703">
        <w:rPr>
          <w:rFonts w:eastAsiaTheme="minorEastAsia"/>
          <w:bCs/>
          <w:i/>
          <w:iCs/>
          <w:szCs w:val="36"/>
        </w:rPr>
        <w:t>callback</w:t>
      </w:r>
      <w:r w:rsidR="00353703">
        <w:rPr>
          <w:rFonts w:eastAsiaTheme="minorEastAsia"/>
          <w:bCs/>
          <w:szCs w:val="36"/>
        </w:rPr>
        <w:t xml:space="preserve"> de demanda.</w:t>
      </w:r>
    </w:p>
    <w:p w14:paraId="1A06C48A" w14:textId="270F0CB3" w:rsidR="00353703" w:rsidRPr="00353703" w:rsidRDefault="00000000" w:rsidP="00353703">
      <w:pPr>
        <w:pStyle w:val="Trabajos"/>
        <w:numPr>
          <w:ilvl w:val="0"/>
          <w:numId w:val="23"/>
        </w:numPr>
        <w:rPr>
          <w:rFonts w:eastAsiaTheme="minorEastAsia"/>
          <w:bCs/>
          <w:szCs w:val="36"/>
        </w:rPr>
      </w:pPr>
      <m:oMath>
        <m:sSub>
          <m:sSubPr>
            <m:ctrlPr>
              <w:rPr>
                <w:rFonts w:ascii="Cambria Math" w:eastAsiaTheme="minorEastAsia" w:hAnsi="Cambria Math"/>
                <w:bCs/>
                <w:i/>
                <w:szCs w:val="36"/>
              </w:rPr>
            </m:ctrlPr>
          </m:sSubPr>
          <m:e>
            <m:r>
              <w:rPr>
                <w:rFonts w:ascii="Cambria Math" w:eastAsiaTheme="minorEastAsia" w:hAnsi="Cambria Math"/>
                <w:szCs w:val="36"/>
              </w:rPr>
              <m:t>b</m:t>
            </m:r>
          </m:e>
          <m:sub>
            <m:r>
              <w:rPr>
                <w:rFonts w:ascii="Cambria Math" w:eastAsiaTheme="minorEastAsia" w:hAnsi="Cambria Math"/>
                <w:szCs w:val="36"/>
              </w:rPr>
              <m:t>ik</m:t>
            </m:r>
          </m:sub>
        </m:sSub>
      </m:oMath>
      <w:r w:rsidR="00D70A95">
        <w:rPr>
          <w:rFonts w:eastAsiaTheme="minorEastAsia"/>
          <w:bCs/>
          <w:szCs w:val="36"/>
        </w:rPr>
        <w:t xml:space="preserve"> </w:t>
      </w:r>
      <w:r w:rsidR="00353703" w:rsidRPr="00353703">
        <w:rPr>
          <w:rFonts w:eastAsiaTheme="minorEastAsia"/>
          <w:bCs/>
          <w:szCs w:val="36"/>
        </w:rPr>
        <w:t xml:space="preserve">corresponde al </w:t>
      </w:r>
      <w:r w:rsidR="00353703" w:rsidRPr="00E05CE9">
        <w:rPr>
          <w:rFonts w:eastAsiaTheme="minorEastAsia"/>
          <w:bCs/>
          <w:i/>
          <w:iCs/>
          <w:szCs w:val="36"/>
        </w:rPr>
        <w:t>CumulVar</w:t>
      </w:r>
      <w:r w:rsidR="00353703" w:rsidRPr="00353703">
        <w:rPr>
          <w:rFonts w:eastAsiaTheme="minorEastAsia"/>
          <w:bCs/>
          <w:szCs w:val="36"/>
        </w:rPr>
        <w:t xml:space="preserve"> de la dimensión </w:t>
      </w:r>
      <w:r w:rsidR="00353703" w:rsidRPr="00E05CE9">
        <w:rPr>
          <w:rFonts w:eastAsiaTheme="minorEastAsia"/>
          <w:bCs/>
          <w:i/>
          <w:iCs/>
          <w:szCs w:val="36"/>
        </w:rPr>
        <w:t>Fuel</w:t>
      </w:r>
      <w:r w:rsidR="00353703" w:rsidRPr="00353703">
        <w:rPr>
          <w:rFonts w:eastAsiaTheme="minorEastAsia"/>
          <w:bCs/>
          <w:szCs w:val="36"/>
        </w:rPr>
        <w:t xml:space="preserve">, construida mediante </w:t>
      </w:r>
      <w:r w:rsidR="00353703" w:rsidRPr="00E05CE9">
        <w:rPr>
          <w:rFonts w:eastAsiaTheme="minorEastAsia"/>
          <w:bCs/>
          <w:i/>
          <w:iCs/>
          <w:szCs w:val="36"/>
        </w:rPr>
        <w:t>AddDimension</w:t>
      </w:r>
      <w:r w:rsidR="00353703" w:rsidRPr="00353703">
        <w:rPr>
          <w:rFonts w:eastAsiaTheme="minorEastAsia"/>
          <w:bCs/>
          <w:szCs w:val="36"/>
        </w:rPr>
        <w:t xml:space="preserve"> sobre un </w:t>
      </w:r>
      <w:r w:rsidR="00353703" w:rsidRPr="00E05CE9">
        <w:rPr>
          <w:rFonts w:eastAsiaTheme="minorEastAsia"/>
          <w:bCs/>
          <w:i/>
          <w:iCs/>
          <w:szCs w:val="36"/>
        </w:rPr>
        <w:t>callback</w:t>
      </w:r>
      <w:r w:rsidR="00353703" w:rsidRPr="00353703">
        <w:rPr>
          <w:rFonts w:eastAsiaTheme="minorEastAsia"/>
          <w:bCs/>
          <w:szCs w:val="36"/>
        </w:rPr>
        <w:t xml:space="preserve"> de consumo (transición negativa proporcional a </w:t>
      </w:r>
      <m:oMath>
        <m:r>
          <w:rPr>
            <w:rFonts w:ascii="Cambria Math" w:eastAsiaTheme="minorEastAsia" w:hAnsi="Cambria Math"/>
            <w:szCs w:val="36"/>
          </w:rPr>
          <m:t>dᵢⱼ*r</m:t>
        </m:r>
      </m:oMath>
      <w:r w:rsidR="00353703" w:rsidRPr="00353703">
        <w:rPr>
          <w:rFonts w:eastAsiaTheme="minorEastAsia"/>
          <w:bCs/>
          <w:szCs w:val="36"/>
        </w:rPr>
        <w:t xml:space="preserve">). </w:t>
      </w:r>
    </w:p>
    <w:p w14:paraId="10AEA678" w14:textId="1209831A" w:rsidR="00353703" w:rsidRPr="00E05CE9" w:rsidRDefault="00000000" w:rsidP="00E05CE9">
      <w:pPr>
        <w:pStyle w:val="Trabajos"/>
        <w:numPr>
          <w:ilvl w:val="0"/>
          <w:numId w:val="23"/>
        </w:numPr>
        <w:rPr>
          <w:rFonts w:eastAsiaTheme="minorEastAsia"/>
          <w:bCs/>
          <w:szCs w:val="36"/>
        </w:rPr>
      </w:pPr>
      <m:oMath>
        <m:sSub>
          <m:sSubPr>
            <m:ctrlPr>
              <w:rPr>
                <w:rFonts w:ascii="Cambria Math" w:eastAsiaTheme="minorEastAsia" w:hAnsi="Cambria Math"/>
                <w:bCs/>
                <w:i/>
                <w:szCs w:val="36"/>
              </w:rPr>
            </m:ctrlPr>
          </m:sSubPr>
          <m:e>
            <m:r>
              <w:rPr>
                <w:rFonts w:ascii="Cambria Math" w:eastAsiaTheme="minorEastAsia" w:hAnsi="Cambria Math"/>
                <w:szCs w:val="36"/>
              </w:rPr>
              <m:t>s</m:t>
            </m:r>
          </m:e>
          <m:sub>
            <m:r>
              <w:rPr>
                <w:rFonts w:ascii="Cambria Math" w:eastAsiaTheme="minorEastAsia" w:hAnsi="Cambria Math"/>
                <w:szCs w:val="36"/>
              </w:rPr>
              <m:t>ik</m:t>
            </m:r>
          </m:sub>
        </m:sSub>
      </m:oMath>
      <w:r w:rsidR="00E05CE9">
        <w:rPr>
          <w:rFonts w:eastAsiaTheme="minorEastAsia"/>
          <w:bCs/>
          <w:szCs w:val="36"/>
        </w:rPr>
        <w:t xml:space="preserve"> </w:t>
      </w:r>
      <w:r w:rsidR="00353703" w:rsidRPr="00E05CE9">
        <w:rPr>
          <w:rFonts w:eastAsiaTheme="minorEastAsia"/>
          <w:bCs/>
          <w:szCs w:val="36"/>
        </w:rPr>
        <w:t xml:space="preserve">corresponde al </w:t>
      </w:r>
      <w:r w:rsidR="00353703" w:rsidRPr="00E05CE9">
        <w:rPr>
          <w:rFonts w:eastAsiaTheme="minorEastAsia"/>
          <w:bCs/>
          <w:i/>
          <w:iCs/>
          <w:szCs w:val="36"/>
        </w:rPr>
        <w:t>SlackVar</w:t>
      </w:r>
      <w:r w:rsidR="00353703" w:rsidRPr="00E05CE9">
        <w:rPr>
          <w:rFonts w:eastAsiaTheme="minorEastAsia"/>
          <w:bCs/>
          <w:szCs w:val="36"/>
        </w:rPr>
        <w:t xml:space="preserve"> de la dimensión </w:t>
      </w:r>
      <w:r w:rsidR="00353703" w:rsidRPr="00E05CE9">
        <w:rPr>
          <w:rFonts w:eastAsiaTheme="minorEastAsia"/>
          <w:bCs/>
          <w:i/>
          <w:iCs/>
          <w:szCs w:val="36"/>
        </w:rPr>
        <w:t>Fuel</w:t>
      </w:r>
      <w:r w:rsidR="00353703" w:rsidRPr="00E05CE9">
        <w:rPr>
          <w:rFonts w:eastAsiaTheme="minorEastAsia"/>
          <w:bCs/>
          <w:szCs w:val="36"/>
        </w:rPr>
        <w:t xml:space="preserve">, habilitado únicamente en los nodos de </w:t>
      </w:r>
      <m:oMath>
        <m:r>
          <w:rPr>
            <w:rFonts w:ascii="Cambria Math" w:eastAsiaTheme="minorEastAsia" w:hAnsi="Cambria Math"/>
            <w:szCs w:val="36"/>
          </w:rPr>
          <m:t>S</m:t>
        </m:r>
      </m:oMath>
      <w:r w:rsidR="00353703" w:rsidRPr="00E05CE9">
        <w:rPr>
          <w:rFonts w:eastAsiaTheme="minorEastAsia"/>
          <w:bCs/>
          <w:szCs w:val="36"/>
        </w:rPr>
        <w:t xml:space="preserve"> mediante </w:t>
      </w:r>
      <w:r w:rsidR="00353703" w:rsidRPr="00E05CE9">
        <w:rPr>
          <w:rFonts w:eastAsiaTheme="minorEastAsia"/>
          <w:bCs/>
          <w:i/>
          <w:iCs/>
          <w:szCs w:val="36"/>
        </w:rPr>
        <w:t>AddVariableMaximizedByFinalizer</w:t>
      </w:r>
      <w:r w:rsidR="00AD791A">
        <w:rPr>
          <w:rFonts w:eastAsiaTheme="minorEastAsia"/>
          <w:bCs/>
          <w:szCs w:val="36"/>
        </w:rPr>
        <w:t>.</w:t>
      </w:r>
      <w:r w:rsidR="00353703" w:rsidRPr="00E05CE9">
        <w:rPr>
          <w:rFonts w:eastAsiaTheme="minorEastAsia"/>
          <w:bCs/>
          <w:szCs w:val="36"/>
        </w:rPr>
        <w:t xml:space="preserve"> </w:t>
      </w:r>
      <w:r w:rsidR="00AD791A">
        <w:rPr>
          <w:rFonts w:eastAsiaTheme="minorEastAsia"/>
          <w:bCs/>
          <w:szCs w:val="36"/>
        </w:rPr>
        <w:t xml:space="preserve">Sin embargo, </w:t>
      </w:r>
      <w:r w:rsidR="00353703" w:rsidRPr="00E05CE9">
        <w:rPr>
          <w:rFonts w:eastAsiaTheme="minorEastAsia"/>
          <w:bCs/>
          <w:szCs w:val="36"/>
        </w:rPr>
        <w:t>en los clientes se fija a cero.</w:t>
      </w:r>
      <w:r w:rsidR="001217B0">
        <w:rPr>
          <w:rFonts w:eastAsiaTheme="minorEastAsia"/>
          <w:bCs/>
          <w:szCs w:val="36"/>
        </w:rPr>
        <w:t xml:space="preserve"> Al nodo de salida se le fija </w:t>
      </w:r>
      <m:oMath>
        <m:r>
          <w:rPr>
            <w:rFonts w:ascii="Cambria Math" w:eastAsiaTheme="minorEastAsia" w:hAnsi="Cambria Math"/>
            <w:szCs w:val="36"/>
          </w:rPr>
          <m:t>CumulVar = B</m:t>
        </m:r>
      </m:oMath>
      <w:r w:rsidR="001217B0">
        <w:rPr>
          <w:rFonts w:eastAsiaTheme="minorEastAsia"/>
          <w:bCs/>
          <w:i/>
          <w:iCs/>
          <w:szCs w:val="36"/>
        </w:rPr>
        <w:t xml:space="preserve">, </w:t>
      </w:r>
      <w:r w:rsidR="001217B0">
        <w:rPr>
          <w:rFonts w:eastAsiaTheme="minorEastAsia"/>
          <w:bCs/>
          <w:szCs w:val="36"/>
        </w:rPr>
        <w:t xml:space="preserve">para que el </w:t>
      </w:r>
      <w:proofErr w:type="spellStart"/>
      <w:r w:rsidR="001217B0">
        <w:rPr>
          <w:rFonts w:eastAsiaTheme="minorEastAsia"/>
          <w:bCs/>
          <w:i/>
          <w:iCs/>
          <w:szCs w:val="36"/>
        </w:rPr>
        <w:t>SlackVar</w:t>
      </w:r>
      <w:proofErr w:type="spellEnd"/>
      <w:r w:rsidR="001217B0">
        <w:rPr>
          <w:rFonts w:eastAsiaTheme="minorEastAsia"/>
          <w:bCs/>
          <w:szCs w:val="36"/>
        </w:rPr>
        <w:t xml:space="preserve"> de la llegada quede determinado por la recarga completa. </w:t>
      </w:r>
      <w:r w:rsidR="00353703" w:rsidRPr="00E05CE9">
        <w:rPr>
          <w:rFonts w:eastAsiaTheme="minorEastAsia"/>
          <w:bCs/>
          <w:szCs w:val="36"/>
        </w:rPr>
        <w:t xml:space="preserve"> </w:t>
      </w:r>
    </w:p>
    <w:p w14:paraId="17351640" w14:textId="7304EAD0" w:rsidR="00353703" w:rsidRPr="00353703" w:rsidRDefault="00353703" w:rsidP="00353703">
      <w:pPr>
        <w:pStyle w:val="Trabajos"/>
        <w:numPr>
          <w:ilvl w:val="0"/>
          <w:numId w:val="23"/>
        </w:numPr>
        <w:rPr>
          <w:rFonts w:eastAsiaTheme="minorEastAsia"/>
          <w:bCs/>
          <w:szCs w:val="36"/>
        </w:rPr>
      </w:pPr>
      <w:r w:rsidRPr="00353703">
        <w:rPr>
          <w:rFonts w:eastAsiaTheme="minorEastAsia"/>
          <w:bCs/>
          <w:szCs w:val="36"/>
        </w:rPr>
        <w:t xml:space="preserve">La restricción </w:t>
      </w:r>
      <w:r w:rsidR="00CD04D2">
        <w:rPr>
          <w:rFonts w:eastAsiaTheme="minorEastAsia"/>
          <w:bCs/>
          <w:szCs w:val="36"/>
        </w:rPr>
        <w:fldChar w:fldCharType="begin"/>
      </w:r>
      <w:r w:rsidR="00CD04D2">
        <w:rPr>
          <w:rFonts w:eastAsiaTheme="minorEastAsia"/>
          <w:bCs/>
          <w:szCs w:val="36"/>
        </w:rPr>
        <w:instrText xml:space="preserve"> REF _Ref236148100 \h </w:instrText>
      </w:r>
      <w:r w:rsidR="00CD04D2">
        <w:rPr>
          <w:rFonts w:eastAsiaTheme="minorEastAsia"/>
          <w:bCs/>
          <w:szCs w:val="36"/>
        </w:rPr>
      </w:r>
      <w:r w:rsidR="00CD04D2">
        <w:rPr>
          <w:rFonts w:eastAsiaTheme="minorEastAsia"/>
          <w:bCs/>
          <w:szCs w:val="36"/>
        </w:rPr>
        <w:fldChar w:fldCharType="separate"/>
      </w:r>
      <w:r w:rsidR="00CD04D2">
        <w:rPr>
          <w:rFonts w:eastAsiaTheme="minorEastAsia"/>
          <w:iCs/>
          <w:lang w:val="es-ES"/>
        </w:rPr>
        <w:t>(</w:t>
      </w:r>
      <w:r w:rsidR="00CD04D2">
        <w:rPr>
          <w:rFonts w:eastAsiaTheme="minorEastAsia"/>
          <w:iCs/>
          <w:noProof/>
          <w:lang w:val="es-ES"/>
        </w:rPr>
        <w:t>1</w:t>
      </w:r>
      <w:r w:rsidR="00CD04D2">
        <w:rPr>
          <w:rFonts w:eastAsiaTheme="minorEastAsia"/>
          <w:iCs/>
          <w:lang w:val="es-ES"/>
        </w:rPr>
        <w:t>)</w:t>
      </w:r>
      <w:r w:rsidR="00CD04D2">
        <w:rPr>
          <w:rFonts w:eastAsiaTheme="minorEastAsia"/>
          <w:bCs/>
          <w:szCs w:val="36"/>
        </w:rPr>
        <w:fldChar w:fldCharType="end"/>
      </w:r>
      <w:r w:rsidRPr="00353703">
        <w:rPr>
          <w:rFonts w:eastAsiaTheme="minorEastAsia"/>
          <w:bCs/>
          <w:szCs w:val="36"/>
        </w:rPr>
        <w:t xml:space="preserve"> de visita obligatoria</w:t>
      </w:r>
      <w:r w:rsidR="00B836EF">
        <w:rPr>
          <w:rFonts w:eastAsiaTheme="minorEastAsia"/>
          <w:bCs/>
          <w:szCs w:val="36"/>
        </w:rPr>
        <w:t>,</w:t>
      </w:r>
      <w:r w:rsidRPr="00353703">
        <w:rPr>
          <w:rFonts w:eastAsiaTheme="minorEastAsia"/>
          <w:bCs/>
          <w:szCs w:val="36"/>
        </w:rPr>
        <w:t xml:space="preserve"> se implementa mediante </w:t>
      </w:r>
      <w:proofErr w:type="spellStart"/>
      <w:r w:rsidRPr="00CD04D2">
        <w:rPr>
          <w:rFonts w:eastAsiaTheme="minorEastAsia"/>
          <w:bCs/>
          <w:i/>
          <w:iCs/>
          <w:szCs w:val="36"/>
        </w:rPr>
        <w:t>AddDisjunction</w:t>
      </w:r>
      <w:proofErr w:type="spellEnd"/>
      <w:r w:rsidRPr="00353703">
        <w:rPr>
          <w:rFonts w:eastAsiaTheme="minorEastAsia"/>
          <w:bCs/>
          <w:szCs w:val="36"/>
        </w:rPr>
        <w:t xml:space="preserve"> con una penalización (</w:t>
      </w:r>
      <w:proofErr w:type="spellStart"/>
      <w:r w:rsidRPr="00CD04D2">
        <w:rPr>
          <w:rFonts w:eastAsiaTheme="minorEastAsia"/>
          <w:bCs/>
          <w:i/>
          <w:iCs/>
          <w:szCs w:val="36"/>
        </w:rPr>
        <w:t>drop_penalty</w:t>
      </w:r>
      <w:proofErr w:type="spellEnd"/>
      <w:r w:rsidRPr="00353703">
        <w:rPr>
          <w:rFonts w:eastAsiaTheme="minorEastAsia"/>
          <w:bCs/>
          <w:szCs w:val="36"/>
        </w:rPr>
        <w:t xml:space="preserve">) suficientemente alta para </w:t>
      </w:r>
      <w:r w:rsidR="00B836EF">
        <w:rPr>
          <w:rFonts w:eastAsiaTheme="minorEastAsia"/>
          <w:bCs/>
          <w:szCs w:val="36"/>
        </w:rPr>
        <w:t>evit</w:t>
      </w:r>
      <w:r w:rsidRPr="00353703">
        <w:rPr>
          <w:rFonts w:eastAsiaTheme="minorEastAsia"/>
          <w:bCs/>
          <w:szCs w:val="36"/>
        </w:rPr>
        <w:t xml:space="preserve">ar el descarte, salvo </w:t>
      </w:r>
      <w:proofErr w:type="spellStart"/>
      <w:r w:rsidRPr="00353703">
        <w:rPr>
          <w:rFonts w:eastAsiaTheme="minorEastAsia"/>
          <w:bCs/>
          <w:szCs w:val="36"/>
        </w:rPr>
        <w:t>infactibilidad</w:t>
      </w:r>
      <w:proofErr w:type="spellEnd"/>
      <w:r w:rsidRPr="00353703">
        <w:rPr>
          <w:rFonts w:eastAsiaTheme="minorEastAsia"/>
          <w:bCs/>
          <w:szCs w:val="36"/>
        </w:rPr>
        <w:t xml:space="preserve"> estructural de la instancia. </w:t>
      </w:r>
      <w:r w:rsidR="00926C0F">
        <w:rPr>
          <w:rFonts w:eastAsiaTheme="minorEastAsia"/>
          <w:bCs/>
          <w:szCs w:val="36"/>
        </w:rPr>
        <w:t>Sin embargo, la penalización no garantiza que todos los clientes sean atendidos. En las instancias grandes la búsqueda puede dejar sin atender a clientes lejanos al depósito</w:t>
      </w:r>
      <w:r w:rsidR="002E1C55">
        <w:rPr>
          <w:rFonts w:eastAsiaTheme="minorEastAsia"/>
          <w:bCs/>
          <w:szCs w:val="36"/>
        </w:rPr>
        <w:t xml:space="preserve">. Para ello se incorpora </w:t>
      </w:r>
      <w:proofErr w:type="spellStart"/>
      <w:proofErr w:type="gramStart"/>
      <w:r w:rsidR="002E1C55">
        <w:rPr>
          <w:rFonts w:eastAsiaTheme="minorEastAsia"/>
          <w:bCs/>
          <w:i/>
          <w:iCs/>
          <w:szCs w:val="36"/>
        </w:rPr>
        <w:t>evrp.complete</w:t>
      </w:r>
      <w:proofErr w:type="gramEnd"/>
      <w:r w:rsidR="002E1C55">
        <w:rPr>
          <w:rFonts w:eastAsiaTheme="minorEastAsia"/>
          <w:bCs/>
          <w:i/>
          <w:iCs/>
          <w:szCs w:val="36"/>
        </w:rPr>
        <w:t>_dropped_clients</w:t>
      </w:r>
      <w:proofErr w:type="spellEnd"/>
      <w:r w:rsidR="002E1C55">
        <w:rPr>
          <w:rFonts w:eastAsiaTheme="minorEastAsia"/>
          <w:bCs/>
          <w:szCs w:val="36"/>
        </w:rPr>
        <w:t xml:space="preserve"> que se aplica a todas las combinaciones de algoritmos heurísticos propios de OR-Tools y solo actúa cuando la solución dejó clientes sin atender.</w:t>
      </w:r>
    </w:p>
    <w:p w14:paraId="41AF8524" w14:textId="4F51CD30" w:rsidR="005B3326" w:rsidRPr="00E6498F" w:rsidRDefault="00353703" w:rsidP="00353703">
      <w:pPr>
        <w:pStyle w:val="Trabajos"/>
        <w:numPr>
          <w:ilvl w:val="0"/>
          <w:numId w:val="23"/>
        </w:numPr>
        <w:suppressAutoHyphens w:val="0"/>
        <w:rPr>
          <w:rFonts w:eastAsiaTheme="minorEastAsia"/>
          <w:bCs/>
          <w:sz w:val="28"/>
          <w:szCs w:val="40"/>
        </w:rPr>
      </w:pPr>
      <w:r w:rsidRPr="00353703">
        <w:rPr>
          <w:rFonts w:eastAsiaTheme="minorEastAsia"/>
          <w:bCs/>
          <w:szCs w:val="36"/>
          <w:lang w:val="es-ES"/>
        </w:rPr>
        <w:t xml:space="preserve">La restricción </w:t>
      </w:r>
      <w:r w:rsidR="00CD04D2">
        <w:rPr>
          <w:rFonts w:eastAsiaTheme="minorEastAsia"/>
          <w:bCs/>
          <w:szCs w:val="36"/>
          <w:lang w:val="es-ES"/>
        </w:rPr>
        <w:fldChar w:fldCharType="begin"/>
      </w:r>
      <w:r w:rsidR="00CD04D2">
        <w:rPr>
          <w:rFonts w:eastAsiaTheme="minorEastAsia"/>
          <w:bCs/>
          <w:szCs w:val="36"/>
          <w:lang w:val="es-ES"/>
        </w:rPr>
        <w:instrText xml:space="preserve"> REF _Ref236148866 \h </w:instrText>
      </w:r>
      <w:r w:rsidR="00CD04D2">
        <w:rPr>
          <w:rFonts w:eastAsiaTheme="minorEastAsia"/>
          <w:bCs/>
          <w:szCs w:val="36"/>
          <w:lang w:val="es-ES"/>
        </w:rPr>
      </w:r>
      <w:r w:rsidR="00CD04D2">
        <w:rPr>
          <w:rFonts w:eastAsiaTheme="minorEastAsia"/>
          <w:bCs/>
          <w:szCs w:val="36"/>
          <w:lang w:val="es-ES"/>
        </w:rPr>
        <w:fldChar w:fldCharType="separate"/>
      </w:r>
      <w:r w:rsidR="00CD04D2">
        <w:rPr>
          <w:rFonts w:eastAsiaTheme="minorEastAsia"/>
          <w:iCs/>
          <w:lang w:val="es-ES"/>
        </w:rPr>
        <w:t>(</w:t>
      </w:r>
      <w:r w:rsidR="00CD04D2">
        <w:rPr>
          <w:rFonts w:eastAsiaTheme="minorEastAsia"/>
          <w:iCs/>
          <w:noProof/>
          <w:lang w:val="es-ES"/>
        </w:rPr>
        <w:t>4</w:t>
      </w:r>
      <w:r w:rsidR="00CD04D2">
        <w:rPr>
          <w:rFonts w:eastAsiaTheme="minorEastAsia"/>
          <w:iCs/>
          <w:lang w:val="es-ES"/>
        </w:rPr>
        <w:t>)</w:t>
      </w:r>
      <w:r w:rsidR="00CD04D2">
        <w:rPr>
          <w:rFonts w:eastAsiaTheme="minorEastAsia"/>
          <w:bCs/>
          <w:szCs w:val="36"/>
          <w:lang w:val="es-ES"/>
        </w:rPr>
        <w:fldChar w:fldCharType="end"/>
      </w:r>
      <w:r w:rsidRPr="00353703">
        <w:rPr>
          <w:rFonts w:eastAsiaTheme="minorEastAsia"/>
          <w:bCs/>
          <w:szCs w:val="36"/>
          <w:lang w:val="es-ES"/>
        </w:rPr>
        <w:t xml:space="preserve"> específica del EVRP</w:t>
      </w:r>
      <w:r w:rsidR="00440886">
        <w:rPr>
          <w:rFonts w:eastAsiaTheme="minorEastAsia"/>
          <w:bCs/>
          <w:szCs w:val="36"/>
          <w:lang w:val="es-ES"/>
        </w:rPr>
        <w:t xml:space="preserve"> dinámico</w:t>
      </w:r>
      <w:r w:rsidRPr="00353703">
        <w:rPr>
          <w:rFonts w:eastAsiaTheme="minorEastAsia"/>
          <w:bCs/>
          <w:szCs w:val="36"/>
          <w:lang w:val="es-ES"/>
        </w:rPr>
        <w:t xml:space="preserve">, se implementa fijando </w:t>
      </w:r>
      <w:r w:rsidRPr="00CD04D2">
        <w:rPr>
          <w:rFonts w:eastAsiaTheme="minorEastAsia"/>
          <w:bCs/>
          <w:i/>
          <w:iCs/>
          <w:szCs w:val="36"/>
          <w:lang w:val="es-ES"/>
        </w:rPr>
        <w:t>CumulVar(start_index)</w:t>
      </w:r>
      <w:r w:rsidRPr="00353703">
        <w:rPr>
          <w:rFonts w:eastAsiaTheme="minorEastAsia"/>
          <w:bCs/>
          <w:szCs w:val="36"/>
          <w:lang w:val="es-ES"/>
        </w:rPr>
        <w:t xml:space="preserve"> de cada vehículo al valor observado </w:t>
      </w:r>
      <w:r w:rsidRPr="00CD04D2">
        <w:rPr>
          <w:rFonts w:eastAsiaTheme="minorEastAsia"/>
          <w:bCs/>
          <w:i/>
          <w:iCs/>
          <w:szCs w:val="36"/>
          <w:lang w:val="es-ES"/>
        </w:rPr>
        <w:t>(initial_loads, initial_fuels)</w:t>
      </w:r>
      <w:r w:rsidRPr="00353703">
        <w:rPr>
          <w:rFonts w:eastAsiaTheme="minorEastAsia"/>
          <w:bCs/>
          <w:szCs w:val="36"/>
          <w:lang w:val="es-ES"/>
        </w:rPr>
        <w:t xml:space="preserve"> </w:t>
      </w:r>
      <w:r w:rsidR="00BA78B6">
        <w:rPr>
          <w:rFonts w:eastAsiaTheme="minorEastAsia"/>
          <w:bCs/>
          <w:szCs w:val="36"/>
          <w:lang w:val="es-ES"/>
        </w:rPr>
        <w:t xml:space="preserve">en vez del </w:t>
      </w:r>
      <w:r w:rsidRPr="00353703">
        <w:rPr>
          <w:rFonts w:eastAsiaTheme="minorEastAsia"/>
          <w:bCs/>
          <w:szCs w:val="36"/>
          <w:lang w:val="es-ES"/>
        </w:rPr>
        <w:t>valor por defecto (</w:t>
      </w:r>
      <m:oMath>
        <m:r>
          <w:rPr>
            <w:rFonts w:ascii="Cambria Math" w:eastAsiaTheme="minorEastAsia" w:hAnsi="Cambria Math"/>
            <w:szCs w:val="36"/>
            <w:lang w:val="es-ES"/>
          </w:rPr>
          <m:t>0</m:t>
        </m:r>
      </m:oMath>
      <w:r w:rsidRPr="00353703">
        <w:rPr>
          <w:rFonts w:eastAsiaTheme="minorEastAsia"/>
          <w:bCs/>
          <w:szCs w:val="36"/>
          <w:lang w:val="es-ES"/>
        </w:rPr>
        <w:t xml:space="preserve"> y </w:t>
      </w:r>
      <m:oMath>
        <m:r>
          <w:rPr>
            <w:rFonts w:ascii="Cambria Math" w:eastAsiaTheme="minorEastAsia" w:hAnsi="Cambria Math"/>
            <w:szCs w:val="36"/>
            <w:lang w:val="es-ES"/>
          </w:rPr>
          <m:t>B</m:t>
        </m:r>
      </m:oMath>
      <w:r w:rsidRPr="00353703">
        <w:rPr>
          <w:rFonts w:eastAsiaTheme="minorEastAsia"/>
          <w:bCs/>
          <w:szCs w:val="36"/>
          <w:lang w:val="es-ES"/>
        </w:rPr>
        <w:t xml:space="preserve"> respectivamente)</w:t>
      </w:r>
      <w:r w:rsidR="00BA78B6">
        <w:rPr>
          <w:rFonts w:eastAsiaTheme="minorEastAsia"/>
          <w:bCs/>
          <w:szCs w:val="36"/>
          <w:lang w:val="es-ES"/>
        </w:rPr>
        <w:t>.</w:t>
      </w:r>
      <w:r w:rsidRPr="00353703">
        <w:rPr>
          <w:rFonts w:eastAsiaTheme="minorEastAsia"/>
          <w:bCs/>
          <w:szCs w:val="36"/>
          <w:lang w:val="es-ES"/>
        </w:rPr>
        <w:t xml:space="preserve"> </w:t>
      </w:r>
      <w:r w:rsidR="00BA78B6">
        <w:rPr>
          <w:rFonts w:eastAsiaTheme="minorEastAsia"/>
          <w:bCs/>
          <w:szCs w:val="36"/>
          <w:lang w:val="es-ES"/>
        </w:rPr>
        <w:t>Además, se</w:t>
      </w:r>
      <w:r w:rsidRPr="00353703">
        <w:rPr>
          <w:rFonts w:eastAsiaTheme="minorEastAsia"/>
          <w:bCs/>
          <w:szCs w:val="36"/>
          <w:lang w:val="es-ES"/>
        </w:rPr>
        <w:t xml:space="preserve"> construye el </w:t>
      </w:r>
      <w:r w:rsidRPr="00CD04D2">
        <w:rPr>
          <w:rFonts w:eastAsiaTheme="minorEastAsia"/>
          <w:bCs/>
          <w:i/>
          <w:iCs/>
          <w:szCs w:val="36"/>
          <w:lang w:val="es-ES"/>
        </w:rPr>
        <w:t>RoutingIndexManager</w:t>
      </w:r>
      <w:r w:rsidRPr="00353703">
        <w:rPr>
          <w:rFonts w:eastAsiaTheme="minorEastAsia"/>
          <w:bCs/>
          <w:szCs w:val="36"/>
          <w:lang w:val="es-ES"/>
        </w:rPr>
        <w:t xml:space="preserve"> con un vector de nodos de inicio por vehículo (</w:t>
      </w:r>
      <w:r w:rsidRPr="00CD04D2">
        <w:rPr>
          <w:rFonts w:eastAsiaTheme="minorEastAsia"/>
          <w:bCs/>
          <w:i/>
          <w:iCs/>
          <w:szCs w:val="36"/>
          <w:lang w:val="es-ES"/>
        </w:rPr>
        <w:t>starts</w:t>
      </w:r>
      <w:r w:rsidRPr="00353703">
        <w:rPr>
          <w:rFonts w:eastAsiaTheme="minorEastAsia"/>
          <w:bCs/>
          <w:szCs w:val="36"/>
          <w:lang w:val="es-ES"/>
        </w:rPr>
        <w:t>) en vez de un depósito único, mientras que el nodo de llegada (</w:t>
      </w:r>
      <w:r w:rsidRPr="00CD04D2">
        <w:rPr>
          <w:rFonts w:eastAsiaTheme="minorEastAsia"/>
          <w:bCs/>
          <w:i/>
          <w:iCs/>
          <w:szCs w:val="36"/>
          <w:lang w:val="es-ES"/>
        </w:rPr>
        <w:t>ends</w:t>
      </w:r>
      <w:r w:rsidRPr="00353703">
        <w:rPr>
          <w:rFonts w:eastAsiaTheme="minorEastAsia"/>
          <w:bCs/>
          <w:szCs w:val="36"/>
          <w:lang w:val="es-ES"/>
        </w:rPr>
        <w:t>) permanece común para todos los vehículos</w:t>
      </w:r>
      <w:r w:rsidR="005B3326">
        <w:rPr>
          <w:rFonts w:eastAsiaTheme="minorEastAsia"/>
          <w:bCs/>
          <w:szCs w:val="36"/>
          <w:lang w:val="es-ES"/>
        </w:rPr>
        <w:t>.</w:t>
      </w:r>
      <w:r w:rsidR="00E62910">
        <w:rPr>
          <w:rFonts w:eastAsiaTheme="minorEastAsia"/>
          <w:bCs/>
          <w:szCs w:val="36"/>
          <w:lang w:val="es-ES"/>
        </w:rPr>
        <w:t xml:space="preserve"> Por último, para que admita varias recargas en una misma estación se incorpora el parámetro </w:t>
      </w:r>
      <w:proofErr w:type="spellStart"/>
      <w:r w:rsidR="00E62910">
        <w:rPr>
          <w:rFonts w:eastAsiaTheme="minorEastAsia"/>
          <w:bCs/>
          <w:i/>
          <w:iCs/>
          <w:szCs w:val="36"/>
          <w:lang w:val="es-ES"/>
        </w:rPr>
        <w:t>station_copies</w:t>
      </w:r>
      <w:proofErr w:type="spellEnd"/>
      <w:r w:rsidR="00E62910">
        <w:rPr>
          <w:rFonts w:eastAsiaTheme="minorEastAsia"/>
          <w:bCs/>
          <w:szCs w:val="36"/>
          <w:lang w:val="es-ES"/>
        </w:rPr>
        <w:t>.</w:t>
      </w:r>
    </w:p>
    <w:p w14:paraId="5FC49BC4" w14:textId="2E3D1C0C" w:rsidR="00E6498F" w:rsidRPr="00037D7A" w:rsidRDefault="00585ED0" w:rsidP="00353703">
      <w:pPr>
        <w:pStyle w:val="Trabajos"/>
        <w:numPr>
          <w:ilvl w:val="0"/>
          <w:numId w:val="23"/>
        </w:numPr>
        <w:suppressAutoHyphens w:val="0"/>
        <w:rPr>
          <w:rFonts w:eastAsiaTheme="minorEastAsia"/>
          <w:bCs/>
          <w:sz w:val="28"/>
          <w:szCs w:val="40"/>
        </w:rPr>
      </w:pPr>
      <w:r>
        <w:rPr>
          <w:rFonts w:eastAsiaTheme="minorEastAsia"/>
          <w:bCs/>
          <w:szCs w:val="36"/>
          <w:lang w:val="es-ES"/>
        </w:rPr>
        <w:t>L</w:t>
      </w:r>
      <w:r w:rsidR="00E6498F">
        <w:rPr>
          <w:rFonts w:eastAsiaTheme="minorEastAsia"/>
          <w:bCs/>
          <w:szCs w:val="36"/>
          <w:lang w:val="es-ES"/>
        </w:rPr>
        <w:t xml:space="preserve">os parámetros </w:t>
      </w:r>
      <w:r w:rsidR="00E6498F">
        <w:rPr>
          <w:rFonts w:eastAsiaTheme="minorEastAsia"/>
          <w:bCs/>
          <w:i/>
          <w:iCs/>
          <w:szCs w:val="36"/>
          <w:lang w:val="es-ES"/>
        </w:rPr>
        <w:t xml:space="preserve">vehicle_states </w:t>
      </w:r>
      <w:r w:rsidR="00E6498F">
        <w:rPr>
          <w:rFonts w:eastAsiaTheme="minorEastAsia"/>
          <w:bCs/>
          <w:szCs w:val="36"/>
          <w:lang w:val="es-ES"/>
        </w:rPr>
        <w:t xml:space="preserve">y </w:t>
      </w:r>
      <w:r w:rsidR="00E6498F">
        <w:rPr>
          <w:rFonts w:eastAsiaTheme="minorEastAsia"/>
          <w:bCs/>
          <w:i/>
          <w:iCs/>
          <w:szCs w:val="36"/>
          <w:lang w:val="es-ES"/>
        </w:rPr>
        <w:t>data_override</w:t>
      </w:r>
      <w:r>
        <w:rPr>
          <w:rFonts w:eastAsiaTheme="minorEastAsia"/>
          <w:bCs/>
          <w:szCs w:val="36"/>
          <w:lang w:val="es-ES"/>
        </w:rPr>
        <w:t xml:space="preserve"> permiten </w:t>
      </w:r>
      <w:r w:rsidR="00E6498F">
        <w:rPr>
          <w:rFonts w:eastAsiaTheme="minorEastAsia"/>
          <w:bCs/>
          <w:szCs w:val="36"/>
          <w:lang w:val="es-ES"/>
        </w:rPr>
        <w:t xml:space="preserve">la replanificación dinámica y </w:t>
      </w:r>
      <w:r>
        <w:rPr>
          <w:rFonts w:eastAsiaTheme="minorEastAsia"/>
          <w:bCs/>
          <w:szCs w:val="36"/>
          <w:lang w:val="es-ES"/>
        </w:rPr>
        <w:t>separación</w:t>
      </w:r>
      <w:r w:rsidR="00E6498F">
        <w:rPr>
          <w:rFonts w:eastAsiaTheme="minorEastAsia"/>
          <w:bCs/>
          <w:szCs w:val="36"/>
          <w:lang w:val="es-ES"/>
        </w:rPr>
        <w:t xml:space="preserve"> </w:t>
      </w:r>
      <w:r>
        <w:rPr>
          <w:rFonts w:eastAsiaTheme="minorEastAsia"/>
          <w:bCs/>
          <w:szCs w:val="36"/>
          <w:lang w:val="es-ES"/>
        </w:rPr>
        <w:t>d</w:t>
      </w:r>
      <w:r w:rsidR="00E6498F">
        <w:rPr>
          <w:rFonts w:eastAsiaTheme="minorEastAsia"/>
          <w:bCs/>
          <w:szCs w:val="36"/>
          <w:lang w:val="es-ES"/>
        </w:rPr>
        <w:t>el proceso de carga de datos original.</w:t>
      </w:r>
      <w:r w:rsidR="00514A7E">
        <w:rPr>
          <w:rFonts w:eastAsiaTheme="minorEastAsia"/>
          <w:bCs/>
          <w:szCs w:val="36"/>
          <w:lang w:val="es-ES"/>
        </w:rPr>
        <w:t xml:space="preserve"> Se inyecta un diccionario cuya matriz de distancia y tiempo se obtiene en vivo mediante </w:t>
      </w:r>
      <w:r w:rsidR="00514A7E">
        <w:rPr>
          <w:rFonts w:eastAsiaTheme="minorEastAsia"/>
          <w:bCs/>
          <w:i/>
          <w:iCs/>
          <w:szCs w:val="36"/>
          <w:lang w:val="es-ES"/>
        </w:rPr>
        <w:lastRenderedPageBreak/>
        <w:t>traci.simulation.findRoute()</w:t>
      </w:r>
      <w:r w:rsidR="00514A7E">
        <w:rPr>
          <w:rFonts w:eastAsiaTheme="minorEastAsia"/>
          <w:bCs/>
          <w:szCs w:val="36"/>
          <w:lang w:val="es-ES"/>
        </w:rPr>
        <w:t>. De esta manera, se garantiza obtener las condiciones de tráfico reales en el momento exacto de la replanificación.</w:t>
      </w:r>
    </w:p>
    <w:p w14:paraId="7C82D0CB" w14:textId="77777777" w:rsidR="00045FE6" w:rsidRDefault="00F501BD" w:rsidP="00F501BD">
      <w:pPr>
        <w:pStyle w:val="Trabajos"/>
        <w:suppressAutoHyphens w:val="0"/>
        <w:rPr>
          <w:rFonts w:eastAsiaTheme="minorEastAsia"/>
          <w:bCs/>
          <w:szCs w:val="36"/>
          <w:lang w:val="es-ES"/>
        </w:rPr>
      </w:pPr>
      <w:r>
        <w:rPr>
          <w:rFonts w:eastAsiaTheme="minorEastAsia"/>
          <w:bCs/>
          <w:szCs w:val="36"/>
          <w:lang w:val="es-ES"/>
        </w:rPr>
        <w:t xml:space="preserve">Por último, en la </w:t>
      </w:r>
      <w:r w:rsidR="00743C16" w:rsidRPr="00743C16">
        <w:rPr>
          <w:rFonts w:eastAsiaTheme="minorEastAsia"/>
          <w:bCs/>
          <w:szCs w:val="36"/>
          <w:lang w:val="es-ES"/>
        </w:rPr>
        <w:fldChar w:fldCharType="begin"/>
      </w:r>
      <w:r w:rsidR="00743C16" w:rsidRPr="00743C16">
        <w:rPr>
          <w:rFonts w:eastAsiaTheme="minorEastAsia"/>
          <w:bCs/>
          <w:szCs w:val="36"/>
          <w:lang w:val="es-ES"/>
        </w:rPr>
        <w:instrText xml:space="preserve"> REF _Ref236768284 \h  \* MERGEFORMAT </w:instrText>
      </w:r>
      <w:r w:rsidR="00743C16" w:rsidRPr="00743C16">
        <w:rPr>
          <w:rFonts w:eastAsiaTheme="minorEastAsia"/>
          <w:bCs/>
          <w:szCs w:val="36"/>
          <w:lang w:val="es-ES"/>
        </w:rPr>
      </w:r>
      <w:r w:rsidR="00743C16" w:rsidRPr="00743C16">
        <w:rPr>
          <w:rFonts w:eastAsiaTheme="minorEastAsia"/>
          <w:bCs/>
          <w:szCs w:val="36"/>
          <w:lang w:val="es-ES"/>
        </w:rPr>
        <w:fldChar w:fldCharType="separate"/>
      </w:r>
      <w:r w:rsidR="00487037">
        <w:t xml:space="preserve">Figura </w:t>
      </w:r>
      <w:r w:rsidR="00487037">
        <w:rPr>
          <w:noProof/>
        </w:rPr>
        <w:t>4</w:t>
      </w:r>
      <w:r w:rsidR="00743C16" w:rsidRPr="00743C16">
        <w:rPr>
          <w:rFonts w:eastAsiaTheme="minorEastAsia"/>
          <w:bCs/>
          <w:szCs w:val="36"/>
          <w:lang w:val="es-ES"/>
        </w:rPr>
        <w:fldChar w:fldCharType="end"/>
      </w:r>
      <w:r w:rsidR="00743C16" w:rsidRPr="00743C16">
        <w:rPr>
          <w:rFonts w:eastAsiaTheme="minorEastAsia"/>
          <w:bCs/>
          <w:szCs w:val="36"/>
          <w:lang w:val="es-ES"/>
        </w:rPr>
        <w:t xml:space="preserve"> se</w:t>
      </w:r>
      <w:r w:rsidR="00743C16">
        <w:rPr>
          <w:rFonts w:eastAsiaTheme="minorEastAsia"/>
          <w:bCs/>
          <w:szCs w:val="36"/>
          <w:lang w:val="es-ES"/>
        </w:rPr>
        <w:t xml:space="preserve"> muestra un diagrama de actividades de la solución</w:t>
      </w:r>
      <w:r w:rsidR="00A839C0">
        <w:rPr>
          <w:rFonts w:eastAsiaTheme="minorEastAsia"/>
          <w:bCs/>
          <w:szCs w:val="36"/>
          <w:lang w:val="es-ES"/>
        </w:rPr>
        <w:t xml:space="preserve">. Se evidencia la interacción entre los temas centrales de esta investigación: optimización, simulación y explicabilidad. </w:t>
      </w:r>
    </w:p>
    <w:p w14:paraId="2B36C609" w14:textId="77777777" w:rsidR="00BD6916" w:rsidRDefault="00BD6916" w:rsidP="00F501BD">
      <w:pPr>
        <w:pStyle w:val="Trabajos"/>
        <w:suppressAutoHyphens w:val="0"/>
        <w:rPr>
          <w:rFonts w:eastAsiaTheme="minorEastAsia"/>
          <w:bCs/>
          <w:szCs w:val="36"/>
          <w:lang w:val="es-ES"/>
        </w:rPr>
      </w:pPr>
    </w:p>
    <w:p w14:paraId="423C9D87" w14:textId="77777777" w:rsidR="00743C16" w:rsidRDefault="00045FE6" w:rsidP="00743C16">
      <w:pPr>
        <w:pStyle w:val="Trabajos"/>
        <w:jc w:val="center"/>
      </w:pPr>
      <w:r>
        <w:rPr>
          <w:noProof/>
        </w:rPr>
        <w:lastRenderedPageBreak/>
        <w:drawing>
          <wp:inline distT="0" distB="0" distL="0" distR="0" wp14:anchorId="32888D8E" wp14:editId="552BF833">
            <wp:extent cx="5481738" cy="8100000"/>
            <wp:effectExtent l="0" t="0" r="0" b="0"/>
            <wp:docPr id="132801622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16221" name="Imagen 1328016221"/>
                    <pic:cNvPicPr/>
                  </pic:nvPicPr>
                  <pic:blipFill rotWithShape="1">
                    <a:blip r:embed="rId23" cstate="print">
                      <a:extLst>
                        <a:ext uri="{28A0092B-C50C-407E-A947-70E740481C1C}">
                          <a14:useLocalDpi xmlns:a14="http://schemas.microsoft.com/office/drawing/2010/main" val="0"/>
                        </a:ext>
                      </a:extLst>
                    </a:blip>
                    <a:stretch>
                      <a:fillRect/>
                    </a:stretch>
                  </pic:blipFill>
                  <pic:spPr bwMode="auto">
                    <a:xfrm>
                      <a:off x="0" y="0"/>
                      <a:ext cx="5481738" cy="8100000"/>
                    </a:xfrm>
                    <a:prstGeom prst="rect">
                      <a:avLst/>
                    </a:prstGeom>
                    <a:ln>
                      <a:noFill/>
                    </a:ln>
                    <a:extLst>
                      <a:ext uri="{53640926-AAD7-44D8-BBD7-CCE9431645EC}">
                        <a14:shadowObscured xmlns:a14="http://schemas.microsoft.com/office/drawing/2010/main"/>
                      </a:ext>
                    </a:extLst>
                  </pic:spPr>
                </pic:pic>
              </a:graphicData>
            </a:graphic>
          </wp:inline>
        </w:drawing>
      </w:r>
    </w:p>
    <w:p w14:paraId="663D7AEC" w14:textId="003FDB63" w:rsidR="00045FE6" w:rsidRDefault="00743C16" w:rsidP="00743C16">
      <w:pPr>
        <w:pStyle w:val="Trabajos"/>
        <w:jc w:val="center"/>
      </w:pPr>
      <w:bookmarkStart w:id="58" w:name="_Ref236768284"/>
      <w:bookmarkStart w:id="59" w:name="_Toc238216603"/>
      <w:r>
        <w:t xml:space="preserve">Figura </w:t>
      </w:r>
      <w:fldSimple w:instr=" SEQ Figura \* ARABIC ">
        <w:r w:rsidR="00487037">
          <w:rPr>
            <w:noProof/>
          </w:rPr>
          <w:t>4</w:t>
        </w:r>
      </w:fldSimple>
      <w:bookmarkEnd w:id="58"/>
      <w:r>
        <w:t>: Diagrama de actividades de la solución.</w:t>
      </w:r>
      <w:bookmarkEnd w:id="59"/>
    </w:p>
    <w:p w14:paraId="45ABCB20" w14:textId="754847F8" w:rsidR="001A068F" w:rsidRDefault="001A068F" w:rsidP="001A068F">
      <w:pPr>
        <w:pStyle w:val="Trabajos"/>
        <w:rPr>
          <w:rFonts w:eastAsiaTheme="minorEastAsia"/>
          <w:bCs/>
          <w:szCs w:val="36"/>
          <w:lang w:val="es-ES"/>
        </w:rPr>
      </w:pPr>
      <w:r>
        <w:rPr>
          <w:rFonts w:eastAsiaTheme="minorEastAsia"/>
          <w:bCs/>
          <w:szCs w:val="36"/>
          <w:lang w:val="es-ES"/>
        </w:rPr>
        <w:t xml:space="preserve">Como se puede apreciar en la </w:t>
      </w:r>
      <w:r>
        <w:rPr>
          <w:rFonts w:eastAsiaTheme="minorEastAsia"/>
          <w:bCs/>
          <w:szCs w:val="36"/>
          <w:lang w:val="es-ES"/>
        </w:rPr>
        <w:fldChar w:fldCharType="begin"/>
      </w:r>
      <w:r>
        <w:rPr>
          <w:rFonts w:eastAsiaTheme="minorEastAsia"/>
          <w:bCs/>
          <w:szCs w:val="36"/>
          <w:lang w:val="es-ES"/>
        </w:rPr>
        <w:instrText xml:space="preserve"> REF _Ref236768284 \h </w:instrText>
      </w:r>
      <w:r>
        <w:rPr>
          <w:rFonts w:eastAsiaTheme="minorEastAsia"/>
          <w:bCs/>
          <w:szCs w:val="36"/>
          <w:lang w:val="es-ES"/>
        </w:rPr>
      </w:r>
      <w:r>
        <w:rPr>
          <w:rFonts w:eastAsiaTheme="minorEastAsia"/>
          <w:bCs/>
          <w:szCs w:val="36"/>
          <w:lang w:val="es-ES"/>
        </w:rPr>
        <w:fldChar w:fldCharType="separate"/>
      </w:r>
      <w:r w:rsidR="00487037">
        <w:t xml:space="preserve">Figura </w:t>
      </w:r>
      <w:r w:rsidR="00487037">
        <w:rPr>
          <w:noProof/>
        </w:rPr>
        <w:t>4</w:t>
      </w:r>
      <w:r>
        <w:rPr>
          <w:rFonts w:eastAsiaTheme="minorEastAsia"/>
          <w:bCs/>
          <w:szCs w:val="36"/>
          <w:lang w:val="es-ES"/>
        </w:rPr>
        <w:fldChar w:fldCharType="end"/>
      </w:r>
      <w:r>
        <w:rPr>
          <w:rFonts w:eastAsiaTheme="minorEastAsia"/>
          <w:bCs/>
          <w:szCs w:val="36"/>
          <w:lang w:val="es-ES"/>
        </w:rPr>
        <w:t xml:space="preserve"> intervienen tres actores: el usuario, OR-Tools y SUMO. El usuario es el responsable de configurar los parámetros de entrada. Esto implica que debe proporcionar la instancia con los datos del problema EVRP a solucionar, así como seleccionar métricas de distancia y algoritmos heurísticos a utilizar. Aún no se cuenta con una interfaz visual, por lo que el usuario debe tener conocimientos mínimos sobre el IDE y la optimización de rutas.</w:t>
      </w:r>
      <w:r w:rsidR="001732A3">
        <w:rPr>
          <w:rFonts w:eastAsiaTheme="minorEastAsia"/>
          <w:bCs/>
          <w:szCs w:val="36"/>
          <w:lang w:val="es-ES"/>
        </w:rPr>
        <w:t xml:space="preserve"> Posteriormente, se trabaja con el módulo que resuelve EVRP dentro de OR-Tools. Además, se incorpora como parte de la solución un módulo de explicabilidad, que interviene en la fase de optimización, simulación y la combinación de estas, de manera opcional.</w:t>
      </w:r>
      <w:r w:rsidR="0015045D">
        <w:rPr>
          <w:rFonts w:eastAsiaTheme="minorEastAsia"/>
          <w:bCs/>
          <w:szCs w:val="36"/>
          <w:lang w:val="es-ES"/>
        </w:rPr>
        <w:t xml:space="preserve"> El proceso de simulación del tráfico también es un complemento, donde se acude a la herramienta SUMO, para obtener mayor precisión en los resultados.</w:t>
      </w:r>
      <w:r w:rsidR="005A53AA">
        <w:rPr>
          <w:rFonts w:eastAsiaTheme="minorEastAsia"/>
          <w:bCs/>
          <w:szCs w:val="36"/>
          <w:lang w:val="es-ES"/>
        </w:rPr>
        <w:t xml:space="preserve"> Por último, se consolida una respuesta final que contiene el conjunto de rutas y los aspectos relacionados con la simulación y XAI en caso de haber sido utilizadas.</w:t>
      </w:r>
      <w:r w:rsidR="00B91F21">
        <w:rPr>
          <w:rFonts w:eastAsiaTheme="minorEastAsia"/>
          <w:bCs/>
          <w:szCs w:val="36"/>
          <w:lang w:val="es-ES"/>
        </w:rPr>
        <w:t xml:space="preserve"> Dichos resultados actualmente se quedan documentados en formato TXT. Sin embargo, se propone en un futuro diseñar una interfaz que permita mayor comprensión de los resultados.</w:t>
      </w:r>
    </w:p>
    <w:p w14:paraId="4D2850CF" w14:textId="2002AB0A" w:rsidR="00425301" w:rsidRPr="001A068F" w:rsidRDefault="00425301" w:rsidP="001A068F">
      <w:pPr>
        <w:pStyle w:val="Trabajos"/>
        <w:sectPr w:rsidR="00425301" w:rsidRPr="001A068F" w:rsidSect="00743C16">
          <w:footerReference w:type="default" r:id="rId24"/>
          <w:pgSz w:w="15840" w:h="24480" w:code="3"/>
          <w:pgMar w:top="1417" w:right="1701" w:bottom="1417" w:left="1701" w:header="720" w:footer="720" w:gutter="0"/>
          <w:cols w:space="720"/>
          <w:docGrid w:linePitch="360"/>
        </w:sectPr>
      </w:pPr>
    </w:p>
    <w:p w14:paraId="696A4FBC" w14:textId="3751094F" w:rsidR="00CD2422" w:rsidRDefault="00193666" w:rsidP="00193666">
      <w:pPr>
        <w:pStyle w:val="Ttulo3"/>
        <w:spacing w:line="360" w:lineRule="auto"/>
        <w:jc w:val="both"/>
        <w:rPr>
          <w:rFonts w:ascii="Arial" w:hAnsi="Arial" w:cs="Arial"/>
          <w:b/>
          <w:color w:val="auto"/>
          <w:sz w:val="22"/>
        </w:rPr>
      </w:pPr>
      <w:bookmarkStart w:id="60" w:name="_Toc236928693"/>
      <w:r>
        <w:rPr>
          <w:rFonts w:ascii="Arial" w:hAnsi="Arial" w:cs="Arial"/>
          <w:b/>
          <w:color w:val="auto"/>
          <w:sz w:val="22"/>
        </w:rPr>
        <w:lastRenderedPageBreak/>
        <w:t>2.2.1</w:t>
      </w:r>
      <w:r w:rsidR="00CD2422">
        <w:rPr>
          <w:rFonts w:ascii="Arial" w:hAnsi="Arial" w:cs="Arial"/>
          <w:b/>
          <w:color w:val="auto"/>
          <w:sz w:val="22"/>
        </w:rPr>
        <w:t xml:space="preserve"> Incorporación de OSRM para el cálculo de distancias reales</w:t>
      </w:r>
      <w:bookmarkEnd w:id="60"/>
    </w:p>
    <w:p w14:paraId="24D8331B" w14:textId="77777777" w:rsidR="00957212" w:rsidRDefault="009B22CF" w:rsidP="00FD28B3">
      <w:pPr>
        <w:pStyle w:val="Trabajos"/>
      </w:pPr>
      <w:r>
        <w:t>A partir de lo descrito</w:t>
      </w:r>
      <w:r w:rsidRPr="009B22CF">
        <w:t xml:space="preserve"> </w:t>
      </w:r>
      <w:r>
        <w:t xml:space="preserve">sobre el cálculo de distancias reales en el epígrafe </w:t>
      </w:r>
      <w:r>
        <w:fldChar w:fldCharType="begin"/>
      </w:r>
      <w:r>
        <w:instrText xml:space="preserve"> REF _Ref235008729 \h  \* MERGEFORMAT </w:instrText>
      </w:r>
      <w:r>
        <w:fldChar w:fldCharType="separate"/>
      </w:r>
      <w:r w:rsidRPr="009B22CF">
        <w:rPr>
          <w:bCs/>
          <w:szCs w:val="24"/>
        </w:rPr>
        <w:t>1.3</w:t>
      </w:r>
      <w:r>
        <w:fldChar w:fldCharType="end"/>
      </w:r>
      <w:r>
        <w:t xml:space="preserve">, se escoge los servicios de </w:t>
      </w:r>
      <w:r>
        <w:rPr>
          <w:i/>
          <w:iCs/>
        </w:rPr>
        <w:t xml:space="preserve">Open Source Routing Machine </w:t>
      </w:r>
      <w:r>
        <w:t xml:space="preserve">(OSRM). Este es un motor de código abierto, que calcula distancias y tiempos de viaje reales sobre la red vial, teniendo en cuenta los datos de </w:t>
      </w:r>
      <w:r>
        <w:rPr>
          <w:i/>
          <w:iCs/>
        </w:rPr>
        <w:t>OpenStreetMap</w:t>
      </w:r>
      <w:r>
        <w:t>.</w:t>
      </w:r>
    </w:p>
    <w:p w14:paraId="46EF489A" w14:textId="7611C780" w:rsidR="00CD2422" w:rsidRDefault="00966544" w:rsidP="00FD28B3">
      <w:pPr>
        <w:pStyle w:val="Trabajos"/>
      </w:pPr>
      <w:r>
        <w:t>E</w:t>
      </w:r>
      <w:r w:rsidR="00957212">
        <w:t>n la versión</w:t>
      </w:r>
      <w:r w:rsidRPr="00966544">
        <w:t xml:space="preserve"> </w:t>
      </w:r>
      <w:r>
        <w:t>de OR-Tools propuesta en</w:t>
      </w:r>
      <w:r w:rsidR="00957212">
        <w:t xml:space="preserve"> </w:t>
      </w:r>
      <w:r>
        <w:fldChar w:fldCharType="begin"/>
      </w:r>
      <w:r w:rsidR="00A23C2D">
        <w:instrText xml:space="preserve"> ADDIN EN.CITE &lt;EndNote&gt;&lt;Cite&gt;&lt;Author&gt;Rodríguez&lt;/Author&gt;&lt;Year&gt;2025&lt;/Year&gt;&lt;RecNum&gt;174&lt;/RecNum&gt;&lt;DisplayText&gt;[145]&lt;/DisplayText&gt;&lt;record&gt;&lt;rec-number&gt;174&lt;/rec-number&gt;&lt;foreign-keys&gt;&lt;key app="EN" db-id="dz5e009znz9va5ev0pqxad9qe9v5x2zweest" timestamp="1770923323"&gt;174&lt;/key&gt;&lt;/foreign-keys&gt;&lt;ref-type name="Thesis"&gt;32&lt;/ref-type&gt;&lt;contributors&gt;&lt;authors&gt;&lt;author&gt;Dayana Vázquez Rodríguez&lt;/author&gt;&lt;/authors&gt;&lt;/contributors&gt;&lt;titles&gt;&lt;title&gt;Evaluación de OR-Tools para la optimización de rutas de vehículos&lt;/title&gt;&lt;secondary-title&gt;Facultad de Ingeniería Informática&lt;/secondary-title&gt;&lt;/titles&gt;&lt;volume&gt;Tesis para optar por el título de Ingeniero Informático&lt;/volume&gt;&lt;dates&gt;&lt;year&gt;2025&lt;/year&gt;&lt;/dates&gt;&lt;pub-location&gt;La Habana, Cuba&lt;/pub-location&gt;&lt;publisher&gt;Universidad Tecnológica de La Habana &amp;quot;José Antonio Echeverría&amp;quot; (CUJAE)&lt;/publisher&gt;&lt;work-type&gt;Tesis de pregrado&lt;/work-type&gt;&lt;urls&gt;&lt;/urls&gt;&lt;/record&gt;&lt;/Cite&gt;&lt;/EndNote&gt;</w:instrText>
      </w:r>
      <w:r>
        <w:fldChar w:fldCharType="separate"/>
      </w:r>
      <w:r w:rsidR="00A23C2D">
        <w:rPr>
          <w:noProof/>
        </w:rPr>
        <w:t>[145]</w:t>
      </w:r>
      <w:r>
        <w:fldChar w:fldCharType="end"/>
      </w:r>
      <w:r>
        <w:t xml:space="preserve">, las métricas geométricas se calculan par a par mediante la función </w:t>
      </w:r>
      <w:r>
        <w:rPr>
          <w:i/>
          <w:iCs/>
        </w:rPr>
        <w:t>calculate_distace()</w:t>
      </w:r>
      <w:r>
        <w:t xml:space="preserve">. Sin embargo, con la incorporación de OSRM se tiene un servicio capaz de devolver la matriz completa de distancias y tiempos en una sola petición. Para la integración del motor dentro de la solución, se implementa la función </w:t>
      </w:r>
      <w:r>
        <w:rPr>
          <w:i/>
          <w:iCs/>
        </w:rPr>
        <w:t>get_osrm_matrix()</w:t>
      </w:r>
      <w:r>
        <w:t xml:space="preserve"> como parte del módulo </w:t>
      </w:r>
      <w:r>
        <w:rPr>
          <w:i/>
          <w:iCs/>
        </w:rPr>
        <w:t>osrm.</w:t>
      </w:r>
      <w:r w:rsidR="0037512E">
        <w:rPr>
          <w:i/>
          <w:iCs/>
        </w:rPr>
        <w:t xml:space="preserve"> </w:t>
      </w:r>
      <w:r w:rsidR="0037512E">
        <w:t xml:space="preserve">Esta función actúa como un adaptador entre la biblioteca </w:t>
      </w:r>
      <w:r w:rsidR="0037512E">
        <w:rPr>
          <w:i/>
          <w:iCs/>
        </w:rPr>
        <w:t xml:space="preserve">routingpy </w:t>
      </w:r>
      <w:r w:rsidR="0037512E">
        <w:t>y el resto de la solución. Esto implica la traducción de las coordenadas del formato de las instancias</w:t>
      </w:r>
      <w:r>
        <w:t xml:space="preserve"> </w:t>
      </w:r>
      <w:r w:rsidR="0037512E">
        <w:t>al esperado por OSRM. Luego se invoca el servicio y se devuelve el resultado en las unidades requeridas. Específicamente, la solución utiliza kilómetros para la distancia y segundos para el tiempo.</w:t>
      </w:r>
      <w:r w:rsidR="000E458F">
        <w:t xml:space="preserve"> Por tanto, este enfoque agrega el valor </w:t>
      </w:r>
      <w:r w:rsidR="000E458F">
        <w:rPr>
          <w:i/>
          <w:iCs/>
        </w:rPr>
        <w:t>DistanceType.OSRM</w:t>
      </w:r>
      <w:r w:rsidR="000E458F">
        <w:t xml:space="preserve"> dentro del enumerado.</w:t>
      </w:r>
    </w:p>
    <w:p w14:paraId="71E2FE9B" w14:textId="232B49A7" w:rsidR="00281EEF" w:rsidRDefault="00281EEF" w:rsidP="00FD28B3">
      <w:pPr>
        <w:pStyle w:val="Trabajos"/>
      </w:pPr>
      <w:r>
        <w:t>Adicionalmente, se tienen en cuenta los siguientes elementos:</w:t>
      </w:r>
    </w:p>
    <w:p w14:paraId="1B5273F6" w14:textId="7E541ADC" w:rsidR="00281EEF" w:rsidRDefault="00281EEF" w:rsidP="00281EEF">
      <w:pPr>
        <w:pStyle w:val="Trabajos"/>
        <w:numPr>
          <w:ilvl w:val="0"/>
          <w:numId w:val="31"/>
        </w:numPr>
      </w:pPr>
      <w:r>
        <w:t xml:space="preserve">Un cliente HTTP que recibe la lista de ubicaciones del problema y devuelve un diccionario con </w:t>
      </w:r>
      <w:r>
        <w:rPr>
          <w:i/>
          <w:iCs/>
        </w:rPr>
        <w:t xml:space="preserve">distance_matrix </w:t>
      </w:r>
      <w:r>
        <w:t xml:space="preserve">y </w:t>
      </w:r>
      <w:r>
        <w:rPr>
          <w:i/>
          <w:iCs/>
        </w:rPr>
        <w:t xml:space="preserve">time_matrix. </w:t>
      </w:r>
      <w:r>
        <w:t>En el caso de EVRP se tendría en cuenta los datos del depósito, clientes y estaciones de carga.</w:t>
      </w:r>
    </w:p>
    <w:p w14:paraId="7CF426BE" w14:textId="3A069F2B" w:rsidR="00281EEF" w:rsidRDefault="00281EEF" w:rsidP="00281EEF">
      <w:pPr>
        <w:pStyle w:val="Trabajos"/>
        <w:numPr>
          <w:ilvl w:val="0"/>
          <w:numId w:val="31"/>
        </w:numPr>
      </w:pPr>
      <w:r>
        <w:t xml:space="preserve">Un servidor OSRM propio denominado </w:t>
      </w:r>
      <w:r>
        <w:rPr>
          <w:i/>
          <w:iCs/>
        </w:rPr>
        <w:t xml:space="preserve">osrm-routed. </w:t>
      </w:r>
      <w:r>
        <w:t xml:space="preserve">Se utiliza a partir de un extracto de </w:t>
      </w:r>
      <w:r>
        <w:rPr>
          <w:i/>
          <w:iCs/>
        </w:rPr>
        <w:t>OpenStreetMap</w:t>
      </w:r>
      <w:r>
        <w:t xml:space="preserve"> procesado previamente.</w:t>
      </w:r>
    </w:p>
    <w:p w14:paraId="5FD60DB0" w14:textId="1325A32A" w:rsidR="00281EEF" w:rsidRDefault="00281EEF" w:rsidP="00281EEF">
      <w:pPr>
        <w:pStyle w:val="Trabajos"/>
        <w:numPr>
          <w:ilvl w:val="0"/>
          <w:numId w:val="31"/>
        </w:numPr>
      </w:pPr>
      <w:r>
        <w:t>Un mecanismo de caché en disco, teniendo en cuenta las coordenadas y las rutas, para evitar la consulta al servidor en futuras iteraciones sobre la misma instancia.</w:t>
      </w:r>
    </w:p>
    <w:p w14:paraId="62BC8F0E" w14:textId="1ABDA324" w:rsidR="00E46072" w:rsidRDefault="00E46072" w:rsidP="00281EEF">
      <w:pPr>
        <w:pStyle w:val="Trabajos"/>
        <w:numPr>
          <w:ilvl w:val="0"/>
          <w:numId w:val="31"/>
        </w:numPr>
      </w:pPr>
      <w:r>
        <w:t>Un valor de penalización finito pero elevado, para los pares de nodos que OSRM reporta como inalcanzables por carretera. De esta manera, OR-Tools los evitaría manteniendo la factibilidad del modelo.</w:t>
      </w:r>
    </w:p>
    <w:p w14:paraId="7A9D49DF" w14:textId="26AE2749" w:rsidR="00E46072" w:rsidRDefault="00E46072" w:rsidP="00E46072">
      <w:pPr>
        <w:pStyle w:val="Trabajos"/>
      </w:pPr>
      <w:r>
        <w:lastRenderedPageBreak/>
        <w:t xml:space="preserve">A continuación, en la </w:t>
      </w:r>
      <w:r w:rsidR="00B422D0">
        <w:fldChar w:fldCharType="begin"/>
      </w:r>
      <w:r w:rsidR="00B422D0">
        <w:instrText xml:space="preserve"> REF _Ref236911608 \h </w:instrText>
      </w:r>
      <w:r w:rsidR="00B422D0">
        <w:fldChar w:fldCharType="separate"/>
      </w:r>
      <w:r w:rsidR="00487037">
        <w:t xml:space="preserve">Figura </w:t>
      </w:r>
      <w:r w:rsidR="00487037">
        <w:rPr>
          <w:noProof/>
        </w:rPr>
        <w:t>5</w:t>
      </w:r>
      <w:r w:rsidR="00B422D0">
        <w:fldChar w:fldCharType="end"/>
      </w:r>
      <w:r>
        <w:t xml:space="preserve">, se presenta un diagrama de secuencia que corresponde al proceso de cálculo de distancias reales. Por último, una limitación de este enfoque es la dependencia de un componente externo. Este fenómeno implica </w:t>
      </w:r>
      <w:r w:rsidR="002B35C2">
        <w:t>que,</w:t>
      </w:r>
      <w:r>
        <w:t xml:space="preserve"> si el servidor OSRM no está disponible o si las coordenadas de la instancia caen fuera de la región del mapa cargado, la resolución no puede continuar.</w:t>
      </w:r>
    </w:p>
    <w:p w14:paraId="270BE880" w14:textId="77777777" w:rsidR="00B422D0" w:rsidRDefault="00E46072" w:rsidP="00B422D0">
      <w:pPr>
        <w:pStyle w:val="Trabajos"/>
        <w:jc w:val="center"/>
      </w:pPr>
      <w:r>
        <w:rPr>
          <w:noProof/>
        </w:rPr>
        <w:drawing>
          <wp:inline distT="0" distB="0" distL="0" distR="0" wp14:anchorId="77F7E34F" wp14:editId="2D09864C">
            <wp:extent cx="6336955" cy="4358640"/>
            <wp:effectExtent l="0" t="0" r="6985" b="3810"/>
            <wp:docPr id="24025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901" t="6741" r="6857" b="10355"/>
                    <a:stretch>
                      <a:fillRect/>
                    </a:stretch>
                  </pic:blipFill>
                  <pic:spPr bwMode="auto">
                    <a:xfrm>
                      <a:off x="0" y="0"/>
                      <a:ext cx="6361009" cy="4375185"/>
                    </a:xfrm>
                    <a:prstGeom prst="rect">
                      <a:avLst/>
                    </a:prstGeom>
                    <a:noFill/>
                    <a:ln>
                      <a:noFill/>
                    </a:ln>
                    <a:extLst>
                      <a:ext uri="{53640926-AAD7-44D8-BBD7-CCE9431645EC}">
                        <a14:shadowObscured xmlns:a14="http://schemas.microsoft.com/office/drawing/2010/main"/>
                      </a:ext>
                    </a:extLst>
                  </pic:spPr>
                </pic:pic>
              </a:graphicData>
            </a:graphic>
          </wp:inline>
        </w:drawing>
      </w:r>
    </w:p>
    <w:p w14:paraId="7C79E3EC" w14:textId="5D2707C2" w:rsidR="00E46072" w:rsidRPr="000E458F" w:rsidRDefault="00B422D0" w:rsidP="00B422D0">
      <w:pPr>
        <w:pStyle w:val="Trabajos"/>
        <w:jc w:val="center"/>
      </w:pPr>
      <w:bookmarkStart w:id="61" w:name="_Ref236911608"/>
      <w:bookmarkStart w:id="62" w:name="_Toc238216604"/>
      <w:r>
        <w:t xml:space="preserve">Figura </w:t>
      </w:r>
      <w:fldSimple w:instr=" SEQ Figura \* ARABIC ">
        <w:r w:rsidR="00487037">
          <w:rPr>
            <w:noProof/>
          </w:rPr>
          <w:t>5</w:t>
        </w:r>
      </w:fldSimple>
      <w:bookmarkEnd w:id="61"/>
      <w:r>
        <w:t>: Diagrama de secuencia para la comunicación con OSRM.</w:t>
      </w:r>
      <w:bookmarkEnd w:id="62"/>
    </w:p>
    <w:p w14:paraId="6053F0F5" w14:textId="28325543" w:rsidR="00193666" w:rsidRDefault="00CD2422" w:rsidP="00193666">
      <w:pPr>
        <w:pStyle w:val="Ttulo3"/>
        <w:spacing w:line="360" w:lineRule="auto"/>
        <w:jc w:val="both"/>
        <w:rPr>
          <w:rFonts w:ascii="Arial" w:hAnsi="Arial" w:cs="Arial"/>
          <w:b/>
          <w:color w:val="auto"/>
          <w:sz w:val="22"/>
        </w:rPr>
      </w:pPr>
      <w:bookmarkStart w:id="63" w:name="_Toc236928694"/>
      <w:r>
        <w:rPr>
          <w:rFonts w:ascii="Arial" w:hAnsi="Arial" w:cs="Arial"/>
          <w:b/>
          <w:color w:val="auto"/>
          <w:sz w:val="22"/>
        </w:rPr>
        <w:t>2.2.2</w:t>
      </w:r>
      <w:r w:rsidR="00193666">
        <w:rPr>
          <w:rFonts w:ascii="Arial" w:hAnsi="Arial" w:cs="Arial"/>
          <w:b/>
          <w:color w:val="auto"/>
          <w:sz w:val="22"/>
        </w:rPr>
        <w:t xml:space="preserve"> Incorporación de metaheurísticas poblacionales: ACO</w:t>
      </w:r>
      <w:bookmarkEnd w:id="63"/>
    </w:p>
    <w:p w14:paraId="649E4576" w14:textId="3D7041DA" w:rsidR="00C53C7B" w:rsidRDefault="00C53C7B" w:rsidP="00F14F5B">
      <w:pPr>
        <w:pStyle w:val="Trabajos"/>
      </w:pPr>
      <w:r w:rsidRPr="00C53C7B">
        <w:t xml:space="preserve">El enumerado </w:t>
      </w:r>
      <w:proofErr w:type="spellStart"/>
      <w:r w:rsidRPr="00C53C7B">
        <w:rPr>
          <w:i/>
          <w:iCs/>
        </w:rPr>
        <w:t>LocalSearchMetaheuristic</w:t>
      </w:r>
      <w:proofErr w:type="spellEnd"/>
      <w:r w:rsidRPr="00C53C7B">
        <w:t xml:space="preserve"> que expone OR-Tools es fijo y no admite metaheurísticas poblacionales. Por tanto, ACO se implementa como un solucionador independiente, cuya lógica de construcción de soluciones es ajena al motor de programación por restricciones. Este recibe la misma instancia, tipo de distancia</w:t>
      </w:r>
      <w:r>
        <w:t>, así como</w:t>
      </w:r>
      <w:r w:rsidRPr="00C53C7B">
        <w:t xml:space="preserve"> parámetros de flota y batería que OR-Tools</w:t>
      </w:r>
      <w:r>
        <w:t>. Además,</w:t>
      </w:r>
      <w:r w:rsidRPr="00C53C7B">
        <w:t xml:space="preserve"> guarda </w:t>
      </w:r>
      <w:r w:rsidRPr="00C53C7B">
        <w:lastRenderedPageBreak/>
        <w:t>sus soluciones en el mismo formato. De esta manera, ambos enfoques son comparables.</w:t>
      </w:r>
    </w:p>
    <w:p w14:paraId="587D5D5F" w14:textId="3CDF7BD4" w:rsidR="00F14F5B" w:rsidRDefault="0098744B" w:rsidP="00F14F5B">
      <w:pPr>
        <w:pStyle w:val="Trabajos"/>
      </w:pPr>
      <w:r>
        <w:t>De manera general, se propone añadir metaheurísticas poblacionales para resolver VRP, aunque el centro de la investigación sea comenzar con ACO específicamente para EVRP.</w:t>
      </w:r>
      <w:r w:rsidR="00D23CE9">
        <w:t xml:space="preserve"> Se realiza una separación de los aspectos comunes y específicos para garantizar la reutilización, así como evitar reescribir la colonia completa.</w:t>
      </w:r>
      <w:r w:rsidR="00F14F5B" w:rsidRPr="00F14F5B">
        <w:t xml:space="preserve"> </w:t>
      </w:r>
      <w:r w:rsidR="00F14F5B">
        <w:t xml:space="preserve">En la </w:t>
      </w:r>
      <w:r w:rsidR="00F14F5B">
        <w:rPr/>
        <w:fldChar w:fldCharType="begin"/>
      </w:r>
      <w:r w:rsidR="00F14F5B">
        <w:instrText xml:space="preserve"> REF _Ref236768394 \h </w:instrText>
      </w:r>
      <w:r w:rsidR="00F14F5B">
        <w:rPr/>
      </w:r>
      <w:r w:rsidR="00F14F5B">
        <w:rPr/>
        <w:fldChar w:fldCharType="separate"/>
      </w:r>
      <w:r w:rsidR="00487037">
        <w:t xml:space="preserve">Figura </w:t>
      </w:r>
      <w:r w:rsidR="00487037">
        <w:rPr>
          <w:noProof/>
        </w:rPr>
        <w:t>6</w:t>
      </w:r>
      <w:r w:rsidR="00F14F5B">
        <w:rPr/>
        <w:fldChar w:fldCharType="end"/>
      </w:r>
      <w:r w:rsidR="00F14F5B">
        <w:t>, se muestra un diagrama de flujo para explicar el funcionamiento general del algoritmo.</w:t>
      </w:r>
    </w:p>
    <w:p w14:paraId="7328CDDB" w14:textId="26576BF4" w:rsidR="00F14F5B" w:rsidRDefault="00C53C7B" w:rsidP="00F14F5B">
      <w:pPr>
        <w:pStyle w:val="Trabajos"/>
        <w:keepNext/>
        <w:jc w:val="center"/>
      </w:pPr>
      <w:r>
        <w:rPr>
          <w:rFonts w:eastAsiaTheme="minorEastAsia"/>
          <w:noProof/>
          <w:lang w:val="es-ES"/>
        </w:rPr>
        <w:drawing>
          <wp:inline distT="0" distB="0" distL="0" distR="0" wp14:anchorId="02D53A33" wp14:editId="44401948">
            <wp:extent cx="4634346" cy="5333698"/>
            <wp:effectExtent l="0" t="0" r="0" b="635"/>
            <wp:docPr id="142198822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88226" name="Imagen 14219882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55843" cy="5358440"/>
                    </a:xfrm>
                    <a:prstGeom prst="rect">
                      <a:avLst/>
                    </a:prstGeom>
                  </pic:spPr>
                </pic:pic>
              </a:graphicData>
            </a:graphic>
          </wp:inline>
        </w:drawing>
      </w:r>
    </w:p>
    <w:p w14:paraId="7F6E515A" w14:textId="7A1799DB" w:rsidR="00F14F5B" w:rsidRDefault="00F14F5B" w:rsidP="00F14F5B">
      <w:pPr>
        <w:pStyle w:val="Trabajos"/>
        <w:jc w:val="center"/>
        <w:rPr>
          <w:rFonts w:eastAsiaTheme="minorEastAsia"/>
          <w:lang w:val="es-ES"/>
        </w:rPr>
      </w:pPr>
      <w:bookmarkStart w:id="64" w:name="_Ref236768394"/>
      <w:bookmarkStart w:id="65" w:name="_Toc238216605"/>
      <w:r>
        <w:t xml:space="preserve">Figura </w:t>
      </w:r>
      <w:fldSimple w:instr=" SEQ Figura \* ARABIC ">
        <w:r w:rsidR="00487037">
          <w:rPr>
            <w:noProof/>
          </w:rPr>
          <w:t>6</w:t>
        </w:r>
      </w:fldSimple>
      <w:bookmarkEnd w:id="64"/>
      <w:r>
        <w:t>: Diagrama de flujo del algoritmo ACO.</w:t>
      </w:r>
      <w:bookmarkEnd w:id="65"/>
    </w:p>
    <w:p w14:paraId="69CD1710" w14:textId="1A1D1537" w:rsidR="0098744B" w:rsidRDefault="00D23CE9" w:rsidP="00193666">
      <w:pPr>
        <w:pStyle w:val="Trabajos"/>
      </w:pPr>
      <w:r>
        <w:lastRenderedPageBreak/>
        <w:t xml:space="preserve">La solución adoptada combina dos patrones de diseño. El patrón </w:t>
      </w:r>
      <w:r>
        <w:rPr>
          <w:i/>
          <w:iCs/>
        </w:rPr>
        <w:t xml:space="preserve">Template Method </w:t>
      </w:r>
      <w:r>
        <w:t xml:space="preserve">define el esqueleto del algoritmo dentro de ACO, es decir, </w:t>
      </w:r>
      <w:r w:rsidR="001D06B0">
        <w:t>la preparación de los datos y de la solución inicial, la construcción de rutas por las hormigas, la búsqueda local, la perturbación, la actualización de la feromona y el criterio de parada</w:t>
      </w:r>
      <w:r>
        <w:t xml:space="preserve">. Por otra parte, el patrón </w:t>
      </w:r>
      <w:proofErr w:type="spellStart"/>
      <w:r>
        <w:rPr>
          <w:i/>
          <w:iCs/>
        </w:rPr>
        <w:t>Strategy</w:t>
      </w:r>
      <w:proofErr w:type="spellEnd"/>
      <w:r>
        <w:t xml:space="preserve"> </w:t>
      </w:r>
      <w:r w:rsidR="001D06B0">
        <w:t>delega las dos decisiones</w:t>
      </w:r>
      <w:r w:rsidR="00CD1C8C">
        <w:t>. Para determinar</w:t>
      </w:r>
      <w:r w:rsidR="001D06B0">
        <w:t xml:space="preserve"> cómo se actualiza la feromona </w:t>
      </w:r>
      <w:r w:rsidR="00CD1C8C">
        <w:t xml:space="preserve">se debe decidir entre los operadores </w:t>
      </w:r>
      <w:r w:rsidR="001D06B0" w:rsidRPr="001D06B0">
        <w:rPr>
          <w:i/>
          <w:iCs/>
        </w:rPr>
        <w:t>MAX-MIN</w:t>
      </w:r>
      <w:r w:rsidR="00CD1C8C">
        <w:rPr>
          <w:i/>
          <w:iCs/>
        </w:rPr>
        <w:t xml:space="preserve"> Ant </w:t>
      </w:r>
      <w:proofErr w:type="spellStart"/>
      <w:r w:rsidR="00CD1C8C">
        <w:rPr>
          <w:i/>
          <w:iCs/>
        </w:rPr>
        <w:t>System</w:t>
      </w:r>
      <w:proofErr w:type="spellEnd"/>
      <w:r w:rsidR="00CD1C8C">
        <w:rPr>
          <w:i/>
          <w:iCs/>
        </w:rPr>
        <w:t xml:space="preserve"> (MMAS)</w:t>
      </w:r>
      <w:r w:rsidR="001D06B0">
        <w:t xml:space="preserve"> o </w:t>
      </w:r>
      <w:r w:rsidR="001D06B0" w:rsidRPr="001D06B0">
        <w:rPr>
          <w:i/>
          <w:iCs/>
        </w:rPr>
        <w:t>Rank</w:t>
      </w:r>
      <w:r w:rsidR="00CD1C8C">
        <w:rPr>
          <w:i/>
          <w:iCs/>
        </w:rPr>
        <w:t xml:space="preserve"> Ant </w:t>
      </w:r>
      <w:proofErr w:type="spellStart"/>
      <w:r w:rsidR="00CD1C8C">
        <w:rPr>
          <w:i/>
          <w:iCs/>
        </w:rPr>
        <w:t>System</w:t>
      </w:r>
      <w:proofErr w:type="spellEnd"/>
      <w:r w:rsidR="00CD1C8C">
        <w:rPr>
          <w:i/>
          <w:iCs/>
        </w:rPr>
        <w:t xml:space="preserve"> (Rank</w:t>
      </w:r>
      <w:r w:rsidR="001D06B0" w:rsidRPr="001D06B0">
        <w:rPr>
          <w:i/>
          <w:iCs/>
        </w:rPr>
        <w:t>-AS</w:t>
      </w:r>
      <w:r w:rsidR="001D06B0">
        <w:t>)</w:t>
      </w:r>
      <w:r w:rsidR="00CD1C8C">
        <w:t>. Para identificar</w:t>
      </w:r>
      <w:r w:rsidR="001D06B0">
        <w:t xml:space="preserve"> de dónde sale la solución inicial </w:t>
      </w:r>
      <w:r w:rsidR="00CD1C8C">
        <w:t xml:space="preserve">se debe decidir entre utilizar </w:t>
      </w:r>
      <w:r w:rsidR="001D06B0">
        <w:t>una heurística de OR-Tools</w:t>
      </w:r>
      <w:r w:rsidR="00CD1C8C">
        <w:t xml:space="preserve"> o ninguna</w:t>
      </w:r>
      <w:r>
        <w:t>.</w:t>
      </w:r>
      <w:r w:rsidR="00814137">
        <w:t xml:space="preserve"> </w:t>
      </w:r>
      <w:r w:rsidR="00F14F5B">
        <w:t xml:space="preserve">A continuación, en la </w:t>
      </w:r>
      <w:r w:rsidR="00F14F5B">
        <w:fldChar w:fldCharType="begin"/>
      </w:r>
      <w:r w:rsidR="00F14F5B">
        <w:instrText xml:space="preserve"> REF _Ref236926696 \h </w:instrText>
      </w:r>
      <w:r w:rsidR="00F14F5B">
        <w:fldChar w:fldCharType="separate"/>
      </w:r>
      <w:r w:rsidR="00487037">
        <w:t xml:space="preserve">Figura </w:t>
      </w:r>
      <w:r w:rsidR="00487037">
        <w:rPr>
          <w:noProof/>
        </w:rPr>
        <w:t>7</w:t>
      </w:r>
      <w:r w:rsidR="00F14F5B">
        <w:fldChar w:fldCharType="end"/>
      </w:r>
      <w:r w:rsidR="00F14F5B">
        <w:t xml:space="preserve"> se presenta un diagrama de clases con la implementación de estos patrones.</w:t>
      </w:r>
    </w:p>
    <w:p w14:paraId="3004D249" w14:textId="38077C4C" w:rsidR="00F14F5B" w:rsidRDefault="00C53C7B" w:rsidP="00F14F5B">
      <w:pPr>
        <w:pStyle w:val="Trabajos"/>
        <w:jc w:val="center"/>
      </w:pPr>
      <w:r>
        <w:rPr>
          <w:noProof/>
        </w:rPr>
        <w:drawing>
          <wp:inline distT="0" distB="0" distL="0" distR="0" wp14:anchorId="1238525E" wp14:editId="3F3A8D00">
            <wp:extent cx="5600000" cy="3298862"/>
            <wp:effectExtent l="0" t="0" r="0" b="0"/>
            <wp:docPr id="10134337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600000" cy="3298862"/>
                    </a:xfrm>
                    <a:prstGeom prst="rect">
                      <a:avLst/>
                    </a:prstGeom>
                    <a:noFill/>
                    <a:ln>
                      <a:noFill/>
                    </a:ln>
                  </pic:spPr>
                </pic:pic>
              </a:graphicData>
            </a:graphic>
          </wp:inline>
        </w:drawing>
      </w:r>
    </w:p>
    <w:p w14:paraId="7882866A" w14:textId="6E445414" w:rsidR="00F14F5B" w:rsidRDefault="00F14F5B" w:rsidP="00F14F5B">
      <w:pPr>
        <w:pStyle w:val="Trabajos"/>
        <w:jc w:val="center"/>
      </w:pPr>
      <w:bookmarkStart w:id="66" w:name="_Ref236926696"/>
      <w:bookmarkStart w:id="67" w:name="_Toc238216606"/>
      <w:r>
        <w:t xml:space="preserve">Figura </w:t>
      </w:r>
      <w:fldSimple w:instr=" SEQ Figura \* ARABIC ">
        <w:r w:rsidR="00487037">
          <w:rPr>
            <w:noProof/>
          </w:rPr>
          <w:t>7</w:t>
        </w:r>
      </w:fldSimple>
      <w:bookmarkEnd w:id="66"/>
      <w:r>
        <w:t>: Diagrama de clases para la incorporación de ACO.</w:t>
      </w:r>
      <w:bookmarkEnd w:id="67"/>
    </w:p>
    <w:p w14:paraId="430B3D82" w14:textId="79457410" w:rsidR="00516ACE" w:rsidRDefault="00516ACE" w:rsidP="00193666">
      <w:pPr>
        <w:pStyle w:val="Trabajos"/>
      </w:pPr>
      <w:r>
        <w:t>A continuación, se listan los elementos comunes de ACO para todas las variantes VRP:</w:t>
      </w:r>
    </w:p>
    <w:p w14:paraId="7225BEFF" w14:textId="30784E8A" w:rsidR="00516ACE" w:rsidRPr="00516ACE" w:rsidRDefault="00516ACE" w:rsidP="00516ACE">
      <w:pPr>
        <w:pStyle w:val="Trabajos"/>
        <w:numPr>
          <w:ilvl w:val="0"/>
          <w:numId w:val="27"/>
        </w:numPr>
      </w:pPr>
      <w:r>
        <w:t xml:space="preserve">La matriz de feromonas </w:t>
      </w:r>
      <m:oMath>
        <m:sSub>
          <m:sSubPr>
            <m:ctrlPr>
              <w:rPr>
                <w:rFonts w:ascii="Cambria Math" w:hAnsi="Cambria Math"/>
                <w:i/>
                <w:lang w:val="es-ES"/>
              </w:rPr>
            </m:ctrlPr>
          </m:sSubPr>
          <m:e>
            <m:r>
              <w:rPr>
                <w:rFonts w:ascii="Cambria Math" w:hAnsi="Cambria Math"/>
                <w:lang w:val="es-ES"/>
              </w:rPr>
              <m:t>τ</m:t>
            </m:r>
          </m:e>
          <m:sub>
            <m:r>
              <w:rPr>
                <w:rFonts w:ascii="Cambria Math" w:hAnsi="Cambria Math"/>
                <w:lang w:val="es-ES"/>
              </w:rPr>
              <m:t>ij</m:t>
            </m:r>
          </m:sub>
        </m:sSub>
      </m:oMath>
      <w:r>
        <w:rPr>
          <w:rFonts w:eastAsiaTheme="minorEastAsia"/>
          <w:lang w:val="es-ES"/>
        </w:rPr>
        <w:t xml:space="preserve">, inicializada e indexada sobre el mismo grafo que ya construye </w:t>
      </w:r>
      <w:r>
        <w:rPr>
          <w:rFonts w:eastAsiaTheme="minorEastAsia"/>
          <w:i/>
          <w:iCs/>
          <w:lang w:val="es-ES"/>
        </w:rPr>
        <w:t>distance.</w:t>
      </w:r>
    </w:p>
    <w:p w14:paraId="5DDC752F" w14:textId="5506B480" w:rsidR="00516ACE" w:rsidRPr="00516ACE" w:rsidRDefault="00516ACE" w:rsidP="00516ACE">
      <w:pPr>
        <w:pStyle w:val="Trabajos"/>
        <w:numPr>
          <w:ilvl w:val="0"/>
          <w:numId w:val="27"/>
        </w:numPr>
      </w:pPr>
      <w:r>
        <w:rPr>
          <w:rFonts w:eastAsiaTheme="minorEastAsia"/>
          <w:lang w:val="es-ES"/>
        </w:rPr>
        <w:lastRenderedPageBreak/>
        <w:t xml:space="preserve">La regla de transición probabilística </w:t>
      </w:r>
      <m:oMath>
        <m:sSub>
          <m:sSubPr>
            <m:ctrlPr>
              <w:rPr>
                <w:rFonts w:ascii="Cambria Math" w:eastAsiaTheme="minorEastAsia" w:hAnsi="Cambria Math"/>
                <w:i/>
                <w:lang w:val="es-ES"/>
              </w:rPr>
            </m:ctrlPr>
          </m:sSubPr>
          <m:e>
            <m:r>
              <w:rPr>
                <w:rFonts w:ascii="Cambria Math" w:eastAsiaTheme="minorEastAsia" w:hAnsi="Cambria Math"/>
                <w:lang w:val="es-ES"/>
              </w:rPr>
              <m:t>P</m:t>
            </m:r>
          </m:e>
          <m:sub>
            <m:r>
              <w:rPr>
                <w:rFonts w:ascii="Cambria Math" w:eastAsiaTheme="minorEastAsia" w:hAnsi="Cambria Math"/>
                <w:lang w:val="es-ES"/>
              </w:rPr>
              <m:t>ij</m:t>
            </m:r>
          </m:sub>
        </m:sSub>
        <m:r>
          <w:rPr>
            <w:rFonts w:ascii="Cambria Math" w:eastAsiaTheme="minorEastAsia" w:hAnsi="Cambria Math"/>
            <w:lang w:val="es-ES"/>
          </w:rPr>
          <m:t xml:space="preserve">∝ </m:t>
        </m:r>
        <m:sSup>
          <m:sSupPr>
            <m:ctrlPr>
              <w:rPr>
                <w:rFonts w:ascii="Cambria Math" w:eastAsiaTheme="minorEastAsia" w:hAnsi="Cambria Math"/>
                <w:i/>
                <w:lang w:val="es-ES"/>
              </w:rPr>
            </m:ctrlPr>
          </m:sSupPr>
          <m:e>
            <m:sSub>
              <m:sSubPr>
                <m:ctrlPr>
                  <w:rPr>
                    <w:rFonts w:ascii="Cambria Math" w:hAnsi="Cambria Math"/>
                    <w:i/>
                    <w:lang w:val="es-ES"/>
                  </w:rPr>
                </m:ctrlPr>
              </m:sSubPr>
              <m:e>
                <m:r>
                  <w:rPr>
                    <w:rFonts w:ascii="Cambria Math" w:hAnsi="Cambria Math"/>
                    <w:lang w:val="es-ES"/>
                  </w:rPr>
                  <m:t>τ</m:t>
                </m:r>
              </m:e>
              <m:sub>
                <m:r>
                  <w:rPr>
                    <w:rFonts w:ascii="Cambria Math" w:hAnsi="Cambria Math"/>
                    <w:lang w:val="es-ES"/>
                  </w:rPr>
                  <m:t>ij</m:t>
                </m:r>
              </m:sub>
            </m:sSub>
          </m:e>
          <m:sup>
            <m:r>
              <w:rPr>
                <w:rFonts w:ascii="Cambria Math" w:eastAsiaTheme="minorEastAsia" w:hAnsi="Cambria Math"/>
                <w:lang w:val="es-ES"/>
              </w:rPr>
              <m:t>α</m:t>
            </m:r>
          </m:sup>
        </m:sSup>
        <m:r>
          <w:rPr>
            <w:rFonts w:ascii="Cambria Math" w:eastAsiaTheme="minorEastAsia" w:hAnsi="Cambria Math"/>
            <w:lang w:val="es-ES"/>
          </w:rPr>
          <m:t>*</m:t>
        </m:r>
        <m:sSup>
          <m:sSupPr>
            <m:ctrlPr>
              <w:rPr>
                <w:rFonts w:ascii="Cambria Math" w:eastAsiaTheme="minorEastAsia" w:hAnsi="Cambria Math"/>
                <w:i/>
                <w:lang w:val="es-ES"/>
              </w:rPr>
            </m:ctrlPr>
          </m:sSupPr>
          <m:e>
            <m:sSub>
              <m:sSubPr>
                <m:ctrlPr>
                  <w:rPr>
                    <w:rFonts w:ascii="Cambria Math" w:hAnsi="Cambria Math"/>
                    <w:i/>
                    <w:lang w:val="es-ES"/>
                  </w:rPr>
                </m:ctrlPr>
              </m:sSubPr>
              <m:e>
                <m:r>
                  <w:rPr>
                    <w:rFonts w:ascii="Cambria Math" w:eastAsiaTheme="minorEastAsia" w:hAnsi="Cambria Math"/>
                    <w:lang w:val="es-ES"/>
                  </w:rPr>
                  <m:t>η</m:t>
                </m:r>
              </m:e>
              <m:sub>
                <m:r>
                  <w:rPr>
                    <w:rFonts w:ascii="Cambria Math" w:hAnsi="Cambria Math"/>
                    <w:lang w:val="es-ES"/>
                  </w:rPr>
                  <m:t>ij</m:t>
                </m:r>
              </m:sub>
            </m:sSub>
          </m:e>
          <m:sup>
            <m:r>
              <w:rPr>
                <w:rFonts w:ascii="Cambria Math" w:eastAsiaTheme="minorEastAsia" w:hAnsi="Cambria Math"/>
                <w:lang w:val="es-ES"/>
              </w:rPr>
              <m:t>β</m:t>
            </m:r>
          </m:sup>
        </m:sSup>
      </m:oMath>
      <w:r>
        <w:rPr>
          <w:rFonts w:eastAsiaTheme="minorEastAsia"/>
          <w:lang w:val="es-ES"/>
        </w:rPr>
        <w:t>,</w:t>
      </w:r>
      <w:r>
        <w:t xml:space="preserve"> con </w:t>
      </w:r>
      <m:oMath>
        <m:sSub>
          <m:sSubPr>
            <m:ctrlPr>
              <w:rPr>
                <w:rFonts w:ascii="Cambria Math" w:hAnsi="Cambria Math"/>
                <w:i/>
                <w:lang w:val="es-ES"/>
              </w:rPr>
            </m:ctrlPr>
          </m:sSubPr>
          <m:e>
            <m:r>
              <w:rPr>
                <w:rFonts w:ascii="Cambria Math" w:eastAsiaTheme="minorEastAsia" w:hAnsi="Cambria Math"/>
                <w:lang w:val="es-ES"/>
              </w:rPr>
              <m:t>η</m:t>
            </m:r>
          </m:e>
          <m:sub>
            <m:r>
              <w:rPr>
                <w:rFonts w:ascii="Cambria Math" w:hAnsi="Cambria Math"/>
                <w:lang w:val="es-ES"/>
              </w:rPr>
              <m:t>ij</m:t>
            </m:r>
          </m:sub>
        </m:sSub>
        <m:r>
          <w:rPr>
            <w:rFonts w:ascii="Cambria Math" w:hAnsi="Cambria Math"/>
            <w:lang w:val="es-ES"/>
          </w:rPr>
          <m:t xml:space="preserve">= </m:t>
        </m:r>
        <m:f>
          <m:fPr>
            <m:ctrlPr>
              <w:rPr>
                <w:rFonts w:ascii="Cambria Math" w:hAnsi="Cambria Math"/>
                <w:lang w:val="es-ES"/>
              </w:rPr>
            </m:ctrlPr>
          </m:fPr>
          <m:num>
            <m:r>
              <w:rPr>
                <w:rFonts w:ascii="Cambria Math" w:hAnsi="Cambria Math"/>
                <w:lang w:val="es-ES"/>
              </w:rPr>
              <m:t>1</m:t>
            </m:r>
          </m:num>
          <m:den>
            <m:sSub>
              <m:sSubPr>
                <m:ctrlPr>
                  <w:rPr>
                    <w:rFonts w:ascii="Cambria Math" w:hAnsi="Cambria Math"/>
                    <w:i/>
                    <w:lang w:val="es-ES"/>
                  </w:rPr>
                </m:ctrlPr>
              </m:sSubPr>
              <m:e>
                <m:r>
                  <w:rPr>
                    <w:rFonts w:ascii="Cambria Math" w:eastAsiaTheme="minorEastAsia" w:hAnsi="Cambria Math"/>
                    <w:lang w:val="es-ES"/>
                  </w:rPr>
                  <m:t>d</m:t>
                </m:r>
              </m:e>
              <m:sub>
                <m:r>
                  <w:rPr>
                    <w:rFonts w:ascii="Cambria Math" w:hAnsi="Cambria Math"/>
                    <w:lang w:val="es-ES"/>
                  </w:rPr>
                  <m:t>ij</m:t>
                </m:r>
              </m:sub>
            </m:sSub>
          </m:den>
        </m:f>
      </m:oMath>
      <w:r>
        <w:rPr>
          <w:rFonts w:eastAsiaTheme="minorEastAsia"/>
          <w:lang w:val="es-ES"/>
        </w:rPr>
        <w:t xml:space="preserve"> como visibilidad heurística, independiente de la semántica del problema.</w:t>
      </w:r>
    </w:p>
    <w:p w14:paraId="7F14D820" w14:textId="77777777" w:rsidR="00527792" w:rsidRPr="00516ACE" w:rsidRDefault="00527792" w:rsidP="00527792">
      <w:pPr>
        <w:pStyle w:val="Trabajos"/>
        <w:numPr>
          <w:ilvl w:val="0"/>
          <w:numId w:val="27"/>
        </w:numPr>
      </w:pPr>
      <w:r>
        <w:rPr>
          <w:rFonts w:eastAsiaTheme="minorEastAsia"/>
          <w:lang w:val="es-ES"/>
        </w:rPr>
        <w:t>La evaporación (</w:t>
      </w:r>
      <m:oMath>
        <m:sSub>
          <m:sSubPr>
            <m:ctrlPr>
              <w:rPr>
                <w:rFonts w:ascii="Cambria Math" w:hAnsi="Cambria Math"/>
              </w:rPr>
            </m:ctrlPr>
          </m:sSubPr>
          <m:e>
            <m:r>
              <w:rPr>
                <w:rFonts w:ascii="Cambria Math" w:eastAsiaTheme="minorEastAsia" w:hAnsi="Cambria Math"/>
                <w:lang w:val="es-ES"/>
              </w:rPr>
              <m:t>τ</m:t>
            </m:r>
          </m:e>
          <m:sub>
            <m:r>
              <w:rPr>
                <w:rFonts w:ascii="Cambria Math" w:eastAsiaTheme="minorEastAsia" w:hAnsi="Cambria Math"/>
                <w:lang w:val="es-ES"/>
              </w:rPr>
              <m:t>ij</m:t>
            </m:r>
          </m:sub>
        </m:sSub>
        <m:r>
          <w:rPr>
            <w:rFonts w:ascii="Cambria Math" w:eastAsiaTheme="minorEastAsia" w:hAnsi="Cambria Math"/>
            <w:lang w:val="es-ES"/>
          </w:rPr>
          <m:t xml:space="preserve"> ← (1-ρ) * </m:t>
        </m:r>
        <m:sSub>
          <m:sSubPr>
            <m:ctrlPr>
              <w:rPr>
                <w:rFonts w:ascii="Cambria Math" w:hAnsi="Cambria Math"/>
              </w:rPr>
            </m:ctrlPr>
          </m:sSubPr>
          <m:e>
            <m:r>
              <w:rPr>
                <w:rFonts w:ascii="Cambria Math" w:eastAsiaTheme="minorEastAsia" w:hAnsi="Cambria Math"/>
                <w:lang w:val="es-ES"/>
              </w:rPr>
              <m:t>τ</m:t>
            </m:r>
          </m:e>
          <m:sub>
            <m:r>
              <w:rPr>
                <w:rFonts w:ascii="Cambria Math" w:eastAsiaTheme="minorEastAsia" w:hAnsi="Cambria Math"/>
                <w:lang w:val="es-ES"/>
              </w:rPr>
              <m:t>ij</m:t>
            </m:r>
          </m:sub>
        </m:sSub>
      </m:oMath>
      <w:r>
        <w:rPr>
          <w:rFonts w:eastAsiaTheme="minorEastAsia"/>
          <w:lang w:val="es-ES"/>
        </w:rPr>
        <w:t xml:space="preserve">) y el depósito de la feromona con el esquema MAX-MIN. Solo deposita la mejor hormiga de la iteración y, cada cinco iteraciones, la mejor global, con </w:t>
      </w:r>
      <m:oMath>
        <m:r>
          <w:rPr>
            <w:rFonts w:ascii="Cambria Math" w:eastAsiaTheme="minorEastAsia" w:hAnsi="Cambria Math"/>
            <w:lang w:val="es-ES"/>
          </w:rPr>
          <m:t>Δ</m:t>
        </m:r>
        <m:sSub>
          <m:sSubPr>
            <m:ctrlPr>
              <w:rPr>
                <w:rFonts w:ascii="Cambria Math" w:hAnsi="Cambria Math"/>
              </w:rPr>
            </m:ctrlPr>
          </m:sSubPr>
          <m:e>
            <m:r>
              <w:rPr>
                <w:rFonts w:ascii="Cambria Math" w:eastAsiaTheme="minorEastAsia" w:hAnsi="Cambria Math"/>
                <w:lang w:val="es-ES"/>
              </w:rPr>
              <m:t>τ</m:t>
            </m:r>
          </m:e>
          <m:sub>
            <m:r>
              <w:rPr>
                <w:rFonts w:ascii="Cambria Math" w:eastAsiaTheme="minorEastAsia" w:hAnsi="Cambria Math"/>
                <w:lang w:val="es-ES"/>
              </w:rPr>
              <m:t>ij</m:t>
            </m:r>
          </m:sub>
        </m:sSub>
        <m:r>
          <w:rPr>
            <w:rFonts w:ascii="Cambria Math" w:eastAsiaTheme="minorEastAsia" w:hAnsi="Cambria Math"/>
            <w:lang w:val="es-ES"/>
          </w:rPr>
          <m:t xml:space="preserve"> = 1/L</m:t>
        </m:r>
      </m:oMath>
      <w:r>
        <w:rPr>
          <w:rFonts w:eastAsiaTheme="minorEastAsia"/>
          <w:lang w:val="es-ES"/>
        </w:rPr>
        <w:t xml:space="preserve">, donde </w:t>
      </w:r>
      <m:oMath>
        <m:r>
          <w:rPr>
            <w:rFonts w:ascii="Cambria Math" w:eastAsiaTheme="minorEastAsia" w:hAnsi="Cambria Math"/>
            <w:lang w:val="es-ES"/>
          </w:rPr>
          <m:t>L</m:t>
        </m:r>
      </m:oMath>
      <w:r>
        <w:rPr>
          <w:rFonts w:eastAsiaTheme="minorEastAsia"/>
          <w:lang w:val="es-ES"/>
        </w:rPr>
        <w:t xml:space="preserve"> es la distancia total de la solución. La feromona se limita al intervalo [</w:t>
      </w:r>
      <m:oMath>
        <m:sSub>
          <m:sSubPr>
            <m:ctrlPr>
              <w:rPr>
                <w:rFonts w:ascii="Cambria Math" w:hAnsi="Cambria Math"/>
              </w:rPr>
            </m:ctrlPr>
          </m:sSubPr>
          <m:e>
            <m:r>
              <w:rPr>
                <w:rFonts w:ascii="Cambria Math" w:eastAsiaTheme="minorEastAsia" w:hAnsi="Cambria Math"/>
                <w:lang w:val="es-ES"/>
              </w:rPr>
              <m:t>τ</m:t>
            </m:r>
          </m:e>
          <m:sub>
            <m:r>
              <w:rPr>
                <w:rFonts w:ascii="Cambria Math" w:eastAsiaTheme="minorEastAsia" w:hAnsi="Cambria Math"/>
                <w:lang w:val="es-ES"/>
              </w:rPr>
              <m:t>min</m:t>
            </m:r>
          </m:sub>
        </m:sSub>
      </m:oMath>
      <w:r>
        <w:rPr>
          <w:rFonts w:eastAsiaTheme="minorEastAsia"/>
          <w:lang w:val="es-ES"/>
        </w:rPr>
        <w:t xml:space="preserve">, </w:t>
      </w:r>
      <m:oMath>
        <m:sSub>
          <m:sSubPr>
            <m:ctrlPr>
              <w:rPr>
                <w:rFonts w:ascii="Cambria Math" w:hAnsi="Cambria Math"/>
              </w:rPr>
            </m:ctrlPr>
          </m:sSubPr>
          <m:e>
            <m:r>
              <w:rPr>
                <w:rFonts w:ascii="Cambria Math" w:eastAsiaTheme="minorEastAsia" w:hAnsi="Cambria Math"/>
                <w:lang w:val="es-ES"/>
              </w:rPr>
              <m:t>τ</m:t>
            </m:r>
          </m:e>
          <m:sub>
            <m:r>
              <w:rPr>
                <w:rFonts w:ascii="Cambria Math" w:eastAsiaTheme="minorEastAsia" w:hAnsi="Cambria Math"/>
                <w:lang w:val="es-ES"/>
              </w:rPr>
              <m:t>max</m:t>
            </m:r>
          </m:sub>
        </m:sSub>
      </m:oMath>
      <w:r>
        <w:rPr>
          <w:rFonts w:eastAsiaTheme="minorEastAsia"/>
          <w:lang w:val="es-ES"/>
        </w:rPr>
        <w:t xml:space="preserve">], con </w:t>
      </w:r>
      <m:oMath>
        <m:sSub>
          <m:sSubPr>
            <m:ctrlPr>
              <w:rPr>
                <w:rFonts w:ascii="Cambria Math" w:hAnsi="Cambria Math"/>
              </w:rPr>
            </m:ctrlPr>
          </m:sSubPr>
          <m:e>
            <m:r>
              <w:rPr>
                <w:rFonts w:ascii="Cambria Math" w:eastAsiaTheme="minorEastAsia" w:hAnsi="Cambria Math"/>
                <w:lang w:val="es-ES"/>
              </w:rPr>
              <m:t>τ</m:t>
            </m:r>
          </m:e>
          <m:sub>
            <m:r>
              <w:rPr>
                <w:rFonts w:ascii="Cambria Math" w:eastAsiaTheme="minorEastAsia" w:hAnsi="Cambria Math"/>
                <w:lang w:val="es-ES"/>
              </w:rPr>
              <m:t>max</m:t>
            </m:r>
          </m:sub>
        </m:sSub>
        <m:r>
          <w:rPr>
            <w:rFonts w:ascii="Cambria Math" w:eastAsiaTheme="minorEastAsia" w:hAnsi="Cambria Math"/>
            <w:lang w:val="es-ES"/>
          </w:rPr>
          <m:t xml:space="preserve"> = 1/(ρ * </m:t>
        </m:r>
        <m:sSub>
          <m:sSubPr>
            <m:ctrlPr>
              <w:rPr>
                <w:rFonts w:ascii="Cambria Math" w:hAnsi="Cambria Math"/>
              </w:rPr>
            </m:ctrlPr>
          </m:sSubPr>
          <m:e>
            <m:r>
              <w:rPr>
                <w:rFonts w:ascii="Cambria Math" w:eastAsiaTheme="minorEastAsia" w:hAnsi="Cambria Math"/>
                <w:lang w:val="es-ES"/>
              </w:rPr>
              <m:t>L</m:t>
            </m:r>
          </m:e>
          <m:sub>
            <m:r>
              <w:rPr>
                <w:rFonts w:ascii="Cambria Math" w:eastAsiaTheme="minorEastAsia" w:hAnsi="Cambria Math"/>
                <w:lang w:val="es-ES"/>
              </w:rPr>
              <m:t>mejor</m:t>
            </m:r>
          </m:sub>
        </m:sSub>
        <m:r>
          <w:rPr>
            <w:rFonts w:ascii="Cambria Math" w:eastAsiaTheme="minorEastAsia" w:hAnsi="Cambria Math"/>
            <w:lang w:val="es-ES"/>
          </w:rPr>
          <m:t>)</m:t>
        </m:r>
      </m:oMath>
      <w:r>
        <w:rPr>
          <w:rFonts w:eastAsiaTheme="minorEastAsia"/>
          <w:lang w:val="es-ES"/>
        </w:rPr>
        <w:t xml:space="preserve"> y </w:t>
      </w:r>
      <m:oMath>
        <m:sSub>
          <m:sSubPr>
            <m:ctrlPr>
              <w:rPr>
                <w:rFonts w:ascii="Cambria Math" w:hAnsi="Cambria Math"/>
              </w:rPr>
            </m:ctrlPr>
          </m:sSubPr>
          <m:e>
            <m:r>
              <w:rPr>
                <w:rFonts w:ascii="Cambria Math" w:eastAsiaTheme="minorEastAsia" w:hAnsi="Cambria Math"/>
                <w:lang w:val="es-ES"/>
              </w:rPr>
              <m:t>τ</m:t>
            </m:r>
          </m:e>
          <m:sub>
            <m:r>
              <w:rPr>
                <w:rFonts w:ascii="Cambria Math" w:eastAsiaTheme="minorEastAsia" w:hAnsi="Cambria Math"/>
                <w:lang w:val="es-ES"/>
              </w:rPr>
              <m:t>min</m:t>
            </m:r>
          </m:sub>
        </m:sSub>
        <m:r>
          <w:rPr>
            <w:rFonts w:ascii="Cambria Math" w:eastAsiaTheme="minorEastAsia" w:hAnsi="Cambria Math"/>
            <w:lang w:val="es-ES"/>
          </w:rPr>
          <m:t xml:space="preserve"> = </m:t>
        </m:r>
        <m:sSub>
          <m:sSubPr>
            <m:ctrlPr>
              <w:rPr>
                <w:rFonts w:ascii="Cambria Math" w:hAnsi="Cambria Math"/>
              </w:rPr>
            </m:ctrlPr>
          </m:sSubPr>
          <m:e>
            <m:r>
              <w:rPr>
                <w:rFonts w:ascii="Cambria Math" w:eastAsiaTheme="minorEastAsia" w:hAnsi="Cambria Math"/>
                <w:lang w:val="es-ES"/>
              </w:rPr>
              <m:t>τ</m:t>
            </m:r>
          </m:e>
          <m:sub>
            <m:r>
              <w:rPr>
                <w:rFonts w:ascii="Cambria Math" w:eastAsiaTheme="minorEastAsia" w:hAnsi="Cambria Math"/>
                <w:lang w:val="es-ES"/>
              </w:rPr>
              <m:t>max</m:t>
            </m:r>
          </m:sub>
        </m:sSub>
        <m:r>
          <w:rPr>
            <w:rFonts w:ascii="Cambria Math" w:eastAsiaTheme="minorEastAsia" w:hAnsi="Cambria Math"/>
            <w:lang w:val="es-ES"/>
          </w:rPr>
          <m:t>/(2n)</m:t>
        </m:r>
      </m:oMath>
      <w:r>
        <w:rPr>
          <w:rFonts w:eastAsiaTheme="minorEastAsia"/>
          <w:lang w:val="es-ES"/>
        </w:rPr>
        <w:t>.</w:t>
      </w:r>
    </w:p>
    <w:p w14:paraId="3DAADCB8" w14:textId="03AFA360" w:rsidR="00516ACE" w:rsidRPr="002A31A5" w:rsidRDefault="00516ACE" w:rsidP="00516ACE">
      <w:pPr>
        <w:pStyle w:val="Trabajos"/>
        <w:numPr>
          <w:ilvl w:val="0"/>
          <w:numId w:val="27"/>
        </w:numPr>
      </w:pPr>
      <w:r>
        <w:rPr>
          <w:rFonts w:eastAsiaTheme="minorEastAsia"/>
          <w:lang w:val="es-ES"/>
        </w:rPr>
        <w:t>El ciclo de iteraciones de la colonia (</w:t>
      </w:r>
      <m:oMath>
        <m:r>
          <w:rPr>
            <w:rFonts w:ascii="Cambria Math" w:eastAsiaTheme="minorEastAsia" w:hAnsi="Cambria Math"/>
            <w:lang w:val="es-ES"/>
          </w:rPr>
          <m:t>m</m:t>
        </m:r>
      </m:oMath>
      <w:r>
        <w:rPr>
          <w:rFonts w:eastAsiaTheme="minorEastAsia"/>
          <w:lang w:val="es-ES"/>
        </w:rPr>
        <w:t xml:space="preserve"> hormigas, criterio de parada por </w:t>
      </w:r>
      <w:r w:rsidR="00527792">
        <w:rPr>
          <w:rFonts w:eastAsiaTheme="minorEastAsia"/>
          <w:lang w:val="es-ES"/>
        </w:rPr>
        <w:t>tiempo límite</w:t>
      </w:r>
      <w:r>
        <w:rPr>
          <w:rFonts w:eastAsiaTheme="minorEastAsia"/>
          <w:lang w:val="es-ES"/>
        </w:rPr>
        <w:t xml:space="preserve">) y la </w:t>
      </w:r>
      <w:r w:rsidR="00527792">
        <w:rPr>
          <w:rFonts w:eastAsiaTheme="minorEastAsia"/>
          <w:lang w:val="es-ES"/>
        </w:rPr>
        <w:t>escritura</w:t>
      </w:r>
      <w:r>
        <w:rPr>
          <w:rFonts w:eastAsiaTheme="minorEastAsia"/>
          <w:lang w:val="es-ES"/>
        </w:rPr>
        <w:t xml:space="preserve"> de la mejor solución global </w:t>
      </w:r>
      <w:r w:rsidR="00527792">
        <w:rPr>
          <w:rFonts w:eastAsiaTheme="minorEastAsia"/>
          <w:lang w:val="es-ES"/>
        </w:rPr>
        <w:t>en el mismo formato que usa OR-Tools</w:t>
      </w:r>
      <w:r>
        <w:rPr>
          <w:rFonts w:eastAsiaTheme="minorEastAsia"/>
          <w:i/>
          <w:iCs/>
          <w:lang w:val="es-ES"/>
        </w:rPr>
        <w:t>.</w:t>
      </w:r>
    </w:p>
    <w:p w14:paraId="465AF35F" w14:textId="0FFB960D" w:rsidR="002A31A5" w:rsidRDefault="002A31A5" w:rsidP="002A31A5">
      <w:pPr>
        <w:pStyle w:val="Trabajos"/>
        <w:rPr>
          <w:rFonts w:eastAsiaTheme="minorEastAsia"/>
          <w:lang w:val="es-ES"/>
        </w:rPr>
      </w:pPr>
      <w:r>
        <w:rPr>
          <w:rFonts w:eastAsiaTheme="minorEastAsia"/>
          <w:lang w:val="es-ES"/>
        </w:rPr>
        <w:t xml:space="preserve">Sin embargo, existen ciertos aspectos que son propios de </w:t>
      </w:r>
      <w:r w:rsidR="00B750AA">
        <w:rPr>
          <w:rFonts w:eastAsiaTheme="minorEastAsia"/>
          <w:lang w:val="es-ES"/>
        </w:rPr>
        <w:t>la</w:t>
      </w:r>
      <w:r>
        <w:rPr>
          <w:rFonts w:eastAsiaTheme="minorEastAsia"/>
          <w:lang w:val="es-ES"/>
        </w:rPr>
        <w:t xml:space="preserve"> variante </w:t>
      </w:r>
      <w:r w:rsidR="00B750AA">
        <w:rPr>
          <w:rFonts w:eastAsiaTheme="minorEastAsia"/>
          <w:lang w:val="es-ES"/>
        </w:rPr>
        <w:t>EVRP</w:t>
      </w:r>
      <w:r>
        <w:rPr>
          <w:rFonts w:eastAsiaTheme="minorEastAsia"/>
          <w:lang w:val="es-ES"/>
        </w:rPr>
        <w:t>:</w:t>
      </w:r>
    </w:p>
    <w:p w14:paraId="74E4A4C6" w14:textId="1BEEC920" w:rsidR="009A07E4" w:rsidRPr="002A31A5" w:rsidRDefault="009A07E4" w:rsidP="009A07E4">
      <w:pPr>
        <w:pStyle w:val="Trabajos"/>
        <w:numPr>
          <w:ilvl w:val="0"/>
          <w:numId w:val="28"/>
        </w:numPr>
      </w:pPr>
      <w:bookmarkStart w:id="68" w:name="_Toc236928695"/>
      <w:r>
        <w:rPr>
          <w:rFonts w:eastAsiaTheme="minorEastAsia"/>
        </w:rPr>
        <w:t xml:space="preserve">Función de factibilidad: una hormiga solo visita un cliente si después puede llegar al depósito o a una estación de carga, para lo cual se calcula previamente la energía mínima necesaria desde cada nodo. Si la batería no alcanza para el siguiente cliente, inserta una estación de carga. </w:t>
      </w:r>
      <w:r w:rsidRPr="009A07E4">
        <w:rPr>
          <w:rFonts w:eastAsiaTheme="minorEastAsia"/>
        </w:rPr>
        <w:t xml:space="preserve">Las estaciones se pueden reutilizar y no se permite ir directamente del depósito a una estación. </w:t>
      </w:r>
    </w:p>
    <w:p w14:paraId="02922D1B" w14:textId="77777777" w:rsidR="009A07E4" w:rsidRPr="00814137" w:rsidRDefault="009A07E4" w:rsidP="009A07E4">
      <w:pPr>
        <w:pStyle w:val="Trabajos"/>
        <w:numPr>
          <w:ilvl w:val="0"/>
          <w:numId w:val="28"/>
        </w:numPr>
      </w:pPr>
      <w:r>
        <w:rPr>
          <w:rFonts w:eastAsiaTheme="minorEastAsia"/>
        </w:rPr>
        <w:t xml:space="preserve">Función de actualización de estado: se encarga de verificar qué acumula la hormiga al visitar un nodo. Específicamente, para DEVRP se tiene en cuenta carga y nivel de batería con recarga a </w:t>
      </w:r>
      <m:oMath>
        <m:r>
          <w:rPr>
            <w:rFonts w:ascii="Cambria Math" w:eastAsiaTheme="minorEastAsia" w:hAnsi="Cambria Math"/>
          </w:rPr>
          <m:t>B</m:t>
        </m:r>
      </m:oMath>
      <w:r>
        <w:rPr>
          <w:rFonts w:eastAsiaTheme="minorEastAsia"/>
        </w:rPr>
        <w:t xml:space="preserve"> si el nodo pertenece a </w:t>
      </w:r>
      <m:oMath>
        <m:r>
          <w:rPr>
            <w:rFonts w:ascii="Cambria Math" w:eastAsiaTheme="minorEastAsia" w:hAnsi="Cambria Math"/>
          </w:rPr>
          <m:t>S</m:t>
        </m:r>
      </m:oMath>
      <w:r>
        <w:rPr>
          <w:rFonts w:eastAsiaTheme="minorEastAsia"/>
        </w:rPr>
        <w:t>.</w:t>
      </w:r>
    </w:p>
    <w:p w14:paraId="3CD90AF3" w14:textId="02B804FF" w:rsidR="009A07E4" w:rsidRPr="00814137" w:rsidRDefault="009A07E4" w:rsidP="009A07E4">
      <w:pPr>
        <w:pStyle w:val="Trabajos"/>
        <w:numPr>
          <w:ilvl w:val="0"/>
          <w:numId w:val="28"/>
        </w:numPr>
      </w:pPr>
      <w:r>
        <w:rPr>
          <w:rFonts w:eastAsiaTheme="minorEastAsia"/>
        </w:rPr>
        <w:t xml:space="preserve">Búsqueda local: se aplica a las mejores hormigas de cada iteración. Combina </w:t>
      </w:r>
      <w:proofErr w:type="spellStart"/>
      <w:r w:rsidRPr="007902E4">
        <w:rPr>
          <w:rFonts w:eastAsiaTheme="minorEastAsia"/>
          <w:i/>
          <w:iCs/>
        </w:rPr>
        <w:t>relocate</w:t>
      </w:r>
      <w:proofErr w:type="spellEnd"/>
      <w:r>
        <w:rPr>
          <w:rFonts w:eastAsiaTheme="minorEastAsia"/>
        </w:rPr>
        <w:t xml:space="preserve"> y </w:t>
      </w:r>
      <w:proofErr w:type="spellStart"/>
      <w:r w:rsidR="007902E4" w:rsidRPr="007902E4">
        <w:rPr>
          <w:rFonts w:eastAsiaTheme="minorEastAsia"/>
          <w:i/>
          <w:iCs/>
        </w:rPr>
        <w:t>o</w:t>
      </w:r>
      <w:r w:rsidRPr="007902E4">
        <w:rPr>
          <w:rFonts w:eastAsiaTheme="minorEastAsia"/>
          <w:i/>
          <w:iCs/>
        </w:rPr>
        <w:t>r-opt</w:t>
      </w:r>
      <w:proofErr w:type="spellEnd"/>
      <w:r>
        <w:rPr>
          <w:rFonts w:eastAsiaTheme="minorEastAsia"/>
        </w:rPr>
        <w:t xml:space="preserve"> de segmentos de uno a tres clientes, intercambio de clientes </w:t>
      </w:r>
      <w:r w:rsidR="007902E4">
        <w:rPr>
          <w:rFonts w:eastAsiaTheme="minorEastAsia"/>
        </w:rPr>
        <w:t xml:space="preserve">con </w:t>
      </w:r>
      <w:r w:rsidRPr="007902E4">
        <w:rPr>
          <w:rFonts w:eastAsiaTheme="minorEastAsia"/>
          <w:i/>
          <w:iCs/>
        </w:rPr>
        <w:t>swap</w:t>
      </w:r>
      <w:r>
        <w:rPr>
          <w:rFonts w:eastAsiaTheme="minorEastAsia"/>
        </w:rPr>
        <w:t xml:space="preserve">, intercambio de colas entre rutas </w:t>
      </w:r>
      <w:r w:rsidR="007902E4">
        <w:rPr>
          <w:rFonts w:eastAsiaTheme="minorEastAsia"/>
        </w:rPr>
        <w:t xml:space="preserve">con </w:t>
      </w:r>
      <w:r w:rsidRPr="007902E4">
        <w:rPr>
          <w:rFonts w:eastAsiaTheme="minorEastAsia"/>
          <w:i/>
          <w:iCs/>
        </w:rPr>
        <w:t>2-opt*</w:t>
      </w:r>
      <w:r>
        <w:rPr>
          <w:rFonts w:eastAsiaTheme="minorEastAsia"/>
        </w:rPr>
        <w:t xml:space="preserve">, </w:t>
      </w:r>
      <w:proofErr w:type="spellStart"/>
      <w:r w:rsidRPr="007902E4">
        <w:rPr>
          <w:rFonts w:eastAsiaTheme="minorEastAsia"/>
          <w:i/>
          <w:iCs/>
        </w:rPr>
        <w:t>relocate</w:t>
      </w:r>
      <w:proofErr w:type="spellEnd"/>
      <w:r>
        <w:rPr>
          <w:rFonts w:eastAsiaTheme="minorEastAsia"/>
        </w:rPr>
        <w:t xml:space="preserve"> dentro de la ruta, </w:t>
      </w:r>
      <w:r w:rsidRPr="007902E4">
        <w:rPr>
          <w:rFonts w:eastAsiaTheme="minorEastAsia"/>
          <w:i/>
          <w:iCs/>
        </w:rPr>
        <w:t>2-opt</w:t>
      </w:r>
      <w:r>
        <w:rPr>
          <w:rFonts w:eastAsiaTheme="minorEastAsia"/>
        </w:rPr>
        <w:t xml:space="preserve"> y poda de estaciones innecesarias. Un movimiento solo se acepta si cumple capacidad</w:t>
      </w:r>
      <w:r w:rsidR="007902E4">
        <w:rPr>
          <w:rFonts w:eastAsiaTheme="minorEastAsia"/>
        </w:rPr>
        <w:t>,</w:t>
      </w:r>
      <w:r>
        <w:rPr>
          <w:rFonts w:eastAsiaTheme="minorEastAsia"/>
        </w:rPr>
        <w:t xml:space="preserve"> autonomía y reduce la distancia.</w:t>
      </w:r>
    </w:p>
    <w:p w14:paraId="6D85D136" w14:textId="5E3F379F" w:rsidR="009A07E4" w:rsidRPr="00814137" w:rsidRDefault="009A07E4" w:rsidP="009A07E4">
      <w:pPr>
        <w:pStyle w:val="Trabajos"/>
        <w:numPr>
          <w:ilvl w:val="0"/>
          <w:numId w:val="28"/>
        </w:numPr>
      </w:pPr>
      <w:r>
        <w:rPr>
          <w:rFonts w:eastAsiaTheme="minorEastAsia"/>
        </w:rPr>
        <w:t xml:space="preserve">Perturbación: sobre la mejor solución global se destruye una ruta o un cliente junto a sus vecinos, se reinsertan los clientes retirados con la inserción </w:t>
      </w:r>
      <w:r>
        <w:rPr>
          <w:rFonts w:eastAsiaTheme="minorEastAsia"/>
        </w:rPr>
        <w:lastRenderedPageBreak/>
        <w:t>factible más barata y se aplica la búsqueda local. La nueva solución se acepta si no empeora.</w:t>
      </w:r>
    </w:p>
    <w:p w14:paraId="5BD8AB7B" w14:textId="092A3FFD" w:rsidR="00193666" w:rsidRDefault="00193666" w:rsidP="00193666">
      <w:pPr>
        <w:pStyle w:val="Ttulo3"/>
        <w:spacing w:line="360" w:lineRule="auto"/>
        <w:jc w:val="both"/>
        <w:rPr>
          <w:rFonts w:ascii="Arial" w:hAnsi="Arial" w:cs="Arial"/>
          <w:b/>
          <w:color w:val="auto"/>
          <w:sz w:val="22"/>
        </w:rPr>
      </w:pPr>
      <w:r w:rsidRPr="006455DE">
        <w:rPr>
          <w:rFonts w:ascii="Arial" w:hAnsi="Arial" w:cs="Arial"/>
          <w:b/>
          <w:color w:val="auto"/>
          <w:sz w:val="22"/>
        </w:rPr>
        <w:t>2.2.</w:t>
      </w:r>
      <w:r w:rsidR="00485359" w:rsidRPr="006455DE">
        <w:rPr>
          <w:rFonts w:ascii="Arial" w:hAnsi="Arial" w:cs="Arial"/>
          <w:b/>
          <w:color w:val="auto"/>
          <w:sz w:val="22"/>
        </w:rPr>
        <w:t>3</w:t>
      </w:r>
      <w:r w:rsidRPr="006455DE">
        <w:rPr>
          <w:rFonts w:ascii="Arial" w:hAnsi="Arial" w:cs="Arial"/>
          <w:b/>
          <w:color w:val="auto"/>
          <w:sz w:val="22"/>
        </w:rPr>
        <w:t xml:space="preserve"> Incorporación del módulo de explicabilidad</w:t>
      </w:r>
      <w:bookmarkEnd w:id="68"/>
      <w:r>
        <w:rPr>
          <w:rFonts w:ascii="Arial" w:hAnsi="Arial" w:cs="Arial"/>
          <w:b/>
          <w:color w:val="auto"/>
          <w:sz w:val="22"/>
        </w:rPr>
        <w:t xml:space="preserve"> </w:t>
      </w:r>
    </w:p>
    <w:p w14:paraId="3DC0F3A9" w14:textId="68D73D2B" w:rsidR="00193666" w:rsidRDefault="00C25456" w:rsidP="00193666">
      <w:pPr>
        <w:pStyle w:val="Trabajos"/>
      </w:pPr>
      <w:r>
        <w:t xml:space="preserve">La </w:t>
      </w:r>
      <w:r w:rsidR="007D2AA4">
        <w:t>Inteligencia Artificial Explicable</w:t>
      </w:r>
      <w:r>
        <w:t xml:space="preserve"> </w:t>
      </w:r>
      <w:r w:rsidR="00A72FD5">
        <w:t>se incorpora</w:t>
      </w:r>
      <w:r>
        <w:t xml:space="preserve"> como complemento a los módulos de optimización y simulación. Esto se debe a que </w:t>
      </w:r>
      <w:proofErr w:type="spellStart"/>
      <w:r>
        <w:rPr>
          <w:i/>
          <w:iCs/>
        </w:rPr>
        <w:t>RoutingModel</w:t>
      </w:r>
      <w:proofErr w:type="spellEnd"/>
      <w:r w:rsidR="00936412">
        <w:rPr>
          <w:i/>
          <w:iCs/>
        </w:rPr>
        <w:t xml:space="preserve">, </w:t>
      </w:r>
      <w:r w:rsidR="00936412">
        <w:t>ACO</w:t>
      </w:r>
      <w:r>
        <w:rPr>
          <w:i/>
          <w:iCs/>
        </w:rPr>
        <w:t xml:space="preserve"> </w:t>
      </w:r>
      <w:r>
        <w:t xml:space="preserve">y SUMO no proponen ningún tipo de justificación para el resultado obtenido. </w:t>
      </w:r>
      <w:r w:rsidR="00936412">
        <w:t>Los dos primeros devuelven un conjunto de rutas factibles y el último enseña una traza de simulación sin ninguna interpretación asociada</w:t>
      </w:r>
      <w:r>
        <w:t>.</w:t>
      </w:r>
      <w:r w:rsidR="007D2AA4">
        <w:t xml:space="preserve"> Por tanto, el módulo de XAI tiene como objetivo explicar la optimización, simulación y la combinación de ambas. Este enfoque actualmente es para solucionar EVRP, pero se puede extender para cualquier otra variante VRP.</w:t>
      </w:r>
      <w:r w:rsidR="005111B6">
        <w:t xml:space="preserve"> El módulo está compuesto por tres funciones </w:t>
      </w:r>
      <w:r w:rsidR="0067654F">
        <w:t>desacopladas</w:t>
      </w:r>
      <w:r w:rsidR="005111B6">
        <w:t>:</w:t>
      </w:r>
    </w:p>
    <w:p w14:paraId="206FB9E0" w14:textId="1877B20C" w:rsidR="0067654F" w:rsidRDefault="0067654F" w:rsidP="0067654F">
      <w:pPr>
        <w:pStyle w:val="Trabajos"/>
        <w:numPr>
          <w:ilvl w:val="0"/>
          <w:numId w:val="29"/>
        </w:numPr>
      </w:pPr>
      <w:r>
        <w:rPr>
          <w:lang w:val="es-ES"/>
        </w:rPr>
        <w:t xml:space="preserve">Generación de datos: se ejecuta el algoritmo muchas veces con distintas instancias, escenarios y parámetros, muestreados con </w:t>
      </w:r>
      <w:proofErr w:type="spellStart"/>
      <w:r w:rsidRPr="0067654F">
        <w:rPr>
          <w:i/>
          <w:iCs/>
          <w:lang w:val="es-ES"/>
        </w:rPr>
        <w:t>Latin</w:t>
      </w:r>
      <w:proofErr w:type="spellEnd"/>
      <w:r w:rsidRPr="0067654F">
        <w:rPr>
          <w:i/>
          <w:iCs/>
          <w:lang w:val="es-ES"/>
        </w:rPr>
        <w:t xml:space="preserve"> </w:t>
      </w:r>
      <w:proofErr w:type="spellStart"/>
      <w:r w:rsidRPr="0067654F">
        <w:rPr>
          <w:i/>
          <w:iCs/>
          <w:lang w:val="es-ES"/>
        </w:rPr>
        <w:t>Hypercube</w:t>
      </w:r>
      <w:proofErr w:type="spellEnd"/>
      <w:r>
        <w:rPr>
          <w:lang w:val="es-ES"/>
        </w:rPr>
        <w:t>. Cada ejecución se guarda con las características de la instancia (clientes, estaciones, vehículos, distancias medias y densidad de estaciones), del escenario y del algoritmo, junto con el resultado obtenido.</w:t>
      </w:r>
    </w:p>
    <w:p w14:paraId="793A8490" w14:textId="77777777" w:rsidR="0067654F" w:rsidRDefault="0067654F" w:rsidP="0067654F">
      <w:pPr>
        <w:pStyle w:val="Trabajos"/>
        <w:numPr>
          <w:ilvl w:val="0"/>
          <w:numId w:val="29"/>
        </w:numPr>
      </w:pPr>
      <w:r>
        <w:rPr>
          <w:lang w:val="es-ES"/>
        </w:rPr>
        <w:t xml:space="preserve">Modelo sustituto: con esos datos se entrena un </w:t>
      </w:r>
      <w:r w:rsidRPr="0067654F">
        <w:rPr>
          <w:i/>
          <w:iCs/>
          <w:lang w:val="es-ES"/>
        </w:rPr>
        <w:t>Random Forest</w:t>
      </w:r>
      <w:r>
        <w:rPr>
          <w:lang w:val="es-ES"/>
        </w:rPr>
        <w:t xml:space="preserve"> que aprende el resultado en función de las variables anteriores. Se reporta su R² con validación cruzada y dejando una instancia fuera, que mide su capacidad de generalizar a instancias no vistas.</w:t>
      </w:r>
    </w:p>
    <w:p w14:paraId="54FC7F5F" w14:textId="77777777" w:rsidR="0067654F" w:rsidRDefault="0067654F" w:rsidP="0067654F">
      <w:pPr>
        <w:pStyle w:val="Trabajos"/>
        <w:numPr>
          <w:ilvl w:val="0"/>
          <w:numId w:val="29"/>
        </w:numPr>
      </w:pPr>
      <w:r>
        <w:rPr>
          <w:lang w:val="es-ES"/>
        </w:rPr>
        <w:t>Explicación: se aplica SHAP sobre el sustituto. Se obtiene la importancia global de cada variable, el sentido de su efecto y la explicación de una ejecución concreta.</w:t>
      </w:r>
    </w:p>
    <w:p w14:paraId="7D0E43F8" w14:textId="30D62D20" w:rsidR="007C29D4" w:rsidRDefault="007C29D4" w:rsidP="007C29D4">
      <w:pPr>
        <w:pStyle w:val="Trabajos"/>
      </w:pPr>
      <w:r w:rsidRPr="007C29D4">
        <w:rPr>
          <w:lang w:val="es-ES"/>
        </w:rPr>
        <w:t>El módulo ofrece tres puntos de vista que comparten esta secuencia. En el de optimización, la variable de respuesta es la distancia obtenida. En el de simulación, los datos se construyen a partir de los resultados de SUMO</w:t>
      </w:r>
      <w:r>
        <w:rPr>
          <w:lang w:val="es-ES"/>
        </w:rPr>
        <w:t xml:space="preserve"> </w:t>
      </w:r>
      <w:r w:rsidRPr="007C29D4">
        <w:rPr>
          <w:lang w:val="es-ES"/>
        </w:rPr>
        <w:t xml:space="preserve">y la respuesta es la distancia total recorrida en el simulador. En el de combinación, cada ejecución con retroalimentación se compara con su ejecución sin retroalimentación exacta (mismo plan inicial, mismo evento y mismo </w:t>
      </w:r>
      <w:proofErr w:type="spellStart"/>
      <w:r w:rsidRPr="007C29D4">
        <w:rPr>
          <w:lang w:val="es-ES"/>
        </w:rPr>
        <w:t>replanificador</w:t>
      </w:r>
      <w:proofErr w:type="spellEnd"/>
      <w:r w:rsidRPr="007C29D4">
        <w:rPr>
          <w:lang w:val="es-ES"/>
        </w:rPr>
        <w:t xml:space="preserve">), tanto a nivel de evento como de </w:t>
      </w:r>
      <w:r w:rsidRPr="007C29D4">
        <w:rPr>
          <w:lang w:val="es-ES"/>
        </w:rPr>
        <w:lastRenderedPageBreak/>
        <w:t>vehículo</w:t>
      </w:r>
      <w:r>
        <w:rPr>
          <w:lang w:val="es-ES"/>
        </w:rPr>
        <w:t>. L</w:t>
      </w:r>
      <w:r w:rsidRPr="007C29D4">
        <w:rPr>
          <w:lang w:val="es-ES"/>
        </w:rPr>
        <w:t>a respuesta es la distancia con retroalimentación o la ganancia de distancia y tiempo que aporta la replanificación. Las características del escenario (batería y consumo) se leen de cada ejecución, no de valores fijos. Además, para un evento concreto se genera un informe narrativo que indica qué vehículos cambiaron de ruta, qué clientes se movieron y cuál era su estado de batería y carga en ese momento.</w:t>
      </w:r>
    </w:p>
    <w:p w14:paraId="127149D7" w14:textId="4EBE42E0" w:rsidR="00AD6B5B" w:rsidRDefault="001B0E60" w:rsidP="00BC3A73">
      <w:pPr>
        <w:pStyle w:val="Trabajos"/>
        <w:rPr>
          <w:rFonts w:eastAsiaTheme="minorEastAsia"/>
        </w:rPr>
      </w:pPr>
      <w:r>
        <w:rPr>
          <w:rFonts w:eastAsiaTheme="minorEastAsia"/>
        </w:rPr>
        <w:t xml:space="preserve">Por otra parte, se escoge la técnica SHAP que calcula valores de Shapley, es decir, la contribución de cada variable a la predicción. Como el sustituto es un modelo de árboles, se emplea </w:t>
      </w:r>
      <w:proofErr w:type="spellStart"/>
      <w:r w:rsidRPr="001B0E60">
        <w:rPr>
          <w:rFonts w:eastAsiaTheme="minorEastAsia"/>
          <w:i/>
          <w:iCs/>
        </w:rPr>
        <w:t>TreeSHAP</w:t>
      </w:r>
      <w:proofErr w:type="spellEnd"/>
      <w:r>
        <w:rPr>
          <w:rFonts w:eastAsiaTheme="minorEastAsia"/>
        </w:rPr>
        <w:t xml:space="preserve"> que es exacto y no requiere nuevas ejecuciones del algoritmo. Además, se verifica que el valor base más la suma de las contribuciones coincida con la predicción del modelo. </w:t>
      </w:r>
      <w:r w:rsidR="00D8437A">
        <w:rPr>
          <w:rFonts w:eastAsiaTheme="minorEastAsia"/>
        </w:rPr>
        <w:t xml:space="preserve">A continuación, </w:t>
      </w:r>
      <w:r w:rsidR="00E431D9">
        <w:rPr>
          <w:rFonts w:eastAsiaTheme="minorEastAsia"/>
        </w:rPr>
        <w:t xml:space="preserve">en la </w:t>
      </w:r>
      <w:r w:rsidR="00E431D9">
        <w:rPr>
          <w:rFonts w:eastAsiaTheme="minorEastAsia"/>
        </w:rPr>
        <w:fldChar w:fldCharType="begin"/>
      </w:r>
      <w:r w:rsidR="00E431D9">
        <w:rPr>
          <w:rFonts w:eastAsiaTheme="minorEastAsia"/>
        </w:rPr>
        <w:instrText xml:space="preserve"> REF _Ref236757889 \h </w:instrText>
      </w:r>
      <w:r w:rsidR="00E431D9">
        <w:rPr>
          <w:rFonts w:eastAsiaTheme="minorEastAsia"/>
        </w:rPr>
      </w:r>
      <w:r w:rsidR="00E431D9">
        <w:rPr>
          <w:rFonts w:eastAsiaTheme="minorEastAsia"/>
        </w:rPr>
        <w:fldChar w:fldCharType="separate"/>
      </w:r>
      <w:r w:rsidR="00487037">
        <w:t xml:space="preserve">Figura </w:t>
      </w:r>
      <w:r w:rsidR="00487037">
        <w:rPr>
          <w:noProof/>
        </w:rPr>
        <w:t>8</w:t>
      </w:r>
      <w:r w:rsidR="00E431D9">
        <w:rPr>
          <w:rFonts w:eastAsiaTheme="minorEastAsia"/>
        </w:rPr>
        <w:fldChar w:fldCharType="end"/>
      </w:r>
      <w:r w:rsidR="00E431D9">
        <w:rPr>
          <w:rFonts w:eastAsiaTheme="minorEastAsia"/>
        </w:rPr>
        <w:t xml:space="preserve"> </w:t>
      </w:r>
      <w:r w:rsidR="00D8437A">
        <w:rPr>
          <w:rFonts w:eastAsiaTheme="minorEastAsia"/>
        </w:rPr>
        <w:t>se presenta una vista general de los pasos necesarios para obtener una explicación.</w:t>
      </w:r>
    </w:p>
    <w:p w14:paraId="56A868BB" w14:textId="2EAD5F5B" w:rsidR="00D8437A" w:rsidRDefault="00E93053" w:rsidP="00D8437A">
      <w:pPr>
        <w:pStyle w:val="Trabajos"/>
        <w:keepNext/>
        <w:jc w:val="center"/>
      </w:pPr>
      <w:r>
        <w:rPr>
          <w:noProof/>
        </w:rPr>
        <w:drawing>
          <wp:inline distT="0" distB="0" distL="0" distR="0" wp14:anchorId="4C2FFBED" wp14:editId="4D7B01B2">
            <wp:extent cx="5042572" cy="4329545"/>
            <wp:effectExtent l="0" t="0" r="5715" b="0"/>
            <wp:docPr id="53912203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22034" name="Imagen 53912203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48715" cy="4334819"/>
                    </a:xfrm>
                    <a:prstGeom prst="rect">
                      <a:avLst/>
                    </a:prstGeom>
                  </pic:spPr>
                </pic:pic>
              </a:graphicData>
            </a:graphic>
          </wp:inline>
        </w:drawing>
      </w:r>
    </w:p>
    <w:p w14:paraId="6E4C9413" w14:textId="5601C496" w:rsidR="00D8437A" w:rsidRDefault="00D8437A" w:rsidP="00D8437A">
      <w:pPr>
        <w:pStyle w:val="Trabajos"/>
        <w:jc w:val="center"/>
        <w:rPr>
          <w:rFonts w:eastAsiaTheme="minorEastAsia"/>
        </w:rPr>
      </w:pPr>
      <w:bookmarkStart w:id="69" w:name="_Ref236757889"/>
      <w:bookmarkStart w:id="70" w:name="_Toc238216607"/>
      <w:r>
        <w:t xml:space="preserve">Figura </w:t>
      </w:r>
      <w:fldSimple w:instr=" SEQ Figura \* ARABIC ">
        <w:r w:rsidR="00487037">
          <w:rPr>
            <w:noProof/>
          </w:rPr>
          <w:t>8</w:t>
        </w:r>
      </w:fldSimple>
      <w:bookmarkEnd w:id="69"/>
      <w:r>
        <w:t>: Diagrama de flujo del módulo de explicabilidad.</w:t>
      </w:r>
      <w:bookmarkEnd w:id="70"/>
    </w:p>
    <w:p w14:paraId="6606FE80" w14:textId="2D590E2B" w:rsidR="00D96D0F" w:rsidRDefault="00D96D0F" w:rsidP="00BC3A73">
      <w:pPr>
        <w:pStyle w:val="Trabajos"/>
        <w:rPr>
          <w:rFonts w:eastAsiaTheme="minorEastAsia"/>
        </w:rPr>
      </w:pPr>
      <w:r>
        <w:rPr>
          <w:rFonts w:eastAsiaTheme="minorEastAsia"/>
        </w:rPr>
        <w:lastRenderedPageBreak/>
        <w:t xml:space="preserve">En la </w:t>
      </w:r>
      <w:r>
        <w:rPr>
          <w:rFonts w:eastAsiaTheme="minorEastAsia"/>
        </w:rPr>
        <w:fldChar w:fldCharType="begin"/>
      </w:r>
      <w:r>
        <w:rPr>
          <w:rFonts w:eastAsiaTheme="minorEastAsia"/>
        </w:rPr>
        <w:instrText xml:space="preserve"> REF _Ref236926057 \h </w:instrText>
      </w:r>
      <w:r>
        <w:rPr>
          <w:rFonts w:eastAsiaTheme="minorEastAsia"/>
        </w:rPr>
      </w:r>
      <w:r>
        <w:rPr>
          <w:rFonts w:eastAsiaTheme="minorEastAsia"/>
        </w:rPr>
        <w:fldChar w:fldCharType="separate"/>
      </w:r>
      <w:r w:rsidR="00487037">
        <w:t xml:space="preserve">Figura </w:t>
      </w:r>
      <w:r w:rsidR="00487037">
        <w:rPr>
          <w:noProof/>
        </w:rPr>
        <w:t>9</w:t>
      </w:r>
      <w:r>
        <w:rPr>
          <w:rFonts w:eastAsiaTheme="minorEastAsia"/>
        </w:rPr>
        <w:fldChar w:fldCharType="end"/>
      </w:r>
      <w:r>
        <w:rPr>
          <w:rFonts w:eastAsiaTheme="minorEastAsia"/>
        </w:rPr>
        <w:t xml:space="preserve">, se muestra un diagrama de clases para reflejar los elementos que intervienen en este módulo. </w:t>
      </w:r>
      <w:r w:rsidR="00CC721B">
        <w:rPr>
          <w:rFonts w:eastAsiaTheme="minorEastAsia"/>
        </w:rPr>
        <w:t xml:space="preserve">Se aplica el patrón de diseño </w:t>
      </w:r>
      <w:proofErr w:type="spellStart"/>
      <w:r w:rsidR="00CC721B" w:rsidRPr="00CC721B">
        <w:rPr>
          <w:rFonts w:eastAsiaTheme="minorEastAsia"/>
          <w:i/>
          <w:iCs/>
        </w:rPr>
        <w:t>Strategy</w:t>
      </w:r>
      <w:proofErr w:type="spellEnd"/>
      <w:r w:rsidR="00CC721B">
        <w:rPr>
          <w:rFonts w:eastAsiaTheme="minorEastAsia"/>
        </w:rPr>
        <w:t xml:space="preserve"> </w:t>
      </w:r>
      <w:r w:rsidR="00CC721B">
        <w:rPr>
          <w:rFonts w:eastAsiaTheme="minorEastAsia"/>
        </w:rPr>
        <w:t xml:space="preserve">teniendo </w:t>
      </w:r>
      <w:r w:rsidR="00CC721B">
        <w:rPr>
          <w:rFonts w:eastAsiaTheme="minorEastAsia"/>
        </w:rPr>
        <w:t>en</w:t>
      </w:r>
      <w:r w:rsidR="00CC721B">
        <w:rPr>
          <w:rFonts w:eastAsiaTheme="minorEastAsia"/>
        </w:rPr>
        <w:t xml:space="preserve"> cuenta</w:t>
      </w:r>
      <w:r w:rsidR="00CC721B">
        <w:rPr>
          <w:rFonts w:eastAsiaTheme="minorEastAsia"/>
        </w:rPr>
        <w:t xml:space="preserve"> dos </w:t>
      </w:r>
      <w:r w:rsidR="00A85E8F">
        <w:rPr>
          <w:rFonts w:eastAsiaTheme="minorEastAsia"/>
        </w:rPr>
        <w:t>comportamientos</w:t>
      </w:r>
      <w:r w:rsidR="00CC721B">
        <w:rPr>
          <w:rFonts w:eastAsiaTheme="minorEastAsia"/>
        </w:rPr>
        <w:t>. La interfaz</w:t>
      </w:r>
      <w:r w:rsidR="00CC721B">
        <w:rPr>
          <w:rFonts w:eastAsiaTheme="minorEastAsia"/>
        </w:rPr>
        <w:t xml:space="preserve"> </w:t>
      </w:r>
      <w:proofErr w:type="spellStart"/>
      <w:r w:rsidR="00CC721B">
        <w:rPr>
          <w:rFonts w:eastAsiaTheme="minorEastAsia"/>
          <w:i/>
        </w:rPr>
        <w:t>AlgorithmStrategy</w:t>
      </w:r>
      <w:proofErr w:type="spellEnd"/>
      <w:r w:rsidR="00CC721B">
        <w:rPr>
          <w:rFonts w:eastAsiaTheme="minorEastAsia"/>
        </w:rPr>
        <w:t xml:space="preserve"> define cada metaheurística explicable (nombre, espacio de parámetros y ejecución)</w:t>
      </w:r>
      <w:r w:rsidR="00CC721B">
        <w:rPr>
          <w:rFonts w:eastAsiaTheme="minorEastAsia"/>
        </w:rPr>
        <w:t>. Por otra parte, la interfaz</w:t>
      </w:r>
      <w:r w:rsidR="00CC721B">
        <w:rPr>
          <w:rFonts w:eastAsiaTheme="minorEastAsia"/>
        </w:rPr>
        <w:t xml:space="preserve"> </w:t>
      </w:r>
      <w:proofErr w:type="spellStart"/>
      <w:r w:rsidR="00CC721B">
        <w:rPr>
          <w:rFonts w:eastAsiaTheme="minorEastAsia"/>
          <w:i/>
        </w:rPr>
        <w:t>BaseExplainer</w:t>
      </w:r>
      <w:proofErr w:type="spellEnd"/>
      <w:r w:rsidR="00CC721B">
        <w:rPr>
          <w:rFonts w:eastAsiaTheme="minorEastAsia"/>
        </w:rPr>
        <w:t xml:space="preserve"> define cada técnica de explicación. </w:t>
      </w:r>
    </w:p>
    <w:p w14:paraId="53D5C232" w14:textId="276BB6D8" w:rsidR="00D96D0F" w:rsidRDefault="009D6427" w:rsidP="00D96D0F">
      <w:pPr>
        <w:pStyle w:val="Trabajos"/>
        <w:keepNext/>
        <w:jc w:val="center"/>
      </w:pPr>
      <w:r>
        <w:rPr>
          <w:noProof/>
        </w:rPr>
        <w:drawing>
          <wp:inline distT="0" distB="0" distL="0" distR="0" wp14:anchorId="6A524BD1" wp14:editId="6AA56554">
            <wp:extent cx="5000000" cy="3767967"/>
            <wp:effectExtent l="0" t="0" r="0" b="0"/>
            <wp:docPr id="1480243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tretch>
                      <a:fillRect/>
                    </a:stretch>
                  </pic:blipFill>
                  <pic:spPr bwMode="auto">
                    <a:xfrm>
                      <a:off x="0" y="0"/>
                      <a:ext cx="5000000" cy="3767967"/>
                    </a:xfrm>
                    <a:prstGeom prst="rect">
                      <a:avLst/>
                    </a:prstGeom>
                    <a:noFill/>
                    <a:ln>
                      <a:noFill/>
                    </a:ln>
                    <a:extLst>
                      <a:ext uri="{53640926-AAD7-44D8-BBD7-CCE9431645EC}">
                        <a14:shadowObscured xmlns:a14="http://schemas.microsoft.com/office/drawing/2010/main"/>
                      </a:ext>
                    </a:extLst>
                  </pic:spPr>
                </pic:pic>
              </a:graphicData>
            </a:graphic>
          </wp:inline>
        </w:drawing>
      </w:r>
    </w:p>
    <w:p w14:paraId="365A0035" w14:textId="3A1CE259" w:rsidR="00D96D0F" w:rsidRDefault="00D96D0F" w:rsidP="00D96D0F">
      <w:pPr>
        <w:pStyle w:val="Trabajos"/>
        <w:jc w:val="center"/>
        <w:rPr>
          <w:rFonts w:eastAsiaTheme="minorEastAsia"/>
        </w:rPr>
      </w:pPr>
      <w:bookmarkStart w:id="71" w:name="_Ref236926057"/>
      <w:bookmarkStart w:id="72" w:name="_Toc238216608"/>
      <w:r>
        <w:t xml:space="preserve">Figura </w:t>
      </w:r>
      <w:fldSimple w:instr=" SEQ Figura \* ARABIC ">
        <w:r w:rsidR="00487037">
          <w:rPr>
            <w:noProof/>
          </w:rPr>
          <w:t>9</w:t>
        </w:r>
      </w:fldSimple>
      <w:bookmarkEnd w:id="71"/>
      <w:r>
        <w:t>: Diagrama de clases del módulo de explicabilidad.</w:t>
      </w:r>
      <w:bookmarkEnd w:id="72"/>
    </w:p>
    <w:p w14:paraId="750F013C" w14:textId="7622813D" w:rsidR="00923996" w:rsidRDefault="00923996" w:rsidP="00923996">
      <w:pPr>
        <w:pStyle w:val="Trabajos"/>
        <w:rPr>
          <w:rFonts w:eastAsiaTheme="minorEastAsia"/>
        </w:rPr>
      </w:pPr>
      <w:bookmarkStart w:id="73" w:name="_Toc236928696"/>
      <w:r>
        <w:rPr>
          <w:rFonts w:eastAsiaTheme="minorEastAsia"/>
        </w:rPr>
        <w:t>El costo computacional se concentra en generar los datos una sola vez</w:t>
      </w:r>
      <w:r>
        <w:rPr>
          <w:rFonts w:eastAsiaTheme="minorEastAsia"/>
        </w:rPr>
        <w:t xml:space="preserve"> mediante</w:t>
      </w:r>
      <w:r>
        <w:rPr>
          <w:rFonts w:eastAsiaTheme="minorEastAsia"/>
        </w:rPr>
        <w:t xml:space="preserve"> </w:t>
      </w:r>
      <m:oMath>
        <m:sSub>
          <m:sSubPr>
            <m:ctrlPr>
              <w:rPr>
                <w:rFonts w:ascii="Cambria Math" w:hAnsi="Cambria Math"/>
              </w:rPr>
            </m:ctrlPr>
          </m:sSubPr>
          <m:e>
            <m:r>
              <w:rPr>
                <w:rFonts w:ascii="Cambria Math" w:eastAsiaTheme="minorEastAsia" w:hAnsi="Cambria Math"/>
                <w:lang w:val="es-ES"/>
              </w:rPr>
              <m:t>T</m:t>
            </m:r>
          </m:e>
          <m:sub>
            <m:r>
              <w:rPr>
                <w:rFonts w:ascii="Cambria Math" w:eastAsiaTheme="minorEastAsia" w:hAnsi="Cambria Math"/>
                <w:lang w:val="es-ES"/>
              </w:rPr>
              <m:t>datos</m:t>
            </m:r>
          </m:sub>
        </m:sSub>
        <m:r>
          <w:rPr>
            <w:rFonts w:ascii="Cambria Math" w:eastAsiaTheme="minorEastAsia" w:hAnsi="Cambria Math"/>
            <w:lang w:val="es-ES"/>
          </w:rPr>
          <m:t xml:space="preserve"> ≈ N * t</m:t>
        </m:r>
      </m:oMath>
      <w:r>
        <w:rPr>
          <w:rFonts w:eastAsiaTheme="minorEastAsia"/>
        </w:rPr>
        <w:t xml:space="preserve">, donde </w:t>
      </w:r>
      <m:oMath>
        <m:r>
          <w:rPr>
            <w:rFonts w:ascii="Cambria Math" w:eastAsiaTheme="minorEastAsia" w:hAnsi="Cambria Math"/>
            <w:lang w:val="es-ES"/>
          </w:rPr>
          <m:t>N</m:t>
        </m:r>
      </m:oMath>
      <w:r>
        <w:rPr>
          <w:rFonts w:eastAsiaTheme="minorEastAsia"/>
        </w:rPr>
        <w:t xml:space="preserve"> es el número de ejecuciones y </w:t>
      </w:r>
      <m:oMath>
        <m:r>
          <w:rPr>
            <w:rFonts w:ascii="Cambria Math" w:eastAsiaTheme="minorEastAsia" w:hAnsi="Cambria Math"/>
            <w:lang w:val="es-ES"/>
          </w:rPr>
          <m:t>t</m:t>
        </m:r>
      </m:oMath>
      <w:r>
        <w:rPr>
          <w:rFonts w:eastAsiaTheme="minorEastAsia"/>
        </w:rPr>
        <w:t xml:space="preserve"> el tiempo límite de cada una.</w:t>
      </w:r>
      <w:r>
        <w:rPr>
          <w:rFonts w:eastAsiaTheme="minorEastAsia"/>
        </w:rPr>
        <w:t xml:space="preserve"> Si e</w:t>
      </w:r>
      <w:r>
        <w:rPr>
          <w:rFonts w:eastAsiaTheme="minorEastAsia"/>
        </w:rPr>
        <w:t>l sustituto</w:t>
      </w:r>
      <w:r>
        <w:rPr>
          <w:rFonts w:eastAsiaTheme="minorEastAsia"/>
        </w:rPr>
        <w:t xml:space="preserve"> está entrenado</w:t>
      </w:r>
      <w:r>
        <w:rPr>
          <w:rFonts w:eastAsiaTheme="minorEastAsia"/>
        </w:rPr>
        <w:t xml:space="preserve">, </w:t>
      </w:r>
      <w:r>
        <w:rPr>
          <w:rFonts w:eastAsiaTheme="minorEastAsia"/>
        </w:rPr>
        <w:t xml:space="preserve">no se requiere ejecutar el algoritmo para </w:t>
      </w:r>
      <w:r>
        <w:rPr>
          <w:rFonts w:eastAsiaTheme="minorEastAsia"/>
        </w:rPr>
        <w:t>calcular nuevas explicaciones. Para acotar el costo se tiene en cuenta:</w:t>
      </w:r>
    </w:p>
    <w:p w14:paraId="5BAF6257" w14:textId="1287A3A5" w:rsidR="00923996" w:rsidRDefault="00923996" w:rsidP="00923996">
      <w:pPr>
        <w:pStyle w:val="Trabajos"/>
        <w:numPr>
          <w:ilvl w:val="0"/>
          <w:numId w:val="33"/>
        </w:numPr>
        <w:rPr>
          <w:rFonts w:eastAsiaTheme="minorEastAsia"/>
        </w:rPr>
      </w:pPr>
      <w:r>
        <w:rPr>
          <w:rFonts w:eastAsiaTheme="minorEastAsia"/>
        </w:rPr>
        <w:t>Un límite de tiempo reducido en las ejecuciones de generación de datos.</w:t>
      </w:r>
    </w:p>
    <w:p w14:paraId="725C9412" w14:textId="77777777" w:rsidR="00923996" w:rsidRDefault="00923996" w:rsidP="00923996">
      <w:pPr>
        <w:pStyle w:val="Trabajos"/>
        <w:numPr>
          <w:ilvl w:val="0"/>
          <w:numId w:val="33"/>
        </w:numPr>
        <w:rPr>
          <w:rFonts w:eastAsiaTheme="minorEastAsia"/>
        </w:rPr>
      </w:pPr>
      <w:r>
        <w:rPr>
          <w:rFonts w:eastAsiaTheme="minorEastAsia"/>
        </w:rPr>
        <w:t>Reparto de las ejecuciones entre varios procesos y reanudación del proceso si se interrumpe.</w:t>
      </w:r>
    </w:p>
    <w:p w14:paraId="64A96907" w14:textId="77777777" w:rsidR="00923996" w:rsidRDefault="00923996" w:rsidP="00923996">
      <w:pPr>
        <w:pStyle w:val="Trabajos"/>
        <w:numPr>
          <w:ilvl w:val="0"/>
          <w:numId w:val="33"/>
        </w:numPr>
        <w:rPr>
          <w:rFonts w:eastAsiaTheme="minorEastAsia"/>
        </w:rPr>
      </w:pPr>
      <w:r>
        <w:rPr>
          <w:rFonts w:eastAsiaTheme="minorEastAsia"/>
        </w:rPr>
        <w:lastRenderedPageBreak/>
        <w:t xml:space="preserve">Muestreo </w:t>
      </w:r>
      <w:proofErr w:type="spellStart"/>
      <w:r w:rsidRPr="000F1D33">
        <w:rPr>
          <w:rFonts w:eastAsiaTheme="minorEastAsia"/>
          <w:i/>
          <w:iCs/>
        </w:rPr>
        <w:t>Latin</w:t>
      </w:r>
      <w:proofErr w:type="spellEnd"/>
      <w:r w:rsidRPr="000F1D33">
        <w:rPr>
          <w:rFonts w:eastAsiaTheme="minorEastAsia"/>
          <w:i/>
          <w:iCs/>
        </w:rPr>
        <w:t xml:space="preserve"> </w:t>
      </w:r>
      <w:proofErr w:type="spellStart"/>
      <w:r w:rsidRPr="000F1D33">
        <w:rPr>
          <w:rFonts w:eastAsiaTheme="minorEastAsia"/>
          <w:i/>
          <w:iCs/>
        </w:rPr>
        <w:t>Hypercube</w:t>
      </w:r>
      <w:proofErr w:type="spellEnd"/>
      <w:r>
        <w:rPr>
          <w:rFonts w:eastAsiaTheme="minorEastAsia"/>
        </w:rPr>
        <w:t>, que cubre el espacio de parámetros con pocas ejecuciones.</w:t>
      </w:r>
    </w:p>
    <w:p w14:paraId="522F205C" w14:textId="77777777" w:rsidR="00923996" w:rsidRDefault="00923996" w:rsidP="00923996">
      <w:pPr>
        <w:pStyle w:val="Trabajos"/>
        <w:numPr>
          <w:ilvl w:val="0"/>
          <w:numId w:val="33"/>
        </w:numPr>
        <w:rPr>
          <w:rFonts w:eastAsiaTheme="minorEastAsia"/>
        </w:rPr>
      </w:pPr>
      <w:r>
        <w:rPr>
          <w:rFonts w:eastAsiaTheme="minorEastAsia"/>
        </w:rPr>
        <w:t>Generación de la explicación bajo demanda del usuario.</w:t>
      </w:r>
    </w:p>
    <w:p w14:paraId="74F95C0F" w14:textId="1FF89DED" w:rsidR="00923996" w:rsidRPr="00D85D5D" w:rsidRDefault="00923996" w:rsidP="00923996">
      <w:pPr>
        <w:pStyle w:val="Trabajos"/>
        <w:rPr>
          <w:rFonts w:eastAsiaTheme="minorEastAsia"/>
        </w:rPr>
      </w:pPr>
      <w:r>
        <w:rPr>
          <w:rFonts w:eastAsiaTheme="minorEastAsia"/>
        </w:rPr>
        <w:t>Por último, una limitación de este enfoque es que las explicaciones describen el modelo sustituto y no directamente al algoritmo. Por tanto, su validez depende de la fidelidad medida y de que los datos cubran las instancias de interés. Ampliar el conjunto de instancias es la vía para mejorar</w:t>
      </w:r>
      <w:r w:rsidR="000F1D33">
        <w:rPr>
          <w:rFonts w:eastAsiaTheme="minorEastAsia"/>
        </w:rPr>
        <w:t xml:space="preserve"> la calidad de las explicaciones para la optimización, simulación y la combinación de ambas</w:t>
      </w:r>
      <w:r>
        <w:rPr>
          <w:rFonts w:eastAsiaTheme="minorEastAsia"/>
        </w:rPr>
        <w:t>.</w:t>
      </w:r>
      <w:r w:rsidRPr="000F1D33">
        <w:rPr>
          <w:rFonts w:eastAsiaTheme="minorEastAsia"/>
        </w:rPr>
        <w:t xml:space="preserve"> </w:t>
      </w:r>
    </w:p>
    <w:p w14:paraId="6041266E" w14:textId="0CD96616" w:rsidR="00804586" w:rsidRDefault="005B3326" w:rsidP="005B3326">
      <w:pPr>
        <w:pStyle w:val="Ttulo2"/>
        <w:spacing w:line="360" w:lineRule="auto"/>
        <w:jc w:val="both"/>
        <w:rPr>
          <w:rFonts w:ascii="Arial" w:hAnsi="Arial" w:cs="Arial"/>
          <w:b/>
          <w:color w:val="auto"/>
          <w:sz w:val="24"/>
          <w:szCs w:val="24"/>
        </w:rPr>
      </w:pPr>
      <w:r>
        <w:rPr>
          <w:rFonts w:ascii="Arial" w:hAnsi="Arial" w:cs="Arial"/>
          <w:b/>
          <w:color w:val="auto"/>
          <w:sz w:val="24"/>
          <w:szCs w:val="24"/>
          <w:lang w:val="es-US"/>
        </w:rPr>
        <w:t>2.</w:t>
      </w:r>
      <w:r w:rsidR="00DA749F">
        <w:rPr>
          <w:rFonts w:ascii="Arial" w:hAnsi="Arial" w:cs="Arial"/>
          <w:b/>
          <w:color w:val="auto"/>
          <w:sz w:val="24"/>
          <w:szCs w:val="24"/>
          <w:lang w:val="es-US"/>
        </w:rPr>
        <w:t>3</w:t>
      </w:r>
      <w:r>
        <w:rPr>
          <w:rFonts w:ascii="Arial" w:hAnsi="Arial" w:cs="Arial"/>
          <w:b/>
          <w:color w:val="auto"/>
          <w:sz w:val="24"/>
          <w:szCs w:val="24"/>
          <w:lang w:val="es-US"/>
        </w:rPr>
        <w:t xml:space="preserve"> </w:t>
      </w:r>
      <w:r>
        <w:rPr>
          <w:rFonts w:ascii="Arial" w:hAnsi="Arial" w:cs="Arial"/>
          <w:b/>
          <w:color w:val="auto"/>
          <w:sz w:val="24"/>
          <w:szCs w:val="24"/>
        </w:rPr>
        <w:t>Arquitectura</w:t>
      </w:r>
      <w:r w:rsidR="000F0787">
        <w:rPr>
          <w:rFonts w:ascii="Arial" w:hAnsi="Arial" w:cs="Arial"/>
          <w:b/>
          <w:color w:val="auto"/>
          <w:sz w:val="24"/>
          <w:szCs w:val="24"/>
        </w:rPr>
        <w:t xml:space="preserve"> de la solución</w:t>
      </w:r>
      <w:bookmarkEnd w:id="73"/>
    </w:p>
    <w:p w14:paraId="6FBEE829" w14:textId="1C7E407D" w:rsidR="00D54EF4" w:rsidRDefault="00D54EF4" w:rsidP="00D54EF4">
      <w:pPr>
        <w:pStyle w:val="Trabajos"/>
        <w:rPr>
          <w:lang w:val="es-ES"/>
        </w:rPr>
      </w:pPr>
      <w:r>
        <w:rPr>
          <w:lang w:val="es-ES"/>
        </w:rPr>
        <w:t xml:space="preserve">Como resultado de las modificaciones realizadas a OR-Tools, se muestra la </w:t>
      </w:r>
      <w:r w:rsidR="0072306F">
        <w:rPr>
          <w:lang w:val="es-ES"/>
        </w:rPr>
        <w:fldChar w:fldCharType="begin"/>
      </w:r>
      <w:r w:rsidR="0072306F">
        <w:rPr>
          <w:lang w:val="es-ES"/>
        </w:rPr>
        <w:instrText xml:space="preserve"> REF _Ref236409729 \h </w:instrText>
      </w:r>
      <w:r w:rsidR="0072306F">
        <w:rPr>
          <w:lang w:val="es-ES"/>
        </w:rPr>
      </w:r>
      <w:r w:rsidR="0072306F">
        <w:rPr>
          <w:lang w:val="es-ES"/>
        </w:rPr>
        <w:fldChar w:fldCharType="separate"/>
      </w:r>
      <w:r w:rsidR="00487037" w:rsidRPr="00A61CF1">
        <w:t xml:space="preserve">Figura </w:t>
      </w:r>
      <w:r w:rsidR="00487037">
        <w:rPr>
          <w:noProof/>
        </w:rPr>
        <w:t>10</w:t>
      </w:r>
      <w:r w:rsidR="0072306F">
        <w:rPr>
          <w:lang w:val="es-ES"/>
        </w:rPr>
        <w:fldChar w:fldCharType="end"/>
      </w:r>
      <w:r>
        <w:rPr>
          <w:lang w:val="es-ES"/>
        </w:rPr>
        <w:t xml:space="preserve"> que contiene el </w:t>
      </w:r>
      <w:r w:rsidR="00225DC1">
        <w:rPr>
          <w:lang w:val="es-ES"/>
        </w:rPr>
        <w:t>diagrama</w:t>
      </w:r>
      <w:r>
        <w:rPr>
          <w:lang w:val="es-ES"/>
        </w:rPr>
        <w:t xml:space="preserve"> arquitectónico de</w:t>
      </w:r>
      <w:r w:rsidR="00EB3036">
        <w:rPr>
          <w:lang w:val="es-ES"/>
        </w:rPr>
        <w:t xml:space="preserve"> la nueva versión del</w:t>
      </w:r>
      <w:r>
        <w:rPr>
          <w:lang w:val="es-ES"/>
        </w:rPr>
        <w:t xml:space="preserve"> componente de software. Est</w:t>
      </w:r>
      <w:r w:rsidR="003262F7">
        <w:rPr>
          <w:lang w:val="es-ES"/>
        </w:rPr>
        <w:t>e proceso de diseño</w:t>
      </w:r>
      <w:r>
        <w:rPr>
          <w:lang w:val="es-ES"/>
        </w:rPr>
        <w:t xml:space="preserve"> constituye la base para su implementación en el lenguaje de programación Python. Se utilizan colores diferentes para reflejar los cambios introducidos. En el caso de los paquetes que son nuevos en la arquitectura se emplea el color verde, el color </w:t>
      </w:r>
      <w:r w:rsidR="0072306F">
        <w:rPr>
          <w:lang w:val="es-ES"/>
        </w:rPr>
        <w:t>amarillo</w:t>
      </w:r>
      <w:r>
        <w:rPr>
          <w:lang w:val="es-ES"/>
        </w:rPr>
        <w:t xml:space="preserve"> para aquellos paquetes que sufrieron algún tipo de cambio y el color azul para los que se mantienen. </w:t>
      </w:r>
    </w:p>
    <w:p w14:paraId="09DD5C3E" w14:textId="1A467B07" w:rsidR="00D54EF4" w:rsidRDefault="00D54EF4" w:rsidP="00D54EF4">
      <w:pPr>
        <w:pStyle w:val="Trabajos"/>
        <w:rPr>
          <w:lang w:val="es-ES"/>
        </w:rPr>
      </w:pPr>
      <w:r>
        <w:rPr>
          <w:lang w:val="es-ES"/>
        </w:rPr>
        <w:t xml:space="preserve">En primera instancia, </w:t>
      </w:r>
      <w:r w:rsidR="0029396F">
        <w:rPr>
          <w:lang w:val="es-ES"/>
        </w:rPr>
        <w:t>se propone un</w:t>
      </w:r>
      <w:r>
        <w:rPr>
          <w:lang w:val="es-ES"/>
        </w:rPr>
        <w:t xml:space="preserve">a arquitectura </w:t>
      </w:r>
      <w:r w:rsidR="0009393E">
        <w:rPr>
          <w:lang w:val="es-ES"/>
        </w:rPr>
        <w:t>que aplica e</w:t>
      </w:r>
      <w:r w:rsidR="0029396F">
        <w:rPr>
          <w:lang w:val="es-ES"/>
        </w:rPr>
        <w:t>l</w:t>
      </w:r>
      <w:r>
        <w:rPr>
          <w:lang w:val="es-ES"/>
        </w:rPr>
        <w:t xml:space="preserve"> patrón n-</w:t>
      </w:r>
      <w:r>
        <w:rPr>
          <w:szCs w:val="24"/>
          <w:lang w:val="es-ES"/>
        </w:rPr>
        <w:t>capas</w:t>
      </w:r>
      <w:r w:rsidRPr="00113DEB">
        <w:rPr>
          <w:lang w:val="es-ES"/>
        </w:rPr>
        <w:t xml:space="preserve"> </w:t>
      </w:r>
      <w:r>
        <w:rPr>
          <w:lang w:val="es-ES"/>
        </w:rPr>
        <w:t>con un enfoque basado en reutilización</w:t>
      </w:r>
      <w:r>
        <w:rPr>
          <w:szCs w:val="24"/>
          <w:lang w:val="es-ES"/>
        </w:rPr>
        <w:t xml:space="preserve"> </w:t>
      </w:r>
      <w:r>
        <w:rPr>
          <w:szCs w:val="24"/>
          <w:lang w:val="es-ES"/>
        </w:rPr>
        <w:fldChar w:fldCharType="begin"/>
      </w:r>
      <w:r w:rsidR="00A23C2D">
        <w:rPr>
          <w:szCs w:val="24"/>
          <w:lang w:val="es-ES"/>
        </w:rPr>
        <w:instrText xml:space="preserve"> ADDIN EN.CITE &lt;EndNote&gt;&lt;Cite&gt;&lt;Author&gt;Reynoso&lt;/Author&gt;&lt;Year&gt;2004&lt;/Year&gt;&lt;RecNum&gt;28&lt;/RecNum&gt;&lt;DisplayText&gt;[153]&lt;/DisplayText&gt;&lt;record&gt;&lt;rec-number&gt;28&lt;/rec-number&gt;&lt;foreign-keys&gt;&lt;key app="EN" db-id="ddf5z009nwxvelevep9prx5dsd99saed90xp" timestamp="1707798285"&gt;28&lt;/key&gt;&lt;/foreign-keys&gt;&lt;ref-type name="Journal Article"&gt;17&lt;/ref-type&gt;&lt;contributors&gt;&lt;authors&gt;&lt;author&gt;Reynoso, Carlos Billy&lt;/author&gt;&lt;/authors&gt;&lt;/contributors&gt;&lt;titles&gt;&lt;title&gt;Introducción a la Arquitectura de Software&lt;/title&gt;&lt;secondary-title&gt;Universidad de Buenos Aires&lt;/secondary-title&gt;&lt;/titles&gt;&lt;periodical&gt;&lt;full-title&gt;Universidad de Buenos Aires&lt;/full-title&gt;&lt;/periodical&gt;&lt;volume&gt;33&lt;/volume&gt;&lt;dates&gt;&lt;year&gt;2004&lt;/year&gt;&lt;/dates&gt;&lt;urls&gt;&lt;/urls&gt;&lt;/record&gt;&lt;/Cite&gt;&lt;/EndNote&gt;</w:instrText>
      </w:r>
      <w:r>
        <w:rPr>
          <w:szCs w:val="24"/>
          <w:lang w:val="es-ES"/>
        </w:rPr>
        <w:fldChar w:fldCharType="separate"/>
      </w:r>
      <w:r w:rsidR="00A23C2D">
        <w:rPr>
          <w:noProof/>
          <w:szCs w:val="24"/>
          <w:lang w:val="es-ES"/>
        </w:rPr>
        <w:t>[153]</w:t>
      </w:r>
      <w:r>
        <w:rPr>
          <w:szCs w:val="24"/>
          <w:lang w:val="es-ES"/>
        </w:rPr>
        <w:fldChar w:fldCharType="end"/>
      </w:r>
      <w:r>
        <w:rPr>
          <w:lang w:val="es-ES"/>
        </w:rPr>
        <w:t xml:space="preserve">. </w:t>
      </w:r>
      <w:r w:rsidR="00595756">
        <w:rPr>
          <w:lang w:val="es-ES"/>
        </w:rPr>
        <w:t>E</w:t>
      </w:r>
      <w:r>
        <w:rPr>
          <w:lang w:val="es-ES"/>
        </w:rPr>
        <w:t xml:space="preserve">n la </w:t>
      </w:r>
      <w:r w:rsidR="0072306F">
        <w:rPr>
          <w:lang w:val="es-ES"/>
        </w:rPr>
        <w:fldChar w:fldCharType="begin"/>
      </w:r>
      <w:r w:rsidR="0072306F">
        <w:rPr>
          <w:lang w:val="es-ES"/>
        </w:rPr>
        <w:instrText xml:space="preserve"> REF _Ref236409729 \h </w:instrText>
      </w:r>
      <w:r w:rsidR="0072306F">
        <w:rPr>
          <w:lang w:val="es-ES"/>
        </w:rPr>
      </w:r>
      <w:r w:rsidR="0072306F">
        <w:rPr>
          <w:lang w:val="es-ES"/>
        </w:rPr>
        <w:fldChar w:fldCharType="separate"/>
      </w:r>
      <w:r w:rsidR="00487037" w:rsidRPr="00A61CF1">
        <w:t xml:space="preserve">Figura </w:t>
      </w:r>
      <w:r w:rsidR="00487037">
        <w:rPr>
          <w:noProof/>
        </w:rPr>
        <w:t>10</w:t>
      </w:r>
      <w:r w:rsidR="0072306F">
        <w:rPr>
          <w:lang w:val="es-ES"/>
        </w:rPr>
        <w:fldChar w:fldCharType="end"/>
      </w:r>
      <w:r>
        <w:rPr>
          <w:lang w:val="es-ES"/>
        </w:rPr>
        <w:t>, se muestra el diagrama para la nueva versión</w:t>
      </w:r>
      <w:r w:rsidR="0029396F">
        <w:rPr>
          <w:lang w:val="es-ES"/>
        </w:rPr>
        <w:t xml:space="preserve"> de OR-Tools</w:t>
      </w:r>
      <w:r>
        <w:rPr>
          <w:lang w:val="es-ES"/>
        </w:rPr>
        <w:t>.</w:t>
      </w:r>
    </w:p>
    <w:p w14:paraId="40A77C9E" w14:textId="2BD0E04F" w:rsidR="00595756" w:rsidRPr="00595756" w:rsidRDefault="00595756" w:rsidP="00595756">
      <w:pPr>
        <w:spacing w:line="360" w:lineRule="auto"/>
        <w:jc w:val="both"/>
        <w:rPr>
          <w:rFonts w:ascii="Arial" w:hAnsi="Arial" w:cs="Arial"/>
          <w:sz w:val="24"/>
          <w:szCs w:val="24"/>
        </w:rPr>
      </w:pPr>
      <w:r w:rsidRPr="00216B8F">
        <w:rPr>
          <w:rFonts w:ascii="Arial" w:hAnsi="Arial" w:cs="Arial"/>
          <w:sz w:val="24"/>
          <w:szCs w:val="24"/>
        </w:rPr>
        <w:t>A continuación, se describen los paquetes y las funcionalidades generales que forman parte de la arquitectura, destacando su propósito y rol dentro del sistema.</w:t>
      </w:r>
      <w:r>
        <w:rPr>
          <w:rFonts w:ascii="Arial" w:hAnsi="Arial" w:cs="Arial"/>
          <w:sz w:val="24"/>
          <w:szCs w:val="24"/>
        </w:rPr>
        <w:t xml:space="preserve"> Es importante destacar que la arquitectura propuesta se basa en </w:t>
      </w:r>
      <w:r>
        <w:rPr>
          <w:rFonts w:ascii="Arial" w:hAnsi="Arial" w:cs="Arial"/>
          <w:sz w:val="24"/>
          <w:szCs w:val="24"/>
        </w:rPr>
        <w:fldChar w:fldCharType="begin"/>
      </w:r>
      <w:r>
        <w:rPr>
          <w:rFonts w:ascii="Arial" w:hAnsi="Arial" w:cs="Arial"/>
          <w:sz w:val="24"/>
          <w:szCs w:val="24"/>
        </w:rPr>
        <w:instrText xml:space="preserve"> ADDIN EN.CITE &lt;EndNote&gt;&lt;Cite&gt;&lt;Author&gt;Developer&lt;/Author&gt;&lt;RecNum&gt;11&lt;/RecNum&gt;&lt;DisplayText&gt;[144]&lt;/DisplayText&gt;&lt;record&gt;&lt;rec-number&gt;11&lt;/rec-number&gt;&lt;foreign-keys&gt;&lt;key app="EN" db-id="0xpr0vafmva2tkept9ap920bdwp052e2a0re" timestamp="1785513194"&gt;11&lt;/key&gt;&lt;/foreign-keys&gt;&lt;ref-type name="Web Page"&gt;12&lt;/ref-type&gt;&lt;contributors&gt;&lt;authors&gt;&lt;author&gt;Google Developer&lt;/author&gt;&lt;/authors&gt;&lt;/contributors&gt;&lt;titles&gt;&lt;title&gt;OR-Tools Python Reference&lt;/title&gt;&lt;/titles&gt;&lt;volume&gt;2026&lt;/volume&gt;&lt;number&gt;30 de enero&lt;/number&gt;&lt;dates&gt;&lt;/dates&gt;&lt;urls&gt;&lt;related-urls&gt;&lt;url&gt;https://or-tools.github.io/docs/python/index.html&lt;/url&gt;&lt;/related-urls&gt;&lt;/urls&gt;&lt;/record&gt;&lt;/Cite&gt;&lt;/EndNote&gt;</w:instrText>
      </w:r>
      <w:r>
        <w:rPr>
          <w:rFonts w:ascii="Arial" w:hAnsi="Arial" w:cs="Arial"/>
          <w:sz w:val="24"/>
          <w:szCs w:val="24"/>
        </w:rPr>
        <w:fldChar w:fldCharType="separate"/>
      </w:r>
      <w:r>
        <w:rPr>
          <w:rFonts w:ascii="Arial" w:hAnsi="Arial" w:cs="Arial"/>
          <w:noProof/>
          <w:sz w:val="24"/>
          <w:szCs w:val="24"/>
        </w:rPr>
        <w:t>[144]</w:t>
      </w:r>
      <w:r>
        <w:rPr>
          <w:rFonts w:ascii="Arial" w:hAnsi="Arial" w:cs="Arial"/>
          <w:sz w:val="24"/>
          <w:szCs w:val="24"/>
        </w:rPr>
        <w:fldChar w:fldCharType="end"/>
      </w:r>
      <w:r>
        <w:rPr>
          <w:rFonts w:ascii="Arial" w:hAnsi="Arial" w:cs="Arial"/>
          <w:sz w:val="24"/>
          <w:szCs w:val="24"/>
        </w:rPr>
        <w:t xml:space="preserve"> y </w:t>
      </w:r>
      <w:r>
        <w:rPr>
          <w:rFonts w:ascii="Arial" w:hAnsi="Arial" w:cs="Arial"/>
          <w:sz w:val="24"/>
          <w:szCs w:val="24"/>
        </w:rPr>
        <w:fldChar w:fldCharType="begin"/>
      </w:r>
      <w:r>
        <w:rPr>
          <w:rFonts w:ascii="Arial" w:hAnsi="Arial" w:cs="Arial"/>
          <w:sz w:val="24"/>
          <w:szCs w:val="24"/>
        </w:rPr>
        <w:instrText xml:space="preserve"> ADDIN EN.CITE &lt;EndNote&gt;&lt;Cite&gt;&lt;Author&gt;Rodríguez&lt;/Author&gt;&lt;Year&gt;2025&lt;/Year&gt;&lt;RecNum&gt;174&lt;/RecNum&gt;&lt;DisplayText&gt;[145]&lt;/DisplayText&gt;&lt;record&gt;&lt;rec-number&gt;174&lt;/rec-number&gt;&lt;foreign-keys&gt;&lt;key app="EN" db-id="dz5e009znz9va5ev0pqxad9qe9v5x2zweest" timestamp="1770923323"&gt;174&lt;/key&gt;&lt;/foreign-keys&gt;&lt;ref-type name="Thesis"&gt;32&lt;/ref-type&gt;&lt;contributors&gt;&lt;authors&gt;&lt;author&gt;Dayana Vázquez Rodríguez&lt;/author&gt;&lt;/authors&gt;&lt;/contributors&gt;&lt;titles&gt;&lt;title&gt;Evaluación de OR-Tools para la optimización de rutas de vehículos&lt;/title&gt;&lt;secondary-title&gt;Facultad de Ingeniería Informática&lt;/secondary-title&gt;&lt;/titles&gt;&lt;volume&gt;Tesis para optar por el título de Ingeniero Informático&lt;/volume&gt;&lt;dates&gt;&lt;year&gt;2025&lt;/year&gt;&lt;/dates&gt;&lt;pub-location&gt;La Habana, Cuba&lt;/pub-location&gt;&lt;publisher&gt;Universidad Tecnológica de La Habana &amp;quot;José Antonio Echeverría&amp;quot; (CUJAE)&lt;/publisher&gt;&lt;work-type&gt;Tesis de pregrado&lt;/work-type&gt;&lt;urls&gt;&lt;/urls&gt;&lt;/record&gt;&lt;/Cite&gt;&lt;/EndNote&gt;</w:instrText>
      </w:r>
      <w:r>
        <w:rPr>
          <w:rFonts w:ascii="Arial" w:hAnsi="Arial" w:cs="Arial"/>
          <w:sz w:val="24"/>
          <w:szCs w:val="24"/>
        </w:rPr>
        <w:fldChar w:fldCharType="separate"/>
      </w:r>
      <w:r>
        <w:rPr>
          <w:rFonts w:ascii="Arial" w:hAnsi="Arial" w:cs="Arial"/>
          <w:noProof/>
          <w:sz w:val="24"/>
          <w:szCs w:val="24"/>
        </w:rPr>
        <w:t>[145]</w:t>
      </w:r>
      <w:r>
        <w:rPr>
          <w:rFonts w:ascii="Arial" w:hAnsi="Arial" w:cs="Arial"/>
          <w:sz w:val="24"/>
          <w:szCs w:val="24"/>
        </w:rPr>
        <w:fldChar w:fldCharType="end"/>
      </w:r>
      <w:r>
        <w:rPr>
          <w:rFonts w:ascii="Arial" w:hAnsi="Arial" w:cs="Arial"/>
          <w:sz w:val="24"/>
          <w:szCs w:val="24"/>
        </w:rPr>
        <w:t xml:space="preserve">. En la Capa Específica se añade el paquete </w:t>
      </w:r>
      <w:proofErr w:type="spellStart"/>
      <w:r>
        <w:rPr>
          <w:rFonts w:ascii="Arial" w:hAnsi="Arial" w:cs="Arial"/>
          <w:i/>
          <w:iCs/>
          <w:sz w:val="24"/>
          <w:szCs w:val="24"/>
        </w:rPr>
        <w:t>evrp_module</w:t>
      </w:r>
      <w:proofErr w:type="spellEnd"/>
      <w:r>
        <w:rPr>
          <w:rFonts w:ascii="Arial" w:hAnsi="Arial" w:cs="Arial"/>
          <w:sz w:val="24"/>
          <w:szCs w:val="24"/>
        </w:rPr>
        <w:t xml:space="preserve">, que contiene la clase controladora. Por tanto, es responsable de obtener las posibles soluciones al problema, teniendo en </w:t>
      </w:r>
      <w:r w:rsidR="006A2188">
        <w:rPr>
          <w:rFonts w:ascii="Arial" w:hAnsi="Arial" w:cs="Arial"/>
          <w:sz w:val="24"/>
          <w:szCs w:val="24"/>
        </w:rPr>
        <w:t xml:space="preserve">cuenta </w:t>
      </w:r>
      <w:r>
        <w:rPr>
          <w:rFonts w:ascii="Arial" w:hAnsi="Arial" w:cs="Arial"/>
          <w:sz w:val="24"/>
          <w:szCs w:val="24"/>
        </w:rPr>
        <w:t xml:space="preserve">la comunicación con los paquetes </w:t>
      </w:r>
      <w:proofErr w:type="spellStart"/>
      <w:r>
        <w:rPr>
          <w:rFonts w:ascii="Arial" w:hAnsi="Arial" w:cs="Arial"/>
          <w:i/>
          <w:iCs/>
          <w:sz w:val="24"/>
          <w:szCs w:val="24"/>
        </w:rPr>
        <w:t>problem</w:t>
      </w:r>
      <w:proofErr w:type="spellEnd"/>
      <w:r>
        <w:rPr>
          <w:rFonts w:ascii="Arial" w:hAnsi="Arial" w:cs="Arial"/>
          <w:i/>
          <w:iCs/>
          <w:sz w:val="24"/>
          <w:szCs w:val="24"/>
        </w:rPr>
        <w:t xml:space="preserve">, </w:t>
      </w:r>
      <w:proofErr w:type="spellStart"/>
      <w:r>
        <w:rPr>
          <w:rFonts w:ascii="Arial" w:hAnsi="Arial" w:cs="Arial"/>
          <w:i/>
          <w:iCs/>
          <w:sz w:val="24"/>
          <w:szCs w:val="24"/>
        </w:rPr>
        <w:t>simulation</w:t>
      </w:r>
      <w:proofErr w:type="spellEnd"/>
      <w:r>
        <w:rPr>
          <w:rFonts w:ascii="Arial" w:hAnsi="Arial" w:cs="Arial"/>
          <w:i/>
          <w:iCs/>
          <w:sz w:val="24"/>
          <w:szCs w:val="24"/>
        </w:rPr>
        <w:t xml:space="preserve">, </w:t>
      </w:r>
      <w:proofErr w:type="spellStart"/>
      <w:r>
        <w:rPr>
          <w:rFonts w:ascii="Arial" w:hAnsi="Arial" w:cs="Arial"/>
          <w:i/>
          <w:iCs/>
          <w:sz w:val="24"/>
          <w:szCs w:val="24"/>
        </w:rPr>
        <w:t>instance</w:t>
      </w:r>
      <w:proofErr w:type="spellEnd"/>
      <w:r>
        <w:rPr>
          <w:rFonts w:ascii="Arial" w:hAnsi="Arial" w:cs="Arial"/>
          <w:i/>
          <w:iCs/>
          <w:sz w:val="24"/>
          <w:szCs w:val="24"/>
        </w:rPr>
        <w:t xml:space="preserve">, </w:t>
      </w:r>
      <w:proofErr w:type="spellStart"/>
      <w:r>
        <w:rPr>
          <w:rFonts w:ascii="Arial" w:hAnsi="Arial" w:cs="Arial"/>
          <w:i/>
          <w:iCs/>
          <w:sz w:val="24"/>
          <w:szCs w:val="24"/>
        </w:rPr>
        <w:t>explainability</w:t>
      </w:r>
      <w:proofErr w:type="spellEnd"/>
      <w:r>
        <w:rPr>
          <w:rFonts w:ascii="Arial" w:hAnsi="Arial" w:cs="Arial"/>
          <w:i/>
          <w:iCs/>
          <w:sz w:val="24"/>
          <w:szCs w:val="24"/>
        </w:rPr>
        <w:t xml:space="preserve"> </w:t>
      </w:r>
      <w:r>
        <w:rPr>
          <w:rFonts w:ascii="Arial" w:hAnsi="Arial" w:cs="Arial"/>
          <w:sz w:val="24"/>
          <w:szCs w:val="24"/>
        </w:rPr>
        <w:t xml:space="preserve">y </w:t>
      </w:r>
      <w:proofErr w:type="spellStart"/>
      <w:r>
        <w:rPr>
          <w:rFonts w:ascii="Arial" w:hAnsi="Arial" w:cs="Arial"/>
          <w:i/>
          <w:iCs/>
          <w:sz w:val="24"/>
          <w:szCs w:val="24"/>
        </w:rPr>
        <w:t>p_mh</w:t>
      </w:r>
      <w:proofErr w:type="spellEnd"/>
      <w:r>
        <w:rPr>
          <w:rFonts w:ascii="Arial" w:hAnsi="Arial" w:cs="Arial"/>
          <w:sz w:val="24"/>
          <w:szCs w:val="24"/>
        </w:rPr>
        <w:t xml:space="preserve">. </w:t>
      </w:r>
    </w:p>
    <w:p w14:paraId="72594D11" w14:textId="292F903D" w:rsidR="00A61CF1" w:rsidRPr="00A61CF1" w:rsidRDefault="00595756" w:rsidP="00A61CF1">
      <w:pPr>
        <w:pStyle w:val="Trabajos"/>
        <w:jc w:val="center"/>
      </w:pPr>
      <w:r>
        <w:rPr>
          <w:noProof/>
        </w:rPr>
        <w:lastRenderedPageBreak/>
        <w:drawing>
          <wp:inline distT="0" distB="0" distL="0" distR="0" wp14:anchorId="20BD43E3" wp14:editId="23772389">
            <wp:extent cx="5612130" cy="4403776"/>
            <wp:effectExtent l="0" t="0" r="7620" b="1905"/>
            <wp:docPr id="14417625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62578" name="Imagen 1441762578"/>
                    <pic:cNvPicPr/>
                  </pic:nvPicPr>
                  <pic:blipFill>
                    <a:blip r:embed="rId30">
                      <a:extLst>
                        <a:ext uri="{28A0092B-C50C-407E-A947-70E740481C1C}">
                          <a14:useLocalDpi xmlns:a14="http://schemas.microsoft.com/office/drawing/2010/main" val="0"/>
                        </a:ext>
                      </a:extLst>
                    </a:blip>
                    <a:stretch>
                      <a:fillRect/>
                    </a:stretch>
                  </pic:blipFill>
                  <pic:spPr>
                    <a:xfrm>
                      <a:off x="0" y="0"/>
                      <a:ext cx="5612130" cy="4403776"/>
                    </a:xfrm>
                    <a:prstGeom prst="rect">
                      <a:avLst/>
                    </a:prstGeom>
                  </pic:spPr>
                </pic:pic>
              </a:graphicData>
            </a:graphic>
          </wp:inline>
        </w:drawing>
      </w:r>
    </w:p>
    <w:p w14:paraId="2E046E14" w14:textId="7936E2D8" w:rsidR="00F563A2" w:rsidRPr="00A61CF1" w:rsidRDefault="00A61CF1" w:rsidP="00A61CF1">
      <w:pPr>
        <w:pStyle w:val="Trabajos"/>
        <w:jc w:val="center"/>
        <w:rPr>
          <w:lang w:val="es-ES"/>
        </w:rPr>
      </w:pPr>
      <w:bookmarkStart w:id="74" w:name="_Ref236409729"/>
      <w:bookmarkStart w:id="75" w:name="_Toc238216609"/>
      <w:r w:rsidRPr="00A61CF1">
        <w:t xml:space="preserve">Figura </w:t>
      </w:r>
      <w:fldSimple w:instr=" SEQ Figura \* ARABIC ">
        <w:r w:rsidR="00487037">
          <w:rPr>
            <w:noProof/>
          </w:rPr>
          <w:t>10</w:t>
        </w:r>
      </w:fldSimple>
      <w:bookmarkEnd w:id="74"/>
      <w:r w:rsidRPr="00A61CF1">
        <w:t>: Diagrama de arquitectura n-capas con enfoque basado en reutilización.</w:t>
      </w:r>
      <w:bookmarkEnd w:id="75"/>
    </w:p>
    <w:p w14:paraId="50A04B13" w14:textId="4D2A4892" w:rsidR="0056115E" w:rsidRDefault="005766EF" w:rsidP="00F563A2">
      <w:pPr>
        <w:spacing w:line="360" w:lineRule="auto"/>
        <w:jc w:val="both"/>
        <w:rPr>
          <w:rFonts w:ascii="Arial" w:hAnsi="Arial" w:cs="Arial"/>
          <w:sz w:val="24"/>
          <w:szCs w:val="24"/>
        </w:rPr>
      </w:pPr>
      <w:r>
        <w:rPr>
          <w:rFonts w:ascii="Arial" w:hAnsi="Arial" w:cs="Arial"/>
          <w:sz w:val="24"/>
          <w:szCs w:val="24"/>
        </w:rPr>
        <w:t xml:space="preserve">Por otra parte, en la Capa General se encuentra uno de los paquetes en color azul que permanece en el estado original propuesto en [145]. Este es predictions, que tiene como propósito predecir qué algoritmo es más apropiado para una variante específica VRP. Actualmente no es utilizado por evrp_module, pero en un futuro se tendrá en cuenta. En color amarillo se encuentran los paquetes distance, instance, problem, solutions y utils, los cuales han sido modificados. En utils se añadieron los módulos units, que centraliza la conversión entre kilómetros y metros enteros, y feasibility, que verifica la factibilidad de las soluciones. Ambos módulos son usados tanto por OR-Tools, a través del paquete problem, como por ACO, a través del paquete p_mh.</w:t>
      </w:r>
    </w:p>
    <w:p w14:paraId="09D66AB5" w14:textId="564C755C" w:rsidR="00C66B5A" w:rsidRDefault="007764A3" w:rsidP="00F563A2">
      <w:pPr>
        <w:spacing w:line="360" w:lineRule="auto"/>
        <w:jc w:val="both"/>
        <w:rPr>
          <w:rFonts w:ascii="Arial" w:hAnsi="Arial" w:cs="Arial"/>
          <w:sz w:val="24"/>
          <w:szCs w:val="24"/>
        </w:rPr>
      </w:pPr>
      <w:r>
        <w:rPr>
          <w:rFonts w:ascii="Arial" w:hAnsi="Arial" w:cs="Arial"/>
          <w:sz w:val="24"/>
          <w:szCs w:val="24"/>
        </w:rPr>
        <w:t xml:space="preserve">El paquete </w:t>
      </w:r>
      <w:r>
        <w:rPr>
          <w:rFonts w:ascii="Arial" w:hAnsi="Arial" w:cs="Arial"/>
          <w:i/>
          <w:iCs/>
          <w:sz w:val="24"/>
          <w:szCs w:val="24"/>
        </w:rPr>
        <w:t xml:space="preserve">distance </w:t>
      </w:r>
      <w:r>
        <w:rPr>
          <w:rFonts w:ascii="Arial" w:hAnsi="Arial" w:cs="Arial"/>
          <w:sz w:val="24"/>
          <w:szCs w:val="24"/>
        </w:rPr>
        <w:t xml:space="preserve">es el encargado de manejar los distintos tipos de distancias </w:t>
      </w:r>
      <w:r w:rsidR="00186B18">
        <w:rPr>
          <w:rFonts w:ascii="Arial" w:hAnsi="Arial" w:cs="Arial"/>
          <w:sz w:val="24"/>
          <w:szCs w:val="24"/>
        </w:rPr>
        <w:t>a calcular para la resolución de los problemas. Su función principal es devolver el resultado del cálculo de la métrica de distancia seleccionada por el usuario</w:t>
      </w:r>
      <w:r>
        <w:rPr>
          <w:rFonts w:ascii="Arial" w:hAnsi="Arial" w:cs="Arial"/>
          <w:sz w:val="24"/>
          <w:szCs w:val="24"/>
        </w:rPr>
        <w:t xml:space="preserve">. En </w:t>
      </w:r>
      <w:r>
        <w:rPr>
          <w:rFonts w:ascii="Arial" w:hAnsi="Arial" w:cs="Arial"/>
          <w:sz w:val="24"/>
          <w:szCs w:val="24"/>
        </w:rPr>
        <w:fldChar w:fldCharType="begin"/>
      </w:r>
      <w:r>
        <w:rPr>
          <w:rFonts w:ascii="Arial" w:hAnsi="Arial" w:cs="Arial"/>
          <w:sz w:val="24"/>
          <w:szCs w:val="24"/>
        </w:rPr>
        <w:instrText xml:space="preserve"> ADDIN EN.CITE &lt;EndNote&gt;&lt;Cite&gt;&lt;Author&gt;Vázquez-Rodríguez&lt;/Author&gt;&lt;Year&gt;2025&lt;/Year&gt;&lt;RecNum&gt;173&lt;/RecNum&gt;&lt;DisplayText&gt;[15]&lt;/DisplayText&gt;&lt;record&gt;&lt;rec-number&gt;173&lt;/rec-number&gt;&lt;foreign-keys&gt;&lt;key app="EN" db-id="dz5e009znz9va5ev0pqxad9qe9v5x2zweest" timestamp="1770923225"&gt;173&lt;/key&gt;&lt;/foreign-keys&gt;&lt;ref-type name="Book"&gt;6&lt;/ref-type&gt;&lt;contributors&gt;&lt;authors&gt;&lt;author&gt;Dayana Vázquez-Rodríguez&lt;/author&gt;&lt;author&gt;Ananda de la Caridad Morales-Morales&lt;/author&gt;&lt;author&gt;Isis Torres-Pérez&lt;/author&gt;&lt;author&gt;Alejandro Rosete-Suárez&lt;/author&gt;&lt;/authors&gt;&lt;/contributors&gt;&lt;titles&gt;&lt;title&gt;Optimización de Rutas de Vehículos: Análisis comparativo entre algoritmos de OR-Tools&lt;/title&gt;&lt;/titles&gt;&lt;dates&gt;&lt;year&gt;2025&lt;/year&gt;&lt;/dates&gt;&lt;publisher&gt;Monografías CUJAE&lt;/publisher&gt;&lt;isbn&gt;978-959-261-637-0&lt;/isbn&gt;&lt;urls&gt;&lt;/urls&gt;&lt;/record&gt;&lt;/Cite&gt;&lt;/EndNote&gt;</w:instrText>
      </w:r>
      <w:r>
        <w:rPr>
          <w:rFonts w:ascii="Arial" w:hAnsi="Arial" w:cs="Arial"/>
          <w:sz w:val="24"/>
          <w:szCs w:val="24"/>
        </w:rPr>
        <w:fldChar w:fldCharType="separate"/>
      </w:r>
      <w:r>
        <w:rPr>
          <w:rFonts w:ascii="Arial" w:hAnsi="Arial" w:cs="Arial"/>
          <w:noProof/>
          <w:sz w:val="24"/>
          <w:szCs w:val="24"/>
        </w:rPr>
        <w:t>[15]</w:t>
      </w:r>
      <w:r>
        <w:rPr>
          <w:rFonts w:ascii="Arial" w:hAnsi="Arial" w:cs="Arial"/>
          <w:sz w:val="24"/>
          <w:szCs w:val="24"/>
        </w:rPr>
        <w:fldChar w:fldCharType="end"/>
      </w:r>
      <w:r>
        <w:rPr>
          <w:rFonts w:ascii="Arial" w:hAnsi="Arial" w:cs="Arial"/>
          <w:sz w:val="24"/>
          <w:szCs w:val="24"/>
        </w:rPr>
        <w:t xml:space="preserve"> se garantiza la modelación de las distancias Euclidean, Manhattan, Haversine y Chebyshev. Sin embargo, es importante el trabajo con distancias reales y así surge la incorporación del paquete </w:t>
      </w:r>
      <w:r>
        <w:rPr>
          <w:rFonts w:ascii="Arial" w:hAnsi="Arial" w:cs="Arial"/>
          <w:i/>
          <w:iCs/>
          <w:sz w:val="24"/>
          <w:szCs w:val="24"/>
        </w:rPr>
        <w:t xml:space="preserve">osrm_data. </w:t>
      </w:r>
      <w:r>
        <w:rPr>
          <w:rFonts w:ascii="Arial" w:hAnsi="Arial" w:cs="Arial"/>
          <w:sz w:val="24"/>
          <w:szCs w:val="24"/>
        </w:rPr>
        <w:t xml:space="preserve">De esta manera, se tienen los datos que </w:t>
      </w:r>
      <w:r>
        <w:rPr>
          <w:rFonts w:ascii="Arial" w:hAnsi="Arial" w:cs="Arial"/>
          <w:sz w:val="24"/>
          <w:szCs w:val="24"/>
        </w:rPr>
        <w:lastRenderedPageBreak/>
        <w:t xml:space="preserve">provee </w:t>
      </w:r>
      <w:r>
        <w:rPr>
          <w:rFonts w:ascii="Arial" w:hAnsi="Arial" w:cs="Arial"/>
          <w:i/>
          <w:iCs/>
          <w:sz w:val="24"/>
          <w:szCs w:val="24"/>
        </w:rPr>
        <w:t xml:space="preserve">OpenStreetMap </w:t>
      </w:r>
      <w:r w:rsidR="005A25DF">
        <w:rPr>
          <w:rFonts w:ascii="Arial" w:hAnsi="Arial" w:cs="Arial"/>
          <w:sz w:val="24"/>
          <w:szCs w:val="24"/>
        </w:rPr>
        <w:t>y OSRM, para mejorar la precisión de los resultados.</w:t>
      </w:r>
      <w:r w:rsidR="00F631BC">
        <w:rPr>
          <w:rFonts w:ascii="Arial" w:hAnsi="Arial" w:cs="Arial"/>
          <w:sz w:val="24"/>
          <w:szCs w:val="24"/>
        </w:rPr>
        <w:t xml:space="preserve"> </w:t>
      </w:r>
      <w:r w:rsidR="0056115E">
        <w:rPr>
          <w:rFonts w:ascii="Arial" w:hAnsi="Arial" w:cs="Arial"/>
          <w:sz w:val="24"/>
          <w:szCs w:val="24"/>
        </w:rPr>
        <w:t xml:space="preserve">Además, </w:t>
      </w:r>
      <w:r w:rsidR="003248EA">
        <w:rPr>
          <w:rFonts w:ascii="Arial" w:hAnsi="Arial" w:cs="Arial"/>
          <w:sz w:val="24"/>
          <w:szCs w:val="24"/>
        </w:rPr>
        <w:t xml:space="preserve">es consumido por </w:t>
      </w:r>
      <w:r w:rsidR="0056115E">
        <w:rPr>
          <w:rFonts w:ascii="Arial" w:hAnsi="Arial" w:cs="Arial"/>
          <w:sz w:val="24"/>
          <w:szCs w:val="24"/>
        </w:rPr>
        <w:t xml:space="preserve">el paquete </w:t>
      </w:r>
      <w:r w:rsidR="0056115E">
        <w:rPr>
          <w:rFonts w:ascii="Arial" w:hAnsi="Arial" w:cs="Arial"/>
          <w:i/>
          <w:iCs/>
          <w:sz w:val="24"/>
          <w:szCs w:val="24"/>
        </w:rPr>
        <w:t>instance</w:t>
      </w:r>
      <w:r w:rsidR="003248EA">
        <w:rPr>
          <w:rFonts w:ascii="Arial" w:hAnsi="Arial" w:cs="Arial"/>
          <w:i/>
          <w:iCs/>
          <w:sz w:val="24"/>
          <w:szCs w:val="24"/>
        </w:rPr>
        <w:t>,</w:t>
      </w:r>
      <w:r w:rsidR="00B870C0">
        <w:rPr>
          <w:rFonts w:ascii="Arial" w:hAnsi="Arial" w:cs="Arial"/>
          <w:sz w:val="24"/>
          <w:szCs w:val="24"/>
        </w:rPr>
        <w:t xml:space="preserve"> </w:t>
      </w:r>
      <w:r w:rsidR="003248EA">
        <w:rPr>
          <w:rFonts w:ascii="Arial" w:hAnsi="Arial" w:cs="Arial"/>
          <w:sz w:val="24"/>
          <w:szCs w:val="24"/>
        </w:rPr>
        <w:t xml:space="preserve">que </w:t>
      </w:r>
      <w:r w:rsidR="00B870C0">
        <w:rPr>
          <w:rFonts w:ascii="Arial" w:hAnsi="Arial" w:cs="Arial"/>
          <w:sz w:val="24"/>
          <w:szCs w:val="24"/>
        </w:rPr>
        <w:t>está</w:t>
      </w:r>
      <w:r w:rsidR="0056115E">
        <w:rPr>
          <w:rFonts w:ascii="Arial" w:hAnsi="Arial" w:cs="Arial"/>
          <w:sz w:val="24"/>
          <w:szCs w:val="24"/>
        </w:rPr>
        <w:t xml:space="preserve"> compuesto por </w:t>
      </w:r>
      <w:r w:rsidR="0056115E">
        <w:rPr>
          <w:rFonts w:ascii="Arial" w:hAnsi="Arial" w:cs="Arial"/>
          <w:i/>
          <w:iCs/>
          <w:sz w:val="24"/>
          <w:szCs w:val="24"/>
        </w:rPr>
        <w:t xml:space="preserve">instances_data </w:t>
      </w:r>
      <w:r w:rsidR="0056115E">
        <w:rPr>
          <w:rFonts w:ascii="Arial" w:hAnsi="Arial" w:cs="Arial"/>
          <w:sz w:val="24"/>
          <w:szCs w:val="24"/>
        </w:rPr>
        <w:t xml:space="preserve">y </w:t>
      </w:r>
      <w:r w:rsidR="0056115E">
        <w:rPr>
          <w:rFonts w:ascii="Arial" w:hAnsi="Arial" w:cs="Arial"/>
          <w:i/>
          <w:iCs/>
          <w:sz w:val="24"/>
          <w:szCs w:val="24"/>
        </w:rPr>
        <w:t>data_loader</w:t>
      </w:r>
      <w:r w:rsidR="00B870C0">
        <w:rPr>
          <w:rFonts w:ascii="Arial" w:hAnsi="Arial" w:cs="Arial"/>
          <w:sz w:val="24"/>
          <w:szCs w:val="24"/>
        </w:rPr>
        <w:t>. Esto</w:t>
      </w:r>
      <w:r w:rsidR="0056115E">
        <w:rPr>
          <w:rFonts w:ascii="Arial" w:hAnsi="Arial" w:cs="Arial"/>
          <w:sz w:val="24"/>
          <w:szCs w:val="24"/>
        </w:rPr>
        <w:t xml:space="preserve"> permite almacenar las instancias con los datos del problema a resolver y los mecanismos para leer diferentes formatos, respectivamente.</w:t>
      </w:r>
      <w:r w:rsidR="00C11672">
        <w:rPr>
          <w:rFonts w:ascii="Arial" w:hAnsi="Arial" w:cs="Arial"/>
          <w:sz w:val="24"/>
          <w:szCs w:val="24"/>
        </w:rPr>
        <w:t xml:space="preserve"> En el paquete </w:t>
      </w:r>
      <w:r w:rsidR="00C11672">
        <w:rPr>
          <w:rFonts w:ascii="Arial" w:hAnsi="Arial" w:cs="Arial"/>
          <w:i/>
          <w:iCs/>
          <w:sz w:val="24"/>
          <w:szCs w:val="24"/>
        </w:rPr>
        <w:t>solutions</w:t>
      </w:r>
      <w:r w:rsidR="00C11672">
        <w:rPr>
          <w:rFonts w:ascii="Arial" w:hAnsi="Arial" w:cs="Arial"/>
          <w:sz w:val="24"/>
          <w:szCs w:val="24"/>
        </w:rPr>
        <w:t>, se almacenan los resultados obtenidos en varios formatos según los intereses del usuario y los requeridos para ser procesados por SUMO y el módulo de XAI.</w:t>
      </w:r>
      <w:r w:rsidR="00186B18">
        <w:rPr>
          <w:rFonts w:ascii="Arial" w:hAnsi="Arial" w:cs="Arial"/>
          <w:sz w:val="24"/>
          <w:szCs w:val="24"/>
        </w:rPr>
        <w:t xml:space="preserve"> </w:t>
      </w:r>
    </w:p>
    <w:p w14:paraId="1410E299" w14:textId="45DB9841" w:rsidR="00F563A2" w:rsidRDefault="00C66B5A" w:rsidP="00F563A2">
      <w:pPr>
        <w:spacing w:line="360" w:lineRule="auto"/>
        <w:jc w:val="both"/>
        <w:rPr>
          <w:rFonts w:ascii="Arial" w:hAnsi="Arial" w:cs="Arial"/>
          <w:sz w:val="24"/>
          <w:szCs w:val="24"/>
        </w:rPr>
      </w:pPr>
      <w:r>
        <w:rPr>
          <w:rFonts w:ascii="Arial" w:hAnsi="Arial" w:cs="Arial"/>
          <w:sz w:val="24"/>
          <w:szCs w:val="24"/>
        </w:rPr>
        <w:t>Adicionalmente</w:t>
      </w:r>
      <w:r w:rsidR="00186B18">
        <w:rPr>
          <w:rFonts w:ascii="Arial" w:hAnsi="Arial" w:cs="Arial"/>
          <w:sz w:val="24"/>
          <w:szCs w:val="24"/>
        </w:rPr>
        <w:t xml:space="preserve">, el paquete </w:t>
      </w:r>
      <w:proofErr w:type="spellStart"/>
      <w:r>
        <w:rPr>
          <w:rFonts w:ascii="Arial" w:hAnsi="Arial" w:cs="Arial"/>
          <w:i/>
          <w:iCs/>
          <w:sz w:val="24"/>
          <w:szCs w:val="24"/>
        </w:rPr>
        <w:t>problem</w:t>
      </w:r>
      <w:proofErr w:type="spellEnd"/>
      <w:r>
        <w:rPr>
          <w:rFonts w:ascii="Arial" w:hAnsi="Arial" w:cs="Arial"/>
          <w:i/>
          <w:iCs/>
          <w:sz w:val="24"/>
          <w:szCs w:val="24"/>
        </w:rPr>
        <w:t xml:space="preserve"> </w:t>
      </w:r>
      <w:r>
        <w:rPr>
          <w:rFonts w:ascii="Arial" w:hAnsi="Arial" w:cs="Arial"/>
          <w:sz w:val="24"/>
          <w:szCs w:val="24"/>
        </w:rPr>
        <w:t>se encarga de la gestión y resolución de las variantes VRP. Sus funciones principales son: procesamiento del problema seleccionado por el usuario (EVRP en este caso), interacción con la biblioteca OR-Tools para resolver dicho problema, procesamiento de datos de la instancia seleccionada</w:t>
      </w:r>
      <w:r w:rsidR="00AE5552">
        <w:rPr>
          <w:rFonts w:ascii="Arial" w:hAnsi="Arial" w:cs="Arial"/>
          <w:sz w:val="24"/>
          <w:szCs w:val="24"/>
        </w:rPr>
        <w:t xml:space="preserve"> y</w:t>
      </w:r>
      <w:r>
        <w:rPr>
          <w:rFonts w:ascii="Arial" w:hAnsi="Arial" w:cs="Arial"/>
          <w:sz w:val="24"/>
          <w:szCs w:val="24"/>
        </w:rPr>
        <w:t xml:space="preserve"> configuración de los parámetros según las elecciones del usuario</w:t>
      </w:r>
      <w:r w:rsidR="00AE5552">
        <w:rPr>
          <w:rFonts w:ascii="Arial" w:hAnsi="Arial" w:cs="Arial"/>
          <w:sz w:val="24"/>
          <w:szCs w:val="24"/>
        </w:rPr>
        <w:t>.</w:t>
      </w:r>
    </w:p>
    <w:p w14:paraId="65FE725C" w14:textId="3E917985" w:rsidR="004A1300" w:rsidRDefault="005E5FCE" w:rsidP="00F563A2">
      <w:pPr>
        <w:spacing w:line="360" w:lineRule="auto"/>
        <w:jc w:val="both"/>
        <w:rPr>
          <w:rFonts w:ascii="Arial" w:hAnsi="Arial" w:cs="Arial"/>
          <w:sz w:val="24"/>
          <w:szCs w:val="24"/>
        </w:rPr>
      </w:pPr>
      <w:r>
        <w:rPr>
          <w:rFonts w:ascii="Arial" w:hAnsi="Arial" w:cs="Arial"/>
          <w:sz w:val="24"/>
          <w:szCs w:val="24"/>
        </w:rPr>
        <w:t xml:space="preserve">Por último, en color verde se encuentran los paquetes relacionados con el aporte de esta investigación. El paquete simulation, compuesto por sumo_network, sumo_scenario, event_selector y live_matrix, permite simular el conjunto de rutas obtenido. Se construye la red vial con los datos proporcionados a través de mapas y el escenario con la información de los clientes, depósito con flota de vehículos y estaciones de carga. El módulo event_selector elige y verifica los posibles eventos que se inducen en la simulación: congestión, cierre de calle o accidente. El módulo live_matrix recalcula durante la simulación la matriz de distancias y tiempos que usa la replanificación, de forma incremental: solo se recalculan los pares de nodos cuya ruta atraviesa una calle afectada por el evento y las filas correspondientes a la posición actual de los vehículos. Se destaca también el paquete explainability, que contiene los métodos necesarios para la aplicación de técnicas de XAI (ver Figura 9). Esto garantiza la comprensión de las rutas obtenidas con los algoritmos de optimización y de los resultados de la simulación de manera independiente, así como de la combinación de estos. Adicionalmente, se añade el paquete p_mh para modelar metaheurísticas poblacionales en contextos VRP. Actualmente, solo se ha considerado el algoritmo ACO (ver Figura 7), pero en un futuro se pueden agregar otras como Algoritmo Genético.</w:t>
      </w:r>
    </w:p>
    <w:p w14:paraId="15DF0520" w14:textId="72B618C7" w:rsidR="005E5FCE" w:rsidRPr="005E5FCE" w:rsidRDefault="004A1300" w:rsidP="00F563A2">
      <w:pPr>
        <w:spacing w:line="360" w:lineRule="auto"/>
        <w:jc w:val="both"/>
        <w:rPr>
          <w:rStyle w:val="TrabajosCar"/>
          <w:szCs w:val="24"/>
        </w:rPr>
      </w:pPr>
      <w:r>
        <w:rPr>
          <w:rFonts w:ascii="Arial" w:hAnsi="Arial" w:cs="Arial"/>
          <w:sz w:val="24"/>
          <w:szCs w:val="24"/>
        </w:rPr>
        <w:t xml:space="preserve">En la Capa Intermedia se puede apreciar en color azul el paquete OR-Tools. Se destacan los paquetes routing y algorithms porque son los relacionados con la solución. Estos contienen el esquema general de cómo obtener una ruta para VRP, así como todas las heurísticas y metaheurísticas disponibles. Se encuentran también los paquetes que utiliza explainability: scikit-learn, que aporta el modelo sustituto y la validación cruzada; shap, que calcula los valores de Shapley; matplotlib, que genera los gráficos de las explicaciones; y scipy, que aporta las pruebas estadísticas. Además, se tiene el paquete OSRM y SUMO propios de la tecnología, que garantizan el cálculo de distancias reales y la simulación respectivamente. En SUMO se distinguen netconvert, que construye la red vial, TraCI, que permite controlar la simulación desde Python, y SUMO-gui, que permite visualizarla. Por último, en la Capa Software del Sistema se encuentran los protocolos de comunicación. En este caso los propios de OSRM a través de osrm_service y el resto mediante python_interpreter.</w:t>
      </w:r>
    </w:p>
    <w:p w14:paraId="2DA33BFB" w14:textId="77777777" w:rsidR="00B73084" w:rsidRDefault="00D92714" w:rsidP="00B73084">
      <w:pPr>
        <w:pStyle w:val="Trabajos"/>
        <w:rPr>
          <w:lang w:val="es-ES"/>
        </w:rPr>
      </w:pPr>
      <w:r>
        <w:rPr>
          <w:lang w:val="es-ES"/>
        </w:rPr>
        <w:t xml:space="preserve">Es importante destacar, que la propuesta de solución también incluye </w:t>
      </w:r>
      <w:r w:rsidR="00213F1B">
        <w:rPr>
          <w:lang w:val="es-ES"/>
        </w:rPr>
        <w:t xml:space="preserve">en OR-Tools </w:t>
      </w:r>
      <w:r>
        <w:rPr>
          <w:lang w:val="es-ES"/>
        </w:rPr>
        <w:t xml:space="preserve">el patrón arquitectónico de Filtros y Tuberías. Este patrón organiza el procesamiento de datos como una secuencia de etapas de transformación conectadas, donde cada filtro realiza una operación específica sobre los datos y los envía al siguiente filtro a través de tuberías. En la </w:t>
      </w:r>
      <w:r w:rsidR="00213F1B">
        <w:rPr>
          <w:lang w:val="es-ES"/>
        </w:rPr>
        <w:fldChar w:fldCharType="begin"/>
      </w:r>
      <w:r w:rsidR="00213F1B">
        <w:rPr>
          <w:lang w:val="es-ES"/>
        </w:rPr>
        <w:instrText xml:space="preserve"> REF _Ref236416627 \h </w:instrText>
      </w:r>
      <w:r w:rsidR="00213F1B">
        <w:rPr>
          <w:lang w:val="es-ES"/>
        </w:rPr>
      </w:r>
      <w:r w:rsidR="00213F1B">
        <w:rPr>
          <w:lang w:val="es-ES"/>
        </w:rPr>
        <w:fldChar w:fldCharType="separate"/>
      </w:r>
      <w:r w:rsidR="00487037">
        <w:t xml:space="preserve">Figura </w:t>
      </w:r>
      <w:r w:rsidR="00487037">
        <w:rPr>
          <w:noProof/>
        </w:rPr>
        <w:t>11</w:t>
      </w:r>
      <w:r w:rsidR="00213F1B">
        <w:rPr>
          <w:lang w:val="es-ES"/>
        </w:rPr>
        <w:fldChar w:fldCharType="end"/>
      </w:r>
      <w:r w:rsidR="00213F1B">
        <w:rPr>
          <w:lang w:val="es-ES"/>
        </w:rPr>
        <w:t xml:space="preserve"> se muestra </w:t>
      </w:r>
      <w:r w:rsidR="00B73084" w:rsidRPr="00B73084">
        <w:rPr>
          <w:lang w:val="es-ES"/>
        </w:rPr>
        <w:t xml:space="preserve">cómo se aplica en </w:t>
      </w:r>
      <w:r w:rsidR="00B73084">
        <w:rPr>
          <w:lang w:val="es-ES"/>
        </w:rPr>
        <w:t>la propuesta de solución</w:t>
      </w:r>
      <w:r w:rsidR="00B73084" w:rsidRPr="00B73084">
        <w:rPr>
          <w:lang w:val="es-ES"/>
        </w:rPr>
        <w:t xml:space="preserve">. El flujo principal parte de la instancia y recorre seis filtros: </w:t>
      </w:r>
    </w:p>
    <w:p w14:paraId="68C84D1D" w14:textId="1D3A7A3D" w:rsidR="00B73084" w:rsidRDefault="00B73084" w:rsidP="00B73084">
      <w:pPr>
        <w:pStyle w:val="Trabajos"/>
        <w:numPr>
          <w:ilvl w:val="0"/>
          <w:numId w:val="35"/>
        </w:numPr>
        <w:rPr>
          <w:lang w:val="es-ES"/>
        </w:rPr>
      </w:pPr>
      <w:r>
        <w:rPr>
          <w:lang w:val="es-ES"/>
        </w:rPr>
        <w:t>L</w:t>
      </w:r>
      <w:r w:rsidRPr="00B73084">
        <w:rPr>
          <w:lang w:val="es-ES"/>
        </w:rPr>
        <w:t>ectura de la instancia (</w:t>
      </w:r>
      <w:r>
        <w:rPr>
          <w:lang w:val="es-ES"/>
        </w:rPr>
        <w:t xml:space="preserve">paquete </w:t>
      </w:r>
      <w:proofErr w:type="spellStart"/>
      <w:r w:rsidRPr="00B73084">
        <w:rPr>
          <w:i/>
          <w:iCs/>
          <w:lang w:val="es-ES"/>
        </w:rPr>
        <w:t>instance</w:t>
      </w:r>
      <w:proofErr w:type="spellEnd"/>
      <w:r w:rsidRPr="00B73084">
        <w:rPr>
          <w:lang w:val="es-ES"/>
        </w:rPr>
        <w:t>)</w:t>
      </w:r>
      <w:r>
        <w:rPr>
          <w:lang w:val="es-ES"/>
        </w:rPr>
        <w:t>.</w:t>
      </w:r>
      <w:r w:rsidRPr="00B73084">
        <w:rPr>
          <w:lang w:val="es-ES"/>
        </w:rPr>
        <w:t xml:space="preserve"> </w:t>
      </w:r>
    </w:p>
    <w:p w14:paraId="1CD46F23" w14:textId="76537C37" w:rsidR="00B73084" w:rsidRDefault="00B73084" w:rsidP="00B73084">
      <w:pPr>
        <w:pStyle w:val="Trabajos"/>
        <w:numPr>
          <w:ilvl w:val="0"/>
          <w:numId w:val="35"/>
        </w:numPr>
        <w:rPr>
          <w:lang w:val="es-ES"/>
        </w:rPr>
      </w:pPr>
      <w:r>
        <w:rPr>
          <w:lang w:val="es-ES"/>
        </w:rPr>
        <w:t>C</w:t>
      </w:r>
      <w:r w:rsidRPr="00B73084">
        <w:rPr>
          <w:lang w:val="es-ES"/>
        </w:rPr>
        <w:t>álculo de las matrices de distancia y tiempo con OSRM (</w:t>
      </w:r>
      <w:r>
        <w:rPr>
          <w:lang w:val="es-ES"/>
        </w:rPr>
        <w:t xml:space="preserve">paquete </w:t>
      </w:r>
      <w:proofErr w:type="spellStart"/>
      <w:r w:rsidRPr="00B73084">
        <w:rPr>
          <w:i/>
          <w:iCs/>
          <w:lang w:val="es-ES"/>
        </w:rPr>
        <w:t>distance</w:t>
      </w:r>
      <w:proofErr w:type="spellEnd"/>
      <w:r w:rsidRPr="00B73084">
        <w:rPr>
          <w:lang w:val="es-ES"/>
        </w:rPr>
        <w:t>)</w:t>
      </w:r>
      <w:r>
        <w:rPr>
          <w:lang w:val="es-ES"/>
        </w:rPr>
        <w:t>.</w:t>
      </w:r>
      <w:r w:rsidRPr="00B73084">
        <w:rPr>
          <w:lang w:val="es-ES"/>
        </w:rPr>
        <w:t xml:space="preserve"> </w:t>
      </w:r>
    </w:p>
    <w:p w14:paraId="6531CFBD" w14:textId="760F668D" w:rsidR="00B73084" w:rsidRDefault="00B73084" w:rsidP="00B73084">
      <w:pPr>
        <w:pStyle w:val="Trabajos"/>
        <w:numPr>
          <w:ilvl w:val="0"/>
          <w:numId w:val="35"/>
        </w:numPr>
        <w:rPr>
          <w:lang w:val="es-ES"/>
        </w:rPr>
      </w:pPr>
      <w:r>
        <w:rPr>
          <w:lang w:val="es-ES"/>
        </w:rPr>
        <w:t>C</w:t>
      </w:r>
      <w:r w:rsidRPr="00B73084">
        <w:rPr>
          <w:lang w:val="es-ES"/>
        </w:rPr>
        <w:t xml:space="preserve">onstrucción del modelo de </w:t>
      </w:r>
      <w:r>
        <w:rPr>
          <w:lang w:val="es-ES"/>
        </w:rPr>
        <w:t>planificación de rutas</w:t>
      </w:r>
      <w:r w:rsidRPr="00B73084">
        <w:rPr>
          <w:lang w:val="es-ES"/>
        </w:rPr>
        <w:t xml:space="preserve"> con las copias de estaciones</w:t>
      </w:r>
      <w:r>
        <w:rPr>
          <w:lang w:val="es-ES"/>
        </w:rPr>
        <w:t>,</w:t>
      </w:r>
      <w:r w:rsidRPr="00B73084">
        <w:rPr>
          <w:lang w:val="es-ES"/>
        </w:rPr>
        <w:t xml:space="preserve"> las dimensiones de capacidad y batería (</w:t>
      </w:r>
      <w:r>
        <w:rPr>
          <w:lang w:val="es-ES"/>
        </w:rPr>
        <w:t xml:space="preserve">paquete </w:t>
      </w:r>
      <w:proofErr w:type="spellStart"/>
      <w:r w:rsidRPr="00B73084">
        <w:rPr>
          <w:i/>
          <w:iCs/>
          <w:lang w:val="es-ES"/>
        </w:rPr>
        <w:t>problem</w:t>
      </w:r>
      <w:proofErr w:type="spellEnd"/>
      <w:r w:rsidRPr="00B73084">
        <w:rPr>
          <w:lang w:val="es-ES"/>
        </w:rPr>
        <w:t>)</w:t>
      </w:r>
      <w:r>
        <w:rPr>
          <w:lang w:val="es-ES"/>
        </w:rPr>
        <w:t>.</w:t>
      </w:r>
      <w:r w:rsidRPr="00B73084">
        <w:rPr>
          <w:lang w:val="es-ES"/>
        </w:rPr>
        <w:t xml:space="preserve"> </w:t>
      </w:r>
    </w:p>
    <w:p w14:paraId="40F5DE63" w14:textId="0B30FC65" w:rsidR="00B73084" w:rsidRDefault="00B73084" w:rsidP="00B73084">
      <w:pPr>
        <w:pStyle w:val="Trabajos"/>
        <w:numPr>
          <w:ilvl w:val="0"/>
          <w:numId w:val="35"/>
        </w:numPr>
        <w:rPr>
          <w:lang w:val="es-ES"/>
        </w:rPr>
      </w:pPr>
      <w:r>
        <w:rPr>
          <w:lang w:val="es-ES"/>
        </w:rPr>
        <w:t>R</w:t>
      </w:r>
      <w:r w:rsidRPr="00B73084">
        <w:rPr>
          <w:lang w:val="es-ES"/>
        </w:rPr>
        <w:t>esolución con una heurística y una metaheurística de OR-Tools o con ACO</w:t>
      </w:r>
      <w:r>
        <w:rPr>
          <w:lang w:val="es-ES"/>
        </w:rPr>
        <w:t>.</w:t>
      </w:r>
    </w:p>
    <w:p w14:paraId="3839B09A" w14:textId="2C191F06" w:rsidR="00B73084" w:rsidRDefault="00B73084" w:rsidP="00B73084">
      <w:pPr>
        <w:pStyle w:val="Trabajos"/>
        <w:numPr>
          <w:ilvl w:val="0"/>
          <w:numId w:val="35"/>
        </w:numPr>
        <w:rPr>
          <w:lang w:val="es-ES"/>
        </w:rPr>
      </w:pPr>
      <w:r>
        <w:rPr>
          <w:lang w:val="es-ES"/>
        </w:rPr>
        <w:t>C</w:t>
      </w:r>
      <w:r w:rsidRPr="00B73084">
        <w:rPr>
          <w:lang w:val="es-ES"/>
        </w:rPr>
        <w:t>ompletado y validación de la solución</w:t>
      </w:r>
      <w:r>
        <w:rPr>
          <w:lang w:val="es-ES"/>
        </w:rPr>
        <w:t>.</w:t>
      </w:r>
    </w:p>
    <w:p w14:paraId="59FD0A0B" w14:textId="044B8111" w:rsidR="00B73084" w:rsidRDefault="00B73084" w:rsidP="00B73084">
      <w:pPr>
        <w:pStyle w:val="Trabajos"/>
        <w:numPr>
          <w:ilvl w:val="0"/>
          <w:numId w:val="35"/>
        </w:numPr>
        <w:rPr>
          <w:lang w:val="es-ES"/>
        </w:rPr>
      </w:pPr>
      <w:r>
        <w:rPr>
          <w:lang w:val="es-ES"/>
        </w:rPr>
        <w:t>E</w:t>
      </w:r>
      <w:r w:rsidRPr="00B73084">
        <w:rPr>
          <w:lang w:val="es-ES"/>
        </w:rPr>
        <w:t>xportación (</w:t>
      </w:r>
      <w:proofErr w:type="spellStart"/>
      <w:r w:rsidRPr="00B73084">
        <w:rPr>
          <w:i/>
          <w:iCs/>
          <w:lang w:val="es-ES"/>
        </w:rPr>
        <w:t>solutions</w:t>
      </w:r>
      <w:proofErr w:type="spellEnd"/>
      <w:r w:rsidRPr="00B73084">
        <w:rPr>
          <w:lang w:val="es-ES"/>
        </w:rPr>
        <w:t xml:space="preserve">). </w:t>
      </w:r>
    </w:p>
    <w:p w14:paraId="4068EB1F" w14:textId="088625BD" w:rsidR="00F563A2" w:rsidRPr="00C1060A" w:rsidRDefault="00C1060A" w:rsidP="00D54EF4">
      <w:pPr>
        <w:pStyle w:val="Trabajos"/>
      </w:pPr>
      <w:r w:rsidRPr="00C1060A">
        <w:t>A partir de la solución exportada se activan dos flujos opcionales. La simulación del tráfico (</w:t>
      </w:r>
      <w:r>
        <w:t xml:space="preserve">paquete </w:t>
      </w:r>
      <w:proofErr w:type="spellStart"/>
      <w:r w:rsidRPr="00C1060A">
        <w:rPr>
          <w:i/>
          <w:iCs/>
        </w:rPr>
        <w:t>simulation</w:t>
      </w:r>
      <w:proofErr w:type="spellEnd"/>
      <w:r w:rsidRPr="00C1060A">
        <w:t>) ejecuta las rutas en SUMO</w:t>
      </w:r>
      <w:r>
        <w:t xml:space="preserve"> e</w:t>
      </w:r>
      <w:r w:rsidRPr="00C1060A">
        <w:t xml:space="preserve"> induce el evento</w:t>
      </w:r>
      <w:r>
        <w:t>. S</w:t>
      </w:r>
      <w:r w:rsidRPr="00C1060A">
        <w:t>i se replanifica, devuelve al filtro de construcción del modelo el estado real de los vehículos y las matrices medidas en el simulador</w:t>
      </w:r>
      <w:r>
        <w:t>. De esta manera</w:t>
      </w:r>
      <w:r w:rsidRPr="00C1060A">
        <w:t xml:space="preserve">, la replanificación </w:t>
      </w:r>
      <w:r w:rsidRPr="00C1060A">
        <w:lastRenderedPageBreak/>
        <w:t>recorre de nuevo la construcción, la resolución y el completado. La explicación (</w:t>
      </w:r>
      <w:r>
        <w:t xml:space="preserve">paquete </w:t>
      </w:r>
      <w:proofErr w:type="spellStart"/>
      <w:r w:rsidRPr="00C1060A">
        <w:rPr>
          <w:i/>
          <w:iCs/>
        </w:rPr>
        <w:t>explainability</w:t>
      </w:r>
      <w:proofErr w:type="spellEnd"/>
      <w:r w:rsidRPr="00C1060A">
        <w:t>) toma la solución</w:t>
      </w:r>
      <w:r>
        <w:t xml:space="preserve"> </w:t>
      </w:r>
      <w:r w:rsidRPr="00C1060A">
        <w:t>y produce las tablas y gráficos de SHAP</w:t>
      </w:r>
      <w:r w:rsidR="00A403A9">
        <w:t>.</w:t>
      </w:r>
    </w:p>
    <w:p w14:paraId="4A895589" w14:textId="0970B3D9" w:rsidR="00D92714" w:rsidRDefault="00B73084" w:rsidP="00D92714">
      <w:pPr>
        <w:pStyle w:val="Trabajos"/>
        <w:jc w:val="center"/>
      </w:pPr>
      <w:r>
        <w:rPr>
          <w:noProof/>
        </w:rPr>
        <w:drawing>
          <wp:inline distT="0" distB="0" distL="0" distR="0" wp14:anchorId="43B04168" wp14:editId="171E25DC">
            <wp:extent cx="5612130" cy="3049237"/>
            <wp:effectExtent l="0" t="0" r="762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31"/>
                    <a:stretch>
                      <a:fillRect/>
                    </a:stretch>
                  </pic:blipFill>
                  <pic:spPr>
                    <a:xfrm>
                      <a:off x="0" y="0"/>
                      <a:ext cx="5612130" cy="3049237"/>
                    </a:xfrm>
                    <a:prstGeom prst="rect">
                      <a:avLst/>
                    </a:prstGeom>
                  </pic:spPr>
                </pic:pic>
              </a:graphicData>
            </a:graphic>
          </wp:inline>
        </w:drawing>
      </w:r>
    </w:p>
    <w:p w14:paraId="07449039" w14:textId="23A04718" w:rsidR="005B3326" w:rsidRDefault="00D92714" w:rsidP="00D92714">
      <w:pPr>
        <w:pStyle w:val="Trabajos"/>
        <w:jc w:val="center"/>
      </w:pPr>
      <w:bookmarkStart w:id="76" w:name="_Ref236416627"/>
      <w:bookmarkStart w:id="77" w:name="_Toc238216610"/>
      <w:r>
        <w:t xml:space="preserve">Figura </w:t>
      </w:r>
      <w:fldSimple w:instr=" SEQ Figura \* ARABIC ">
        <w:r w:rsidR="00487037">
          <w:rPr>
            <w:noProof/>
          </w:rPr>
          <w:t>11</w:t>
        </w:r>
      </w:fldSimple>
      <w:bookmarkEnd w:id="76"/>
      <w:r>
        <w:t>: Diagrama del patrón arquitectónico Filtros y Tuberías.</w:t>
      </w:r>
      <w:bookmarkEnd w:id="77"/>
    </w:p>
    <w:p w14:paraId="362AC8C2" w14:textId="69F54557" w:rsidR="00830496" w:rsidRDefault="007A272F" w:rsidP="007A272F">
      <w:pPr>
        <w:pStyle w:val="Trabajos"/>
      </w:pPr>
      <w:r>
        <w:t>La aplicación de este patrón facilita el desacoplamiento entre etapas de procesamiento. Además, permite que cada filtro sea desarrollado y modificado independientemente</w:t>
      </w:r>
      <w:r w:rsidR="00DE4221">
        <w:t xml:space="preserve">, así como </w:t>
      </w:r>
      <w:r>
        <w:t>inspeccionar los datos en cualquier punto del flujo entre filtros.</w:t>
      </w:r>
      <w:r w:rsidR="00830496">
        <w:t xml:space="preserve"> </w:t>
      </w:r>
    </w:p>
    <w:p w14:paraId="60C28B55" w14:textId="01059146" w:rsidR="001C6DB7" w:rsidRDefault="001C6DB7" w:rsidP="001C6DB7">
      <w:pPr>
        <w:pStyle w:val="Ttulo2"/>
        <w:spacing w:line="360" w:lineRule="auto"/>
        <w:jc w:val="both"/>
        <w:rPr>
          <w:rFonts w:ascii="Arial" w:hAnsi="Arial" w:cs="Arial"/>
          <w:b/>
          <w:color w:val="auto"/>
          <w:sz w:val="24"/>
          <w:szCs w:val="24"/>
          <w:lang w:val="es-US"/>
        </w:rPr>
      </w:pPr>
      <w:bookmarkStart w:id="78" w:name="_Toc236928697"/>
      <w:r>
        <w:rPr>
          <w:rFonts w:ascii="Arial" w:hAnsi="Arial" w:cs="Arial"/>
          <w:b/>
          <w:color w:val="auto"/>
          <w:sz w:val="24"/>
          <w:szCs w:val="24"/>
          <w:lang w:val="es-US"/>
        </w:rPr>
        <w:t xml:space="preserve">2.4 </w:t>
      </w:r>
      <w:r w:rsidR="00DC4DFD">
        <w:rPr>
          <w:rFonts w:ascii="Arial" w:hAnsi="Arial" w:cs="Arial"/>
          <w:b/>
          <w:color w:val="auto"/>
          <w:sz w:val="24"/>
          <w:szCs w:val="24"/>
          <w:lang w:val="es-US"/>
        </w:rPr>
        <w:t>Mecanismos necesarios para el despliegue de la solución</w:t>
      </w:r>
      <w:bookmarkEnd w:id="78"/>
    </w:p>
    <w:p w14:paraId="66A1DF5B" w14:textId="6D7D158A" w:rsidR="00EA293B" w:rsidRDefault="000B0DD8" w:rsidP="001B5100">
      <w:pPr>
        <w:pStyle w:val="Trabajos"/>
        <w:rPr>
          <w:noProof/>
        </w:rPr>
      </w:pPr>
      <w:r>
        <w:rPr>
          <w:noProof/>
        </w:rPr>
        <w:t>La solución</w:t>
      </w:r>
      <w:r w:rsidR="00EA293B">
        <w:rPr>
          <w:noProof/>
        </w:rPr>
        <w:t xml:space="preserve"> propuest</w:t>
      </w:r>
      <w:r>
        <w:rPr>
          <w:noProof/>
        </w:rPr>
        <w:t>a</w:t>
      </w:r>
      <w:r w:rsidR="00EA293B">
        <w:rPr>
          <w:noProof/>
        </w:rPr>
        <w:t xml:space="preserve"> combina </w:t>
      </w:r>
      <w:r>
        <w:rPr>
          <w:noProof/>
        </w:rPr>
        <w:t>optimización, simulación del tráfico y explicabilidad. Para ello se necesita definir un entorno de despliegue, que garantice el correcto funcionamiento del sistema.</w:t>
      </w:r>
      <w:r w:rsidR="00EA293B">
        <w:rPr>
          <w:noProof/>
        </w:rPr>
        <w:t xml:space="preserve"> </w:t>
      </w:r>
      <w:r w:rsidR="00C927C1">
        <w:rPr>
          <w:noProof/>
        </w:rPr>
        <w:t>Para la implementación se necesita una estación de trabajo con capacidad de cómputo moderada, sin requerir infraestructura distribuida. El sistema operativo puede ser Windows, Linux o MacOS, ya que tanto OR-Tools como SUMO son multiplataformas. El entorno de desarrollo actual se verificó en Windows 11 Pro con el lenguaje de programación Python en su versión 3.12.0. Por tanto, el ecosistema de técnicas de optimización, análisis de datos y la integración directa con OR-Tools se mantiene en este lenguaje.</w:t>
      </w:r>
    </w:p>
    <w:p w14:paraId="31745B59" w14:textId="17357429" w:rsidR="009C587B" w:rsidRDefault="00C927C1" w:rsidP="009C587B">
      <w:pPr>
        <w:pStyle w:val="Trabajos"/>
        <w:rPr>
          <w:noProof/>
        </w:rPr>
      </w:pPr>
      <w:r>
        <w:rPr>
          <w:noProof/>
        </w:rPr>
        <w:lastRenderedPageBreak/>
        <w:t xml:space="preserve">Adicionalmente, dentro de esa misma estación de trabajo existen dos entornos de ejecución distintos. Estos se comunican, pero no se fusionan en un solo proceso. Así se garantiza la independencia entre el proceso de optimización de OR-Tools y el proceso de simulación en SUMO. Este último requiere del motor de simulación </w:t>
      </w:r>
      <w:r>
        <w:rPr>
          <w:i/>
          <w:iCs/>
          <w:noProof/>
        </w:rPr>
        <w:t xml:space="preserve">sumo-gui </w:t>
      </w:r>
      <w:r>
        <w:rPr>
          <w:noProof/>
        </w:rPr>
        <w:t xml:space="preserve">y la herramienta de construcción de red </w:t>
      </w:r>
      <w:r>
        <w:rPr>
          <w:i/>
          <w:iCs/>
          <w:noProof/>
        </w:rPr>
        <w:t>netconvert</w:t>
      </w:r>
      <w:r>
        <w:rPr>
          <w:noProof/>
        </w:rPr>
        <w:t>.</w:t>
      </w:r>
      <w:r w:rsidR="00465E68">
        <w:rPr>
          <w:noProof/>
        </w:rPr>
        <w:t xml:space="preserve"> El proceso de simulación se comunica con el entorno de Python mediante TraCI sobre un socket TCP local.</w:t>
      </w:r>
      <w:r w:rsidR="00763866">
        <w:rPr>
          <w:noProof/>
        </w:rPr>
        <w:t xml:space="preserve"> En la </w:t>
      </w:r>
      <w:r w:rsidR="00763866">
        <w:rPr>
          <w:noProof/>
        </w:rPr>
        <w:fldChar w:fldCharType="begin"/>
      </w:r>
      <w:r w:rsidR="00763866">
        <w:rPr>
          <w:noProof/>
        </w:rPr>
        <w:instrText xml:space="preserve"> REF _Ref236441643 \h </w:instrText>
      </w:r>
      <w:r w:rsidR="00763866">
        <w:rPr>
          <w:noProof/>
        </w:rPr>
      </w:r>
      <w:r w:rsidR="00763866">
        <w:rPr>
          <w:noProof/>
        </w:rPr>
        <w:fldChar w:fldCharType="separate"/>
      </w:r>
      <w:r w:rsidR="00487037">
        <w:t xml:space="preserve">Figura </w:t>
      </w:r>
      <w:r w:rsidR="00487037">
        <w:rPr>
          <w:noProof/>
        </w:rPr>
        <w:t>12</w:t>
      </w:r>
      <w:r w:rsidR="00763866">
        <w:rPr>
          <w:noProof/>
        </w:rPr>
        <w:fldChar w:fldCharType="end"/>
      </w:r>
      <w:r w:rsidR="00763866">
        <w:rPr>
          <w:noProof/>
        </w:rPr>
        <w:t>, se demuestra la independencia entre componentes y se resalta el tratamiento del EVRP dinámico</w:t>
      </w:r>
      <w:r w:rsidR="003D1BC9">
        <w:rPr>
          <w:noProof/>
        </w:rPr>
        <w:t xml:space="preserve"> como centro de esta investigación</w:t>
      </w:r>
      <w:r w:rsidR="00763866">
        <w:rPr>
          <w:noProof/>
        </w:rPr>
        <w:t>.</w:t>
      </w:r>
      <w:r w:rsidR="009C587B" w:rsidRPr="009C587B">
        <w:rPr>
          <w:noProof/>
        </w:rPr>
        <w:t xml:space="preserve"> </w:t>
      </w:r>
    </w:p>
    <w:p w14:paraId="4D9CAE45" w14:textId="00866ACF" w:rsidR="009C587B" w:rsidRDefault="009C587B" w:rsidP="009C587B">
      <w:pPr>
        <w:pStyle w:val="Trabajos"/>
        <w:rPr>
          <w:noProof/>
        </w:rPr>
      </w:pPr>
      <w:r>
        <w:rPr>
          <w:noProof/>
        </w:rPr>
        <w:t xml:space="preserve">El único componente que se despliega en un contenedor aparte es OSRM. Este es un servicio de terceros para el cálculo de distancias y tiempos reales de carretera. Por tanto, se ejecuta en un contenedor Docker independiente. Solo resulta necesario cuando se selecciona </w:t>
      </w:r>
      <w:r>
        <w:rPr>
          <w:i/>
          <w:iCs/>
          <w:noProof/>
        </w:rPr>
        <w:t>DistanceType.OSRM</w:t>
      </w:r>
      <w:r>
        <w:rPr>
          <w:noProof/>
        </w:rPr>
        <w:t xml:space="preserve">. El sistema opera dentro de la estación de trabajo, sin dependencias externas, para el resto de tipos de distancia. En la </w:t>
      </w:r>
      <w:r>
        <w:rPr>
          <w:noProof/>
        </w:rPr>
        <w:fldChar w:fldCharType="begin"/>
      </w:r>
      <w:r>
        <w:rPr>
          <w:noProof/>
        </w:rPr>
        <w:instrText xml:space="preserve"> REF _Ref236437703 \h </w:instrText>
      </w:r>
      <w:r>
        <w:rPr>
          <w:noProof/>
        </w:rPr>
      </w:r>
      <w:r>
        <w:rPr>
          <w:noProof/>
        </w:rPr>
        <w:fldChar w:fldCharType="separate"/>
      </w:r>
      <w:r w:rsidR="00617465">
        <w:t xml:space="preserve">Tabla </w:t>
      </w:r>
      <w:r w:rsidR="00617465">
        <w:rPr>
          <w:noProof/>
        </w:rPr>
        <w:t>7</w:t>
      </w:r>
      <w:r>
        <w:rPr>
          <w:noProof/>
        </w:rPr>
        <w:fldChar w:fldCharType="end"/>
      </w:r>
      <w:r>
        <w:rPr>
          <w:noProof/>
        </w:rPr>
        <w:t xml:space="preserve"> se muestran las versiones requeridas para cada componente del sistema. Por último, en la </w:t>
      </w:r>
      <w:r>
        <w:rPr>
          <w:noProof/>
        </w:rPr>
        <w:fldChar w:fldCharType="begin"/>
      </w:r>
      <w:r>
        <w:rPr>
          <w:noProof/>
        </w:rPr>
        <w:instrText xml:space="preserve"> REF _Ref236441029 \h </w:instrText>
      </w:r>
      <w:r>
        <w:rPr>
          <w:noProof/>
        </w:rPr>
      </w:r>
      <w:r>
        <w:rPr>
          <w:noProof/>
        </w:rPr>
        <w:fldChar w:fldCharType="separate"/>
      </w:r>
      <w:r w:rsidR="00487037">
        <w:t xml:space="preserve">Figura </w:t>
      </w:r>
      <w:r w:rsidR="00487037">
        <w:rPr>
          <w:noProof/>
        </w:rPr>
        <w:t>13</w:t>
      </w:r>
      <w:r>
        <w:rPr>
          <w:noProof/>
        </w:rPr>
        <w:fldChar w:fldCharType="end"/>
      </w:r>
      <w:r>
        <w:rPr>
          <w:noProof/>
        </w:rPr>
        <w:t xml:space="preserve"> se presenta el diagrama de despliegue de la propuesta de solución.</w:t>
      </w:r>
    </w:p>
    <w:p w14:paraId="3D9775C8" w14:textId="59C09FBE" w:rsidR="00877B0E" w:rsidRDefault="00877B0E" w:rsidP="00877B0E">
      <w:pPr>
        <w:pStyle w:val="Trabajos"/>
        <w:jc w:val="center"/>
      </w:pPr>
      <w:bookmarkStart w:id="79" w:name="_Ref236437703"/>
      <w:bookmarkStart w:id="80" w:name="_Toc238216591"/>
      <w:r>
        <w:t xml:space="preserve">Tabla </w:t>
      </w:r>
      <w:fldSimple w:instr=" SEQ Tabla \* ARABIC ">
        <w:r w:rsidR="00F51E90">
          <w:rPr>
            <w:noProof/>
          </w:rPr>
          <w:t>7</w:t>
        </w:r>
      </w:fldSimple>
      <w:bookmarkEnd w:id="79"/>
      <w:r>
        <w:t>: Características del proyecto necesarias para el despliegue.</w:t>
      </w:r>
      <w:bookmarkEnd w:id="80"/>
    </w:p>
    <w:tbl>
      <w:tblPr>
        <w:tblStyle w:val="Tablaconcuadrcula"/>
        <w:tblW w:w="0" w:type="auto"/>
        <w:tblLook w:val="04A0" w:firstRow="1" w:lastRow="0" w:firstColumn="1" w:lastColumn="0" w:noHBand="0" w:noVBand="1"/>
      </w:tblPr>
      <w:tblGrid>
        <w:gridCol w:w="3505"/>
        <w:gridCol w:w="5323"/>
      </w:tblGrid>
      <w:tr w:rsidR="00877B0E" w14:paraId="61F097BB" w14:textId="77777777" w:rsidTr="00AE05BF">
        <w:tc>
          <w:tcPr>
            <w:tcW w:w="3505" w:type="dxa"/>
            <w:shd w:val="clear" w:color="auto" w:fill="E8E8E8" w:themeFill="background2"/>
          </w:tcPr>
          <w:p w14:paraId="768E43AF" w14:textId="77777777" w:rsidR="00877B0E" w:rsidRPr="001B5100" w:rsidRDefault="00877B0E" w:rsidP="006E0312">
            <w:pPr>
              <w:pStyle w:val="Trabajos"/>
              <w:jc w:val="center"/>
              <w:rPr>
                <w:b/>
                <w:bCs/>
                <w:noProof/>
              </w:rPr>
            </w:pPr>
            <w:r>
              <w:rPr>
                <w:b/>
                <w:bCs/>
                <w:noProof/>
              </w:rPr>
              <w:t>Criterio</w:t>
            </w:r>
          </w:p>
        </w:tc>
        <w:tc>
          <w:tcPr>
            <w:tcW w:w="5323" w:type="dxa"/>
            <w:shd w:val="clear" w:color="auto" w:fill="E8E8E8" w:themeFill="background2"/>
          </w:tcPr>
          <w:p w14:paraId="4AC77C19" w14:textId="77777777" w:rsidR="00877B0E" w:rsidRPr="001B5100" w:rsidRDefault="00877B0E" w:rsidP="006E0312">
            <w:pPr>
              <w:pStyle w:val="Trabajos"/>
              <w:jc w:val="center"/>
              <w:rPr>
                <w:b/>
                <w:bCs/>
                <w:noProof/>
              </w:rPr>
            </w:pPr>
            <w:r>
              <w:rPr>
                <w:b/>
                <w:bCs/>
                <w:noProof/>
              </w:rPr>
              <w:t>Versión</w:t>
            </w:r>
          </w:p>
        </w:tc>
      </w:tr>
      <w:tr w:rsidR="00877B0E" w:rsidRPr="001B5100" w14:paraId="7AC5B085" w14:textId="77777777" w:rsidTr="00AE05BF">
        <w:tc>
          <w:tcPr>
            <w:tcW w:w="3505" w:type="dxa"/>
          </w:tcPr>
          <w:p w14:paraId="65F9DA2A" w14:textId="77777777" w:rsidR="00877B0E" w:rsidRDefault="00877B0E" w:rsidP="006E0312">
            <w:pPr>
              <w:pStyle w:val="Trabajos"/>
              <w:rPr>
                <w:noProof/>
              </w:rPr>
            </w:pPr>
            <w:r>
              <w:rPr>
                <w:noProof/>
              </w:rPr>
              <w:t>Sistema operativo</w:t>
            </w:r>
          </w:p>
        </w:tc>
        <w:tc>
          <w:tcPr>
            <w:tcW w:w="5323" w:type="dxa"/>
          </w:tcPr>
          <w:p w14:paraId="3D33796A" w14:textId="77777777" w:rsidR="00877B0E" w:rsidRPr="001B5100" w:rsidRDefault="00877B0E" w:rsidP="006E0312">
            <w:pPr>
              <w:pStyle w:val="Trabajos"/>
              <w:rPr>
                <w:noProof/>
              </w:rPr>
            </w:pPr>
            <w:r w:rsidRPr="001B5100">
              <w:rPr>
                <w:noProof/>
              </w:rPr>
              <w:t>Windows 11 Pro (entorno actual, pero</w:t>
            </w:r>
            <w:r>
              <w:rPr>
                <w:noProof/>
              </w:rPr>
              <w:t xml:space="preserve"> también es compatible con Linux)</w:t>
            </w:r>
          </w:p>
        </w:tc>
      </w:tr>
      <w:tr w:rsidR="00877B0E" w14:paraId="62ADA7FA" w14:textId="77777777" w:rsidTr="00AE05BF">
        <w:tc>
          <w:tcPr>
            <w:tcW w:w="3505" w:type="dxa"/>
          </w:tcPr>
          <w:p w14:paraId="0D11D66E" w14:textId="77777777" w:rsidR="00877B0E" w:rsidRDefault="00877B0E" w:rsidP="006E0312">
            <w:pPr>
              <w:pStyle w:val="Trabajos"/>
              <w:rPr>
                <w:noProof/>
              </w:rPr>
            </w:pPr>
            <w:r>
              <w:rPr>
                <w:noProof/>
              </w:rPr>
              <w:t>RAM</w:t>
            </w:r>
          </w:p>
        </w:tc>
        <w:tc>
          <w:tcPr>
            <w:tcW w:w="5323" w:type="dxa"/>
          </w:tcPr>
          <w:p w14:paraId="005BF409" w14:textId="77777777" w:rsidR="00877B0E" w:rsidRDefault="00877B0E" w:rsidP="006E0312">
            <w:pPr>
              <w:pStyle w:val="Trabajos"/>
              <w:rPr>
                <w:noProof/>
              </w:rPr>
            </w:pPr>
            <w:r>
              <w:rPr>
                <w:noProof/>
              </w:rPr>
              <w:t>Más de 8Gb</w:t>
            </w:r>
          </w:p>
        </w:tc>
      </w:tr>
      <w:tr w:rsidR="00877B0E" w14:paraId="175B26C7" w14:textId="77777777" w:rsidTr="00AE05BF">
        <w:tc>
          <w:tcPr>
            <w:tcW w:w="3505" w:type="dxa"/>
          </w:tcPr>
          <w:p w14:paraId="3B121031" w14:textId="77777777" w:rsidR="00877B0E" w:rsidRDefault="00877B0E" w:rsidP="006E0312">
            <w:pPr>
              <w:pStyle w:val="Trabajos"/>
              <w:rPr>
                <w:noProof/>
              </w:rPr>
            </w:pPr>
            <w:r>
              <w:rPr>
                <w:noProof/>
              </w:rPr>
              <w:t>Lenguaje de programación</w:t>
            </w:r>
          </w:p>
        </w:tc>
        <w:tc>
          <w:tcPr>
            <w:tcW w:w="5323" w:type="dxa"/>
          </w:tcPr>
          <w:p w14:paraId="3F03FF05" w14:textId="77777777" w:rsidR="00877B0E" w:rsidRDefault="00877B0E" w:rsidP="006E0312">
            <w:pPr>
              <w:pStyle w:val="Trabajos"/>
              <w:rPr>
                <w:noProof/>
              </w:rPr>
            </w:pPr>
            <w:r>
              <w:rPr>
                <w:noProof/>
              </w:rPr>
              <w:t>Python 3.12.0</w:t>
            </w:r>
          </w:p>
        </w:tc>
      </w:tr>
      <w:tr w:rsidR="00877B0E" w14:paraId="2DC52FAD" w14:textId="77777777" w:rsidTr="00AE05BF">
        <w:tc>
          <w:tcPr>
            <w:tcW w:w="3505" w:type="dxa"/>
          </w:tcPr>
          <w:p w14:paraId="1EEB7078" w14:textId="77777777" w:rsidR="00877B0E" w:rsidRDefault="00877B0E" w:rsidP="006E0312">
            <w:pPr>
              <w:pStyle w:val="Trabajos"/>
              <w:rPr>
                <w:noProof/>
              </w:rPr>
            </w:pPr>
            <w:r>
              <w:rPr>
                <w:noProof/>
              </w:rPr>
              <w:t>Biblioteca de optimización</w:t>
            </w:r>
          </w:p>
        </w:tc>
        <w:tc>
          <w:tcPr>
            <w:tcW w:w="5323" w:type="dxa"/>
          </w:tcPr>
          <w:p w14:paraId="49466CB5" w14:textId="77777777" w:rsidR="00877B0E" w:rsidRDefault="00877B0E" w:rsidP="006E0312">
            <w:pPr>
              <w:pStyle w:val="Trabajos"/>
              <w:rPr>
                <w:noProof/>
              </w:rPr>
            </w:pPr>
            <w:r>
              <w:rPr>
                <w:noProof/>
              </w:rPr>
              <w:t>OR-Tools 9.10.4067</w:t>
            </w:r>
          </w:p>
        </w:tc>
      </w:tr>
      <w:tr w:rsidR="00877B0E" w14:paraId="14A1478E" w14:textId="77777777" w:rsidTr="00AE05BF">
        <w:tc>
          <w:tcPr>
            <w:tcW w:w="3505" w:type="dxa"/>
          </w:tcPr>
          <w:p w14:paraId="00C2C41D" w14:textId="77777777" w:rsidR="00877B0E" w:rsidRDefault="00877B0E" w:rsidP="006E0312">
            <w:pPr>
              <w:pStyle w:val="Trabajos"/>
              <w:rPr>
                <w:noProof/>
              </w:rPr>
            </w:pPr>
            <w:r>
              <w:rPr>
                <w:noProof/>
              </w:rPr>
              <w:t>Simulador</w:t>
            </w:r>
          </w:p>
        </w:tc>
        <w:tc>
          <w:tcPr>
            <w:tcW w:w="5323" w:type="dxa"/>
          </w:tcPr>
          <w:p w14:paraId="4AEA2BDB" w14:textId="77777777" w:rsidR="00877B0E" w:rsidRDefault="00877B0E" w:rsidP="006E0312">
            <w:pPr>
              <w:pStyle w:val="Trabajos"/>
              <w:rPr>
                <w:noProof/>
              </w:rPr>
            </w:pPr>
            <w:r>
              <w:rPr>
                <w:noProof/>
              </w:rPr>
              <w:t>SUMO (sumolib / traci) 1.27.0</w:t>
            </w:r>
          </w:p>
        </w:tc>
      </w:tr>
      <w:tr w:rsidR="00736A30" w:rsidRPr="00736A30" w14:paraId="351176D3" w14:textId="77777777" w:rsidTr="00AE05BF">
        <w:tc>
          <w:tcPr>
            <w:tcW w:w="3505" w:type="dxa"/>
          </w:tcPr>
          <w:p w14:paraId="10DD31A9" w14:textId="3ABD295D" w:rsidR="00736A30" w:rsidRDefault="00736A30" w:rsidP="006E0312">
            <w:pPr>
              <w:pStyle w:val="Trabajos"/>
              <w:rPr>
                <w:noProof/>
              </w:rPr>
            </w:pPr>
            <w:r>
              <w:rPr>
                <w:noProof/>
              </w:rPr>
              <w:t>Explicabilidad</w:t>
            </w:r>
          </w:p>
        </w:tc>
        <w:tc>
          <w:tcPr>
            <w:tcW w:w="5323" w:type="dxa"/>
          </w:tcPr>
          <w:p w14:paraId="10C6C8C9" w14:textId="555A7356" w:rsidR="00736A30" w:rsidRPr="00736A30" w:rsidRDefault="00736A30" w:rsidP="006E0312">
            <w:pPr>
              <w:pStyle w:val="Trabajos"/>
              <w:rPr>
                <w:noProof/>
                <w:lang w:val="en-US"/>
              </w:rPr>
            </w:pPr>
            <w:r w:rsidRPr="00736A30">
              <w:rPr>
                <w:noProof/>
                <w:lang w:val="en-US"/>
              </w:rPr>
              <w:t>scikit-learn 1.9.1, shap 0.53.0, matplotlib 3.11.2</w:t>
            </w:r>
            <w:r>
              <w:rPr>
                <w:noProof/>
                <w:lang w:val="en-US"/>
              </w:rPr>
              <w:t xml:space="preserve">, </w:t>
            </w:r>
            <w:r w:rsidRPr="00736A30">
              <w:rPr>
                <w:noProof/>
                <w:lang w:val="en-US"/>
              </w:rPr>
              <w:t xml:space="preserve">scipy 1.18.1 </w:t>
            </w:r>
          </w:p>
        </w:tc>
      </w:tr>
      <w:tr w:rsidR="00877B0E" w:rsidRPr="00F011F8" w14:paraId="17978673" w14:textId="77777777" w:rsidTr="00AE05BF">
        <w:tc>
          <w:tcPr>
            <w:tcW w:w="3505" w:type="dxa"/>
          </w:tcPr>
          <w:p w14:paraId="0A42CD1C" w14:textId="77777777" w:rsidR="00877B0E" w:rsidRDefault="00877B0E" w:rsidP="006E0312">
            <w:pPr>
              <w:pStyle w:val="Trabajos"/>
              <w:rPr>
                <w:noProof/>
              </w:rPr>
            </w:pPr>
            <w:r>
              <w:rPr>
                <w:noProof/>
              </w:rPr>
              <w:t>Otras dependencias</w:t>
            </w:r>
          </w:p>
        </w:tc>
        <w:tc>
          <w:tcPr>
            <w:tcW w:w="5323" w:type="dxa"/>
          </w:tcPr>
          <w:p w14:paraId="696D0CF8" w14:textId="23AB39DB" w:rsidR="00877B0E" w:rsidRPr="00966544" w:rsidRDefault="00877B0E" w:rsidP="00AE05BF">
            <w:pPr>
              <w:pStyle w:val="Trabajos"/>
              <w:rPr>
                <w:noProof/>
                <w:lang w:val="en-US"/>
              </w:rPr>
            </w:pPr>
            <w:r w:rsidRPr="006C3E1B">
              <w:rPr>
                <w:noProof/>
                <w:lang w:val="en-US"/>
              </w:rPr>
              <w:t>pandas 3.0.3, numpy 2.4.6</w:t>
            </w:r>
            <w:r w:rsidR="00AE05BF">
              <w:rPr>
                <w:noProof/>
                <w:lang w:val="en-US"/>
              </w:rPr>
              <w:t xml:space="preserve">, </w:t>
            </w:r>
            <w:r w:rsidRPr="006C3E1B">
              <w:rPr>
                <w:noProof/>
                <w:lang w:val="en-US"/>
              </w:rPr>
              <w:t>pyproj 3.7.2, osmium 4.3.1</w:t>
            </w:r>
            <w:r w:rsidR="00AE05BF">
              <w:rPr>
                <w:noProof/>
                <w:lang w:val="en-US"/>
              </w:rPr>
              <w:t xml:space="preserve">, </w:t>
            </w:r>
            <w:r w:rsidRPr="00714261">
              <w:rPr>
                <w:noProof/>
                <w:lang w:val="en-US"/>
              </w:rPr>
              <w:t>routingpy 1.3.0</w:t>
            </w:r>
            <w:r>
              <w:rPr>
                <w:noProof/>
                <w:lang w:val="en-US"/>
              </w:rPr>
              <w:t xml:space="preserve">, </w:t>
            </w:r>
            <w:r w:rsidRPr="00714261">
              <w:rPr>
                <w:noProof/>
                <w:lang w:val="en-US"/>
              </w:rPr>
              <w:t>rtree 1.4.1</w:t>
            </w:r>
            <w:r>
              <w:rPr>
                <w:noProof/>
                <w:lang w:val="en-US"/>
              </w:rPr>
              <w:t xml:space="preserve">, </w:t>
            </w:r>
            <w:r w:rsidRPr="00966544">
              <w:rPr>
                <w:noProof/>
                <w:lang w:val="en-US"/>
              </w:rPr>
              <w:t>Docker</w:t>
            </w:r>
          </w:p>
        </w:tc>
      </w:tr>
    </w:tbl>
    <w:p w14:paraId="373243C3" w14:textId="0ED6779E" w:rsidR="009C587B" w:rsidRPr="00877B0E" w:rsidRDefault="009C587B" w:rsidP="001B5100">
      <w:pPr>
        <w:pStyle w:val="Trabajos"/>
        <w:rPr>
          <w:noProof/>
          <w:lang w:val="en-US"/>
        </w:rPr>
        <w:sectPr w:rsidR="009C587B" w:rsidRPr="00877B0E" w:rsidSect="00D3388D">
          <w:footerReference w:type="default" r:id="rId32"/>
          <w:pgSz w:w="12240" w:h="15840"/>
          <w:pgMar w:top="1417" w:right="1701" w:bottom="1417" w:left="1701" w:header="720" w:footer="720" w:gutter="0"/>
          <w:cols w:space="720"/>
          <w:docGrid w:linePitch="360"/>
        </w:sectPr>
      </w:pPr>
    </w:p>
    <w:p w14:paraId="746B3C30" w14:textId="77777777" w:rsidR="00763866" w:rsidRDefault="00763866" w:rsidP="00763866">
      <w:pPr>
        <w:pStyle w:val="Trabajos"/>
        <w:keepNext/>
        <w:jc w:val="center"/>
      </w:pPr>
      <w:r w:rsidRPr="00763866">
        <w:rPr>
          <w:noProof/>
        </w:rPr>
        <w:lastRenderedPageBreak/>
        <w:drawing>
          <wp:inline distT="0" distB="0" distL="0" distR="0" wp14:anchorId="67DB891A" wp14:editId="58B44FEC">
            <wp:extent cx="8663940" cy="5226954"/>
            <wp:effectExtent l="0" t="0" r="3810" b="0"/>
            <wp:docPr id="190311346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13466" name="Imagen 1903113466"/>
                    <pic:cNvPicPr/>
                  </pic:nvPicPr>
                  <pic:blipFill rotWithShape="1">
                    <a:blip r:embed="rId33" cstate="print">
                      <a:extLst>
                        <a:ext uri="{28A0092B-C50C-407E-A947-70E740481C1C}">
                          <a14:useLocalDpi xmlns:a14="http://schemas.microsoft.com/office/drawing/2010/main" val="0"/>
                        </a:ext>
                      </a:extLst>
                    </a:blip>
                    <a:srcRect l="5789" t="2143" r="1227"/>
                    <a:stretch>
                      <a:fillRect/>
                    </a:stretch>
                  </pic:blipFill>
                  <pic:spPr bwMode="auto">
                    <a:xfrm>
                      <a:off x="0" y="0"/>
                      <a:ext cx="8716911" cy="5258912"/>
                    </a:xfrm>
                    <a:prstGeom prst="rect">
                      <a:avLst/>
                    </a:prstGeom>
                    <a:ln>
                      <a:noFill/>
                    </a:ln>
                    <a:extLst>
                      <a:ext uri="{53640926-AAD7-44D8-BBD7-CCE9431645EC}">
                        <a14:shadowObscured xmlns:a14="http://schemas.microsoft.com/office/drawing/2010/main"/>
                      </a:ext>
                    </a:extLst>
                  </pic:spPr>
                </pic:pic>
              </a:graphicData>
            </a:graphic>
          </wp:inline>
        </w:drawing>
      </w:r>
    </w:p>
    <w:p w14:paraId="1E5E6F27" w14:textId="2B4E8EFD" w:rsidR="009C587B" w:rsidRDefault="00763866" w:rsidP="00763866">
      <w:pPr>
        <w:pStyle w:val="Trabajos"/>
        <w:jc w:val="center"/>
        <w:sectPr w:rsidR="009C587B" w:rsidSect="009C587B">
          <w:footerReference w:type="default" r:id="rId34"/>
          <w:pgSz w:w="15840" w:h="12240" w:orient="landscape"/>
          <w:pgMar w:top="1701" w:right="1417" w:bottom="1701" w:left="1417" w:header="720" w:footer="720" w:gutter="0"/>
          <w:cols w:space="720"/>
          <w:docGrid w:linePitch="360"/>
        </w:sectPr>
      </w:pPr>
      <w:bookmarkStart w:id="81" w:name="_Ref236441643"/>
      <w:bookmarkStart w:id="82" w:name="_Toc238216611"/>
      <w:r>
        <w:t xml:space="preserve">Figura </w:t>
      </w:r>
      <w:fldSimple w:instr=" SEQ Figura \* ARABIC ">
        <w:r w:rsidR="00487037">
          <w:rPr>
            <w:noProof/>
          </w:rPr>
          <w:t>12</w:t>
        </w:r>
      </w:fldSimple>
      <w:bookmarkEnd w:id="81"/>
      <w:r>
        <w:t>: Diagrama de secuencia para solucionar EVRP dinámico.</w:t>
      </w:r>
      <w:bookmarkEnd w:id="82"/>
    </w:p>
    <w:p w14:paraId="6506B6C1" w14:textId="178240ED" w:rsidR="00EA293B" w:rsidRDefault="00BE174B" w:rsidP="00C84C4B">
      <w:pPr>
        <w:pStyle w:val="Trabajos"/>
        <w:keepNext/>
        <w:spacing w:before="240"/>
        <w:jc w:val="center"/>
      </w:pPr>
      <w:r>
        <w:rPr>
          <w:noProof/>
        </w:rPr>
        <w:lastRenderedPageBreak/>
        <w:drawing>
          <wp:inline distT="0" distB="0" distL="0" distR="0" wp14:anchorId="7B01905F" wp14:editId="57C47F41">
            <wp:extent cx="6117676" cy="3959860"/>
            <wp:effectExtent l="0" t="0" r="0" b="2540"/>
            <wp:docPr id="16739966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tretch>
                      <a:fillRect/>
                    </a:stretch>
                  </pic:blipFill>
                  <pic:spPr bwMode="auto">
                    <a:xfrm>
                      <a:off x="0" y="0"/>
                      <a:ext cx="6120008" cy="3961369"/>
                    </a:xfrm>
                    <a:prstGeom prst="rect">
                      <a:avLst/>
                    </a:prstGeom>
                    <a:noFill/>
                    <a:ln>
                      <a:noFill/>
                    </a:ln>
                    <a:extLst>
                      <a:ext uri="{53640926-AAD7-44D8-BBD7-CCE9431645EC}">
                        <a14:shadowObscured xmlns:a14="http://schemas.microsoft.com/office/drawing/2010/main"/>
                      </a:ext>
                    </a:extLst>
                  </pic:spPr>
                </pic:pic>
              </a:graphicData>
            </a:graphic>
          </wp:inline>
        </w:drawing>
      </w:r>
    </w:p>
    <w:p w14:paraId="670CE76E" w14:textId="502B987B" w:rsidR="00F05616" w:rsidRDefault="00EA293B" w:rsidP="00F05616">
      <w:pPr>
        <w:pStyle w:val="Trabajos"/>
        <w:jc w:val="center"/>
      </w:pPr>
      <w:bookmarkStart w:id="83" w:name="_Ref236441029"/>
      <w:bookmarkStart w:id="84" w:name="_Toc238216612"/>
      <w:r>
        <w:t xml:space="preserve">Figura </w:t>
      </w:r>
      <w:fldSimple w:instr=" SEQ Figura \* ARABIC ">
        <w:r w:rsidR="00487037">
          <w:rPr>
            <w:noProof/>
          </w:rPr>
          <w:t>13</w:t>
        </w:r>
      </w:fldSimple>
      <w:bookmarkEnd w:id="83"/>
      <w:r>
        <w:t>: Diagrama de despliegue.</w:t>
      </w:r>
      <w:bookmarkEnd w:id="84"/>
    </w:p>
    <w:p w14:paraId="5BD5C6F1" w14:textId="6EA09BAB" w:rsidR="00F05616" w:rsidRDefault="00F05616" w:rsidP="00F05616">
      <w:pPr>
        <w:pStyle w:val="Ttulo2"/>
        <w:spacing w:line="360" w:lineRule="auto"/>
        <w:jc w:val="both"/>
        <w:rPr>
          <w:rFonts w:ascii="Arial" w:hAnsi="Arial" w:cs="Arial"/>
          <w:b/>
          <w:color w:val="auto"/>
          <w:sz w:val="24"/>
          <w:szCs w:val="24"/>
          <w:lang w:val="es-US"/>
        </w:rPr>
      </w:pPr>
      <w:bookmarkStart w:id="85" w:name="_Toc236928698"/>
      <w:r>
        <w:rPr>
          <w:rFonts w:ascii="Arial" w:hAnsi="Arial" w:cs="Arial"/>
          <w:b/>
          <w:color w:val="auto"/>
          <w:sz w:val="24"/>
          <w:szCs w:val="24"/>
          <w:lang w:val="es-US"/>
        </w:rPr>
        <w:t>2.5 Conclusiones parciales</w:t>
      </w:r>
      <w:bookmarkEnd w:id="85"/>
    </w:p>
    <w:p w14:paraId="1494C796" w14:textId="2EA54BCF" w:rsidR="00F0046A" w:rsidRDefault="00703588" w:rsidP="00F05616">
      <w:pPr>
        <w:pStyle w:val="Trabajos"/>
      </w:pPr>
      <w:r>
        <w:t>A partir del rediseño de la arquitectura de OR-Tools y con la adaptación de nuevas técnicas para resolver el Problema de Planificación de Rutas de Vehículos Eléctricos Dinámico, se obtienen las siguientes conclusiones:</w:t>
      </w:r>
    </w:p>
    <w:p w14:paraId="3D0848C9" w14:textId="63427BB6" w:rsidR="00703588" w:rsidRDefault="00703588" w:rsidP="00703588">
      <w:pPr>
        <w:pStyle w:val="Trabajos"/>
        <w:numPr>
          <w:ilvl w:val="0"/>
          <w:numId w:val="32"/>
        </w:numPr>
      </w:pPr>
      <w:r>
        <w:t>Se define el modelo matemático del EVRP dinámico. Esto implica que la función objetivo es minimizar la distancia total recorrida, asociada a un conjunto de restricciones asociadas.</w:t>
      </w:r>
    </w:p>
    <w:p w14:paraId="665B9F52" w14:textId="3D16E926" w:rsidR="00703588" w:rsidRDefault="00703588" w:rsidP="00703588">
      <w:pPr>
        <w:pStyle w:val="Trabajos"/>
        <w:numPr>
          <w:ilvl w:val="0"/>
          <w:numId w:val="32"/>
        </w:numPr>
      </w:pPr>
      <w:r>
        <w:t>Se realizan las modificaciones en la arquitectura de OR-Tools para la incorporación de la variante DEVRP, así como metaheurísticas poblacionales, cálculo de distancias reales, simulación del tráfico y explicabilidad. De esta manera, se garantiza una arquitectura n-capas con enfoque basado en reutilización que resuelve las limitaciones encontradas.</w:t>
      </w:r>
    </w:p>
    <w:p w14:paraId="4B1EBB40" w14:textId="6DCD7970" w:rsidR="00703588" w:rsidRDefault="00703588" w:rsidP="00703588">
      <w:pPr>
        <w:pStyle w:val="Trabajos"/>
        <w:numPr>
          <w:ilvl w:val="0"/>
          <w:numId w:val="32"/>
        </w:numPr>
      </w:pPr>
      <w:r>
        <w:lastRenderedPageBreak/>
        <w:t>Se integran servicios de OSRM dentro de la solución, para el cálculo de distancias reales.</w:t>
      </w:r>
    </w:p>
    <w:p w14:paraId="4B315242" w14:textId="77777777" w:rsidR="00893227" w:rsidRDefault="00703588" w:rsidP="00703588">
      <w:pPr>
        <w:pStyle w:val="Trabajos"/>
        <w:numPr>
          <w:ilvl w:val="0"/>
          <w:numId w:val="32"/>
        </w:numPr>
      </w:pPr>
      <w:r>
        <w:t xml:space="preserve">Se implementa el algoritmo </w:t>
      </w:r>
      <w:r>
        <w:rPr>
          <w:i/>
          <w:iCs/>
        </w:rPr>
        <w:t>Ant Colony Optimization</w:t>
      </w:r>
      <w:r>
        <w:t xml:space="preserve"> para resolver DEVRP con metaheurísticas poblacionales y así obtener mayor diversidad en el conjunto de rutas. Los algoritmos heurísticos que posee </w:t>
      </w:r>
      <w:r w:rsidR="00893227">
        <w:t>OR-Tools no resultaban suficiente, ya que solo se contaba con soluciones obtenidas por metaheurísticas simples.</w:t>
      </w:r>
    </w:p>
    <w:p w14:paraId="28C8F246" w14:textId="1724EB29" w:rsidR="00703588" w:rsidRDefault="006009D4" w:rsidP="00703588">
      <w:pPr>
        <w:pStyle w:val="Trabajos"/>
        <w:numPr>
          <w:ilvl w:val="0"/>
          <w:numId w:val="32"/>
        </w:numPr>
      </w:pPr>
      <w:r>
        <w:t xml:space="preserve">Se incorpora un módulo de explicabilidad con la técnica SHAP para obtener explicaciones sobre los resultados de la optimización, simulación y la combinación de ambas técnicas. Por tanto, </w:t>
      </w:r>
      <w:r w:rsidR="009C2E64">
        <w:t>se definen las bases para una mayor</w:t>
      </w:r>
      <w:r>
        <w:t xml:space="preserve"> comprensión de la solución.</w:t>
      </w:r>
      <w:r w:rsidR="00893227">
        <w:t xml:space="preserve"> </w:t>
      </w:r>
    </w:p>
    <w:p w14:paraId="2604D4E2" w14:textId="4C74733B" w:rsidR="006009D4" w:rsidRPr="00F05616" w:rsidRDefault="00F94733" w:rsidP="00703588">
      <w:pPr>
        <w:pStyle w:val="Trabajos"/>
        <w:numPr>
          <w:ilvl w:val="0"/>
          <w:numId w:val="32"/>
        </w:numPr>
      </w:pPr>
      <w:r>
        <w:t>Se definen los requisitos necesarios para el funcionamiento del sistema, teniendo en cuenta las versiones de los elementos que intervienen en la obtención de la solución.</w:t>
      </w:r>
    </w:p>
    <w:p w14:paraId="3B32C4B7" w14:textId="77777777" w:rsidR="00F0046A" w:rsidRDefault="00F0046A">
      <w:pPr>
        <w:suppressAutoHyphens w:val="0"/>
        <w:rPr>
          <w:rFonts w:ascii="Arial" w:eastAsiaTheme="majorEastAsia" w:hAnsi="Arial" w:cs="Arial"/>
          <w:b/>
          <w:sz w:val="28"/>
          <w:szCs w:val="40"/>
        </w:rPr>
      </w:pPr>
      <w:r>
        <w:rPr>
          <w:rFonts w:ascii="Arial" w:hAnsi="Arial" w:cs="Arial"/>
          <w:b/>
          <w:sz w:val="28"/>
        </w:rPr>
        <w:br w:type="page"/>
      </w:r>
    </w:p>
    <w:p w14:paraId="6ED1AF3C" w14:textId="45E3474A" w:rsidR="007509A8" w:rsidRPr="006605A9" w:rsidRDefault="007509A8" w:rsidP="007509A8">
      <w:pPr>
        <w:pStyle w:val="Ttulo1"/>
        <w:spacing w:line="360" w:lineRule="auto"/>
        <w:jc w:val="both"/>
        <w:rPr>
          <w:rFonts w:ascii="Arial" w:hAnsi="Arial" w:cs="Arial"/>
          <w:b/>
          <w:color w:val="auto"/>
          <w:sz w:val="28"/>
        </w:rPr>
      </w:pPr>
      <w:bookmarkStart w:id="86" w:name="_Toc236928699"/>
      <w:r w:rsidRPr="006605A9">
        <w:rPr>
          <w:rFonts w:ascii="Arial" w:hAnsi="Arial" w:cs="Arial"/>
          <w:b/>
          <w:color w:val="auto"/>
          <w:sz w:val="28"/>
        </w:rPr>
        <w:lastRenderedPageBreak/>
        <w:t>Capítulo 3: Validación del sistema explicable para resolver DEVRP con simulación del tráfico</w:t>
      </w:r>
      <w:bookmarkEnd w:id="86"/>
    </w:p>
    <w:p w14:paraId="48A0EC5C" w14:textId="6BB67CD7" w:rsidR="00863D27" w:rsidRDefault="00863D27" w:rsidP="00863D27">
      <w:pPr>
        <w:pStyle w:val="Trabajos"/>
        <w:rPr>
          <w:lang w:val="es-ES"/>
        </w:rPr>
      </w:pPr>
      <w:r>
        <w:rPr>
          <w:lang w:val="es-ES"/>
        </w:rPr>
        <w:t xml:space="preserve">En este capítulo se presentan los resultados obtenidos </w:t>
      </w:r>
      <w:r>
        <w:rPr>
          <w:lang w:val="es-ES"/>
        </w:rPr>
        <w:t>para solucionar el Problema de Planificación de Rutas de Vehículos Eléctricos Dinámicos</w:t>
      </w:r>
      <w:r>
        <w:rPr>
          <w:lang w:val="es-ES"/>
        </w:rPr>
        <w:t>. Inicialmente, se explican los diferentes tipos de experimentos a realizar, las características de las instancias y las configuraciones necesarias para las heurísticas y variantes VRP. Por último, se analizan los resultados alcanzados en los diferentes experimentos.</w:t>
      </w:r>
    </w:p>
    <w:p w14:paraId="48580D2F" w14:textId="2BD06D8B" w:rsidR="00114954" w:rsidRDefault="00114954" w:rsidP="00114954">
      <w:pPr>
        <w:pStyle w:val="Ttulo2"/>
        <w:spacing w:line="360" w:lineRule="auto"/>
        <w:jc w:val="both"/>
        <w:rPr>
          <w:rFonts w:ascii="Arial" w:hAnsi="Arial" w:cs="Arial"/>
          <w:b/>
          <w:color w:val="auto"/>
          <w:sz w:val="24"/>
        </w:rPr>
      </w:pPr>
      <w:bookmarkStart w:id="87" w:name="_Toc192534175"/>
      <w:r>
        <w:rPr>
          <w:rFonts w:ascii="Arial" w:hAnsi="Arial" w:cs="Arial"/>
          <w:b/>
          <w:color w:val="auto"/>
          <w:sz w:val="24"/>
        </w:rPr>
        <w:t xml:space="preserve">3.1 </w:t>
      </w:r>
      <w:bookmarkEnd w:id="87"/>
      <w:r>
        <w:rPr>
          <w:rFonts w:ascii="Arial" w:hAnsi="Arial" w:cs="Arial"/>
          <w:b/>
          <w:color w:val="auto"/>
          <w:sz w:val="24"/>
        </w:rPr>
        <w:t>Diseño experimental</w:t>
      </w:r>
    </w:p>
    <w:p w14:paraId="7C077C76" w14:textId="2C9D9DEA" w:rsidR="00114954" w:rsidRDefault="00114954" w:rsidP="00114954">
      <w:pPr>
        <w:pStyle w:val="Trabajos"/>
        <w:rPr>
          <w:lang w:val="es-ES"/>
        </w:rPr>
      </w:pPr>
      <w:r>
        <w:rPr>
          <w:lang w:val="es-ES"/>
        </w:rPr>
        <w:t xml:space="preserve">Para validar el funcionamiento </w:t>
      </w:r>
      <w:r>
        <w:rPr>
          <w:lang w:val="es-ES"/>
        </w:rPr>
        <w:t>del sistema</w:t>
      </w:r>
      <w:r>
        <w:rPr>
          <w:lang w:val="es-ES"/>
        </w:rPr>
        <w:t>, se decide realizar los siguientes experimentos:</w:t>
      </w:r>
    </w:p>
    <w:p w14:paraId="463EBC32" w14:textId="5E86DC60" w:rsidR="00114954" w:rsidRDefault="00114954" w:rsidP="00114954">
      <w:pPr>
        <w:pStyle w:val="Trabajos"/>
        <w:numPr>
          <w:ilvl w:val="0"/>
          <w:numId w:val="36"/>
        </w:numPr>
        <w:rPr>
          <w:lang w:val="es-ES"/>
        </w:rPr>
      </w:pPr>
      <w:r>
        <w:rPr>
          <w:lang w:val="es-ES"/>
        </w:rPr>
        <w:t xml:space="preserve">Experimento 1: </w:t>
      </w:r>
      <w:r w:rsidR="001F762B">
        <w:rPr>
          <w:lang w:val="es-ES"/>
        </w:rPr>
        <w:t xml:space="preserve">se demuestra el funcionamiento del módulo de optimización para resolver DEVRP. </w:t>
      </w:r>
      <w:r w:rsidR="001F762B">
        <w:rPr>
          <w:lang w:val="es-ES"/>
        </w:rPr>
        <w:t>Además, se</w:t>
      </w:r>
      <w:r>
        <w:rPr>
          <w:lang w:val="es-ES"/>
        </w:rPr>
        <w:t xml:space="preserve"> ejecuta</w:t>
      </w:r>
      <w:r w:rsidR="001F762B">
        <w:rPr>
          <w:lang w:val="es-ES"/>
        </w:rPr>
        <w:t>n</w:t>
      </w:r>
      <w:r>
        <w:rPr>
          <w:lang w:val="es-ES"/>
        </w:rPr>
        <w:t xml:space="preserve"> </w:t>
      </w:r>
      <w:r>
        <w:rPr>
          <w:lang w:val="es-ES"/>
        </w:rPr>
        <w:t>todas las combinaciones de algoritmos heurísticos disponibles en OR-Tools y la metaheurística ACO</w:t>
      </w:r>
      <w:r>
        <w:rPr>
          <w:lang w:val="es-ES"/>
        </w:rPr>
        <w:t>.</w:t>
      </w:r>
      <w:r>
        <w:rPr>
          <w:lang w:val="es-ES"/>
        </w:rPr>
        <w:t xml:space="preserve"> </w:t>
      </w:r>
    </w:p>
    <w:p w14:paraId="6FC6916B" w14:textId="693C5645" w:rsidR="00114954" w:rsidRDefault="00114954" w:rsidP="00114954">
      <w:pPr>
        <w:pStyle w:val="Trabajos"/>
        <w:numPr>
          <w:ilvl w:val="0"/>
          <w:numId w:val="36"/>
        </w:numPr>
        <w:rPr>
          <w:lang w:val="es-ES"/>
        </w:rPr>
      </w:pPr>
      <w:r>
        <w:rPr>
          <w:lang w:val="es-ES"/>
        </w:rPr>
        <w:t xml:space="preserve">Experimento 2: </w:t>
      </w:r>
      <w:r>
        <w:rPr>
          <w:lang w:val="es-ES"/>
        </w:rPr>
        <w:t xml:space="preserve">se prueban casos favorables y desfavorables (congestión, accidente o cierre de la calle) en el entorno de simulación en SUMO con los mapas de </w:t>
      </w:r>
      <w:proofErr w:type="spellStart"/>
      <w:r>
        <w:rPr>
          <w:i/>
          <w:iCs/>
          <w:lang w:val="es-ES"/>
        </w:rPr>
        <w:t>OpenStreetMap</w:t>
      </w:r>
      <w:proofErr w:type="spellEnd"/>
      <w:r>
        <w:rPr>
          <w:i/>
          <w:iCs/>
          <w:lang w:val="es-ES"/>
        </w:rPr>
        <w:t xml:space="preserve"> </w:t>
      </w:r>
      <w:r>
        <w:rPr>
          <w:lang w:val="es-ES"/>
        </w:rPr>
        <w:t xml:space="preserve">y el cálculo de distancias reales de OSRM. </w:t>
      </w:r>
    </w:p>
    <w:p w14:paraId="2FC5AC1C" w14:textId="790F0600" w:rsidR="00114954" w:rsidRPr="00E92CCE" w:rsidRDefault="00114954" w:rsidP="00114954">
      <w:pPr>
        <w:pStyle w:val="Trabajos"/>
        <w:numPr>
          <w:ilvl w:val="0"/>
          <w:numId w:val="36"/>
        </w:numPr>
        <w:rPr>
          <w:lang w:val="es-ES"/>
        </w:rPr>
      </w:pPr>
      <w:r>
        <w:rPr>
          <w:lang w:val="es-ES"/>
        </w:rPr>
        <w:t xml:space="preserve">Experimento 3: se </w:t>
      </w:r>
      <w:r w:rsidR="00294ED8">
        <w:rPr>
          <w:lang w:val="es-ES"/>
        </w:rPr>
        <w:t xml:space="preserve">demuestra el funcionamiento del módulo de </w:t>
      </w:r>
      <w:proofErr w:type="spellStart"/>
      <w:r w:rsidR="00294ED8">
        <w:rPr>
          <w:lang w:val="es-ES"/>
        </w:rPr>
        <w:t>explicabilidad</w:t>
      </w:r>
      <w:proofErr w:type="spellEnd"/>
      <w:r w:rsidR="00294ED8">
        <w:rPr>
          <w:lang w:val="es-ES"/>
        </w:rPr>
        <w:t xml:space="preserve"> </w:t>
      </w:r>
      <w:r w:rsidR="00DD6D2C">
        <w:rPr>
          <w:lang w:val="es-ES"/>
        </w:rPr>
        <w:t>teniendo en cuenta la optimización, simulación y la combinación de ambas</w:t>
      </w:r>
      <w:r>
        <w:rPr>
          <w:lang w:val="es-ES"/>
        </w:rPr>
        <w:t>.</w:t>
      </w:r>
    </w:p>
    <w:p w14:paraId="250C1B3E" w14:textId="5C7101DC" w:rsidR="00B71643" w:rsidRDefault="00B71643" w:rsidP="00B71643">
      <w:pPr>
        <w:pStyle w:val="Trabajos"/>
      </w:pPr>
      <w:r>
        <w:rPr>
          <w:lang w:val="es-ES"/>
        </w:rPr>
        <w:t>Las instancias disponibles en la literatura para el EVRP no incluyen coordenadas reales ni una red vial asociada, por lo que no permiten evaluar la simulación del tráfico. Por esta razón se diseñaron</w:t>
      </w:r>
      <w:r>
        <w:rPr>
          <w:lang w:val="es-ES"/>
        </w:rPr>
        <w:t xml:space="preserve"> diez</w:t>
      </w:r>
      <w:r>
        <w:rPr>
          <w:lang w:val="es-ES"/>
        </w:rPr>
        <w:t xml:space="preserve"> instancias de </w:t>
      </w:r>
      <w:r>
        <w:rPr>
          <w:lang w:val="es-ES"/>
        </w:rPr>
        <w:t>diferentes tamaños</w:t>
      </w:r>
      <w:r>
        <w:rPr>
          <w:lang w:val="es-ES"/>
        </w:rPr>
        <w:t xml:space="preserve">. Cada instancia tiene un depósito central, clientes con demanda, estaciones de carga con ubicación real y una flota homogénea. Las coordenadas se encuentran sobre la red de </w:t>
      </w:r>
      <w:proofErr w:type="spellStart"/>
      <w:r w:rsidRPr="00B71643">
        <w:rPr>
          <w:i/>
          <w:iCs/>
          <w:lang w:val="es-ES"/>
        </w:rPr>
        <w:t>OpenStreetMap</w:t>
      </w:r>
      <w:proofErr w:type="spellEnd"/>
      <w:r>
        <w:rPr>
          <w:lang w:val="es-ES"/>
        </w:rPr>
        <w:t xml:space="preserve"> de </w:t>
      </w:r>
      <w:r>
        <w:rPr>
          <w:lang w:val="es-ES"/>
        </w:rPr>
        <w:t xml:space="preserve">la región de </w:t>
      </w:r>
      <w:r>
        <w:rPr>
          <w:lang w:val="es-ES"/>
        </w:rPr>
        <w:t>Quebec</w:t>
      </w:r>
      <w:r>
        <w:rPr>
          <w:lang w:val="es-ES"/>
        </w:rPr>
        <w:t xml:space="preserve"> en Canadá</w:t>
      </w:r>
      <w:r>
        <w:rPr>
          <w:lang w:val="es-ES"/>
        </w:rPr>
        <w:t xml:space="preserve">. La </w:t>
      </w:r>
      <w:r w:rsidRPr="002D56EF">
        <w:rPr>
          <w:lang w:val="es-ES"/>
        </w:rPr>
        <w:t>Tabla 8</w:t>
      </w:r>
      <w:r>
        <w:rPr>
          <w:lang w:val="es-ES"/>
        </w:rPr>
        <w:t xml:space="preserve"> muestra sus características.</w:t>
      </w:r>
    </w:p>
    <w:p w14:paraId="5C7DCFD8" w14:textId="77777777" w:rsidR="00B71643" w:rsidRDefault="00B71643" w:rsidP="00B71643">
      <w:pPr>
        <w:pStyle w:val="Trabajos"/>
        <w:keepNext/>
        <w:jc w:val="center"/>
      </w:pPr>
      <w:r>
        <w:rPr>
          <w:lang w:val="es-ES"/>
        </w:rPr>
        <w:lastRenderedPageBreak/>
        <w:t xml:space="preserve">Tabla </w:t>
      </w:r>
      <w:r>
        <w:fldChar w:fldCharType="begin"/>
      </w:r>
      <w:r>
        <w:instrText xml:space="preserve"> SEQ Tabla \* ARABIC </w:instrText>
      </w:r>
      <w:r>
        <w:fldChar w:fldCharType="separate"/>
      </w:r>
      <w:r>
        <w:rPr>
          <w:noProof/>
        </w:rPr>
        <w:t>8</w:t>
      </w:r>
      <w:r>
        <w:rPr>
          <w:noProof/>
        </w:rPr>
        <w:fldChar w:fldCharType="end"/>
      </w:r>
      <w:r>
        <w:rPr>
          <w:lang w:val="es-ES"/>
        </w:rPr>
        <w:t>: Características de las instancias de prueba.</w:t>
      </w:r>
    </w:p>
    <w:tbl>
      <w:tblPr>
        <w:tblStyle w:val="Tablaconcuadrcula"/>
        <w:tblW w:w="0" w:type="auto"/>
        <w:tblLook w:val="04A0" w:firstRow="1" w:lastRow="0" w:firstColumn="1" w:lastColumn="0" w:noHBand="0" w:noVBand="1"/>
      </w:tblPr>
      <w:tblGrid>
        <w:gridCol w:w="412"/>
        <w:gridCol w:w="2228"/>
        <w:gridCol w:w="904"/>
        <w:gridCol w:w="1041"/>
        <w:gridCol w:w="1110"/>
        <w:gridCol w:w="1149"/>
        <w:gridCol w:w="904"/>
        <w:gridCol w:w="1080"/>
      </w:tblGrid>
      <w:tr w:rsidR="00B71643" w14:paraId="592A31A1" w14:textId="77777777" w:rsidTr="006B4A5B">
        <w:trPr>
          <w:tblHeader/>
        </w:trPr>
        <w:tc>
          <w:tcPr>
            <w:tcW w:w="500" w:type="dxa"/>
            <w:shd w:val="clear" w:color="auto" w:fill="E8E8E8"/>
          </w:tcPr>
          <w:p w14:paraId="619B85C1" w14:textId="77777777" w:rsidR="00B71643" w:rsidRDefault="00B71643" w:rsidP="006B4A5B">
            <w:pPr>
              <w:pStyle w:val="Trabajos"/>
              <w:jc w:val="center"/>
            </w:pPr>
            <w:r>
              <w:rPr>
                <w:b/>
                <w:bCs/>
                <w:sz w:val="18"/>
                <w:szCs w:val="18"/>
                <w:lang w:val="es-ES"/>
              </w:rPr>
              <w:t>Id</w:t>
            </w:r>
          </w:p>
        </w:tc>
        <w:tc>
          <w:tcPr>
            <w:tcW w:w="2000" w:type="dxa"/>
            <w:shd w:val="clear" w:color="auto" w:fill="E8E8E8"/>
          </w:tcPr>
          <w:p w14:paraId="266739B9" w14:textId="77777777" w:rsidR="00B71643" w:rsidRDefault="00B71643" w:rsidP="006B4A5B">
            <w:pPr>
              <w:pStyle w:val="Trabajos"/>
              <w:jc w:val="center"/>
            </w:pPr>
            <w:r>
              <w:rPr>
                <w:b/>
                <w:bCs/>
                <w:sz w:val="18"/>
                <w:szCs w:val="18"/>
                <w:lang w:val="es-ES"/>
              </w:rPr>
              <w:t>Instancia</w:t>
            </w:r>
          </w:p>
        </w:tc>
        <w:tc>
          <w:tcPr>
            <w:tcW w:w="900" w:type="dxa"/>
            <w:shd w:val="clear" w:color="auto" w:fill="E8E8E8"/>
          </w:tcPr>
          <w:p w14:paraId="611E244E" w14:textId="77777777" w:rsidR="00B71643" w:rsidRDefault="00B71643" w:rsidP="006B4A5B">
            <w:pPr>
              <w:pStyle w:val="Trabajos"/>
              <w:jc w:val="center"/>
            </w:pPr>
            <w:r>
              <w:rPr>
                <w:b/>
                <w:bCs/>
                <w:sz w:val="18"/>
                <w:szCs w:val="18"/>
                <w:lang w:val="es-ES"/>
              </w:rPr>
              <w:t>Clientes</w:t>
            </w:r>
          </w:p>
        </w:tc>
        <w:tc>
          <w:tcPr>
            <w:tcW w:w="1000" w:type="dxa"/>
            <w:shd w:val="clear" w:color="auto" w:fill="E8E8E8"/>
          </w:tcPr>
          <w:p w14:paraId="5C63A3B8" w14:textId="77777777" w:rsidR="00B71643" w:rsidRDefault="00B71643" w:rsidP="006B4A5B">
            <w:pPr>
              <w:pStyle w:val="Trabajos"/>
              <w:jc w:val="center"/>
            </w:pPr>
            <w:r>
              <w:rPr>
                <w:b/>
                <w:bCs/>
                <w:sz w:val="18"/>
                <w:szCs w:val="18"/>
                <w:lang w:val="es-ES"/>
              </w:rPr>
              <w:t>Vehículos</w:t>
            </w:r>
          </w:p>
        </w:tc>
        <w:tc>
          <w:tcPr>
            <w:tcW w:w="1000" w:type="dxa"/>
            <w:shd w:val="clear" w:color="auto" w:fill="E8E8E8"/>
          </w:tcPr>
          <w:p w14:paraId="758CAC72" w14:textId="77777777" w:rsidR="00B71643" w:rsidRDefault="00B71643" w:rsidP="006B4A5B">
            <w:pPr>
              <w:pStyle w:val="Trabajos"/>
              <w:jc w:val="center"/>
            </w:pPr>
            <w:r>
              <w:rPr>
                <w:b/>
                <w:bCs/>
                <w:sz w:val="18"/>
                <w:szCs w:val="18"/>
                <w:lang w:val="es-ES"/>
              </w:rPr>
              <w:t>Capacidad</w:t>
            </w:r>
          </w:p>
        </w:tc>
        <w:tc>
          <w:tcPr>
            <w:tcW w:w="1000" w:type="dxa"/>
            <w:shd w:val="clear" w:color="auto" w:fill="E8E8E8"/>
          </w:tcPr>
          <w:p w14:paraId="30C0931E" w14:textId="77777777" w:rsidR="00B71643" w:rsidRDefault="00B71643" w:rsidP="006B4A5B">
            <w:pPr>
              <w:pStyle w:val="Trabajos"/>
              <w:jc w:val="center"/>
            </w:pPr>
            <w:r>
              <w:rPr>
                <w:b/>
                <w:bCs/>
                <w:sz w:val="18"/>
                <w:szCs w:val="18"/>
                <w:lang w:val="es-ES"/>
              </w:rPr>
              <w:t>Estaciones</w:t>
            </w:r>
          </w:p>
        </w:tc>
        <w:tc>
          <w:tcPr>
            <w:tcW w:w="1400" w:type="dxa"/>
            <w:shd w:val="clear" w:color="auto" w:fill="E8E8E8"/>
          </w:tcPr>
          <w:p w14:paraId="66D8A98F" w14:textId="77777777" w:rsidR="00B71643" w:rsidRDefault="00B71643" w:rsidP="006B4A5B">
            <w:pPr>
              <w:pStyle w:val="Trabajos"/>
              <w:jc w:val="center"/>
            </w:pPr>
            <w:r>
              <w:rPr>
                <w:b/>
                <w:bCs/>
                <w:sz w:val="18"/>
                <w:szCs w:val="18"/>
                <w:lang w:val="es-ES"/>
              </w:rPr>
              <w:t>Región</w:t>
            </w:r>
          </w:p>
        </w:tc>
        <w:tc>
          <w:tcPr>
            <w:tcW w:w="1300" w:type="dxa"/>
            <w:shd w:val="clear" w:color="auto" w:fill="E8E8E8"/>
          </w:tcPr>
          <w:p w14:paraId="20EDAD9D" w14:textId="77777777" w:rsidR="00B71643" w:rsidRDefault="00B71643" w:rsidP="006B4A5B">
            <w:pPr>
              <w:pStyle w:val="Trabajos"/>
              <w:jc w:val="center"/>
            </w:pPr>
            <w:r>
              <w:rPr>
                <w:b/>
                <w:bCs/>
                <w:sz w:val="18"/>
                <w:szCs w:val="18"/>
                <w:lang w:val="es-ES"/>
              </w:rPr>
              <w:t>Demanda / capacidad de la flota</w:t>
            </w:r>
          </w:p>
        </w:tc>
      </w:tr>
      <w:tr w:rsidR="00B71643" w14:paraId="2647BAC2" w14:textId="77777777" w:rsidTr="006B4A5B">
        <w:tc>
          <w:tcPr>
            <w:tcW w:w="500" w:type="dxa"/>
          </w:tcPr>
          <w:p w14:paraId="42BEE646" w14:textId="77777777" w:rsidR="00B71643" w:rsidRDefault="00B71643" w:rsidP="006B4A5B">
            <w:pPr>
              <w:pStyle w:val="Trabajos"/>
              <w:jc w:val="center"/>
            </w:pPr>
            <w:r>
              <w:rPr>
                <w:sz w:val="18"/>
                <w:szCs w:val="18"/>
                <w:lang w:val="es-ES"/>
              </w:rPr>
              <w:t>1</w:t>
            </w:r>
          </w:p>
        </w:tc>
        <w:tc>
          <w:tcPr>
            <w:tcW w:w="2000" w:type="dxa"/>
          </w:tcPr>
          <w:p w14:paraId="3094DDC7" w14:textId="77777777" w:rsidR="00B71643" w:rsidRDefault="00B71643" w:rsidP="006B4A5B">
            <w:pPr>
              <w:pStyle w:val="Trabajos"/>
              <w:jc w:val="center"/>
            </w:pPr>
            <w:r>
              <w:rPr>
                <w:sz w:val="18"/>
                <w:szCs w:val="18"/>
                <w:lang w:val="es-ES"/>
              </w:rPr>
              <w:t>quebec_30c_6ev_4cs</w:t>
            </w:r>
          </w:p>
        </w:tc>
        <w:tc>
          <w:tcPr>
            <w:tcW w:w="900" w:type="dxa"/>
          </w:tcPr>
          <w:p w14:paraId="5A0CE6AB" w14:textId="77777777" w:rsidR="00B71643" w:rsidRDefault="00B71643" w:rsidP="006B4A5B">
            <w:pPr>
              <w:pStyle w:val="Trabajos"/>
              <w:jc w:val="center"/>
            </w:pPr>
            <w:r>
              <w:rPr>
                <w:sz w:val="18"/>
                <w:szCs w:val="18"/>
                <w:lang w:val="es-ES"/>
              </w:rPr>
              <w:t>30</w:t>
            </w:r>
          </w:p>
        </w:tc>
        <w:tc>
          <w:tcPr>
            <w:tcW w:w="1000" w:type="dxa"/>
          </w:tcPr>
          <w:p w14:paraId="3BFA23FC" w14:textId="77777777" w:rsidR="00B71643" w:rsidRDefault="00B71643" w:rsidP="006B4A5B">
            <w:pPr>
              <w:pStyle w:val="Trabajos"/>
              <w:jc w:val="center"/>
            </w:pPr>
            <w:r>
              <w:rPr>
                <w:sz w:val="18"/>
                <w:szCs w:val="18"/>
                <w:lang w:val="es-ES"/>
              </w:rPr>
              <w:t>6</w:t>
            </w:r>
          </w:p>
        </w:tc>
        <w:tc>
          <w:tcPr>
            <w:tcW w:w="1000" w:type="dxa"/>
          </w:tcPr>
          <w:p w14:paraId="064349AD" w14:textId="77777777" w:rsidR="00B71643" w:rsidRDefault="00B71643" w:rsidP="006B4A5B">
            <w:pPr>
              <w:pStyle w:val="Trabajos"/>
              <w:jc w:val="center"/>
            </w:pPr>
            <w:r>
              <w:rPr>
                <w:sz w:val="18"/>
                <w:szCs w:val="18"/>
                <w:lang w:val="es-ES"/>
              </w:rPr>
              <w:t>150</w:t>
            </w:r>
          </w:p>
        </w:tc>
        <w:tc>
          <w:tcPr>
            <w:tcW w:w="1000" w:type="dxa"/>
          </w:tcPr>
          <w:p w14:paraId="5E6E1E21" w14:textId="77777777" w:rsidR="00B71643" w:rsidRDefault="00B71643" w:rsidP="006B4A5B">
            <w:pPr>
              <w:pStyle w:val="Trabajos"/>
              <w:jc w:val="center"/>
            </w:pPr>
            <w:r>
              <w:rPr>
                <w:sz w:val="18"/>
                <w:szCs w:val="18"/>
                <w:lang w:val="es-ES"/>
              </w:rPr>
              <w:t>4</w:t>
            </w:r>
          </w:p>
        </w:tc>
        <w:tc>
          <w:tcPr>
            <w:tcW w:w="1400" w:type="dxa"/>
          </w:tcPr>
          <w:p w14:paraId="4186BF3D" w14:textId="77777777" w:rsidR="00B71643" w:rsidRDefault="00B71643" w:rsidP="006B4A5B">
            <w:pPr>
              <w:pStyle w:val="Trabajos"/>
              <w:jc w:val="center"/>
            </w:pPr>
            <w:r>
              <w:rPr>
                <w:sz w:val="18"/>
                <w:szCs w:val="18"/>
                <w:lang w:val="es-ES"/>
              </w:rPr>
              <w:t>Montreal</w:t>
            </w:r>
          </w:p>
        </w:tc>
        <w:tc>
          <w:tcPr>
            <w:tcW w:w="1300" w:type="dxa"/>
          </w:tcPr>
          <w:p w14:paraId="69636C89" w14:textId="77777777" w:rsidR="00B71643" w:rsidRDefault="00B71643" w:rsidP="006B4A5B">
            <w:pPr>
              <w:pStyle w:val="Trabajos"/>
              <w:jc w:val="center"/>
            </w:pPr>
            <w:r>
              <w:rPr>
                <w:sz w:val="18"/>
                <w:szCs w:val="18"/>
                <w:lang w:val="es-ES"/>
              </w:rPr>
              <w:t>0,64</w:t>
            </w:r>
          </w:p>
        </w:tc>
      </w:tr>
      <w:tr w:rsidR="00B71643" w14:paraId="60C2E1C3" w14:textId="77777777" w:rsidTr="006B4A5B">
        <w:tc>
          <w:tcPr>
            <w:tcW w:w="500" w:type="dxa"/>
          </w:tcPr>
          <w:p w14:paraId="28D4690A" w14:textId="77777777" w:rsidR="00B71643" w:rsidRDefault="00B71643" w:rsidP="006B4A5B">
            <w:pPr>
              <w:pStyle w:val="Trabajos"/>
              <w:jc w:val="center"/>
            </w:pPr>
            <w:r>
              <w:rPr>
                <w:sz w:val="18"/>
                <w:szCs w:val="18"/>
                <w:lang w:val="es-ES"/>
              </w:rPr>
              <w:t>2</w:t>
            </w:r>
          </w:p>
        </w:tc>
        <w:tc>
          <w:tcPr>
            <w:tcW w:w="2000" w:type="dxa"/>
          </w:tcPr>
          <w:p w14:paraId="77CE5FD3" w14:textId="77777777" w:rsidR="00B71643" w:rsidRDefault="00B71643" w:rsidP="006B4A5B">
            <w:pPr>
              <w:pStyle w:val="Trabajos"/>
              <w:jc w:val="center"/>
            </w:pPr>
            <w:r>
              <w:rPr>
                <w:sz w:val="18"/>
                <w:szCs w:val="18"/>
                <w:lang w:val="es-ES"/>
              </w:rPr>
              <w:t>quebec_40c_4ev_6cs</w:t>
            </w:r>
          </w:p>
        </w:tc>
        <w:tc>
          <w:tcPr>
            <w:tcW w:w="900" w:type="dxa"/>
          </w:tcPr>
          <w:p w14:paraId="433F0E86" w14:textId="77777777" w:rsidR="00B71643" w:rsidRDefault="00B71643" w:rsidP="006B4A5B">
            <w:pPr>
              <w:pStyle w:val="Trabajos"/>
              <w:jc w:val="center"/>
            </w:pPr>
            <w:r>
              <w:rPr>
                <w:sz w:val="18"/>
                <w:szCs w:val="18"/>
                <w:lang w:val="es-ES"/>
              </w:rPr>
              <w:t>40</w:t>
            </w:r>
          </w:p>
        </w:tc>
        <w:tc>
          <w:tcPr>
            <w:tcW w:w="1000" w:type="dxa"/>
          </w:tcPr>
          <w:p w14:paraId="651D01AB" w14:textId="77777777" w:rsidR="00B71643" w:rsidRDefault="00B71643" w:rsidP="006B4A5B">
            <w:pPr>
              <w:pStyle w:val="Trabajos"/>
              <w:jc w:val="center"/>
            </w:pPr>
            <w:r>
              <w:rPr>
                <w:sz w:val="18"/>
                <w:szCs w:val="18"/>
                <w:lang w:val="es-ES"/>
              </w:rPr>
              <w:t>4</w:t>
            </w:r>
          </w:p>
        </w:tc>
        <w:tc>
          <w:tcPr>
            <w:tcW w:w="1000" w:type="dxa"/>
          </w:tcPr>
          <w:p w14:paraId="24D5F8E8" w14:textId="77777777" w:rsidR="00B71643" w:rsidRDefault="00B71643" w:rsidP="006B4A5B">
            <w:pPr>
              <w:pStyle w:val="Trabajos"/>
              <w:jc w:val="center"/>
            </w:pPr>
            <w:r>
              <w:rPr>
                <w:sz w:val="18"/>
                <w:szCs w:val="18"/>
                <w:lang w:val="es-ES"/>
              </w:rPr>
              <w:t>250</w:t>
            </w:r>
          </w:p>
        </w:tc>
        <w:tc>
          <w:tcPr>
            <w:tcW w:w="1000" w:type="dxa"/>
          </w:tcPr>
          <w:p w14:paraId="3FBA9274" w14:textId="77777777" w:rsidR="00B71643" w:rsidRDefault="00B71643" w:rsidP="006B4A5B">
            <w:pPr>
              <w:pStyle w:val="Trabajos"/>
              <w:jc w:val="center"/>
            </w:pPr>
            <w:r>
              <w:rPr>
                <w:sz w:val="18"/>
                <w:szCs w:val="18"/>
                <w:lang w:val="es-ES"/>
              </w:rPr>
              <w:t>6</w:t>
            </w:r>
          </w:p>
        </w:tc>
        <w:tc>
          <w:tcPr>
            <w:tcW w:w="1400" w:type="dxa"/>
          </w:tcPr>
          <w:p w14:paraId="7391527D" w14:textId="77777777" w:rsidR="00B71643" w:rsidRDefault="00B71643" w:rsidP="006B4A5B">
            <w:pPr>
              <w:pStyle w:val="Trabajos"/>
              <w:jc w:val="center"/>
            </w:pPr>
            <w:r>
              <w:rPr>
                <w:sz w:val="18"/>
                <w:szCs w:val="18"/>
                <w:lang w:val="es-ES"/>
              </w:rPr>
              <w:t>Quebec</w:t>
            </w:r>
          </w:p>
        </w:tc>
        <w:tc>
          <w:tcPr>
            <w:tcW w:w="1300" w:type="dxa"/>
          </w:tcPr>
          <w:p w14:paraId="29168A42" w14:textId="77777777" w:rsidR="00B71643" w:rsidRDefault="00B71643" w:rsidP="006B4A5B">
            <w:pPr>
              <w:pStyle w:val="Trabajos"/>
              <w:jc w:val="center"/>
            </w:pPr>
            <w:r>
              <w:rPr>
                <w:sz w:val="18"/>
                <w:szCs w:val="18"/>
                <w:lang w:val="es-ES"/>
              </w:rPr>
              <w:t>0,87</w:t>
            </w:r>
          </w:p>
        </w:tc>
      </w:tr>
      <w:tr w:rsidR="00B71643" w14:paraId="5B03FFF9" w14:textId="77777777" w:rsidTr="006B4A5B">
        <w:tc>
          <w:tcPr>
            <w:tcW w:w="500" w:type="dxa"/>
          </w:tcPr>
          <w:p w14:paraId="2F5BE33D" w14:textId="77777777" w:rsidR="00B71643" w:rsidRDefault="00B71643" w:rsidP="006B4A5B">
            <w:pPr>
              <w:pStyle w:val="Trabajos"/>
              <w:jc w:val="center"/>
            </w:pPr>
            <w:r>
              <w:rPr>
                <w:sz w:val="18"/>
                <w:szCs w:val="18"/>
                <w:lang w:val="es-ES"/>
              </w:rPr>
              <w:t>3</w:t>
            </w:r>
          </w:p>
        </w:tc>
        <w:tc>
          <w:tcPr>
            <w:tcW w:w="2000" w:type="dxa"/>
          </w:tcPr>
          <w:p w14:paraId="73295620" w14:textId="77777777" w:rsidR="00B71643" w:rsidRDefault="00B71643" w:rsidP="006B4A5B">
            <w:pPr>
              <w:pStyle w:val="Trabajos"/>
              <w:jc w:val="center"/>
            </w:pPr>
            <w:r>
              <w:rPr>
                <w:sz w:val="18"/>
                <w:szCs w:val="18"/>
                <w:lang w:val="es-ES"/>
              </w:rPr>
              <w:t>quebec_50c_5ev_5cs</w:t>
            </w:r>
          </w:p>
        </w:tc>
        <w:tc>
          <w:tcPr>
            <w:tcW w:w="900" w:type="dxa"/>
          </w:tcPr>
          <w:p w14:paraId="13DA07F5" w14:textId="77777777" w:rsidR="00B71643" w:rsidRDefault="00B71643" w:rsidP="006B4A5B">
            <w:pPr>
              <w:pStyle w:val="Trabajos"/>
              <w:jc w:val="center"/>
            </w:pPr>
            <w:r>
              <w:rPr>
                <w:sz w:val="18"/>
                <w:szCs w:val="18"/>
                <w:lang w:val="es-ES"/>
              </w:rPr>
              <w:t>50</w:t>
            </w:r>
          </w:p>
        </w:tc>
        <w:tc>
          <w:tcPr>
            <w:tcW w:w="1000" w:type="dxa"/>
          </w:tcPr>
          <w:p w14:paraId="2E6FFF12" w14:textId="77777777" w:rsidR="00B71643" w:rsidRDefault="00B71643" w:rsidP="006B4A5B">
            <w:pPr>
              <w:pStyle w:val="Trabajos"/>
              <w:jc w:val="center"/>
            </w:pPr>
            <w:r>
              <w:rPr>
                <w:sz w:val="18"/>
                <w:szCs w:val="18"/>
                <w:lang w:val="es-ES"/>
              </w:rPr>
              <w:t>5</w:t>
            </w:r>
          </w:p>
        </w:tc>
        <w:tc>
          <w:tcPr>
            <w:tcW w:w="1000" w:type="dxa"/>
          </w:tcPr>
          <w:p w14:paraId="199930CE" w14:textId="77777777" w:rsidR="00B71643" w:rsidRDefault="00B71643" w:rsidP="006B4A5B">
            <w:pPr>
              <w:pStyle w:val="Trabajos"/>
              <w:jc w:val="center"/>
            </w:pPr>
            <w:r>
              <w:rPr>
                <w:sz w:val="18"/>
                <w:szCs w:val="18"/>
                <w:lang w:val="es-ES"/>
              </w:rPr>
              <w:t>250</w:t>
            </w:r>
          </w:p>
        </w:tc>
        <w:tc>
          <w:tcPr>
            <w:tcW w:w="1000" w:type="dxa"/>
          </w:tcPr>
          <w:p w14:paraId="24F20B74" w14:textId="77777777" w:rsidR="00B71643" w:rsidRDefault="00B71643" w:rsidP="006B4A5B">
            <w:pPr>
              <w:pStyle w:val="Trabajos"/>
              <w:jc w:val="center"/>
            </w:pPr>
            <w:r>
              <w:rPr>
                <w:sz w:val="18"/>
                <w:szCs w:val="18"/>
                <w:lang w:val="es-ES"/>
              </w:rPr>
              <w:t>5</w:t>
            </w:r>
          </w:p>
        </w:tc>
        <w:tc>
          <w:tcPr>
            <w:tcW w:w="1400" w:type="dxa"/>
          </w:tcPr>
          <w:p w14:paraId="74AE38F4" w14:textId="77777777" w:rsidR="00B71643" w:rsidRDefault="00B71643" w:rsidP="006B4A5B">
            <w:pPr>
              <w:pStyle w:val="Trabajos"/>
              <w:jc w:val="center"/>
            </w:pPr>
            <w:proofErr w:type="spellStart"/>
            <w:r>
              <w:rPr>
                <w:sz w:val="18"/>
                <w:szCs w:val="18"/>
                <w:lang w:val="es-ES"/>
              </w:rPr>
              <w:t>Trois-Rivières</w:t>
            </w:r>
            <w:proofErr w:type="spellEnd"/>
          </w:p>
        </w:tc>
        <w:tc>
          <w:tcPr>
            <w:tcW w:w="1300" w:type="dxa"/>
          </w:tcPr>
          <w:p w14:paraId="5ACBE459" w14:textId="77777777" w:rsidR="00B71643" w:rsidRDefault="00B71643" w:rsidP="006B4A5B">
            <w:pPr>
              <w:pStyle w:val="Trabajos"/>
              <w:jc w:val="center"/>
            </w:pPr>
            <w:r>
              <w:rPr>
                <w:sz w:val="18"/>
                <w:szCs w:val="18"/>
                <w:lang w:val="es-ES"/>
              </w:rPr>
              <w:t>0,82</w:t>
            </w:r>
          </w:p>
        </w:tc>
      </w:tr>
      <w:tr w:rsidR="00B71643" w14:paraId="445DC38A" w14:textId="77777777" w:rsidTr="006B4A5B">
        <w:tc>
          <w:tcPr>
            <w:tcW w:w="500" w:type="dxa"/>
          </w:tcPr>
          <w:p w14:paraId="437FE4E6" w14:textId="77777777" w:rsidR="00B71643" w:rsidRDefault="00B71643" w:rsidP="006B4A5B">
            <w:pPr>
              <w:pStyle w:val="Trabajos"/>
              <w:jc w:val="center"/>
            </w:pPr>
            <w:r>
              <w:rPr>
                <w:sz w:val="18"/>
                <w:szCs w:val="18"/>
                <w:lang w:val="es-ES"/>
              </w:rPr>
              <w:t>4</w:t>
            </w:r>
          </w:p>
        </w:tc>
        <w:tc>
          <w:tcPr>
            <w:tcW w:w="2000" w:type="dxa"/>
          </w:tcPr>
          <w:p w14:paraId="1C7D258C" w14:textId="77777777" w:rsidR="00B71643" w:rsidRDefault="00B71643" w:rsidP="006B4A5B">
            <w:pPr>
              <w:pStyle w:val="Trabajos"/>
              <w:jc w:val="center"/>
            </w:pPr>
            <w:r>
              <w:rPr>
                <w:sz w:val="18"/>
                <w:szCs w:val="18"/>
                <w:lang w:val="es-ES"/>
              </w:rPr>
              <w:t>quebec_60c_8ev_8cs</w:t>
            </w:r>
          </w:p>
        </w:tc>
        <w:tc>
          <w:tcPr>
            <w:tcW w:w="900" w:type="dxa"/>
          </w:tcPr>
          <w:p w14:paraId="0816251C" w14:textId="77777777" w:rsidR="00B71643" w:rsidRDefault="00B71643" w:rsidP="006B4A5B">
            <w:pPr>
              <w:pStyle w:val="Trabajos"/>
              <w:jc w:val="center"/>
            </w:pPr>
            <w:r>
              <w:rPr>
                <w:sz w:val="18"/>
                <w:szCs w:val="18"/>
                <w:lang w:val="es-ES"/>
              </w:rPr>
              <w:t>60</w:t>
            </w:r>
          </w:p>
        </w:tc>
        <w:tc>
          <w:tcPr>
            <w:tcW w:w="1000" w:type="dxa"/>
          </w:tcPr>
          <w:p w14:paraId="549A4DF4" w14:textId="77777777" w:rsidR="00B71643" w:rsidRDefault="00B71643" w:rsidP="006B4A5B">
            <w:pPr>
              <w:pStyle w:val="Trabajos"/>
              <w:jc w:val="center"/>
            </w:pPr>
            <w:r>
              <w:rPr>
                <w:sz w:val="18"/>
                <w:szCs w:val="18"/>
                <w:lang w:val="es-ES"/>
              </w:rPr>
              <w:t>8</w:t>
            </w:r>
          </w:p>
        </w:tc>
        <w:tc>
          <w:tcPr>
            <w:tcW w:w="1000" w:type="dxa"/>
          </w:tcPr>
          <w:p w14:paraId="3EAD7EFB" w14:textId="77777777" w:rsidR="00B71643" w:rsidRDefault="00B71643" w:rsidP="006B4A5B">
            <w:pPr>
              <w:pStyle w:val="Trabajos"/>
              <w:jc w:val="center"/>
            </w:pPr>
            <w:r>
              <w:rPr>
                <w:sz w:val="18"/>
                <w:szCs w:val="18"/>
                <w:lang w:val="es-ES"/>
              </w:rPr>
              <w:t>200</w:t>
            </w:r>
          </w:p>
        </w:tc>
        <w:tc>
          <w:tcPr>
            <w:tcW w:w="1000" w:type="dxa"/>
          </w:tcPr>
          <w:p w14:paraId="20ED27E5" w14:textId="77777777" w:rsidR="00B71643" w:rsidRDefault="00B71643" w:rsidP="006B4A5B">
            <w:pPr>
              <w:pStyle w:val="Trabajos"/>
              <w:jc w:val="center"/>
            </w:pPr>
            <w:r>
              <w:rPr>
                <w:sz w:val="18"/>
                <w:szCs w:val="18"/>
                <w:lang w:val="es-ES"/>
              </w:rPr>
              <w:t>8</w:t>
            </w:r>
          </w:p>
        </w:tc>
        <w:tc>
          <w:tcPr>
            <w:tcW w:w="1400" w:type="dxa"/>
          </w:tcPr>
          <w:p w14:paraId="45204552" w14:textId="77777777" w:rsidR="00B71643" w:rsidRDefault="00B71643" w:rsidP="006B4A5B">
            <w:pPr>
              <w:pStyle w:val="Trabajos"/>
              <w:jc w:val="center"/>
            </w:pPr>
            <w:r>
              <w:rPr>
                <w:sz w:val="18"/>
                <w:szCs w:val="18"/>
                <w:lang w:val="es-ES"/>
              </w:rPr>
              <w:t>Quebec</w:t>
            </w:r>
          </w:p>
        </w:tc>
        <w:tc>
          <w:tcPr>
            <w:tcW w:w="1300" w:type="dxa"/>
          </w:tcPr>
          <w:p w14:paraId="02103F6C" w14:textId="77777777" w:rsidR="00B71643" w:rsidRDefault="00B71643" w:rsidP="006B4A5B">
            <w:pPr>
              <w:pStyle w:val="Trabajos"/>
              <w:jc w:val="center"/>
            </w:pPr>
            <w:r>
              <w:rPr>
                <w:sz w:val="18"/>
                <w:szCs w:val="18"/>
                <w:lang w:val="es-ES"/>
              </w:rPr>
              <w:t>0,74</w:t>
            </w:r>
          </w:p>
        </w:tc>
      </w:tr>
      <w:tr w:rsidR="00B71643" w14:paraId="7E842425" w14:textId="77777777" w:rsidTr="006B4A5B">
        <w:tc>
          <w:tcPr>
            <w:tcW w:w="500" w:type="dxa"/>
          </w:tcPr>
          <w:p w14:paraId="5C234C8A" w14:textId="77777777" w:rsidR="00B71643" w:rsidRDefault="00B71643" w:rsidP="006B4A5B">
            <w:pPr>
              <w:pStyle w:val="Trabajos"/>
              <w:jc w:val="center"/>
            </w:pPr>
            <w:r>
              <w:rPr>
                <w:sz w:val="18"/>
                <w:szCs w:val="18"/>
                <w:lang w:val="es-ES"/>
              </w:rPr>
              <w:t>5</w:t>
            </w:r>
          </w:p>
        </w:tc>
        <w:tc>
          <w:tcPr>
            <w:tcW w:w="2000" w:type="dxa"/>
          </w:tcPr>
          <w:p w14:paraId="513C3EF2" w14:textId="77777777" w:rsidR="00B71643" w:rsidRDefault="00B71643" w:rsidP="006B4A5B">
            <w:pPr>
              <w:pStyle w:val="Trabajos"/>
              <w:jc w:val="center"/>
            </w:pPr>
            <w:r>
              <w:rPr>
                <w:sz w:val="18"/>
                <w:szCs w:val="18"/>
                <w:lang w:val="es-ES"/>
              </w:rPr>
              <w:t>quebec_90c_10ev_10cs</w:t>
            </w:r>
          </w:p>
        </w:tc>
        <w:tc>
          <w:tcPr>
            <w:tcW w:w="900" w:type="dxa"/>
          </w:tcPr>
          <w:p w14:paraId="0F47AA93" w14:textId="77777777" w:rsidR="00B71643" w:rsidRDefault="00B71643" w:rsidP="006B4A5B">
            <w:pPr>
              <w:pStyle w:val="Trabajos"/>
              <w:jc w:val="center"/>
            </w:pPr>
            <w:r>
              <w:rPr>
                <w:sz w:val="18"/>
                <w:szCs w:val="18"/>
                <w:lang w:val="es-ES"/>
              </w:rPr>
              <w:t>90</w:t>
            </w:r>
          </w:p>
        </w:tc>
        <w:tc>
          <w:tcPr>
            <w:tcW w:w="1000" w:type="dxa"/>
          </w:tcPr>
          <w:p w14:paraId="4B678904" w14:textId="77777777" w:rsidR="00B71643" w:rsidRDefault="00B71643" w:rsidP="006B4A5B">
            <w:pPr>
              <w:pStyle w:val="Trabajos"/>
              <w:jc w:val="center"/>
            </w:pPr>
            <w:r>
              <w:rPr>
                <w:sz w:val="18"/>
                <w:szCs w:val="18"/>
                <w:lang w:val="es-ES"/>
              </w:rPr>
              <w:t>10</w:t>
            </w:r>
          </w:p>
        </w:tc>
        <w:tc>
          <w:tcPr>
            <w:tcW w:w="1000" w:type="dxa"/>
          </w:tcPr>
          <w:p w14:paraId="5E004075" w14:textId="77777777" w:rsidR="00B71643" w:rsidRDefault="00B71643" w:rsidP="006B4A5B">
            <w:pPr>
              <w:pStyle w:val="Trabajos"/>
              <w:jc w:val="center"/>
            </w:pPr>
            <w:r>
              <w:rPr>
                <w:sz w:val="18"/>
                <w:szCs w:val="18"/>
                <w:lang w:val="es-ES"/>
              </w:rPr>
              <w:t>180</w:t>
            </w:r>
          </w:p>
        </w:tc>
        <w:tc>
          <w:tcPr>
            <w:tcW w:w="1000" w:type="dxa"/>
          </w:tcPr>
          <w:p w14:paraId="4AB5B8D2" w14:textId="77777777" w:rsidR="00B71643" w:rsidRDefault="00B71643" w:rsidP="006B4A5B">
            <w:pPr>
              <w:pStyle w:val="Trabajos"/>
              <w:jc w:val="center"/>
            </w:pPr>
            <w:r>
              <w:rPr>
                <w:sz w:val="18"/>
                <w:szCs w:val="18"/>
                <w:lang w:val="es-ES"/>
              </w:rPr>
              <w:t>10</w:t>
            </w:r>
          </w:p>
        </w:tc>
        <w:tc>
          <w:tcPr>
            <w:tcW w:w="1400" w:type="dxa"/>
          </w:tcPr>
          <w:p w14:paraId="388034D8" w14:textId="77777777" w:rsidR="00B71643" w:rsidRDefault="00B71643" w:rsidP="006B4A5B">
            <w:pPr>
              <w:pStyle w:val="Trabajos"/>
              <w:jc w:val="center"/>
            </w:pPr>
            <w:proofErr w:type="spellStart"/>
            <w:r>
              <w:rPr>
                <w:sz w:val="18"/>
                <w:szCs w:val="18"/>
                <w:lang w:val="es-ES"/>
              </w:rPr>
              <w:t>Trois-Rivières</w:t>
            </w:r>
            <w:proofErr w:type="spellEnd"/>
          </w:p>
        </w:tc>
        <w:tc>
          <w:tcPr>
            <w:tcW w:w="1300" w:type="dxa"/>
          </w:tcPr>
          <w:p w14:paraId="2978132B" w14:textId="77777777" w:rsidR="00B71643" w:rsidRDefault="00B71643" w:rsidP="006B4A5B">
            <w:pPr>
              <w:pStyle w:val="Trabajos"/>
              <w:jc w:val="center"/>
            </w:pPr>
            <w:r>
              <w:rPr>
                <w:sz w:val="18"/>
                <w:szCs w:val="18"/>
                <w:lang w:val="es-ES"/>
              </w:rPr>
              <w:t>0,91</w:t>
            </w:r>
          </w:p>
        </w:tc>
      </w:tr>
      <w:tr w:rsidR="00B71643" w14:paraId="5711AC4D" w14:textId="77777777" w:rsidTr="006B4A5B">
        <w:tc>
          <w:tcPr>
            <w:tcW w:w="500" w:type="dxa"/>
          </w:tcPr>
          <w:p w14:paraId="2E6BA33E" w14:textId="77777777" w:rsidR="00B71643" w:rsidRDefault="00B71643" w:rsidP="006B4A5B">
            <w:pPr>
              <w:pStyle w:val="Trabajos"/>
              <w:jc w:val="center"/>
            </w:pPr>
            <w:r>
              <w:rPr>
                <w:sz w:val="18"/>
                <w:szCs w:val="18"/>
                <w:lang w:val="es-ES"/>
              </w:rPr>
              <w:t>6</w:t>
            </w:r>
          </w:p>
        </w:tc>
        <w:tc>
          <w:tcPr>
            <w:tcW w:w="2000" w:type="dxa"/>
          </w:tcPr>
          <w:p w14:paraId="7262487A" w14:textId="77777777" w:rsidR="00B71643" w:rsidRDefault="00B71643" w:rsidP="006B4A5B">
            <w:pPr>
              <w:pStyle w:val="Trabajos"/>
              <w:jc w:val="center"/>
            </w:pPr>
            <w:r>
              <w:rPr>
                <w:sz w:val="18"/>
                <w:szCs w:val="18"/>
                <w:lang w:val="es-ES"/>
              </w:rPr>
              <w:t>quebec_70c_9ev_9cs</w:t>
            </w:r>
          </w:p>
        </w:tc>
        <w:tc>
          <w:tcPr>
            <w:tcW w:w="900" w:type="dxa"/>
          </w:tcPr>
          <w:p w14:paraId="3F83710C" w14:textId="77777777" w:rsidR="00B71643" w:rsidRDefault="00B71643" w:rsidP="006B4A5B">
            <w:pPr>
              <w:pStyle w:val="Trabajos"/>
              <w:jc w:val="center"/>
            </w:pPr>
            <w:r>
              <w:rPr>
                <w:sz w:val="18"/>
                <w:szCs w:val="18"/>
                <w:lang w:val="es-ES"/>
              </w:rPr>
              <w:t>70</w:t>
            </w:r>
          </w:p>
        </w:tc>
        <w:tc>
          <w:tcPr>
            <w:tcW w:w="1000" w:type="dxa"/>
          </w:tcPr>
          <w:p w14:paraId="3094B599" w14:textId="77777777" w:rsidR="00B71643" w:rsidRDefault="00B71643" w:rsidP="006B4A5B">
            <w:pPr>
              <w:pStyle w:val="Trabajos"/>
              <w:jc w:val="center"/>
            </w:pPr>
            <w:r>
              <w:rPr>
                <w:sz w:val="18"/>
                <w:szCs w:val="18"/>
                <w:lang w:val="es-ES"/>
              </w:rPr>
              <w:t>9</w:t>
            </w:r>
          </w:p>
        </w:tc>
        <w:tc>
          <w:tcPr>
            <w:tcW w:w="1000" w:type="dxa"/>
          </w:tcPr>
          <w:p w14:paraId="5407790F" w14:textId="77777777" w:rsidR="00B71643" w:rsidRDefault="00B71643" w:rsidP="006B4A5B">
            <w:pPr>
              <w:pStyle w:val="Trabajos"/>
              <w:jc w:val="center"/>
            </w:pPr>
            <w:r>
              <w:rPr>
                <w:sz w:val="18"/>
                <w:szCs w:val="18"/>
                <w:lang w:val="es-ES"/>
              </w:rPr>
              <w:t>200</w:t>
            </w:r>
          </w:p>
        </w:tc>
        <w:tc>
          <w:tcPr>
            <w:tcW w:w="1000" w:type="dxa"/>
          </w:tcPr>
          <w:p w14:paraId="3DBC236B" w14:textId="77777777" w:rsidR="00B71643" w:rsidRDefault="00B71643" w:rsidP="006B4A5B">
            <w:pPr>
              <w:pStyle w:val="Trabajos"/>
              <w:jc w:val="center"/>
            </w:pPr>
            <w:r>
              <w:rPr>
                <w:sz w:val="18"/>
                <w:szCs w:val="18"/>
                <w:lang w:val="es-ES"/>
              </w:rPr>
              <w:t>9</w:t>
            </w:r>
          </w:p>
        </w:tc>
        <w:tc>
          <w:tcPr>
            <w:tcW w:w="1400" w:type="dxa"/>
          </w:tcPr>
          <w:p w14:paraId="75A79A15" w14:textId="77777777" w:rsidR="00B71643" w:rsidRDefault="00B71643" w:rsidP="006B4A5B">
            <w:pPr>
              <w:pStyle w:val="Trabajos"/>
              <w:jc w:val="center"/>
            </w:pPr>
            <w:r>
              <w:rPr>
                <w:sz w:val="18"/>
                <w:szCs w:val="18"/>
                <w:lang w:val="es-ES"/>
              </w:rPr>
              <w:t>Montreal</w:t>
            </w:r>
          </w:p>
        </w:tc>
        <w:tc>
          <w:tcPr>
            <w:tcW w:w="1300" w:type="dxa"/>
          </w:tcPr>
          <w:p w14:paraId="39CF0C25" w14:textId="77777777" w:rsidR="00B71643" w:rsidRDefault="00B71643" w:rsidP="006B4A5B">
            <w:pPr>
              <w:pStyle w:val="Trabajos"/>
              <w:jc w:val="center"/>
            </w:pPr>
            <w:r>
              <w:rPr>
                <w:sz w:val="18"/>
                <w:szCs w:val="18"/>
                <w:lang w:val="es-ES"/>
              </w:rPr>
              <w:t>0,80</w:t>
            </w:r>
          </w:p>
        </w:tc>
      </w:tr>
      <w:tr w:rsidR="00B71643" w14:paraId="336A7B05" w14:textId="77777777" w:rsidTr="006B4A5B">
        <w:tc>
          <w:tcPr>
            <w:tcW w:w="500" w:type="dxa"/>
          </w:tcPr>
          <w:p w14:paraId="5C0BDD0A" w14:textId="77777777" w:rsidR="00B71643" w:rsidRDefault="00B71643" w:rsidP="006B4A5B">
            <w:pPr>
              <w:pStyle w:val="Trabajos"/>
              <w:jc w:val="center"/>
            </w:pPr>
            <w:r>
              <w:rPr>
                <w:sz w:val="18"/>
                <w:szCs w:val="18"/>
                <w:lang w:val="es-ES"/>
              </w:rPr>
              <w:t>7</w:t>
            </w:r>
          </w:p>
        </w:tc>
        <w:tc>
          <w:tcPr>
            <w:tcW w:w="2000" w:type="dxa"/>
          </w:tcPr>
          <w:p w14:paraId="4E2BA505" w14:textId="77777777" w:rsidR="00B71643" w:rsidRDefault="00B71643" w:rsidP="006B4A5B">
            <w:pPr>
              <w:pStyle w:val="Trabajos"/>
              <w:jc w:val="center"/>
            </w:pPr>
            <w:r>
              <w:rPr>
                <w:sz w:val="18"/>
                <w:szCs w:val="18"/>
                <w:lang w:val="es-ES"/>
              </w:rPr>
              <w:t>quebec_100c_12ev_12cs</w:t>
            </w:r>
          </w:p>
        </w:tc>
        <w:tc>
          <w:tcPr>
            <w:tcW w:w="900" w:type="dxa"/>
          </w:tcPr>
          <w:p w14:paraId="7B66893A" w14:textId="77777777" w:rsidR="00B71643" w:rsidRDefault="00B71643" w:rsidP="006B4A5B">
            <w:pPr>
              <w:pStyle w:val="Trabajos"/>
              <w:jc w:val="center"/>
            </w:pPr>
            <w:r>
              <w:rPr>
                <w:sz w:val="18"/>
                <w:szCs w:val="18"/>
                <w:lang w:val="es-ES"/>
              </w:rPr>
              <w:t>100</w:t>
            </w:r>
          </w:p>
        </w:tc>
        <w:tc>
          <w:tcPr>
            <w:tcW w:w="1000" w:type="dxa"/>
          </w:tcPr>
          <w:p w14:paraId="27AB8329" w14:textId="77777777" w:rsidR="00B71643" w:rsidRDefault="00B71643" w:rsidP="006B4A5B">
            <w:pPr>
              <w:pStyle w:val="Trabajos"/>
              <w:jc w:val="center"/>
            </w:pPr>
            <w:r>
              <w:rPr>
                <w:sz w:val="18"/>
                <w:szCs w:val="18"/>
                <w:lang w:val="es-ES"/>
              </w:rPr>
              <w:t>12</w:t>
            </w:r>
          </w:p>
        </w:tc>
        <w:tc>
          <w:tcPr>
            <w:tcW w:w="1000" w:type="dxa"/>
          </w:tcPr>
          <w:p w14:paraId="79D396EE" w14:textId="77777777" w:rsidR="00B71643" w:rsidRDefault="00B71643" w:rsidP="006B4A5B">
            <w:pPr>
              <w:pStyle w:val="Trabajos"/>
              <w:jc w:val="center"/>
            </w:pPr>
            <w:r>
              <w:rPr>
                <w:sz w:val="18"/>
                <w:szCs w:val="18"/>
                <w:lang w:val="es-ES"/>
              </w:rPr>
              <w:t>210</w:t>
            </w:r>
          </w:p>
        </w:tc>
        <w:tc>
          <w:tcPr>
            <w:tcW w:w="1000" w:type="dxa"/>
          </w:tcPr>
          <w:p w14:paraId="45521CE6" w14:textId="77777777" w:rsidR="00B71643" w:rsidRDefault="00B71643" w:rsidP="006B4A5B">
            <w:pPr>
              <w:pStyle w:val="Trabajos"/>
              <w:jc w:val="center"/>
            </w:pPr>
            <w:r>
              <w:rPr>
                <w:sz w:val="18"/>
                <w:szCs w:val="18"/>
                <w:lang w:val="es-ES"/>
              </w:rPr>
              <w:t>12</w:t>
            </w:r>
          </w:p>
        </w:tc>
        <w:tc>
          <w:tcPr>
            <w:tcW w:w="1400" w:type="dxa"/>
          </w:tcPr>
          <w:p w14:paraId="7A2B87E1" w14:textId="77777777" w:rsidR="00B71643" w:rsidRDefault="00B71643" w:rsidP="006B4A5B">
            <w:pPr>
              <w:pStyle w:val="Trabajos"/>
              <w:jc w:val="center"/>
            </w:pPr>
            <w:r>
              <w:rPr>
                <w:sz w:val="18"/>
                <w:szCs w:val="18"/>
                <w:lang w:val="es-ES"/>
              </w:rPr>
              <w:t>Quebec</w:t>
            </w:r>
          </w:p>
        </w:tc>
        <w:tc>
          <w:tcPr>
            <w:tcW w:w="1300" w:type="dxa"/>
          </w:tcPr>
          <w:p w14:paraId="7308CB41" w14:textId="77777777" w:rsidR="00B71643" w:rsidRDefault="00B71643" w:rsidP="006B4A5B">
            <w:pPr>
              <w:pStyle w:val="Trabajos"/>
              <w:jc w:val="center"/>
            </w:pPr>
            <w:r>
              <w:rPr>
                <w:sz w:val="18"/>
                <w:szCs w:val="18"/>
                <w:lang w:val="es-ES"/>
              </w:rPr>
              <w:t>0,77</w:t>
            </w:r>
          </w:p>
        </w:tc>
      </w:tr>
      <w:tr w:rsidR="00B71643" w14:paraId="45026951" w14:textId="77777777" w:rsidTr="006B4A5B">
        <w:tc>
          <w:tcPr>
            <w:tcW w:w="500" w:type="dxa"/>
          </w:tcPr>
          <w:p w14:paraId="16FE32C7" w14:textId="77777777" w:rsidR="00B71643" w:rsidRDefault="00B71643" w:rsidP="006B4A5B">
            <w:pPr>
              <w:pStyle w:val="Trabajos"/>
              <w:jc w:val="center"/>
            </w:pPr>
            <w:r>
              <w:rPr>
                <w:sz w:val="18"/>
                <w:szCs w:val="18"/>
                <w:lang w:val="es-ES"/>
              </w:rPr>
              <w:t>8</w:t>
            </w:r>
          </w:p>
        </w:tc>
        <w:tc>
          <w:tcPr>
            <w:tcW w:w="2000" w:type="dxa"/>
          </w:tcPr>
          <w:p w14:paraId="30EECC78" w14:textId="77777777" w:rsidR="00B71643" w:rsidRDefault="00B71643" w:rsidP="006B4A5B">
            <w:pPr>
              <w:pStyle w:val="Trabajos"/>
              <w:jc w:val="center"/>
            </w:pPr>
            <w:r>
              <w:rPr>
                <w:sz w:val="18"/>
                <w:szCs w:val="18"/>
                <w:lang w:val="es-ES"/>
              </w:rPr>
              <w:t>quebec_150c_18ev_15cs</w:t>
            </w:r>
          </w:p>
        </w:tc>
        <w:tc>
          <w:tcPr>
            <w:tcW w:w="900" w:type="dxa"/>
          </w:tcPr>
          <w:p w14:paraId="5426D8B5" w14:textId="77777777" w:rsidR="00B71643" w:rsidRDefault="00B71643" w:rsidP="006B4A5B">
            <w:pPr>
              <w:pStyle w:val="Trabajos"/>
              <w:jc w:val="center"/>
            </w:pPr>
            <w:r>
              <w:rPr>
                <w:sz w:val="18"/>
                <w:szCs w:val="18"/>
                <w:lang w:val="es-ES"/>
              </w:rPr>
              <w:t>150</w:t>
            </w:r>
          </w:p>
        </w:tc>
        <w:tc>
          <w:tcPr>
            <w:tcW w:w="1000" w:type="dxa"/>
          </w:tcPr>
          <w:p w14:paraId="71546BAC" w14:textId="77777777" w:rsidR="00B71643" w:rsidRDefault="00B71643" w:rsidP="006B4A5B">
            <w:pPr>
              <w:pStyle w:val="Trabajos"/>
              <w:jc w:val="center"/>
            </w:pPr>
            <w:r>
              <w:rPr>
                <w:sz w:val="18"/>
                <w:szCs w:val="18"/>
                <w:lang w:val="es-ES"/>
              </w:rPr>
              <w:t>18</w:t>
            </w:r>
          </w:p>
        </w:tc>
        <w:tc>
          <w:tcPr>
            <w:tcW w:w="1000" w:type="dxa"/>
          </w:tcPr>
          <w:p w14:paraId="4EB3901B" w14:textId="77777777" w:rsidR="00B71643" w:rsidRDefault="00B71643" w:rsidP="006B4A5B">
            <w:pPr>
              <w:pStyle w:val="Trabajos"/>
              <w:jc w:val="center"/>
            </w:pPr>
            <w:r>
              <w:rPr>
                <w:sz w:val="18"/>
                <w:szCs w:val="18"/>
                <w:lang w:val="es-ES"/>
              </w:rPr>
              <w:t>210</w:t>
            </w:r>
          </w:p>
        </w:tc>
        <w:tc>
          <w:tcPr>
            <w:tcW w:w="1000" w:type="dxa"/>
          </w:tcPr>
          <w:p w14:paraId="59AC47EE" w14:textId="77777777" w:rsidR="00B71643" w:rsidRDefault="00B71643" w:rsidP="006B4A5B">
            <w:pPr>
              <w:pStyle w:val="Trabajos"/>
              <w:jc w:val="center"/>
            </w:pPr>
            <w:r>
              <w:rPr>
                <w:sz w:val="18"/>
                <w:szCs w:val="18"/>
                <w:lang w:val="es-ES"/>
              </w:rPr>
              <w:t>15</w:t>
            </w:r>
          </w:p>
        </w:tc>
        <w:tc>
          <w:tcPr>
            <w:tcW w:w="1400" w:type="dxa"/>
          </w:tcPr>
          <w:p w14:paraId="4150536C" w14:textId="77777777" w:rsidR="00B71643" w:rsidRDefault="00B71643" w:rsidP="006B4A5B">
            <w:pPr>
              <w:pStyle w:val="Trabajos"/>
              <w:jc w:val="center"/>
            </w:pPr>
            <w:proofErr w:type="spellStart"/>
            <w:r>
              <w:rPr>
                <w:sz w:val="18"/>
                <w:szCs w:val="18"/>
                <w:lang w:val="es-ES"/>
              </w:rPr>
              <w:t>Trois-Rivières</w:t>
            </w:r>
            <w:proofErr w:type="spellEnd"/>
          </w:p>
        </w:tc>
        <w:tc>
          <w:tcPr>
            <w:tcW w:w="1300" w:type="dxa"/>
          </w:tcPr>
          <w:p w14:paraId="419D2788" w14:textId="77777777" w:rsidR="00B71643" w:rsidRDefault="00B71643" w:rsidP="006B4A5B">
            <w:pPr>
              <w:pStyle w:val="Trabajos"/>
              <w:jc w:val="center"/>
            </w:pPr>
            <w:r>
              <w:rPr>
                <w:sz w:val="18"/>
                <w:szCs w:val="18"/>
                <w:lang w:val="es-ES"/>
              </w:rPr>
              <w:t>0,81</w:t>
            </w:r>
          </w:p>
        </w:tc>
      </w:tr>
      <w:tr w:rsidR="00B71643" w14:paraId="6E8EABE9" w14:textId="77777777" w:rsidTr="006B4A5B">
        <w:tc>
          <w:tcPr>
            <w:tcW w:w="500" w:type="dxa"/>
          </w:tcPr>
          <w:p w14:paraId="088F2B43" w14:textId="77777777" w:rsidR="00B71643" w:rsidRDefault="00B71643" w:rsidP="006B4A5B">
            <w:pPr>
              <w:pStyle w:val="Trabajos"/>
              <w:jc w:val="center"/>
            </w:pPr>
            <w:r>
              <w:rPr>
                <w:sz w:val="18"/>
                <w:szCs w:val="18"/>
                <w:lang w:val="es-ES"/>
              </w:rPr>
              <w:t>9</w:t>
            </w:r>
          </w:p>
        </w:tc>
        <w:tc>
          <w:tcPr>
            <w:tcW w:w="2000" w:type="dxa"/>
          </w:tcPr>
          <w:p w14:paraId="777B4CDA" w14:textId="77777777" w:rsidR="00B71643" w:rsidRDefault="00B71643" w:rsidP="006B4A5B">
            <w:pPr>
              <w:pStyle w:val="Trabajos"/>
              <w:jc w:val="center"/>
            </w:pPr>
            <w:r>
              <w:rPr>
                <w:sz w:val="18"/>
                <w:szCs w:val="18"/>
                <w:lang w:val="es-ES"/>
              </w:rPr>
              <w:t>quebec_220c_26ev_20cs</w:t>
            </w:r>
          </w:p>
        </w:tc>
        <w:tc>
          <w:tcPr>
            <w:tcW w:w="900" w:type="dxa"/>
          </w:tcPr>
          <w:p w14:paraId="50404B25" w14:textId="77777777" w:rsidR="00B71643" w:rsidRDefault="00B71643" w:rsidP="006B4A5B">
            <w:pPr>
              <w:pStyle w:val="Trabajos"/>
              <w:jc w:val="center"/>
            </w:pPr>
            <w:r>
              <w:rPr>
                <w:sz w:val="18"/>
                <w:szCs w:val="18"/>
                <w:lang w:val="es-ES"/>
              </w:rPr>
              <w:t>220</w:t>
            </w:r>
          </w:p>
        </w:tc>
        <w:tc>
          <w:tcPr>
            <w:tcW w:w="1000" w:type="dxa"/>
          </w:tcPr>
          <w:p w14:paraId="4D8F9F56" w14:textId="77777777" w:rsidR="00B71643" w:rsidRDefault="00B71643" w:rsidP="006B4A5B">
            <w:pPr>
              <w:pStyle w:val="Trabajos"/>
              <w:jc w:val="center"/>
            </w:pPr>
            <w:r>
              <w:rPr>
                <w:sz w:val="18"/>
                <w:szCs w:val="18"/>
                <w:lang w:val="es-ES"/>
              </w:rPr>
              <w:t>26</w:t>
            </w:r>
          </w:p>
        </w:tc>
        <w:tc>
          <w:tcPr>
            <w:tcW w:w="1000" w:type="dxa"/>
          </w:tcPr>
          <w:p w14:paraId="19E0785E" w14:textId="77777777" w:rsidR="00B71643" w:rsidRDefault="00B71643" w:rsidP="006B4A5B">
            <w:pPr>
              <w:pStyle w:val="Trabajos"/>
              <w:jc w:val="center"/>
            </w:pPr>
            <w:r>
              <w:rPr>
                <w:sz w:val="18"/>
                <w:szCs w:val="18"/>
                <w:lang w:val="es-ES"/>
              </w:rPr>
              <w:t>210</w:t>
            </w:r>
          </w:p>
        </w:tc>
        <w:tc>
          <w:tcPr>
            <w:tcW w:w="1000" w:type="dxa"/>
          </w:tcPr>
          <w:p w14:paraId="5376649F" w14:textId="77777777" w:rsidR="00B71643" w:rsidRDefault="00B71643" w:rsidP="006B4A5B">
            <w:pPr>
              <w:pStyle w:val="Trabajos"/>
              <w:jc w:val="center"/>
            </w:pPr>
            <w:r>
              <w:rPr>
                <w:sz w:val="18"/>
                <w:szCs w:val="18"/>
                <w:lang w:val="es-ES"/>
              </w:rPr>
              <w:t>20</w:t>
            </w:r>
          </w:p>
        </w:tc>
        <w:tc>
          <w:tcPr>
            <w:tcW w:w="1400" w:type="dxa"/>
          </w:tcPr>
          <w:p w14:paraId="7FFF039F" w14:textId="77777777" w:rsidR="00B71643" w:rsidRDefault="00B71643" w:rsidP="006B4A5B">
            <w:pPr>
              <w:pStyle w:val="Trabajos"/>
              <w:jc w:val="center"/>
            </w:pPr>
            <w:r>
              <w:rPr>
                <w:sz w:val="18"/>
                <w:szCs w:val="18"/>
                <w:lang w:val="es-ES"/>
              </w:rPr>
              <w:t>Quebec</w:t>
            </w:r>
          </w:p>
        </w:tc>
        <w:tc>
          <w:tcPr>
            <w:tcW w:w="1300" w:type="dxa"/>
          </w:tcPr>
          <w:p w14:paraId="753ADF1F" w14:textId="77777777" w:rsidR="00B71643" w:rsidRDefault="00B71643" w:rsidP="006B4A5B">
            <w:pPr>
              <w:pStyle w:val="Trabajos"/>
              <w:jc w:val="center"/>
            </w:pPr>
            <w:r>
              <w:rPr>
                <w:sz w:val="18"/>
                <w:szCs w:val="18"/>
                <w:lang w:val="es-ES"/>
              </w:rPr>
              <w:t>0,82</w:t>
            </w:r>
          </w:p>
        </w:tc>
      </w:tr>
      <w:tr w:rsidR="00B71643" w14:paraId="432A4F87" w14:textId="77777777" w:rsidTr="006B4A5B">
        <w:tc>
          <w:tcPr>
            <w:tcW w:w="500" w:type="dxa"/>
          </w:tcPr>
          <w:p w14:paraId="7265E907" w14:textId="77777777" w:rsidR="00B71643" w:rsidRDefault="00B71643" w:rsidP="006B4A5B">
            <w:pPr>
              <w:pStyle w:val="Trabajos"/>
              <w:jc w:val="center"/>
            </w:pPr>
            <w:r>
              <w:rPr>
                <w:sz w:val="18"/>
                <w:szCs w:val="18"/>
                <w:lang w:val="es-ES"/>
              </w:rPr>
              <w:t>10</w:t>
            </w:r>
          </w:p>
        </w:tc>
        <w:tc>
          <w:tcPr>
            <w:tcW w:w="2000" w:type="dxa"/>
          </w:tcPr>
          <w:p w14:paraId="4AA99439" w14:textId="77777777" w:rsidR="00B71643" w:rsidRDefault="00B71643" w:rsidP="006B4A5B">
            <w:pPr>
              <w:pStyle w:val="Trabajos"/>
              <w:jc w:val="center"/>
            </w:pPr>
            <w:r>
              <w:rPr>
                <w:sz w:val="18"/>
                <w:szCs w:val="18"/>
                <w:lang w:val="es-ES"/>
              </w:rPr>
              <w:t>quebec_350c_40ev_30cs</w:t>
            </w:r>
          </w:p>
        </w:tc>
        <w:tc>
          <w:tcPr>
            <w:tcW w:w="900" w:type="dxa"/>
          </w:tcPr>
          <w:p w14:paraId="66A83116" w14:textId="77777777" w:rsidR="00B71643" w:rsidRDefault="00B71643" w:rsidP="006B4A5B">
            <w:pPr>
              <w:pStyle w:val="Trabajos"/>
              <w:jc w:val="center"/>
            </w:pPr>
            <w:r>
              <w:rPr>
                <w:sz w:val="18"/>
                <w:szCs w:val="18"/>
                <w:lang w:val="es-ES"/>
              </w:rPr>
              <w:t>350</w:t>
            </w:r>
          </w:p>
        </w:tc>
        <w:tc>
          <w:tcPr>
            <w:tcW w:w="1000" w:type="dxa"/>
          </w:tcPr>
          <w:p w14:paraId="5D7005C9" w14:textId="77777777" w:rsidR="00B71643" w:rsidRDefault="00B71643" w:rsidP="006B4A5B">
            <w:pPr>
              <w:pStyle w:val="Trabajos"/>
              <w:jc w:val="center"/>
            </w:pPr>
            <w:r>
              <w:rPr>
                <w:sz w:val="18"/>
                <w:szCs w:val="18"/>
                <w:lang w:val="es-ES"/>
              </w:rPr>
              <w:t>40</w:t>
            </w:r>
          </w:p>
        </w:tc>
        <w:tc>
          <w:tcPr>
            <w:tcW w:w="1000" w:type="dxa"/>
          </w:tcPr>
          <w:p w14:paraId="2D9AE655" w14:textId="77777777" w:rsidR="00B71643" w:rsidRDefault="00B71643" w:rsidP="006B4A5B">
            <w:pPr>
              <w:pStyle w:val="Trabajos"/>
              <w:jc w:val="center"/>
            </w:pPr>
            <w:r>
              <w:rPr>
                <w:sz w:val="18"/>
                <w:szCs w:val="18"/>
                <w:lang w:val="es-ES"/>
              </w:rPr>
              <w:t>210</w:t>
            </w:r>
          </w:p>
        </w:tc>
        <w:tc>
          <w:tcPr>
            <w:tcW w:w="1000" w:type="dxa"/>
          </w:tcPr>
          <w:p w14:paraId="2A831D74" w14:textId="77777777" w:rsidR="00B71643" w:rsidRDefault="00B71643" w:rsidP="006B4A5B">
            <w:pPr>
              <w:pStyle w:val="Trabajos"/>
              <w:jc w:val="center"/>
            </w:pPr>
            <w:r>
              <w:rPr>
                <w:sz w:val="18"/>
                <w:szCs w:val="18"/>
                <w:lang w:val="es-ES"/>
              </w:rPr>
              <w:t>30</w:t>
            </w:r>
          </w:p>
        </w:tc>
        <w:tc>
          <w:tcPr>
            <w:tcW w:w="1400" w:type="dxa"/>
          </w:tcPr>
          <w:p w14:paraId="030DA510" w14:textId="77777777" w:rsidR="00B71643" w:rsidRDefault="00B71643" w:rsidP="006B4A5B">
            <w:pPr>
              <w:pStyle w:val="Trabajos"/>
              <w:jc w:val="center"/>
            </w:pPr>
            <w:r>
              <w:rPr>
                <w:sz w:val="18"/>
                <w:szCs w:val="18"/>
                <w:lang w:val="es-ES"/>
              </w:rPr>
              <w:t>Montreal</w:t>
            </w:r>
          </w:p>
        </w:tc>
        <w:tc>
          <w:tcPr>
            <w:tcW w:w="1300" w:type="dxa"/>
          </w:tcPr>
          <w:p w14:paraId="3D8219F3" w14:textId="77777777" w:rsidR="00B71643" w:rsidRDefault="00B71643" w:rsidP="006B4A5B">
            <w:pPr>
              <w:pStyle w:val="Trabajos"/>
              <w:jc w:val="center"/>
            </w:pPr>
            <w:r>
              <w:rPr>
                <w:sz w:val="18"/>
                <w:szCs w:val="18"/>
                <w:lang w:val="es-ES"/>
              </w:rPr>
              <w:t>0,83</w:t>
            </w:r>
          </w:p>
        </w:tc>
      </w:tr>
    </w:tbl>
    <w:p w14:paraId="4939CD20" w14:textId="77777777" w:rsidR="00B71643" w:rsidRDefault="00B71643" w:rsidP="00B71643">
      <w:pPr>
        <w:pStyle w:val="Trabajos"/>
        <w:spacing w:after="0" w:line="240" w:lineRule="exact"/>
      </w:pPr>
    </w:p>
    <w:p w14:paraId="497F31B8" w14:textId="231CD8B4" w:rsidR="00B71643" w:rsidRDefault="002D56EF" w:rsidP="00B71643">
      <w:pPr>
        <w:pStyle w:val="Trabajos"/>
      </w:pPr>
      <w:r>
        <w:rPr>
          <w:lang w:val="es-ES"/>
        </w:rPr>
        <w:t xml:space="preserve">Los experimentos se ejecutaron </w:t>
      </w:r>
      <w:r>
        <w:rPr>
          <w:lang w:val="es-ES"/>
        </w:rPr>
        <w:t xml:space="preserve">teniendo en cuenta la información de la </w:t>
      </w:r>
      <w:r>
        <w:rPr>
          <w:lang w:val="es-ES"/>
        </w:rPr>
        <w:fldChar w:fldCharType="begin"/>
      </w:r>
      <w:r>
        <w:rPr>
          <w:lang w:val="es-ES"/>
        </w:rPr>
        <w:instrText xml:space="preserve"> REF _Ref236437703 \h </w:instrText>
      </w:r>
      <w:r>
        <w:rPr>
          <w:lang w:val="es-ES"/>
        </w:rPr>
      </w:r>
      <w:r>
        <w:rPr>
          <w:lang w:val="es-ES"/>
        </w:rPr>
        <w:fldChar w:fldCharType="separate"/>
      </w:r>
      <w:r>
        <w:t xml:space="preserve">Tabla </w:t>
      </w:r>
      <w:r>
        <w:rPr>
          <w:noProof/>
        </w:rPr>
        <w:t>7</w:t>
      </w:r>
      <w:r>
        <w:rPr>
          <w:lang w:val="es-ES"/>
        </w:rPr>
        <w:fldChar w:fldCharType="end"/>
      </w:r>
      <w:r>
        <w:rPr>
          <w:lang w:val="es-ES"/>
        </w:rPr>
        <w:t>. Además, se utiliz</w:t>
      </w:r>
      <w:r w:rsidR="00E34CDD">
        <w:rPr>
          <w:lang w:val="es-ES"/>
        </w:rPr>
        <w:t>ó</w:t>
      </w:r>
      <w:r>
        <w:rPr>
          <w:lang w:val="es-ES"/>
        </w:rPr>
        <w:t xml:space="preserve"> un ordenador con un procesador </w:t>
      </w:r>
      <w:r w:rsidRPr="00227C35">
        <w:rPr>
          <w:lang w:val="es-ES"/>
        </w:rPr>
        <w:t xml:space="preserve">Intel(R) </w:t>
      </w:r>
      <w:proofErr w:type="gramStart"/>
      <w:r w:rsidRPr="00227C35">
        <w:rPr>
          <w:lang w:val="es-ES"/>
        </w:rPr>
        <w:t>Core(</w:t>
      </w:r>
      <w:proofErr w:type="gramEnd"/>
      <w:r w:rsidRPr="00227C35">
        <w:rPr>
          <w:lang w:val="es-ES"/>
        </w:rPr>
        <w:t>TM) i5-10210U CPU @ 1.60GHz   2.11 GHz</w:t>
      </w:r>
      <w:r>
        <w:rPr>
          <w:lang w:val="es-ES"/>
        </w:rPr>
        <w:t>, 20 GB de RAM y sistema operativo de 64 bits, versión Windows 1</w:t>
      </w:r>
      <w:r w:rsidR="00E34CDD">
        <w:rPr>
          <w:lang w:val="es-ES"/>
        </w:rPr>
        <w:t>1</w:t>
      </w:r>
      <w:r>
        <w:rPr>
          <w:lang w:val="es-ES"/>
        </w:rPr>
        <w:t xml:space="preserve">. </w:t>
      </w:r>
      <w:r w:rsidR="00B71643">
        <w:rPr>
          <w:lang w:val="es-ES"/>
        </w:rPr>
        <w:t>En la Tabla 9 se resume la configuración común a todos los experimentos.</w:t>
      </w:r>
    </w:p>
    <w:p w14:paraId="2FA34BAB" w14:textId="77777777" w:rsidR="00B71643" w:rsidRDefault="00B71643" w:rsidP="00B71643">
      <w:pPr>
        <w:pStyle w:val="Trabajos"/>
        <w:keepNext/>
        <w:jc w:val="center"/>
      </w:pPr>
      <w:r>
        <w:rPr>
          <w:lang w:val="es-ES"/>
        </w:rPr>
        <w:t xml:space="preserve">Tabla </w:t>
      </w:r>
      <w:r>
        <w:fldChar w:fldCharType="begin"/>
      </w:r>
      <w:r>
        <w:instrText xml:space="preserve"> SEQ Tabla \* ARABIC </w:instrText>
      </w:r>
      <w:r>
        <w:fldChar w:fldCharType="separate"/>
      </w:r>
      <w:r>
        <w:rPr>
          <w:noProof/>
        </w:rPr>
        <w:t>9</w:t>
      </w:r>
      <w:r>
        <w:rPr>
          <w:noProof/>
        </w:rPr>
        <w:fldChar w:fldCharType="end"/>
      </w:r>
      <w:r>
        <w:rPr>
          <w:lang w:val="es-ES"/>
        </w:rPr>
        <w:t>: Configuración experimental común.</w:t>
      </w:r>
    </w:p>
    <w:tbl>
      <w:tblPr>
        <w:tblStyle w:val="Tablaconcuadrcula"/>
        <w:tblW w:w="0" w:type="auto"/>
        <w:tblLook w:val="04A0" w:firstRow="1" w:lastRow="0" w:firstColumn="1" w:lastColumn="0" w:noHBand="0" w:noVBand="1"/>
      </w:tblPr>
      <w:tblGrid>
        <w:gridCol w:w="3000"/>
        <w:gridCol w:w="5800"/>
      </w:tblGrid>
      <w:tr w:rsidR="00B71643" w14:paraId="203644AF" w14:textId="77777777" w:rsidTr="006B4A5B">
        <w:trPr>
          <w:tblHeader/>
        </w:trPr>
        <w:tc>
          <w:tcPr>
            <w:tcW w:w="3000" w:type="dxa"/>
            <w:shd w:val="clear" w:color="auto" w:fill="E8E8E8"/>
          </w:tcPr>
          <w:p w14:paraId="269AA136" w14:textId="77777777" w:rsidR="00B71643" w:rsidRDefault="00B71643" w:rsidP="006B4A5B">
            <w:pPr>
              <w:pStyle w:val="Trabajos"/>
              <w:jc w:val="center"/>
            </w:pPr>
            <w:r>
              <w:rPr>
                <w:b/>
                <w:bCs/>
                <w:sz w:val="20"/>
                <w:szCs w:val="20"/>
                <w:lang w:val="es-ES"/>
              </w:rPr>
              <w:t>Parámetro</w:t>
            </w:r>
          </w:p>
        </w:tc>
        <w:tc>
          <w:tcPr>
            <w:tcW w:w="5800" w:type="dxa"/>
            <w:shd w:val="clear" w:color="auto" w:fill="E8E8E8"/>
          </w:tcPr>
          <w:p w14:paraId="1527500A" w14:textId="77777777" w:rsidR="00B71643" w:rsidRDefault="00B71643" w:rsidP="006B4A5B">
            <w:pPr>
              <w:pStyle w:val="Trabajos"/>
              <w:jc w:val="center"/>
            </w:pPr>
            <w:r>
              <w:rPr>
                <w:b/>
                <w:bCs/>
                <w:sz w:val="20"/>
                <w:szCs w:val="20"/>
                <w:lang w:val="es-ES"/>
              </w:rPr>
              <w:t>Valor</w:t>
            </w:r>
          </w:p>
        </w:tc>
      </w:tr>
      <w:tr w:rsidR="00B71643" w14:paraId="4100FF68" w14:textId="77777777" w:rsidTr="006B4A5B">
        <w:tc>
          <w:tcPr>
            <w:tcW w:w="3000" w:type="dxa"/>
          </w:tcPr>
          <w:p w14:paraId="5CF5B820" w14:textId="77777777" w:rsidR="00B71643" w:rsidRDefault="00B71643" w:rsidP="006B4A5B">
            <w:pPr>
              <w:pStyle w:val="Trabajos"/>
              <w:jc w:val="center"/>
            </w:pPr>
            <w:r>
              <w:rPr>
                <w:sz w:val="20"/>
                <w:szCs w:val="20"/>
                <w:lang w:val="es-ES"/>
              </w:rPr>
              <w:t>Capacidad de la batería</w:t>
            </w:r>
          </w:p>
        </w:tc>
        <w:tc>
          <w:tcPr>
            <w:tcW w:w="5800" w:type="dxa"/>
          </w:tcPr>
          <w:p w14:paraId="59A59990" w14:textId="77777777" w:rsidR="00B71643" w:rsidRDefault="00B71643" w:rsidP="006B4A5B">
            <w:pPr>
              <w:pStyle w:val="Trabajos"/>
            </w:pPr>
            <w:r>
              <w:rPr>
                <w:sz w:val="20"/>
                <w:szCs w:val="20"/>
                <w:lang w:val="es-ES"/>
              </w:rPr>
              <w:t>100 unidades</w:t>
            </w:r>
          </w:p>
        </w:tc>
      </w:tr>
      <w:tr w:rsidR="00B71643" w14:paraId="2DE6193A" w14:textId="77777777" w:rsidTr="006B4A5B">
        <w:tc>
          <w:tcPr>
            <w:tcW w:w="3000" w:type="dxa"/>
          </w:tcPr>
          <w:p w14:paraId="5E53074E" w14:textId="77777777" w:rsidR="00B71643" w:rsidRDefault="00B71643" w:rsidP="006B4A5B">
            <w:pPr>
              <w:pStyle w:val="Trabajos"/>
              <w:jc w:val="center"/>
            </w:pPr>
            <w:r>
              <w:rPr>
                <w:sz w:val="20"/>
                <w:szCs w:val="20"/>
                <w:lang w:val="es-ES"/>
              </w:rPr>
              <w:t>Tasa de consumo</w:t>
            </w:r>
          </w:p>
        </w:tc>
        <w:tc>
          <w:tcPr>
            <w:tcW w:w="5800" w:type="dxa"/>
          </w:tcPr>
          <w:p w14:paraId="324C22F7" w14:textId="77777777" w:rsidR="00B71643" w:rsidRDefault="00B71643" w:rsidP="006B4A5B">
            <w:pPr>
              <w:pStyle w:val="Trabajos"/>
            </w:pPr>
            <w:r>
              <w:rPr>
                <w:sz w:val="20"/>
                <w:szCs w:val="20"/>
                <w:lang w:val="es-ES"/>
              </w:rPr>
              <w:t>3,0 unidades por kilómetro</w:t>
            </w:r>
          </w:p>
        </w:tc>
      </w:tr>
      <w:tr w:rsidR="00B71643" w14:paraId="04B17F56" w14:textId="77777777" w:rsidTr="006B4A5B">
        <w:tc>
          <w:tcPr>
            <w:tcW w:w="3000" w:type="dxa"/>
          </w:tcPr>
          <w:p w14:paraId="6F628216" w14:textId="77777777" w:rsidR="00B71643" w:rsidRDefault="00B71643" w:rsidP="006B4A5B">
            <w:pPr>
              <w:pStyle w:val="Trabajos"/>
              <w:jc w:val="center"/>
            </w:pPr>
            <w:r>
              <w:rPr>
                <w:sz w:val="20"/>
                <w:szCs w:val="20"/>
                <w:lang w:val="es-ES"/>
              </w:rPr>
              <w:t>Función de distancia</w:t>
            </w:r>
          </w:p>
        </w:tc>
        <w:tc>
          <w:tcPr>
            <w:tcW w:w="5800" w:type="dxa"/>
          </w:tcPr>
          <w:p w14:paraId="312572CA" w14:textId="77777777" w:rsidR="00B71643" w:rsidRDefault="00B71643" w:rsidP="006B4A5B">
            <w:pPr>
              <w:pStyle w:val="Trabajos"/>
            </w:pPr>
            <w:r>
              <w:rPr>
                <w:sz w:val="20"/>
                <w:szCs w:val="20"/>
                <w:lang w:val="es-ES"/>
              </w:rPr>
              <w:t>OSRM</w:t>
            </w:r>
          </w:p>
        </w:tc>
      </w:tr>
      <w:tr w:rsidR="00B71643" w14:paraId="337B16F3" w14:textId="77777777" w:rsidTr="006B4A5B">
        <w:tc>
          <w:tcPr>
            <w:tcW w:w="3000" w:type="dxa"/>
          </w:tcPr>
          <w:p w14:paraId="286EB274" w14:textId="77777777" w:rsidR="00B71643" w:rsidRPr="000517AC" w:rsidRDefault="00B71643" w:rsidP="006B4A5B">
            <w:pPr>
              <w:pStyle w:val="Trabajos"/>
              <w:jc w:val="center"/>
            </w:pPr>
            <w:r w:rsidRPr="000517AC">
              <w:rPr>
                <w:sz w:val="20"/>
                <w:szCs w:val="20"/>
                <w:lang w:val="es-ES"/>
              </w:rPr>
              <w:lastRenderedPageBreak/>
              <w:t>Tiempo límite por ejecución</w:t>
            </w:r>
          </w:p>
        </w:tc>
        <w:tc>
          <w:tcPr>
            <w:tcW w:w="5800" w:type="dxa"/>
          </w:tcPr>
          <w:p w14:paraId="39C0C610" w14:textId="47411E0E" w:rsidR="00B71643" w:rsidRPr="000517AC" w:rsidRDefault="00F355E9" w:rsidP="006B4A5B">
            <w:pPr>
              <w:pStyle w:val="Trabajos"/>
            </w:pPr>
            <w:r w:rsidRPr="000517AC">
              <w:rPr>
                <w:sz w:val="20"/>
                <w:szCs w:val="20"/>
                <w:lang w:val="es-ES"/>
              </w:rPr>
              <w:t xml:space="preserve">En un solo hilo: </w:t>
            </w:r>
            <w:r w:rsidR="00B71643" w:rsidRPr="000517AC">
              <w:rPr>
                <w:sz w:val="20"/>
                <w:szCs w:val="20"/>
                <w:lang w:val="es-ES"/>
              </w:rPr>
              <w:t>10 segundos hasta 90 clientes; 60 segundos en 100 y 150</w:t>
            </w:r>
            <w:r w:rsidRPr="000517AC">
              <w:rPr>
                <w:sz w:val="20"/>
                <w:szCs w:val="20"/>
                <w:lang w:val="es-ES"/>
              </w:rPr>
              <w:t xml:space="preserve"> clientes</w:t>
            </w:r>
            <w:r w:rsidR="00B71643" w:rsidRPr="000517AC">
              <w:rPr>
                <w:sz w:val="20"/>
                <w:szCs w:val="20"/>
                <w:lang w:val="es-ES"/>
              </w:rPr>
              <w:t>; 120</w:t>
            </w:r>
            <w:r w:rsidRPr="000517AC">
              <w:rPr>
                <w:sz w:val="20"/>
                <w:szCs w:val="20"/>
                <w:lang w:val="es-ES"/>
              </w:rPr>
              <w:t xml:space="preserve"> segundos</w:t>
            </w:r>
            <w:r w:rsidR="00B71643" w:rsidRPr="000517AC">
              <w:rPr>
                <w:sz w:val="20"/>
                <w:szCs w:val="20"/>
                <w:lang w:val="es-ES"/>
              </w:rPr>
              <w:t xml:space="preserve"> en 220</w:t>
            </w:r>
            <w:r w:rsidRPr="000517AC">
              <w:rPr>
                <w:sz w:val="20"/>
                <w:szCs w:val="20"/>
                <w:lang w:val="es-ES"/>
              </w:rPr>
              <w:t xml:space="preserve"> y</w:t>
            </w:r>
            <w:r w:rsidR="00B71643" w:rsidRPr="000517AC">
              <w:rPr>
                <w:sz w:val="20"/>
                <w:szCs w:val="20"/>
                <w:lang w:val="es-ES"/>
              </w:rPr>
              <w:t xml:space="preserve"> 180</w:t>
            </w:r>
            <w:r w:rsidRPr="000517AC">
              <w:rPr>
                <w:sz w:val="20"/>
                <w:szCs w:val="20"/>
                <w:lang w:val="es-ES"/>
              </w:rPr>
              <w:t xml:space="preserve"> segundos</w:t>
            </w:r>
            <w:r w:rsidR="00B71643" w:rsidRPr="000517AC">
              <w:rPr>
                <w:sz w:val="20"/>
                <w:szCs w:val="20"/>
                <w:lang w:val="es-ES"/>
              </w:rPr>
              <w:t xml:space="preserve"> en 350</w:t>
            </w:r>
            <w:r w:rsidRPr="000517AC">
              <w:rPr>
                <w:sz w:val="20"/>
                <w:szCs w:val="20"/>
                <w:lang w:val="es-ES"/>
              </w:rPr>
              <w:t xml:space="preserve"> clientes.</w:t>
            </w:r>
          </w:p>
        </w:tc>
      </w:tr>
      <w:tr w:rsidR="00B71643" w14:paraId="2091AA6D" w14:textId="77777777" w:rsidTr="006B4A5B">
        <w:tc>
          <w:tcPr>
            <w:tcW w:w="3000" w:type="dxa"/>
          </w:tcPr>
          <w:p w14:paraId="142C3887" w14:textId="77777777" w:rsidR="00B71643" w:rsidRPr="000517AC" w:rsidRDefault="00B71643" w:rsidP="006B4A5B">
            <w:pPr>
              <w:pStyle w:val="Trabajos"/>
              <w:jc w:val="center"/>
            </w:pPr>
            <w:r w:rsidRPr="000517AC">
              <w:rPr>
                <w:sz w:val="20"/>
                <w:szCs w:val="20"/>
                <w:lang w:val="es-ES"/>
              </w:rPr>
              <w:t>OR-Tools</w:t>
            </w:r>
          </w:p>
        </w:tc>
        <w:tc>
          <w:tcPr>
            <w:tcW w:w="5800" w:type="dxa"/>
          </w:tcPr>
          <w:p w14:paraId="7F815B1F" w14:textId="317C0AF8" w:rsidR="00B71643" w:rsidRPr="000517AC" w:rsidRDefault="00F355E9" w:rsidP="006B4A5B">
            <w:pPr>
              <w:pStyle w:val="Trabajos"/>
              <w:jc w:val="left"/>
            </w:pPr>
            <w:r>
              <w:rPr>
                <w:sz w:val="20"/>
                <w:szCs w:val="20"/>
                <w:lang w:val="es-ES"/>
              </w:rPr>
              <w:t xml:space="preserve">64 configuraciones: las 15 heurísticas constructivas ALL_UNPERFORMED, BEST_INSERTION, CHRISTOFIDES, EVALUATOR_STRATEGY, FIRST_UNBOUND_MIN_VALUE, GLOBAL_CHEAPEST_ARC, LOCAL_CHEAPEST_ARC, LOCAL_CHEAPEST_COST_INSERTION, LOCAL_CHEAPEST_INSERTION, PARALLEL_CHEAPEST_INSERTION, PATH_CHEAPEST_ARC, PATH_MOST_CONSTRAINED_ARC, SAVINGS, SEQUENTIAL_CHEAPEST_INSERTION y SWEEP, combinadas con las 4 metaheurísticas GENERIC_TABU_SEARCH, GUIDED_LOCAL_SEARCH, SIMULATED_ANNEALING y TABU_SEARCH (60 combinaciones), más las 4 metaheurísticas sin heurística de arranque.</w:t>
            </w:r>
          </w:p>
        </w:tc>
      </w:tr>
      <w:tr w:rsidR="00B71643" w14:paraId="546C28A5" w14:textId="77777777" w:rsidTr="006B4A5B">
        <w:tc>
          <w:tcPr>
            <w:tcW w:w="3000" w:type="dxa"/>
          </w:tcPr>
          <w:p w14:paraId="0F43DC4F" w14:textId="77777777" w:rsidR="00B71643" w:rsidRPr="000517AC" w:rsidRDefault="00B71643" w:rsidP="006B4A5B">
            <w:pPr>
              <w:pStyle w:val="Trabajos"/>
              <w:jc w:val="center"/>
            </w:pPr>
            <w:r w:rsidRPr="000517AC">
              <w:rPr>
                <w:sz w:val="20"/>
                <w:szCs w:val="20"/>
                <w:lang w:val="es-ES"/>
              </w:rPr>
              <w:t>ACO</w:t>
            </w:r>
          </w:p>
        </w:tc>
        <w:tc>
          <w:tcPr>
            <w:tcW w:w="5800" w:type="dxa"/>
          </w:tcPr>
          <w:p w14:paraId="39678BD4" w14:textId="7998E657" w:rsidR="00B71643" w:rsidRPr="000517AC" w:rsidRDefault="00B71643" w:rsidP="006B4A5B">
            <w:pPr>
              <w:pStyle w:val="Trabajos"/>
              <w:jc w:val="left"/>
            </w:pPr>
            <w:r>
              <w:rPr>
                <w:sz w:val="20"/>
                <w:szCs w:val="20"/>
                <w:lang w:val="es-ES"/>
              </w:rPr>
              <w:t xml:space="preserve">16 variantes: ACO solo y ACO partiendo de la solución de cada una de las 15 heurísticas constructivas. Una ejecución por instancia (semilla 1), parámetros por defecto (α automático, MAX-MIN, ILS con 2 perturbaciones por iteración).</w:t>
            </w:r>
          </w:p>
        </w:tc>
      </w:tr>
      <w:tr w:rsidR="00B71643" w14:paraId="2E0B0614" w14:textId="77777777" w:rsidTr="006B4A5B">
        <w:tc>
          <w:tcPr>
            <w:tcW w:w="3000" w:type="dxa"/>
          </w:tcPr>
          <w:p w14:paraId="5460199B" w14:textId="77777777" w:rsidR="00B71643" w:rsidRPr="000517AC" w:rsidRDefault="00B71643" w:rsidP="006B4A5B">
            <w:pPr>
              <w:pStyle w:val="Trabajos"/>
              <w:jc w:val="center"/>
            </w:pPr>
            <w:r w:rsidRPr="000517AC">
              <w:rPr>
                <w:sz w:val="20"/>
                <w:szCs w:val="20"/>
                <w:lang w:val="es-ES"/>
              </w:rPr>
              <w:t>Estaciones de carga</w:t>
            </w:r>
          </w:p>
        </w:tc>
        <w:tc>
          <w:tcPr>
            <w:tcW w:w="5800" w:type="dxa"/>
          </w:tcPr>
          <w:p w14:paraId="05C33D15" w14:textId="6AF39D0E" w:rsidR="00B71643" w:rsidRPr="000517AC" w:rsidRDefault="00F355E9" w:rsidP="006B4A5B">
            <w:pPr>
              <w:pStyle w:val="Trabajos"/>
            </w:pPr>
            <w:proofErr w:type="spellStart"/>
            <w:r w:rsidRPr="000517AC">
              <w:rPr>
                <w:i/>
                <w:iCs/>
                <w:sz w:val="20"/>
                <w:szCs w:val="20"/>
                <w:lang w:val="es-ES"/>
              </w:rPr>
              <w:t>station_copies</w:t>
            </w:r>
            <w:proofErr w:type="spellEnd"/>
            <w:r w:rsidRPr="000517AC">
              <w:rPr>
                <w:sz w:val="20"/>
                <w:szCs w:val="20"/>
                <w:lang w:val="es-ES"/>
              </w:rPr>
              <w:t xml:space="preserve"> = 3</w:t>
            </w:r>
          </w:p>
        </w:tc>
      </w:tr>
    </w:tbl>
    <w:p w14:paraId="7E7E2A48" w14:textId="77777777" w:rsidR="00B71643" w:rsidRDefault="00B71643" w:rsidP="00B71643">
      <w:pPr>
        <w:pStyle w:val="Trabajos"/>
        <w:spacing w:after="0" w:line="240" w:lineRule="exact"/>
      </w:pPr>
    </w:p>
    <w:p w14:paraId="2A541F0B" w14:textId="3DD8AD2C" w:rsidR="001F762B" w:rsidRDefault="001F762B" w:rsidP="001F762B">
      <w:pPr>
        <w:pStyle w:val="Ttulo2"/>
        <w:spacing w:line="360" w:lineRule="auto"/>
        <w:jc w:val="both"/>
        <w:rPr>
          <w:rFonts w:ascii="Arial" w:hAnsi="Arial" w:cs="Arial"/>
          <w:b/>
          <w:color w:val="auto"/>
          <w:sz w:val="24"/>
        </w:rPr>
      </w:pPr>
      <w:r>
        <w:rPr>
          <w:rFonts w:ascii="Arial" w:hAnsi="Arial" w:cs="Arial"/>
          <w:b/>
          <w:color w:val="auto"/>
          <w:sz w:val="24"/>
        </w:rPr>
        <w:t>3.</w:t>
      </w:r>
      <w:r>
        <w:rPr>
          <w:rFonts w:ascii="Arial" w:hAnsi="Arial" w:cs="Arial"/>
          <w:b/>
          <w:color w:val="auto"/>
          <w:sz w:val="24"/>
        </w:rPr>
        <w:t>2</w:t>
      </w:r>
      <w:r>
        <w:rPr>
          <w:rFonts w:ascii="Arial" w:hAnsi="Arial" w:cs="Arial"/>
          <w:b/>
          <w:color w:val="auto"/>
          <w:sz w:val="24"/>
        </w:rPr>
        <w:t xml:space="preserve"> </w:t>
      </w:r>
      <w:r>
        <w:rPr>
          <w:rFonts w:ascii="Arial" w:hAnsi="Arial" w:cs="Arial"/>
          <w:b/>
          <w:color w:val="auto"/>
          <w:sz w:val="24"/>
        </w:rPr>
        <w:t>Análisis de los resultados de optimización</w:t>
      </w:r>
    </w:p>
    <w:p w14:paraId="6A82B8DC" w14:textId="48E90941" w:rsidR="001F762B" w:rsidRDefault="00B959C1" w:rsidP="00B959C1">
      <w:pPr>
        <w:pStyle w:val="Trabajos"/>
      </w:pPr>
      <w:r>
        <w:t xml:space="preserve">El objetivo de este experimento es verificar que el modelo propuesto en </w:t>
      </w:r>
      <w:r w:rsidRPr="00B959C1">
        <w:fldChar w:fldCharType="begin"/>
      </w:r>
      <w:r w:rsidRPr="00B959C1">
        <w:instrText xml:space="preserve"> REF _Ref244296493 \h </w:instrText>
      </w:r>
      <w:r w:rsidRPr="00B959C1">
        <w:instrText xml:space="preserve"> \* MERGEFORMAT </w:instrText>
      </w:r>
      <w:r w:rsidRPr="00B959C1">
        <w:fldChar w:fldCharType="separate"/>
      </w:r>
      <w:r w:rsidRPr="00B959C1">
        <w:rPr>
          <w:szCs w:val="24"/>
        </w:rPr>
        <w:t>2.1</w:t>
      </w:r>
      <w:r w:rsidRPr="00B959C1">
        <w:fldChar w:fldCharType="end"/>
      </w:r>
      <w:r>
        <w:t xml:space="preserve"> funciona y obtiene soluciones factibles listas para ejecutarse sobre una red vial real. </w:t>
      </w:r>
    </w:p>
    <w:p w14:paraId="6A82B8DC" w14:textId="48E90941" w:rsidR="001F762B" w:rsidRDefault="00B959C1" w:rsidP="00B959C1">
      <w:pPr>
        <w:pStyle w:val="Trabajos"/>
      </w:pPr>
      <w:r>
        <w:t xml:space="preserve">Como ejemplo, la Figura 14 y la Tabla 10 muestran la solución de la mejor configuración del ranking (epígrafe 3.2.1), PATH_CHEAPEST_ARC + ACO, para la instancia de 50 clientes. Los cinco vehículos atienden a los 50 clientes, con una carga total de 1020 unidades y una distancia total de 160,78 km, obtenida en 10,1 s y 75 iteraciones de ACO. La autonomía de cada vehículo es de 100/3 ≈ 33,3 km, por lo que la restricción energética condiciona la construcción de las rutas: los vehículos 1, 2 y 3 recorren más de 33,3 km y realizan una recarga cada uno, en las estaciones Borne IGA Trois-Rivières (vehículos 1 y 2) y Recharge EV Cap-de-la-Madeleine (vehículo 3). El estado de carga mínimo de la flota es de 6,1 unidades, en el vehículo 1, que regresa al depósito con ese nivel; el vehículo 4 completa su ruta sin recargar con 29,3 unidades. Por la restricción de capacidad, los vehículos 1 a 4 transportan entre 238 y 247 unidades y el vehículo 5 atiende solo a dos clientes con el remanente (46 unidades). El tiempo total de las rutas es de 14 154 s.</w:t>
      </w:r>
    </w:p>
    <w:p w14:paraId="2FA34BAB" w14:textId="77777777" w:rsidR="00B71643" w:rsidRDefault="00B71643" w:rsidP="00B71643">
      <w:pPr>
        <w:pStyle w:val="Trabajos"/>
        <w:keepNext/>
        <w:jc w:val="center"/>
      </w:pPr>
      <w:r>
        <w:rPr>
          <w:lang w:val="es-ES"/>
        </w:rPr>
        <w:t xml:space="preserve">Tabla </w:t>
      </w:r>
      <w:r>
        <w:fldChar w:fldCharType="begin"/>
      </w:r>
      <w:r>
        <w:instrText xml:space="preserve"> SEQ Tabla \* ARABIC </w:instrText>
      </w:r>
      <w:r>
        <w:fldChar w:fldCharType="separate"/>
      </w:r>
      <w:r>
        <w:rPr>
          <w:noProof/>
        </w:rPr>
        <w:t>10</w:t>
      </w:r>
      <w:r>
        <w:rPr>
          <w:noProof/>
        </w:rPr>
        <w:fldChar w:fldCharType="end"/>
      </w:r>
      <w:r>
        <w:rPr>
          <w:lang w:val="es-ES"/>
        </w:rPr>
        <w:t xml:space="preserve">: Resultados por ruta de PATH_CHEAPEST_ARC + ACO en la instancia de 50 clientes (quebec_50c_5ev_5cs).</w:t>
      </w:r>
    </w:p>
    <w:tbl>
      <w:tblPr>
        <w:tblStyle w:val="Tablaconcuadrcula"/>
        <w:tblW w:w="8800" w:type="dxa"/>
        <w:tblLayout w:type="fixed"/>
        <w:tblCellMar>
          <w:left w:w="50" w:type="dxa"/>
          <w:right w:w="50" w:type="dxa"/>
        </w:tblCellMar>
        <w:tblLook w:val="04A0" w:firstRow="1" w:lastRow="0" w:firstColumn="1" w:lastColumn="0" w:noHBand="0" w:noVBand="1"/>
      </w:tblPr>
      <w:tblGrid>
        <w:gridCol w:w="807"/>
        <w:gridCol w:w="807"/>
        <w:gridCol w:w="807"/>
        <w:gridCol w:w="968"/>
        <w:gridCol w:w="888"/>
        <w:gridCol w:w="807"/>
        <w:gridCol w:w="1937"/>
        <w:gridCol w:w="888"/>
        <w:gridCol w:w="888"/>
      </w:tblGrid>
      <w:tr>
        <w:trPr>
          <w:cantSplit/>
          <w:tblHeader/>
        </w:trPr>
        <w:tc>
          <w:tcPr>
            <w:tcW w:w="807" w:type="dxa"/>
            <w:shd w:val="clear" w:color="auto" w:fill="E8E8E8"/>
            <w:vAlign w:val="center"/>
          </w:tcPr>
          <w:p>
            <w:pPr>
              <w:pStyle w:val="Trabajos"/>
              <w:spacing w:line="240" w:lineRule="auto" w:before="0" w:after="0"/>
              <w:jc w:val="center"/>
            </w:pPr>
            <w:r>
              <w:rPr>
                <w:b/>
                <w:bCs/>
                <w:sz w:val="15"/>
                <w:szCs w:val="15"/>
                <w:lang w:val="es-ES"/>
              </w:rPr>
              <w:t xml:space="preserve">Vehículo</w:t>
            </w:r>
          </w:p>
        </w:tc>
        <w:tc>
          <w:tcPr>
            <w:tcW w:w="807" w:type="dxa"/>
            <w:shd w:val="clear" w:color="auto" w:fill="E8E8E8"/>
            <w:vAlign w:val="center"/>
          </w:tcPr>
          <w:p>
            <w:pPr>
              <w:pStyle w:val="Trabajos"/>
              <w:spacing w:line="240" w:lineRule="auto" w:before="0" w:after="0"/>
              <w:jc w:val="center"/>
            </w:pPr>
            <w:r>
              <w:rPr>
                <w:b/>
                <w:bCs/>
                <w:sz w:val="15"/>
                <w:szCs w:val="15"/>
                <w:lang w:val="es-ES"/>
              </w:rPr>
              <w:t xml:space="preserve">Clientes</w:t>
            </w:r>
          </w:p>
        </w:tc>
        <w:tc>
          <w:tcPr>
            <w:tcW w:w="807" w:type="dxa"/>
            <w:shd w:val="clear" w:color="auto" w:fill="E8E8E8"/>
            <w:vAlign w:val="center"/>
          </w:tcPr>
          <w:p>
            <w:pPr>
              <w:pStyle w:val="Trabajos"/>
              <w:spacing w:line="240" w:lineRule="auto" w:before="0" w:after="0"/>
              <w:jc w:val="center"/>
            </w:pPr>
            <w:r>
              <w:rPr>
                <w:b/>
                <w:bCs/>
                <w:sz w:val="15"/>
                <w:szCs w:val="15"/>
                <w:lang w:val="es-ES"/>
              </w:rPr>
              <w:t xml:space="preserve">Carga</w:t>
            </w:r>
          </w:p>
        </w:tc>
        <w:tc>
          <w:tcPr>
            <w:tcW w:w="968" w:type="dxa"/>
            <w:shd w:val="clear" w:color="auto" w:fill="E8E8E8"/>
            <w:vAlign w:val="center"/>
          </w:tcPr>
          <w:p>
            <w:pPr>
              <w:pStyle w:val="Trabajos"/>
              <w:spacing w:line="240" w:lineRule="auto" w:before="0" w:after="0"/>
              <w:jc w:val="center"/>
            </w:pPr>
            <w:r>
              <w:rPr>
                <w:b/>
                <w:bCs/>
                <w:sz w:val="15"/>
                <w:szCs w:val="15"/>
                <w:lang w:val="es-ES"/>
              </w:rPr>
              <w:t xml:space="preserve">Distancia (km)</w:t>
            </w:r>
          </w:p>
        </w:tc>
        <w:tc>
          <w:tcPr>
            <w:tcW w:w="888" w:type="dxa"/>
            <w:shd w:val="clear" w:color="auto" w:fill="E8E8E8"/>
            <w:vAlign w:val="center"/>
          </w:tcPr>
          <w:p>
            <w:pPr>
              <w:pStyle w:val="Trabajos"/>
              <w:spacing w:line="240" w:lineRule="auto" w:before="0" w:after="0"/>
              <w:jc w:val="center"/>
            </w:pPr>
            <w:r>
              <w:rPr>
                <w:b/>
                <w:bCs/>
                <w:sz w:val="15"/>
                <w:szCs w:val="15"/>
                <w:lang w:val="es-ES"/>
              </w:rPr>
              <w:t xml:space="preserve">Tiempo (s)</w:t>
            </w:r>
          </w:p>
        </w:tc>
        <w:tc>
          <w:tcPr>
            <w:tcW w:w="807" w:type="dxa"/>
            <w:shd w:val="clear" w:color="auto" w:fill="E8E8E8"/>
            <w:vAlign w:val="center"/>
          </w:tcPr>
          <w:p>
            <w:pPr>
              <w:pStyle w:val="Trabajos"/>
              <w:spacing w:line="240" w:lineRule="auto" w:before="0" w:after="0"/>
              <w:jc w:val="center"/>
            </w:pPr>
            <w:r>
              <w:rPr>
                <w:b/>
                <w:bCs/>
                <w:sz w:val="15"/>
                <w:szCs w:val="15"/>
                <w:lang w:val="es-ES"/>
              </w:rPr>
              <w:t xml:space="preserve">Recargas</w:t>
            </w:r>
          </w:p>
        </w:tc>
        <w:tc>
          <w:tcPr>
            <w:tcW w:w="1937" w:type="dxa"/>
            <w:shd w:val="clear" w:color="auto" w:fill="E8E8E8"/>
            <w:vAlign w:val="center"/>
          </w:tcPr>
          <w:p>
            <w:pPr>
              <w:pStyle w:val="Trabajos"/>
              <w:spacing w:line="240" w:lineRule="auto" w:before="0" w:after="0"/>
              <w:jc w:val="center"/>
            </w:pPr>
            <w:r>
              <w:rPr>
                <w:b/>
                <w:bCs/>
                <w:sz w:val="15"/>
                <w:szCs w:val="15"/>
                <w:lang w:val="es-ES"/>
              </w:rPr>
              <w:t xml:space="preserve">Estación de recarga</w:t>
            </w:r>
          </w:p>
        </w:tc>
        <w:tc>
          <w:tcPr>
            <w:tcW w:w="888" w:type="dxa"/>
            <w:shd w:val="clear" w:color="auto" w:fill="E8E8E8"/>
            <w:vAlign w:val="center"/>
          </w:tcPr>
          <w:p>
            <w:pPr>
              <w:pStyle w:val="Trabajos"/>
              <w:spacing w:line="240" w:lineRule="auto" w:before="0" w:after="0"/>
              <w:jc w:val="center"/>
            </w:pPr>
            <w:r>
              <w:rPr>
                <w:b/>
                <w:bCs/>
                <w:sz w:val="15"/>
                <w:szCs w:val="15"/>
                <w:lang w:val="es-ES"/>
              </w:rPr>
              <w:t xml:space="preserve">Batería mínima</w:t>
            </w:r>
          </w:p>
        </w:tc>
        <w:tc>
          <w:tcPr>
            <w:tcW w:w="888" w:type="dxa"/>
            <w:shd w:val="clear" w:color="auto" w:fill="E8E8E8"/>
            <w:vAlign w:val="center"/>
          </w:tcPr>
          <w:p>
            <w:pPr>
              <w:pStyle w:val="Trabajos"/>
              <w:spacing w:line="240" w:lineRule="auto" w:before="0" w:after="0"/>
              <w:jc w:val="center"/>
            </w:pPr>
            <w:r>
              <w:rPr>
                <w:b/>
                <w:bCs/>
                <w:sz w:val="15"/>
                <w:szCs w:val="15"/>
                <w:lang w:val="es-ES"/>
              </w:rPr>
              <w:t xml:space="preserve">Batería final</w:t>
            </w:r>
          </w:p>
        </w:tc>
      </w:tr>
      <w:tr>
        <w:trPr>
          <w:cantSplit/>
        </w:trPr>
        <w:tc>
          <w:tcPr>
            <w:tcW w:w="807" w:type="dxa"/>
            <w:vAlign w:val="center"/>
          </w:tcPr>
          <w:p>
            <w:pPr>
              <w:pStyle w:val="Trabajos"/>
              <w:spacing w:line="240" w:lineRule="auto" w:before="0" w:after="0"/>
              <w:jc w:val="center"/>
            </w:pPr>
            <w:r>
              <w:rPr>
                <w:sz w:val="15"/>
                <w:szCs w:val="15"/>
                <w:lang w:val="es-ES"/>
              </w:rPr>
              <w:t xml:space="preserve">1</w:t>
            </w:r>
          </w:p>
        </w:tc>
        <w:tc>
          <w:tcPr>
            <w:tcW w:w="807" w:type="dxa"/>
            <w:vAlign w:val="center"/>
          </w:tcPr>
          <w:p>
            <w:pPr>
              <w:pStyle w:val="Trabajos"/>
              <w:spacing w:line="240" w:lineRule="auto" w:before="0" w:after="0"/>
              <w:jc w:val="left"/>
            </w:pPr>
            <w:r>
              <w:rPr>
                <w:sz w:val="15"/>
                <w:szCs w:val="15"/>
                <w:lang w:val="es-ES"/>
              </w:rPr>
              <w:t xml:space="preserve">12</w:t>
            </w:r>
          </w:p>
        </w:tc>
        <w:tc>
          <w:tcPr>
            <w:tcW w:w="807" w:type="dxa"/>
            <w:vAlign w:val="center"/>
          </w:tcPr>
          <w:p>
            <w:pPr>
              <w:pStyle w:val="Trabajos"/>
              <w:spacing w:line="240" w:lineRule="auto" w:before="0" w:after="0"/>
              <w:jc w:val="left"/>
            </w:pPr>
            <w:r>
              <w:rPr>
                <w:sz w:val="15"/>
                <w:szCs w:val="15"/>
                <w:lang w:val="es-ES"/>
              </w:rPr>
              <w:t xml:space="preserve">242</w:t>
            </w:r>
          </w:p>
        </w:tc>
        <w:tc>
          <w:tcPr>
            <w:tcW w:w="968" w:type="dxa"/>
            <w:vAlign w:val="center"/>
          </w:tcPr>
          <w:p>
            <w:pPr>
              <w:pStyle w:val="Trabajos"/>
              <w:spacing w:line="240" w:lineRule="auto" w:before="0" w:after="0"/>
              <w:jc w:val="left"/>
            </w:pPr>
            <w:r>
              <w:rPr>
                <w:sz w:val="15"/>
                <w:szCs w:val="15"/>
                <w:lang w:val="es-ES"/>
              </w:rPr>
              <w:t xml:space="preserve">46,11</w:t>
            </w:r>
          </w:p>
        </w:tc>
        <w:tc>
          <w:tcPr>
            <w:tcW w:w="888" w:type="dxa"/>
            <w:vAlign w:val="center"/>
          </w:tcPr>
          <w:p>
            <w:pPr>
              <w:pStyle w:val="Trabajos"/>
              <w:spacing w:line="240" w:lineRule="auto" w:before="0" w:after="0"/>
              <w:jc w:val="left"/>
            </w:pPr>
            <w:r>
              <w:rPr>
                <w:sz w:val="15"/>
                <w:szCs w:val="15"/>
                <w:lang w:val="es-ES"/>
              </w:rPr>
              <w:t xml:space="preserve">3086</w:t>
            </w:r>
          </w:p>
        </w:tc>
        <w:tc>
          <w:tcPr>
            <w:tcW w:w="807" w:type="dxa"/>
            <w:vAlign w:val="center"/>
          </w:tcPr>
          <w:p>
            <w:pPr>
              <w:pStyle w:val="Trabajos"/>
              <w:spacing w:line="240" w:lineRule="auto" w:before="0" w:after="0"/>
              <w:jc w:val="left"/>
            </w:pPr>
            <w:r>
              <w:rPr>
                <w:sz w:val="15"/>
                <w:szCs w:val="15"/>
                <w:lang w:val="es-ES"/>
              </w:rPr>
              <w:t xml:space="preserve">1</w:t>
            </w:r>
          </w:p>
        </w:tc>
        <w:tc>
          <w:tcPr>
            <w:tcW w:w="1937" w:type="dxa"/>
            <w:vAlign w:val="center"/>
          </w:tcPr>
          <w:p>
            <w:pPr>
              <w:pStyle w:val="Trabajos"/>
              <w:spacing w:line="240" w:lineRule="auto" w:before="0" w:after="0"/>
              <w:jc w:val="left"/>
            </w:pPr>
            <w:r>
              <w:rPr>
                <w:sz w:val="15"/>
                <w:szCs w:val="15"/>
                <w:lang w:val="es-ES"/>
              </w:rPr>
              <w:t xml:space="preserve">Borne IGA Trois-Rivières</w:t>
            </w:r>
          </w:p>
        </w:tc>
        <w:tc>
          <w:tcPr>
            <w:tcW w:w="888" w:type="dxa"/>
            <w:vAlign w:val="center"/>
          </w:tcPr>
          <w:p>
            <w:pPr>
              <w:pStyle w:val="Trabajos"/>
              <w:spacing w:line="240" w:lineRule="auto" w:before="0" w:after="0"/>
              <w:jc w:val="left"/>
            </w:pPr>
            <w:r>
              <w:rPr>
                <w:sz w:val="15"/>
                <w:szCs w:val="15"/>
                <w:lang w:val="es-ES"/>
              </w:rPr>
              <w:t xml:space="preserve">6,1</w:t>
            </w:r>
          </w:p>
        </w:tc>
        <w:tc>
          <w:tcPr>
            <w:tcW w:w="888" w:type="dxa"/>
            <w:vAlign w:val="center"/>
          </w:tcPr>
          <w:p>
            <w:pPr>
              <w:pStyle w:val="Trabajos"/>
              <w:spacing w:line="240" w:lineRule="auto" w:before="0" w:after="0"/>
              <w:jc w:val="left"/>
            </w:pPr>
            <w:r>
              <w:rPr>
                <w:sz w:val="15"/>
                <w:szCs w:val="15"/>
                <w:lang w:val="es-ES"/>
              </w:rPr>
              <w:t xml:space="preserve">6,1</w:t>
            </w:r>
          </w:p>
        </w:tc>
      </w:tr>
      <w:tr>
        <w:trPr>
          <w:cantSplit/>
        </w:trPr>
        <w:tc>
          <w:tcPr>
            <w:tcW w:w="807" w:type="dxa"/>
            <w:vAlign w:val="center"/>
          </w:tcPr>
          <w:p>
            <w:pPr>
              <w:pStyle w:val="Trabajos"/>
              <w:spacing w:line="240" w:lineRule="auto" w:before="0" w:after="0"/>
              <w:jc w:val="center"/>
            </w:pPr>
            <w:r>
              <w:rPr>
                <w:sz w:val="15"/>
                <w:szCs w:val="15"/>
                <w:lang w:val="es-ES"/>
              </w:rPr>
              <w:t xml:space="preserve">2</w:t>
            </w:r>
          </w:p>
        </w:tc>
        <w:tc>
          <w:tcPr>
            <w:tcW w:w="807" w:type="dxa"/>
            <w:vAlign w:val="center"/>
          </w:tcPr>
          <w:p>
            <w:pPr>
              <w:pStyle w:val="Trabajos"/>
              <w:spacing w:line="240" w:lineRule="auto" w:before="0" w:after="0"/>
              <w:jc w:val="left"/>
            </w:pPr>
            <w:r>
              <w:rPr>
                <w:sz w:val="15"/>
                <w:szCs w:val="15"/>
                <w:lang w:val="es-ES"/>
              </w:rPr>
              <w:t xml:space="preserve">14</w:t>
            </w:r>
          </w:p>
        </w:tc>
        <w:tc>
          <w:tcPr>
            <w:tcW w:w="807" w:type="dxa"/>
            <w:vAlign w:val="center"/>
          </w:tcPr>
          <w:p>
            <w:pPr>
              <w:pStyle w:val="Trabajos"/>
              <w:spacing w:line="240" w:lineRule="auto" w:before="0" w:after="0"/>
              <w:jc w:val="left"/>
            </w:pPr>
            <w:r>
              <w:rPr>
                <w:sz w:val="15"/>
                <w:szCs w:val="15"/>
                <w:lang w:val="es-ES"/>
              </w:rPr>
              <w:t xml:space="preserve">247</w:t>
            </w:r>
          </w:p>
        </w:tc>
        <w:tc>
          <w:tcPr>
            <w:tcW w:w="968" w:type="dxa"/>
            <w:vAlign w:val="center"/>
          </w:tcPr>
          <w:p>
            <w:pPr>
              <w:pStyle w:val="Trabajos"/>
              <w:spacing w:line="240" w:lineRule="auto" w:before="0" w:after="0"/>
              <w:jc w:val="left"/>
            </w:pPr>
            <w:r>
              <w:rPr>
                <w:sz w:val="15"/>
                <w:szCs w:val="15"/>
                <w:lang w:val="es-ES"/>
              </w:rPr>
              <w:t xml:space="preserve">42,51</w:t>
            </w:r>
          </w:p>
        </w:tc>
        <w:tc>
          <w:tcPr>
            <w:tcW w:w="888" w:type="dxa"/>
            <w:vAlign w:val="center"/>
          </w:tcPr>
          <w:p>
            <w:pPr>
              <w:pStyle w:val="Trabajos"/>
              <w:spacing w:line="240" w:lineRule="auto" w:before="0" w:after="0"/>
              <w:jc w:val="left"/>
            </w:pPr>
            <w:r>
              <w:rPr>
                <w:sz w:val="15"/>
                <w:szCs w:val="15"/>
                <w:lang w:val="es-ES"/>
              </w:rPr>
              <w:t xml:space="preserve">3633</w:t>
            </w:r>
          </w:p>
        </w:tc>
        <w:tc>
          <w:tcPr>
            <w:tcW w:w="807" w:type="dxa"/>
            <w:vAlign w:val="center"/>
          </w:tcPr>
          <w:p>
            <w:pPr>
              <w:pStyle w:val="Trabajos"/>
              <w:spacing w:line="240" w:lineRule="auto" w:before="0" w:after="0"/>
              <w:jc w:val="left"/>
            </w:pPr>
            <w:r>
              <w:rPr>
                <w:sz w:val="15"/>
                <w:szCs w:val="15"/>
                <w:lang w:val="es-ES"/>
              </w:rPr>
              <w:t xml:space="preserve">1</w:t>
            </w:r>
          </w:p>
        </w:tc>
        <w:tc>
          <w:tcPr>
            <w:tcW w:w="1937" w:type="dxa"/>
            <w:vAlign w:val="center"/>
          </w:tcPr>
          <w:p>
            <w:pPr>
              <w:pStyle w:val="Trabajos"/>
              <w:spacing w:line="240" w:lineRule="auto" w:before="0" w:after="0"/>
              <w:jc w:val="left"/>
            </w:pPr>
            <w:r>
              <w:rPr>
                <w:sz w:val="15"/>
                <w:szCs w:val="15"/>
                <w:lang w:val="es-ES"/>
              </w:rPr>
              <w:t xml:space="preserve">Borne IGA Trois-Rivières</w:t>
            </w:r>
          </w:p>
        </w:tc>
        <w:tc>
          <w:tcPr>
            <w:tcW w:w="888" w:type="dxa"/>
            <w:vAlign w:val="center"/>
          </w:tcPr>
          <w:p>
            <w:pPr>
              <w:pStyle w:val="Trabajos"/>
              <w:spacing w:line="240" w:lineRule="auto" w:before="0" w:after="0"/>
              <w:jc w:val="left"/>
            </w:pPr>
            <w:r>
              <w:rPr>
                <w:sz w:val="15"/>
                <w:szCs w:val="15"/>
                <w:lang w:val="es-ES"/>
              </w:rPr>
              <w:t xml:space="preserve">14,4</w:t>
            </w:r>
          </w:p>
        </w:tc>
        <w:tc>
          <w:tcPr>
            <w:tcW w:w="888" w:type="dxa"/>
            <w:vAlign w:val="center"/>
          </w:tcPr>
          <w:p>
            <w:pPr>
              <w:pStyle w:val="Trabajos"/>
              <w:spacing w:line="240" w:lineRule="auto" w:before="0" w:after="0"/>
              <w:jc w:val="left"/>
            </w:pPr>
            <w:r>
              <w:rPr>
                <w:sz w:val="15"/>
                <w:szCs w:val="15"/>
                <w:lang w:val="es-ES"/>
              </w:rPr>
              <w:t xml:space="preserve">58,1</w:t>
            </w:r>
          </w:p>
        </w:tc>
      </w:tr>
      <w:tr>
        <w:trPr>
          <w:cantSplit/>
        </w:trPr>
        <w:tc>
          <w:tcPr>
            <w:tcW w:w="807" w:type="dxa"/>
            <w:vAlign w:val="center"/>
          </w:tcPr>
          <w:p>
            <w:pPr>
              <w:pStyle w:val="Trabajos"/>
              <w:spacing w:line="240" w:lineRule="auto" w:before="0" w:after="0"/>
              <w:jc w:val="center"/>
            </w:pPr>
            <w:r>
              <w:rPr>
                <w:sz w:val="15"/>
                <w:szCs w:val="15"/>
                <w:lang w:val="es-ES"/>
              </w:rPr>
              <w:t xml:space="preserve">3</w:t>
            </w:r>
          </w:p>
        </w:tc>
        <w:tc>
          <w:tcPr>
            <w:tcW w:w="807" w:type="dxa"/>
            <w:vAlign w:val="center"/>
          </w:tcPr>
          <w:p>
            <w:pPr>
              <w:pStyle w:val="Trabajos"/>
              <w:spacing w:line="240" w:lineRule="auto" w:before="0" w:after="0"/>
              <w:jc w:val="left"/>
            </w:pPr>
            <w:r>
              <w:rPr>
                <w:sz w:val="15"/>
                <w:szCs w:val="15"/>
                <w:lang w:val="es-ES"/>
              </w:rPr>
              <w:t xml:space="preserve">11</w:t>
            </w:r>
          </w:p>
        </w:tc>
        <w:tc>
          <w:tcPr>
            <w:tcW w:w="807" w:type="dxa"/>
            <w:vAlign w:val="center"/>
          </w:tcPr>
          <w:p>
            <w:pPr>
              <w:pStyle w:val="Trabajos"/>
              <w:spacing w:line="240" w:lineRule="auto" w:before="0" w:after="0"/>
              <w:jc w:val="left"/>
            </w:pPr>
            <w:r>
              <w:rPr>
                <w:sz w:val="15"/>
                <w:szCs w:val="15"/>
                <w:lang w:val="es-ES"/>
              </w:rPr>
              <w:t xml:space="preserve">238</w:t>
            </w:r>
          </w:p>
        </w:tc>
        <w:tc>
          <w:tcPr>
            <w:tcW w:w="968" w:type="dxa"/>
            <w:vAlign w:val="center"/>
          </w:tcPr>
          <w:p>
            <w:pPr>
              <w:pStyle w:val="Trabajos"/>
              <w:spacing w:line="240" w:lineRule="auto" w:before="0" w:after="0"/>
              <w:jc w:val="left"/>
            </w:pPr>
            <w:r>
              <w:rPr>
                <w:sz w:val="15"/>
                <w:szCs w:val="15"/>
                <w:lang w:val="es-ES"/>
              </w:rPr>
              <w:t xml:space="preserve">38,62</w:t>
            </w:r>
          </w:p>
        </w:tc>
        <w:tc>
          <w:tcPr>
            <w:tcW w:w="888" w:type="dxa"/>
            <w:vAlign w:val="center"/>
          </w:tcPr>
          <w:p>
            <w:pPr>
              <w:pStyle w:val="Trabajos"/>
              <w:spacing w:line="240" w:lineRule="auto" w:before="0" w:after="0"/>
              <w:jc w:val="left"/>
            </w:pPr>
            <w:r>
              <w:rPr>
                <w:sz w:val="15"/>
                <w:szCs w:val="15"/>
                <w:lang w:val="es-ES"/>
              </w:rPr>
              <w:t xml:space="preserve">3497</w:t>
            </w:r>
          </w:p>
        </w:tc>
        <w:tc>
          <w:tcPr>
            <w:tcW w:w="807" w:type="dxa"/>
            <w:vAlign w:val="center"/>
          </w:tcPr>
          <w:p>
            <w:pPr>
              <w:pStyle w:val="Trabajos"/>
              <w:spacing w:line="240" w:lineRule="auto" w:before="0" w:after="0"/>
              <w:jc w:val="left"/>
            </w:pPr>
            <w:r>
              <w:rPr>
                <w:sz w:val="15"/>
                <w:szCs w:val="15"/>
                <w:lang w:val="es-ES"/>
              </w:rPr>
              <w:t xml:space="preserve">1</w:t>
            </w:r>
          </w:p>
        </w:tc>
        <w:tc>
          <w:tcPr>
            <w:tcW w:w="1937" w:type="dxa"/>
            <w:vAlign w:val="center"/>
          </w:tcPr>
          <w:p>
            <w:pPr>
              <w:pStyle w:val="Trabajos"/>
              <w:spacing w:line="240" w:lineRule="auto" w:before="0" w:after="0"/>
              <w:jc w:val="left"/>
            </w:pPr>
            <w:r>
              <w:rPr>
                <w:sz w:val="15"/>
                <w:szCs w:val="15"/>
                <w:lang w:val="es-ES"/>
              </w:rPr>
              <w:t xml:space="preserve">Recharge EV Cap-de-la-Madeleine</w:t>
            </w:r>
          </w:p>
        </w:tc>
        <w:tc>
          <w:tcPr>
            <w:tcW w:w="888" w:type="dxa"/>
            <w:vAlign w:val="center"/>
          </w:tcPr>
          <w:p>
            <w:pPr>
              <w:pStyle w:val="Trabajos"/>
              <w:spacing w:line="240" w:lineRule="auto" w:before="0" w:after="0"/>
              <w:jc w:val="left"/>
            </w:pPr>
            <w:r>
              <w:rPr>
                <w:sz w:val="15"/>
                <w:szCs w:val="15"/>
                <w:lang w:val="es-ES"/>
              </w:rPr>
              <w:t xml:space="preserve">27,4</w:t>
            </w:r>
          </w:p>
        </w:tc>
        <w:tc>
          <w:tcPr>
            <w:tcW w:w="888" w:type="dxa"/>
            <w:vAlign w:val="center"/>
          </w:tcPr>
          <w:p>
            <w:pPr>
              <w:pStyle w:val="Trabajos"/>
              <w:spacing w:line="240" w:lineRule="auto" w:before="0" w:after="0"/>
              <w:jc w:val="left"/>
            </w:pPr>
            <w:r>
              <w:rPr>
                <w:sz w:val="15"/>
                <w:szCs w:val="15"/>
                <w:lang w:val="es-ES"/>
              </w:rPr>
              <w:t xml:space="preserve">56,7</w:t>
            </w:r>
          </w:p>
        </w:tc>
      </w:tr>
      <w:tr>
        <w:trPr>
          <w:cantSplit/>
        </w:trPr>
        <w:tc>
          <w:tcPr>
            <w:tcW w:w="807" w:type="dxa"/>
            <w:vAlign w:val="center"/>
          </w:tcPr>
          <w:p>
            <w:pPr>
              <w:pStyle w:val="Trabajos"/>
              <w:spacing w:line="240" w:lineRule="auto" w:before="0" w:after="0"/>
              <w:jc w:val="center"/>
            </w:pPr>
            <w:r>
              <w:rPr>
                <w:sz w:val="15"/>
                <w:szCs w:val="15"/>
                <w:lang w:val="es-ES"/>
              </w:rPr>
              <w:t xml:space="preserve">4</w:t>
            </w:r>
          </w:p>
        </w:tc>
        <w:tc>
          <w:tcPr>
            <w:tcW w:w="807" w:type="dxa"/>
            <w:vAlign w:val="center"/>
          </w:tcPr>
          <w:p>
            <w:pPr>
              <w:pStyle w:val="Trabajos"/>
              <w:spacing w:line="240" w:lineRule="auto" w:before="0" w:after="0"/>
              <w:jc w:val="left"/>
            </w:pPr>
            <w:r>
              <w:rPr>
                <w:sz w:val="15"/>
                <w:szCs w:val="15"/>
                <w:lang w:val="es-ES"/>
              </w:rPr>
              <w:t xml:space="preserve">11</w:t>
            </w:r>
          </w:p>
        </w:tc>
        <w:tc>
          <w:tcPr>
            <w:tcW w:w="807" w:type="dxa"/>
            <w:vAlign w:val="center"/>
          </w:tcPr>
          <w:p>
            <w:pPr>
              <w:pStyle w:val="Trabajos"/>
              <w:spacing w:line="240" w:lineRule="auto" w:before="0" w:after="0"/>
              <w:jc w:val="left"/>
            </w:pPr>
            <w:r>
              <w:rPr>
                <w:sz w:val="15"/>
                <w:szCs w:val="15"/>
                <w:lang w:val="es-ES"/>
              </w:rPr>
              <w:t xml:space="preserve">247</w:t>
            </w:r>
          </w:p>
        </w:tc>
        <w:tc>
          <w:tcPr>
            <w:tcW w:w="968" w:type="dxa"/>
            <w:vAlign w:val="center"/>
          </w:tcPr>
          <w:p>
            <w:pPr>
              <w:pStyle w:val="Trabajos"/>
              <w:spacing w:line="240" w:lineRule="auto" w:before="0" w:after="0"/>
              <w:jc w:val="left"/>
            </w:pPr>
            <w:r>
              <w:rPr>
                <w:sz w:val="15"/>
                <w:szCs w:val="15"/>
                <w:lang w:val="es-ES"/>
              </w:rPr>
              <w:t xml:space="preserve">23,58</w:t>
            </w:r>
          </w:p>
        </w:tc>
        <w:tc>
          <w:tcPr>
            <w:tcW w:w="888" w:type="dxa"/>
            <w:vAlign w:val="center"/>
          </w:tcPr>
          <w:p>
            <w:pPr>
              <w:pStyle w:val="Trabajos"/>
              <w:spacing w:line="240" w:lineRule="auto" w:before="0" w:after="0"/>
              <w:jc w:val="left"/>
            </w:pPr>
            <w:r>
              <w:rPr>
                <w:sz w:val="15"/>
                <w:szCs w:val="15"/>
                <w:lang w:val="es-ES"/>
              </w:rPr>
              <w:t xml:space="preserve">2522</w:t>
            </w:r>
          </w:p>
        </w:tc>
        <w:tc>
          <w:tcPr>
            <w:tcW w:w="807" w:type="dxa"/>
            <w:vAlign w:val="center"/>
          </w:tcPr>
          <w:p>
            <w:pPr>
              <w:pStyle w:val="Trabajos"/>
              <w:spacing w:line="240" w:lineRule="auto" w:before="0" w:after="0"/>
              <w:jc w:val="left"/>
            </w:pPr>
            <w:r>
              <w:rPr>
                <w:sz w:val="15"/>
                <w:szCs w:val="15"/>
                <w:lang w:val="es-ES"/>
              </w:rPr>
              <w:t xml:space="preserve">0</w:t>
            </w:r>
          </w:p>
        </w:tc>
        <w:tc>
          <w:tcPr>
            <w:tcW w:w="1937" w:type="dxa"/>
            <w:vAlign w:val="center"/>
          </w:tcPr>
          <w:p>
            <w:pPr>
              <w:pStyle w:val="Trabajos"/>
              <w:spacing w:line="240" w:lineRule="auto" w:before="0" w:after="0"/>
              <w:jc w:val="left"/>
            </w:pPr>
            <w:r>
              <w:rPr>
                <w:sz w:val="15"/>
                <w:szCs w:val="15"/>
                <w:lang w:val="es-ES"/>
              </w:rPr>
              <w:t xml:space="preserve">-</w:t>
            </w:r>
          </w:p>
        </w:tc>
        <w:tc>
          <w:tcPr>
            <w:tcW w:w="888" w:type="dxa"/>
            <w:vAlign w:val="center"/>
          </w:tcPr>
          <w:p>
            <w:pPr>
              <w:pStyle w:val="Trabajos"/>
              <w:spacing w:line="240" w:lineRule="auto" w:before="0" w:after="0"/>
              <w:jc w:val="left"/>
            </w:pPr>
            <w:r>
              <w:rPr>
                <w:sz w:val="15"/>
                <w:szCs w:val="15"/>
                <w:lang w:val="es-ES"/>
              </w:rPr>
              <w:t xml:space="preserve">29,3</w:t>
            </w:r>
          </w:p>
        </w:tc>
        <w:tc>
          <w:tcPr>
            <w:tcW w:w="888" w:type="dxa"/>
            <w:vAlign w:val="center"/>
          </w:tcPr>
          <w:p>
            <w:pPr>
              <w:pStyle w:val="Trabajos"/>
              <w:spacing w:line="240" w:lineRule="auto" w:before="0" w:after="0"/>
              <w:jc w:val="left"/>
            </w:pPr>
            <w:r>
              <w:rPr>
                <w:sz w:val="15"/>
                <w:szCs w:val="15"/>
                <w:lang w:val="es-ES"/>
              </w:rPr>
              <w:t xml:space="preserve">29,3</w:t>
            </w:r>
          </w:p>
        </w:tc>
      </w:tr>
      <w:tr>
        <w:trPr>
          <w:cantSplit/>
        </w:trPr>
        <w:tc>
          <w:tcPr>
            <w:tcW w:w="807" w:type="dxa"/>
            <w:vAlign w:val="center"/>
          </w:tcPr>
          <w:p>
            <w:pPr>
              <w:pStyle w:val="Trabajos"/>
              <w:spacing w:line="240" w:lineRule="auto" w:before="0" w:after="0"/>
              <w:jc w:val="center"/>
            </w:pPr>
            <w:r>
              <w:rPr>
                <w:sz w:val="15"/>
                <w:szCs w:val="15"/>
                <w:lang w:val="es-ES"/>
              </w:rPr>
              <w:t xml:space="preserve">5</w:t>
            </w:r>
          </w:p>
        </w:tc>
        <w:tc>
          <w:tcPr>
            <w:tcW w:w="807" w:type="dxa"/>
            <w:vAlign w:val="center"/>
          </w:tcPr>
          <w:p>
            <w:pPr>
              <w:pStyle w:val="Trabajos"/>
              <w:spacing w:line="240" w:lineRule="auto" w:before="0" w:after="0"/>
              <w:jc w:val="left"/>
            </w:pPr>
            <w:r>
              <w:rPr>
                <w:sz w:val="15"/>
                <w:szCs w:val="15"/>
                <w:lang w:val="es-ES"/>
              </w:rPr>
              <w:t xml:space="preserve">2</w:t>
            </w:r>
          </w:p>
        </w:tc>
        <w:tc>
          <w:tcPr>
            <w:tcW w:w="807" w:type="dxa"/>
            <w:vAlign w:val="center"/>
          </w:tcPr>
          <w:p>
            <w:pPr>
              <w:pStyle w:val="Trabajos"/>
              <w:spacing w:line="240" w:lineRule="auto" w:before="0" w:after="0"/>
              <w:jc w:val="left"/>
            </w:pPr>
            <w:r>
              <w:rPr>
                <w:sz w:val="15"/>
                <w:szCs w:val="15"/>
                <w:lang w:val="es-ES"/>
              </w:rPr>
              <w:t xml:space="preserve">46</w:t>
            </w:r>
          </w:p>
        </w:tc>
        <w:tc>
          <w:tcPr>
            <w:tcW w:w="968" w:type="dxa"/>
            <w:vAlign w:val="center"/>
          </w:tcPr>
          <w:p>
            <w:pPr>
              <w:pStyle w:val="Trabajos"/>
              <w:spacing w:line="240" w:lineRule="auto" w:before="0" w:after="0"/>
              <w:jc w:val="left"/>
            </w:pPr>
            <w:r>
              <w:rPr>
                <w:sz w:val="15"/>
                <w:szCs w:val="15"/>
                <w:lang w:val="es-ES"/>
              </w:rPr>
              <w:t xml:space="preserve">9,96</w:t>
            </w:r>
          </w:p>
        </w:tc>
        <w:tc>
          <w:tcPr>
            <w:tcW w:w="888" w:type="dxa"/>
            <w:vAlign w:val="center"/>
          </w:tcPr>
          <w:p>
            <w:pPr>
              <w:pStyle w:val="Trabajos"/>
              <w:spacing w:line="240" w:lineRule="auto" w:before="0" w:after="0"/>
              <w:jc w:val="left"/>
            </w:pPr>
            <w:r>
              <w:rPr>
                <w:sz w:val="15"/>
                <w:szCs w:val="15"/>
                <w:lang w:val="es-ES"/>
              </w:rPr>
              <w:t xml:space="preserve">1416</w:t>
            </w:r>
          </w:p>
        </w:tc>
        <w:tc>
          <w:tcPr>
            <w:tcW w:w="807" w:type="dxa"/>
            <w:vAlign w:val="center"/>
          </w:tcPr>
          <w:p>
            <w:pPr>
              <w:pStyle w:val="Trabajos"/>
              <w:spacing w:line="240" w:lineRule="auto" w:before="0" w:after="0"/>
              <w:jc w:val="left"/>
            </w:pPr>
            <w:r>
              <w:rPr>
                <w:sz w:val="15"/>
                <w:szCs w:val="15"/>
                <w:lang w:val="es-ES"/>
              </w:rPr>
              <w:t xml:space="preserve">0</w:t>
            </w:r>
          </w:p>
        </w:tc>
        <w:tc>
          <w:tcPr>
            <w:tcW w:w="1937" w:type="dxa"/>
            <w:vAlign w:val="center"/>
          </w:tcPr>
          <w:p>
            <w:pPr>
              <w:pStyle w:val="Trabajos"/>
              <w:spacing w:line="240" w:lineRule="auto" w:before="0" w:after="0"/>
              <w:jc w:val="left"/>
            </w:pPr>
            <w:r>
              <w:rPr>
                <w:sz w:val="15"/>
                <w:szCs w:val="15"/>
                <w:lang w:val="es-ES"/>
              </w:rPr>
              <w:t xml:space="preserve">-</w:t>
            </w:r>
          </w:p>
        </w:tc>
        <w:tc>
          <w:tcPr>
            <w:tcW w:w="888" w:type="dxa"/>
            <w:vAlign w:val="center"/>
          </w:tcPr>
          <w:p>
            <w:pPr>
              <w:pStyle w:val="Trabajos"/>
              <w:spacing w:line="240" w:lineRule="auto" w:before="0" w:after="0"/>
              <w:jc w:val="left"/>
            </w:pPr>
            <w:r>
              <w:rPr>
                <w:sz w:val="15"/>
                <w:szCs w:val="15"/>
                <w:lang w:val="es-ES"/>
              </w:rPr>
              <w:t xml:space="preserve">70,1</w:t>
            </w:r>
          </w:p>
        </w:tc>
        <w:tc>
          <w:tcPr>
            <w:tcW w:w="888" w:type="dxa"/>
            <w:vAlign w:val="center"/>
          </w:tcPr>
          <w:p>
            <w:pPr>
              <w:pStyle w:val="Trabajos"/>
              <w:spacing w:line="240" w:lineRule="auto" w:before="0" w:after="0"/>
              <w:jc w:val="left"/>
            </w:pPr>
            <w:r>
              <w:rPr>
                <w:sz w:val="15"/>
                <w:szCs w:val="15"/>
                <w:lang w:val="es-ES"/>
              </w:rPr>
              <w:t xml:space="preserve">70,1</w:t>
            </w:r>
          </w:p>
        </w:tc>
      </w:tr>
      <w:tr>
        <w:trPr>
          <w:cantSplit/>
        </w:trPr>
        <w:tc>
          <w:tcPr>
            <w:tcW w:w="807" w:type="dxa"/>
            <w:vAlign w:val="center"/>
          </w:tcPr>
          <w:p>
            <w:pPr>
              <w:pStyle w:val="Trabajos"/>
              <w:spacing w:line="240" w:lineRule="auto" w:before="0" w:after="0"/>
              <w:jc w:val="center"/>
            </w:pPr>
            <w:r>
              <w:rPr>
                <w:b/>
                <w:sz w:val="15"/>
                <w:szCs w:val="15"/>
                <w:lang w:val="es-ES"/>
              </w:rPr>
              <w:t xml:space="preserve">Total</w:t>
            </w:r>
          </w:p>
        </w:tc>
        <w:tc>
          <w:tcPr>
            <w:tcW w:w="807" w:type="dxa"/>
            <w:vAlign w:val="center"/>
          </w:tcPr>
          <w:p>
            <w:pPr>
              <w:pStyle w:val="Trabajos"/>
              <w:spacing w:line="240" w:lineRule="auto" w:before="0" w:after="0"/>
              <w:jc w:val="left"/>
            </w:pPr>
            <w:r>
              <w:rPr>
                <w:sz w:val="15"/>
                <w:szCs w:val="15"/>
                <w:lang w:val="es-ES"/>
              </w:rPr>
              <w:t xml:space="preserve">50</w:t>
            </w:r>
          </w:p>
        </w:tc>
        <w:tc>
          <w:tcPr>
            <w:tcW w:w="807" w:type="dxa"/>
            <w:vAlign w:val="center"/>
          </w:tcPr>
          <w:p>
            <w:pPr>
              <w:pStyle w:val="Trabajos"/>
              <w:spacing w:line="240" w:lineRule="auto" w:before="0" w:after="0"/>
              <w:jc w:val="left"/>
            </w:pPr>
            <w:r>
              <w:rPr>
                <w:sz w:val="15"/>
                <w:szCs w:val="15"/>
                <w:lang w:val="es-ES"/>
              </w:rPr>
              <w:t xml:space="preserve">1020</w:t>
            </w:r>
          </w:p>
        </w:tc>
        <w:tc>
          <w:tcPr>
            <w:tcW w:w="968" w:type="dxa"/>
            <w:vAlign w:val="center"/>
          </w:tcPr>
          <w:p>
            <w:pPr>
              <w:pStyle w:val="Trabajos"/>
              <w:spacing w:line="240" w:lineRule="auto" w:before="0" w:after="0"/>
              <w:jc w:val="left"/>
            </w:pPr>
            <w:r>
              <w:rPr>
                <w:sz w:val="15"/>
                <w:szCs w:val="15"/>
                <w:lang w:val="es-ES"/>
              </w:rPr>
              <w:t xml:space="preserve">160,78</w:t>
            </w:r>
          </w:p>
        </w:tc>
        <w:tc>
          <w:tcPr>
            <w:tcW w:w="888" w:type="dxa"/>
            <w:vAlign w:val="center"/>
          </w:tcPr>
          <w:p>
            <w:pPr>
              <w:pStyle w:val="Trabajos"/>
              <w:spacing w:line="240" w:lineRule="auto" w:before="0" w:after="0"/>
              <w:jc w:val="left"/>
            </w:pPr>
            <w:r>
              <w:rPr>
                <w:sz w:val="15"/>
                <w:szCs w:val="15"/>
                <w:lang w:val="es-ES"/>
              </w:rPr>
              <w:t xml:space="preserve">14 154</w:t>
            </w:r>
          </w:p>
        </w:tc>
        <w:tc>
          <w:tcPr>
            <w:tcW w:w="807" w:type="dxa"/>
            <w:vAlign w:val="center"/>
          </w:tcPr>
          <w:p>
            <w:pPr>
              <w:pStyle w:val="Trabajos"/>
              <w:spacing w:line="240" w:lineRule="auto" w:before="0" w:after="0"/>
              <w:jc w:val="left"/>
            </w:pPr>
            <w:r>
              <w:rPr>
                <w:sz w:val="15"/>
                <w:szCs w:val="15"/>
                <w:lang w:val="es-ES"/>
              </w:rPr>
              <w:t xml:space="preserve">3</w:t>
            </w:r>
          </w:p>
        </w:tc>
        <w:tc>
          <w:tcPr>
            <w:tcW w:w="1937" w:type="dxa"/>
            <w:vAlign w:val="center"/>
          </w:tcPr>
          <w:p>
            <w:pPr>
              <w:pStyle w:val="Trabajos"/>
              <w:spacing w:line="240" w:lineRule="auto" w:before="0" w:after="0"/>
              <w:jc w:val="left"/>
            </w:pPr>
          </w:p>
        </w:tc>
        <w:tc>
          <w:tcPr>
            <w:tcW w:w="888" w:type="dxa"/>
            <w:vAlign w:val="center"/>
          </w:tcPr>
          <w:p>
            <w:pPr>
              <w:pStyle w:val="Trabajos"/>
              <w:spacing w:line="240" w:lineRule="auto" w:before="0" w:after="0"/>
              <w:jc w:val="left"/>
            </w:pPr>
            <w:r>
              <w:rPr>
                <w:sz w:val="15"/>
                <w:szCs w:val="15"/>
                <w:lang w:val="es-ES"/>
              </w:rPr>
              <w:t xml:space="preserve">6,1</w:t>
            </w:r>
          </w:p>
        </w:tc>
        <w:tc>
          <w:tcPr>
            <w:tcW w:w="888" w:type="dxa"/>
            <w:vAlign w:val="center"/>
          </w:tcPr>
          <w:p>
            <w:pPr>
              <w:pStyle w:val="Trabajos"/>
              <w:spacing w:line="240" w:lineRule="auto" w:before="0" w:after="0"/>
              <w:jc w:val="left"/>
            </w:pPr>
          </w:p>
        </w:tc>
      </w:tr>
    </w:tbl>
    <w:p>
      <w:pPr>
        <w:pStyle w:val="Trabajos"/>
      </w:pPr>
      <w:r>
        <w:rPr>
          <w:lang w:val="es-ES"/>
        </w:rPr>
        <w:t xml:space="preserve">Nota: batería en unidades del modelo (capacidad de 100 unidades, consumo de 3 unidades por kilómetro). Fuente: salida del módulo EVRP.</w:t>
      </w:r>
    </w:p>
    <w:p w14:paraId="12842A95" w14:textId="73624747" w:rsidR="00B959C1" w:rsidRDefault="00B959C1" w:rsidP="00B959C1">
      <w:pPr>
        <w:pStyle w:val="Trabajos"/>
        <w:jc w:val="center"/>
      </w:pPr>
      <w:r>
        <w:rPr>
          <w:noProof/>
        </w:rPr>
        <w:drawing>
          <wp:inline distT="0" distB="0" distL="0" distR="0" wp14:anchorId="1C5574FE" wp14:editId="1575F40A">
            <wp:extent cx="4680000" cy="3510000"/>
            <wp:effectExtent l="0" t="0" r="0" b="0"/>
            <wp:docPr id="1903113467" name="Picture 1903113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olucion_50c.png"/>
                    <pic:cNvPicPr/>
                  </pic:nvPicPr>
                  <pic:blipFill>
                    <a:blip r:embed="rId36"/>
                    <a:stretch>
                      <a:fillRect/>
                    </a:stretch>
                  </pic:blipFill>
                  <pic:spPr>
                    <a:xfrm>
                      <a:off x="0" y="0"/>
                      <a:ext cx="4680000" cy="3510000"/>
                    </a:xfrm>
                    <a:prstGeom prst="rect">
                      <a:avLst/>
                    </a:prstGeom>
                  </pic:spPr>
                </pic:pic>
              </a:graphicData>
            </a:graphic>
          </wp:inline>
        </w:drawing>
      </w:r>
    </w:p>
    <w:p w14:paraId="761F21C7" w14:textId="77777777" w:rsidR="00B959C1" w:rsidRDefault="00B959C1" w:rsidP="00B959C1">
      <w:pPr>
        <w:pStyle w:val="Trabajos"/>
        <w:jc w:val="center"/>
        <w:rPr>
          <w:lang w:val="es-ES"/>
        </w:rPr>
      </w:pPr>
      <w:r>
        <w:rPr>
          <w:lang w:val="es-ES"/>
        </w:rPr>
        <w:t xml:space="preserve">Figura </w:t>
      </w:r>
      <w:r>
        <w:fldChar w:fldCharType="begin"/>
      </w:r>
      <w:r>
        <w:instrText xml:space="preserve"> SEQ Figura \* ARABIC </w:instrText>
      </w:r>
      <w:r>
        <w:fldChar w:fldCharType="separate"/>
      </w:r>
      <w:r>
        <w:rPr>
          <w:noProof/>
        </w:rPr>
        <w:t>14</w:t>
      </w:r>
      <w:r>
        <w:rPr>
          <w:noProof/>
        </w:rPr>
        <w:fldChar w:fldCharType="end"/>
      </w:r>
      <w:r>
        <w:rPr>
          <w:lang w:val="es-ES"/>
        </w:rPr>
        <w:t xml:space="preserve">: </w:t>
      </w:r>
      <w:r>
        <w:rPr>
          <w:lang w:val="es-ES"/>
        </w:rPr>
        <w:t>Solución de PATH_CHEAPEST_ARC + ACO para la instancia de 50 clientes (trazado esquemático sobre las coordenadas reales).</w:t>
      </w:r>
    </w:p>
    <w:p>
      <w:pPr>
        <w:pStyle w:val="Trabajos"/>
      </w:pPr>
      <w:r>
        <w:rPr>
          <w:lang w:val="es-ES"/>
        </w:rPr>
        <w:t xml:space="preserve">El modelo final permite hasta tres visitas por estación mediante copias opcionales, con los arcos entre copias y desde el depósito a una estación prohibidos. El validador se amplió para controlarlo. Verifica que el valor Objective coincida con la distancia real de las rutas y que ninguna ruta salga del depósito hacia una estación ni vaya directamente de una estación a otra, y cuantifica las paradas innecesarias. Las soluciones con un Objective inconsistente o con salida del depósito a una estación o con saltos entre estaciones se excluyen del ranking, mientras que las paradas innecesarias se reportan como diagnóstico y no se penalizan en el objetivo. Con el modelo final, ninguna de las soluciones incluidas en el ranking sale del depósito hacia una estación, encadena estaciones ni tiene un Objective inconsistente con su distancia. </w:t>
      </w:r>
      <w:r>
        <w:rPr>
          <w:lang w:val="es-ES"/>
        </w:rPr>
        <w:t xml:space="preserve">Las paradas innecesarias aparecen en 193 de las 800 soluciones evaluadas (189 de OR-Tools y 4 de ACO, estas últimas en la instancia de 350 clientes) y se reportan solo como diagnóstico.</w:t>
      </w:r>
      <w:r>
        <w:rPr>
          <w:lang w:val="es-ES"/>
        </w:rPr>
        <w:t xml:space="preserve"> Además, cada archivo de solución informa los clientes atendidos y los descartados (por ejemplo, 30/30 y 0), lo que permite comprobar que ningún cliente queda sin atender.</w:t>
      </w:r>
    </w:p>
    <w:p>
      <w:pPr>
        <w:pStyle w:val="Trabajos"/>
      </w:pPr>
      <w:r>
        <w:rPr>
          <w:lang w:val="es-ES"/>
        </w:rPr>
        <w:t xml:space="preserve">En las instancias grandes, OR-Tools deja clientes lejanos sin atender con cualquier combinación de heurística y metaheurística. Con el paso de completado, las 640 soluciones de OR-Tools (64 combinaciones en diez instancias) atienden a todos los clientes. En 226 de ellas (35 %) fue necesario insertar al menos un cliente, entre 1 y 21 por solución, salvo en cuatro soluciones de la instancia de 90 clientes (FIRST_UNBOUND_MIN_VALUE con cada una de las cuatro metaheurísticas), en las que la heurística de arranque no construyó ninguna ruta y el paso de completado construyó la solución completa de 90 clientes. Por instancia, 38 de las 64 combinaciones lo necesitaron en la instancia de 60 clientes, 59 en la de 100, 39 en la de 150, 22 en la de 220 y 56 en la de 350, y solo de forma aislada en las de 40, 50 y 90 clientes (1, 3 y 8 combinaciones); en las de 30 y 70 clientes ninguna. Las soluciones completadas son factibles según el validador, pero más largas: la distancia media de las combinaciones que lo necesitaron frente a las que no fue de 231,6 y 163,2 km en la instancia de 60 clientes, 367,0 y 311,6 km en la de 100, 484,5 y 418,5 km en la de 150, 872,5 y 723,7 km en la de 220 y 1236,4 y 1150,3 km en la de 350. El paso garantiza la cobertura, pero no la calidad de la solución, ya que inserta cada cliente en la posición de menor costo sin reoptimizar el resto de la ruta.</w:t>
      </w:r>
    </w:p>
    <w:p w14:paraId="697D67B9" w14:textId="77777777" w:rsidR="00B959C1" w:rsidRDefault="00B959C1" w:rsidP="00B959C1">
      <w:pPr>
        <w:pStyle w:val="Trabajos"/>
      </w:pPr>
    </w:p>
    <w:p w14:paraId="5DC4106D" w14:textId="262FA99B" w:rsidR="006840D5" w:rsidRPr="00E44569" w:rsidRDefault="006840D5" w:rsidP="006840D5">
      <w:pPr>
        <w:pStyle w:val="Ttulo3"/>
        <w:spacing w:line="360" w:lineRule="auto"/>
        <w:jc w:val="both"/>
        <w:rPr>
          <w:rFonts w:ascii="Arial" w:hAnsi="Arial" w:cs="Arial"/>
          <w:b/>
          <w:color w:val="auto"/>
          <w:sz w:val="22"/>
        </w:rPr>
      </w:pPr>
      <w:bookmarkStart w:id="88" w:name="_Toc192534181"/>
      <w:r w:rsidRPr="00E44569">
        <w:rPr>
          <w:rFonts w:ascii="Arial" w:hAnsi="Arial" w:cs="Arial"/>
          <w:b/>
          <w:color w:val="auto"/>
          <w:sz w:val="22"/>
        </w:rPr>
        <w:lastRenderedPageBreak/>
        <w:t>3.2.</w:t>
      </w:r>
      <w:r>
        <w:rPr>
          <w:rFonts w:ascii="Arial" w:hAnsi="Arial" w:cs="Arial"/>
          <w:b/>
          <w:color w:val="auto"/>
          <w:sz w:val="22"/>
        </w:rPr>
        <w:t>1</w:t>
      </w:r>
      <w:r w:rsidRPr="00E44569">
        <w:rPr>
          <w:rFonts w:ascii="Arial" w:hAnsi="Arial" w:cs="Arial"/>
          <w:b/>
          <w:color w:val="auto"/>
          <w:sz w:val="22"/>
        </w:rPr>
        <w:t xml:space="preserve"> </w:t>
      </w:r>
      <w:bookmarkEnd w:id="88"/>
      <w:r>
        <w:rPr>
          <w:rFonts w:ascii="Arial" w:hAnsi="Arial" w:cs="Arial"/>
          <w:b/>
          <w:color w:val="auto"/>
          <w:sz w:val="22"/>
        </w:rPr>
        <w:t>Ranking de los algoritmos</w:t>
      </w:r>
    </w:p>
    <w:p>
      <w:pPr>
        <w:pStyle w:val="Trabajos"/>
      </w:pPr>
      <w:r>
        <w:rPr>
          <w:lang w:val="es-ES"/>
        </w:rPr>
        <w:t xml:space="preserve">Este epígrafe evalúa si ACO, incorporado como solucionador independiente, supera a las combinaciones de OR-Tools. Se comparan </w:t>
      </w:r>
      <w:r>
        <w:rPr>
          <w:lang w:val="es-ES"/>
        </w:rPr>
        <w:t xml:space="preserve">80</w:t>
      </w:r>
      <w:r>
        <w:rPr>
          <w:lang w:val="es-ES"/>
        </w:rPr>
        <w:t xml:space="preserve"> algoritmos: </w:t>
      </w:r>
      <w:r>
        <w:rPr>
          <w:lang w:val="es-ES"/>
        </w:rPr>
        <w:t xml:space="preserve">las 64 variantes de OR-Tools (las 60 combinaciones de heurística constructiva y metaheurística y las cuatro metaheurísticas sin heurística de arranque),</w:t>
      </w:r>
      <w:r>
        <w:rPr>
          <w:lang w:val="es-ES"/>
        </w:rPr>
        <w:t xml:space="preserve"> ACO solo y ACO partiendo de la solución de cada </w:t>
      </w:r>
      <w:r>
        <w:rPr>
          <w:lang w:val="es-ES"/>
        </w:rPr>
        <w:t xml:space="preserve">una de las 15</w:t>
      </w:r>
      <w:r>
        <w:rPr>
          <w:lang w:val="es-ES"/>
        </w:rPr>
        <w:t xml:space="preserve"> heurísticas constructivas. </w:t>
      </w:r>
      <w:r>
        <w:rPr>
          <w:lang w:val="es-ES"/>
        </w:rPr>
        <w:t xml:space="preserve">Con el paso de completado, ninguna combinación de OR-Tools deja clientes sin atender, por lo que no se excluye ningún algoritmo y el ranking incluye los 80.</w:t>
      </w:r>
      <w:r>
        <w:rPr>
          <w:lang w:val="es-ES"/>
        </w:rPr>
        <w:t xml:space="preserve"> Se excluyen las soluciones cuyo Objective no coincide con la distancia recalculada y las que salen del depósito hacia una estación (epígrafe 3.2)</w:t>
      </w:r>
      <w:r>
        <w:rPr>
          <w:lang w:val="es-ES"/>
        </w:rPr>
        <w:t xml:space="preserve">; en el ranking definitivo no hubo ninguna</w:t>
      </w:r>
      <w:r>
        <w:rPr>
          <w:lang w:val="es-ES"/>
        </w:rPr>
        <w:t xml:space="preserve">.</w:t>
      </w:r>
    </w:p>
    <w:p>
      <w:pPr>
        <w:pStyle w:val="Trabajos"/>
      </w:pPr>
      <w:r>
        <w:rPr>
          <w:lang w:val="es-ES"/>
        </w:rPr>
        <w:t xml:space="preserve">Se aplica el test de Friedman, que no requiere normalidad y es adecuado para comparar varios algoritmos sobre un mismo conjunto de instancias. Los bloques son las </w:t>
      </w:r>
      <w:r>
        <w:rPr>
          <w:lang w:val="es-ES"/>
        </w:rPr>
        <w:t xml:space="preserve">diez</w:t>
      </w:r>
      <w:r>
        <w:rPr>
          <w:lang w:val="es-ES"/>
        </w:rPr>
        <w:t xml:space="preserve"> instancias, los tratamientos son los algoritmos y la medida es la distancia total real en km, sin truncar por arco, que se minimiza. Los empates se resuelven con rangos promedio y el estadístico se corrige por empates. Como ACO es estocástico, entra al test con una sola semilla</w:t>
      </w:r>
      <w:r>
        <w:rPr>
          <w:lang w:val="es-ES"/>
        </w:rPr>
        <w:t xml:space="preserve"> (la semilla 1)</w:t>
      </w:r>
      <w:r>
        <w:rPr>
          <w:lang w:val="es-ES"/>
        </w:rPr>
        <w:t xml:space="preserve">, la misma en todas las instancias, igual que cada combinación de OR-Tools es una única ejecución</w:t>
      </w:r>
      <w:r>
        <w:rPr>
          <w:lang w:val="es-ES"/>
        </w:rPr>
        <w:t xml:space="preserve">, y lo mismo ocurre con las combinaciones heurística + ACO</w:t>
      </w:r>
      <w:r>
        <w:rPr>
          <w:lang w:val="es-ES"/>
        </w:rPr>
        <w:t xml:space="preserve">. Esta decisión es conservadora, porque no aprovecha la mejor de </w:t>
      </w:r>
      <w:r>
        <w:rPr>
          <w:lang w:val="es-ES"/>
        </w:rPr>
        <w:t xml:space="preserve">varias</w:t>
      </w:r>
      <w:r>
        <w:rPr>
          <w:lang w:val="es-ES"/>
        </w:rPr>
        <w:t xml:space="preserve"> semillas.</w:t>
      </w:r>
    </w:p>
    <w:p>
      <w:pPr>
        <w:pStyle w:val="Trabajos"/>
      </w:pPr>
      <w:r>
        <w:rPr>
          <w:lang w:val="es-ES"/>
        </w:rPr>
        <w:t xml:space="preserve">El test de Friedman rechaza la hipótesis de que todos los algoritmos son equivalentes (Q = 399,29, 79 grados de libertad, p = 2,7·10⁻⁴⁴). La Tabla 11 muestra la distancia obtenida por cada algoritmo en cada instancia, con el mejor resultado de cada instancia en negrita, y la Figura 15, el rango medio de cada configuración.</w:t>
      </w:r>
    </w:p>
    <w:p>
      <w:pPr>
        <w:pStyle w:val="Trabajos"/>
        <w:keepNext/>
        <w:jc w:val="center"/>
      </w:pPr>
      <w:r>
        <w:rPr>
          <w:lang w:val="es-ES"/>
        </w:rPr>
        <w:t xml:space="preserve">Tabla </w:t>
      </w:r>
      <w:fldSimple w:instr=" SEQ Tabla \* ARABIC ">
        <w:r>
          <w:rPr>
            <w:noProof/>
          </w:rPr>
          <w:t>11</w:t>
        </w:r>
      </w:fldSimple>
      <w:r>
        <w:rPr>
          <w:lang w:val="es-ES"/>
        </w:rPr>
        <w:t xml:space="preserve"/>
      </w:r>
      <w:r>
        <w:rPr>
          <w:lang w:val="es-ES"/>
        </w:rPr>
        <w:t xml:space="preserve"/>
      </w:r>
      <w:r>
        <w:rPr>
          <w:lang w:val="es-ES"/>
        </w:rPr>
        <w:t xml:space="preserve"/>
      </w:r>
      <w:r>
        <w:rPr>
          <w:lang w:val="es-ES"/>
        </w:rPr>
        <w:t xml:space="preserve">: Ranking de Friedman de los 80 algoritmos (distancia real en km para cada instancia; en negrita, el mejor resultado de cada instancia).</w:t>
      </w:r>
    </w:p>
    <w:tbl>
      <w:tblPr>
        <w:tblStyle w:val="Tablaconcuadrcula"/>
        <w:tblW w:w="8860" w:type="dxa"/>
        <w:tblLayout w:type="fixed"/>
        <w:tblCellMar>
          <w:left w:w="30" w:type="dxa"/>
          <w:right w:w="30" w:type="dxa"/>
        </w:tblCellMar>
        <w:tblLook w:val="04A0" w:firstRow="1" w:lastRow="0" w:firstColumn="1" w:lastColumn="0" w:noHBand="0" w:noVBand="1"/>
      </w:tblPr>
      <w:tblGrid>
        <w:gridCol w:w="420"/>
        <w:gridCol w:w="2150"/>
        <w:gridCol w:w="560"/>
        <w:gridCol w:w="573"/>
        <w:gridCol w:w="573"/>
        <w:gridCol w:w="573"/>
        <w:gridCol w:w="573"/>
        <w:gridCol w:w="573"/>
        <w:gridCol w:w="573"/>
        <w:gridCol w:w="573"/>
        <w:gridCol w:w="573"/>
        <w:gridCol w:w="573"/>
        <w:gridCol w:w="573"/>
      </w:tblGrid>
      <w:tr>
        <w:trPr>
          <w:cantSplit/>
          <w:tblHeader/>
        </w:trPr>
        <w:tc>
          <w:tcPr>
            <w:tcW w:w="420" w:type="dxa"/>
            <w:shd w:val="clear" w:color="auto" w:fill="E8E8E8"/>
            <w:vAlign w:val="center"/>
          </w:tcPr>
          <w:p>
            <w:pPr>
              <w:pStyle w:val="Trabajos"/>
              <w:spacing w:line="240" w:lineRule="auto" w:before="0" w:after="0"/>
              <w:jc w:val="center"/>
            </w:pPr>
            <w:r>
              <w:rPr>
                <w:b/>
                <w:bCs/>
                <w:sz w:val="14"/>
                <w:szCs w:val="14"/>
                <w:lang w:val="es-ES"/>
              </w:rPr>
              <w:t xml:space="preserve">Pos.</w:t>
            </w:r>
          </w:p>
        </w:tc>
        <w:tc>
          <w:tcPr>
            <w:tcW w:w="2150" w:type="dxa"/>
            <w:shd w:val="clear" w:color="auto" w:fill="E8E8E8"/>
            <w:vAlign w:val="center"/>
          </w:tcPr>
          <w:p>
            <w:pPr>
              <w:pStyle w:val="Trabajos"/>
              <w:spacing w:line="240" w:lineRule="auto" w:before="0" w:after="0"/>
              <w:jc w:val="center"/>
            </w:pPr>
            <w:r>
              <w:rPr>
                <w:b/>
                <w:bCs/>
                <w:sz w:val="14"/>
                <w:szCs w:val="14"/>
                <w:lang w:val="es-ES"/>
              </w:rPr>
              <w:t xml:space="preserve">Algoritmo</w:t>
            </w:r>
          </w:p>
        </w:tc>
        <w:tc>
          <w:tcPr>
            <w:tcW w:w="560" w:type="dxa"/>
            <w:shd w:val="clear" w:color="auto" w:fill="E8E8E8"/>
            <w:vAlign w:val="center"/>
          </w:tcPr>
          <w:p>
            <w:pPr>
              <w:pStyle w:val="Trabajos"/>
              <w:spacing w:line="240" w:lineRule="auto" w:before="0" w:after="0"/>
              <w:jc w:val="center"/>
            </w:pPr>
            <w:r>
              <w:rPr>
                <w:b/>
                <w:bCs/>
                <w:sz w:val="14"/>
                <w:szCs w:val="14"/>
                <w:lang w:val="es-ES"/>
              </w:rPr>
              <w:t xml:space="preserve">Rango medio</w:t>
            </w:r>
          </w:p>
        </w:tc>
        <w:tc>
          <w:tcPr>
            <w:tcW w:w="573" w:type="dxa"/>
            <w:shd w:val="clear" w:color="auto" w:fill="E8E8E8"/>
            <w:vAlign w:val="center"/>
          </w:tcPr>
          <w:p>
            <w:pPr>
              <w:pStyle w:val="Trabajos"/>
              <w:spacing w:line="240" w:lineRule="auto" w:before="0" w:after="0"/>
              <w:jc w:val="center"/>
            </w:pPr>
            <w:r>
              <w:rPr>
                <w:b/>
                <w:bCs/>
                <w:sz w:val="14"/>
                <w:szCs w:val="14"/>
                <w:lang w:val="es-ES"/>
              </w:rPr>
              <w:t xml:space="preserve">30c</w:t>
            </w:r>
          </w:p>
        </w:tc>
        <w:tc>
          <w:tcPr>
            <w:tcW w:w="573" w:type="dxa"/>
            <w:shd w:val="clear" w:color="auto" w:fill="E8E8E8"/>
            <w:vAlign w:val="center"/>
          </w:tcPr>
          <w:p>
            <w:pPr>
              <w:pStyle w:val="Trabajos"/>
              <w:spacing w:line="240" w:lineRule="auto" w:before="0" w:after="0"/>
              <w:jc w:val="center"/>
            </w:pPr>
            <w:r>
              <w:rPr>
                <w:b/>
                <w:bCs/>
                <w:sz w:val="14"/>
                <w:szCs w:val="14"/>
                <w:lang w:val="es-ES"/>
              </w:rPr>
              <w:t xml:space="preserve">40c</w:t>
            </w:r>
          </w:p>
        </w:tc>
        <w:tc>
          <w:tcPr>
            <w:tcW w:w="573" w:type="dxa"/>
            <w:shd w:val="clear" w:color="auto" w:fill="E8E8E8"/>
            <w:vAlign w:val="center"/>
          </w:tcPr>
          <w:p>
            <w:pPr>
              <w:pStyle w:val="Trabajos"/>
              <w:spacing w:line="240" w:lineRule="auto" w:before="0" w:after="0"/>
              <w:jc w:val="center"/>
            </w:pPr>
            <w:r>
              <w:rPr>
                <w:b/>
                <w:bCs/>
                <w:sz w:val="14"/>
                <w:szCs w:val="14"/>
                <w:lang w:val="es-ES"/>
              </w:rPr>
              <w:t xml:space="preserve">50c</w:t>
            </w:r>
          </w:p>
        </w:tc>
        <w:tc>
          <w:tcPr>
            <w:tcW w:w="573" w:type="dxa"/>
            <w:shd w:val="clear" w:color="auto" w:fill="E8E8E8"/>
            <w:vAlign w:val="center"/>
          </w:tcPr>
          <w:p>
            <w:pPr>
              <w:pStyle w:val="Trabajos"/>
              <w:spacing w:line="240" w:lineRule="auto" w:before="0" w:after="0"/>
              <w:jc w:val="center"/>
            </w:pPr>
            <w:r>
              <w:rPr>
                <w:b/>
                <w:bCs/>
                <w:sz w:val="14"/>
                <w:szCs w:val="14"/>
                <w:lang w:val="es-ES"/>
              </w:rPr>
              <w:t xml:space="preserve">60c</w:t>
            </w:r>
          </w:p>
        </w:tc>
        <w:tc>
          <w:tcPr>
            <w:tcW w:w="573" w:type="dxa"/>
            <w:shd w:val="clear" w:color="auto" w:fill="E8E8E8"/>
            <w:vAlign w:val="center"/>
          </w:tcPr>
          <w:p>
            <w:pPr>
              <w:pStyle w:val="Trabajos"/>
              <w:spacing w:line="240" w:lineRule="auto" w:before="0" w:after="0"/>
              <w:jc w:val="center"/>
            </w:pPr>
            <w:r>
              <w:rPr>
                <w:b/>
                <w:bCs/>
                <w:sz w:val="14"/>
                <w:szCs w:val="14"/>
                <w:lang w:val="es-ES"/>
              </w:rPr>
              <w:t xml:space="preserve">90c</w:t>
            </w:r>
          </w:p>
        </w:tc>
        <w:tc>
          <w:tcPr>
            <w:tcW w:w="573" w:type="dxa"/>
            <w:shd w:val="clear" w:color="auto" w:fill="E8E8E8"/>
            <w:vAlign w:val="center"/>
          </w:tcPr>
          <w:p>
            <w:pPr>
              <w:pStyle w:val="Trabajos"/>
              <w:spacing w:line="240" w:lineRule="auto" w:before="0" w:after="0"/>
              <w:jc w:val="center"/>
            </w:pPr>
            <w:r>
              <w:rPr>
                <w:b/>
                <w:bCs/>
                <w:sz w:val="14"/>
                <w:szCs w:val="14"/>
                <w:lang w:val="es-ES"/>
              </w:rPr>
              <w:t xml:space="preserve">70c</w:t>
            </w:r>
          </w:p>
        </w:tc>
        <w:tc>
          <w:tcPr>
            <w:tcW w:w="573" w:type="dxa"/>
            <w:shd w:val="clear" w:color="auto" w:fill="E8E8E8"/>
            <w:vAlign w:val="center"/>
          </w:tcPr>
          <w:p>
            <w:pPr>
              <w:pStyle w:val="Trabajos"/>
              <w:spacing w:line="240" w:lineRule="auto" w:before="0" w:after="0"/>
              <w:jc w:val="center"/>
            </w:pPr>
            <w:r>
              <w:rPr>
                <w:b/>
                <w:bCs/>
                <w:sz w:val="14"/>
                <w:szCs w:val="14"/>
                <w:lang w:val="es-ES"/>
              </w:rPr>
              <w:t xml:space="preserve">100c</w:t>
            </w:r>
          </w:p>
        </w:tc>
        <w:tc>
          <w:tcPr>
            <w:tcW w:w="573" w:type="dxa"/>
            <w:shd w:val="clear" w:color="auto" w:fill="E8E8E8"/>
            <w:vAlign w:val="center"/>
          </w:tcPr>
          <w:p>
            <w:pPr>
              <w:pStyle w:val="Trabajos"/>
              <w:spacing w:line="240" w:lineRule="auto" w:before="0" w:after="0"/>
              <w:jc w:val="center"/>
            </w:pPr>
            <w:r>
              <w:rPr>
                <w:b/>
                <w:bCs/>
                <w:sz w:val="14"/>
                <w:szCs w:val="14"/>
                <w:lang w:val="es-ES"/>
              </w:rPr>
              <w:t xml:space="preserve">150c</w:t>
            </w:r>
          </w:p>
        </w:tc>
        <w:tc>
          <w:tcPr>
            <w:tcW w:w="573" w:type="dxa"/>
            <w:shd w:val="clear" w:color="auto" w:fill="E8E8E8"/>
            <w:vAlign w:val="center"/>
          </w:tcPr>
          <w:p>
            <w:pPr>
              <w:pStyle w:val="Trabajos"/>
              <w:spacing w:line="240" w:lineRule="auto" w:before="0" w:after="0"/>
              <w:jc w:val="center"/>
            </w:pPr>
            <w:r>
              <w:rPr>
                <w:b/>
                <w:bCs/>
                <w:sz w:val="14"/>
                <w:szCs w:val="14"/>
                <w:lang w:val="es-ES"/>
              </w:rPr>
              <w:t xml:space="preserve">220c</w:t>
            </w:r>
          </w:p>
        </w:tc>
        <w:tc>
          <w:tcPr>
            <w:tcW w:w="573" w:type="dxa"/>
            <w:shd w:val="clear" w:color="auto" w:fill="E8E8E8"/>
            <w:vAlign w:val="center"/>
          </w:tcPr>
          <w:p>
            <w:pPr>
              <w:pStyle w:val="Trabajos"/>
              <w:spacing w:line="240" w:lineRule="auto" w:before="0" w:after="0"/>
              <w:jc w:val="center"/>
            </w:pPr>
            <w:r>
              <w:rPr>
                <w:b/>
                <w:bCs/>
                <w:sz w:val="14"/>
                <w:szCs w:val="14"/>
                <w:lang w:val="es-ES"/>
              </w:rPr>
              <w:t xml:space="preserve">350c</w:t>
            </w:r>
          </w:p>
        </w:tc>
      </w:tr>
      <w:tr>
        <w:trPr>
          <w:cantSplit/>
        </w:trPr>
        <w:tc>
          <w:tcPr>
            <w:tcW w:w="420" w:type="dxa"/>
            <w:vAlign w:val="center"/>
          </w:tcPr>
          <w:p>
            <w:pPr>
              <w:pStyle w:val="Trabajos"/>
              <w:spacing w:line="240" w:lineRule="auto" w:before="0" w:after="0"/>
              <w:jc w:val="center"/>
            </w:pPr>
            <w:r>
              <w:rPr>
                <w:sz w:val="14"/>
                <w:szCs w:val="14"/>
                <w:lang w:val="es-ES"/>
              </w:rPr>
              <w:t>1</w:t>
            </w:r>
          </w:p>
        </w:tc>
        <w:tc>
          <w:tcPr>
            <w:tcW w:w="2150" w:type="dxa"/>
            <w:vAlign w:val="center"/>
          </w:tcPr>
          <w:p>
            <w:pPr>
              <w:pStyle w:val="Trabajos"/>
              <w:spacing w:line="240" w:lineRule="auto" w:before="0" w:after="0"/>
              <w:jc w:val="left"/>
            </w:pPr>
            <w:r>
              <w:rPr>
                <w:sz w:val="14"/>
                <w:szCs w:val="14"/>
                <w:lang w:val="es-ES"/>
              </w:rPr>
              <w:t>PATH_CHEAPEST_ARC + ACO</w:t>
            </w:r>
          </w:p>
        </w:tc>
        <w:tc>
          <w:tcPr>
            <w:tcW w:w="560" w:type="dxa"/>
            <w:vAlign w:val="center"/>
          </w:tcPr>
          <w:p>
            <w:pPr>
              <w:pStyle w:val="Trabajos"/>
              <w:spacing w:line="240" w:lineRule="auto" w:before="0" w:after="0"/>
              <w:jc w:val="center"/>
            </w:pPr>
            <w:r>
              <w:rPr>
                <w:sz w:val="14"/>
                <w:szCs w:val="14"/>
                <w:lang w:val="es-ES"/>
              </w:rPr>
              <w:t>7,35</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160,78</w:t>
            </w:r>
          </w:p>
        </w:tc>
        <w:tc>
          <w:tcPr>
            <w:tcW w:w="573" w:type="dxa"/>
            <w:vAlign w:val="center"/>
          </w:tcPr>
          <w:p>
            <w:pPr>
              <w:pStyle w:val="Trabajos"/>
              <w:spacing w:line="240" w:lineRule="auto" w:before="0" w:after="0"/>
              <w:jc w:val="center"/>
            </w:pPr>
            <w:r>
              <w:rPr>
                <w:sz w:val="14"/>
                <w:szCs w:val="14"/>
                <w:lang w:val="es-ES"/>
              </w:rPr>
              <w:t>160,08</w:t>
            </w:r>
          </w:p>
        </w:tc>
        <w:tc>
          <w:tcPr>
            <w:tcW w:w="573" w:type="dxa"/>
            <w:vAlign w:val="center"/>
          </w:tcPr>
          <w:p>
            <w:pPr>
              <w:pStyle w:val="Trabajos"/>
              <w:spacing w:line="240" w:lineRule="auto" w:before="0" w:after="0"/>
              <w:jc w:val="center"/>
            </w:pPr>
            <w:r>
              <w:rPr>
                <w:b/>
                <w:sz w:val="14"/>
                <w:szCs w:val="14"/>
                <w:lang w:val="es-ES"/>
              </w:rPr>
              <w:t>197,08</w:t>
            </w:r>
          </w:p>
        </w:tc>
        <w:tc>
          <w:tcPr>
            <w:tcW w:w="573" w:type="dxa"/>
            <w:vAlign w:val="center"/>
          </w:tcPr>
          <w:p>
            <w:pPr>
              <w:pStyle w:val="Trabajos"/>
              <w:spacing w:line="240" w:lineRule="auto" w:before="0" w:after="0"/>
              <w:jc w:val="center"/>
            </w:pPr>
            <w:r>
              <w:rPr>
                <w:sz w:val="14"/>
                <w:szCs w:val="14"/>
                <w:lang w:val="es-ES"/>
              </w:rPr>
              <w:t>231,70</w:t>
            </w:r>
          </w:p>
        </w:tc>
        <w:tc>
          <w:tcPr>
            <w:tcW w:w="573" w:type="dxa"/>
            <w:vAlign w:val="center"/>
          </w:tcPr>
          <w:p>
            <w:pPr>
              <w:pStyle w:val="Trabajos"/>
              <w:spacing w:line="240" w:lineRule="auto" w:before="0" w:after="0"/>
              <w:jc w:val="center"/>
            </w:pPr>
            <w:r>
              <w:rPr>
                <w:b/>
                <w:sz w:val="14"/>
                <w:szCs w:val="14"/>
                <w:lang w:val="es-ES"/>
              </w:rPr>
              <w:t>269,08</w:t>
            </w:r>
          </w:p>
        </w:tc>
        <w:tc>
          <w:tcPr>
            <w:tcW w:w="573" w:type="dxa"/>
            <w:vAlign w:val="center"/>
          </w:tcPr>
          <w:p>
            <w:pPr>
              <w:pStyle w:val="Trabajos"/>
              <w:spacing w:line="240" w:lineRule="auto" w:before="0" w:after="0"/>
              <w:jc w:val="center"/>
            </w:pPr>
            <w:r>
              <w:rPr>
                <w:sz w:val="14"/>
                <w:szCs w:val="14"/>
                <w:lang w:val="es-ES"/>
              </w:rPr>
              <w:t>377,97</w:t>
            </w:r>
          </w:p>
        </w:tc>
        <w:tc>
          <w:tcPr>
            <w:tcW w:w="573" w:type="dxa"/>
            <w:vAlign w:val="center"/>
          </w:tcPr>
          <w:p>
            <w:pPr>
              <w:pStyle w:val="Trabajos"/>
              <w:spacing w:line="240" w:lineRule="auto" w:before="0" w:after="0"/>
              <w:jc w:val="center"/>
            </w:pPr>
            <w:r>
              <w:rPr>
                <w:sz w:val="14"/>
                <w:szCs w:val="14"/>
                <w:lang w:val="es-ES"/>
              </w:rPr>
              <w:t>664,28</w:t>
            </w:r>
          </w:p>
        </w:tc>
        <w:tc>
          <w:tcPr>
            <w:tcW w:w="573" w:type="dxa"/>
            <w:vAlign w:val="center"/>
          </w:tcPr>
          <w:p>
            <w:pPr>
              <w:pStyle w:val="Trabajos"/>
              <w:spacing w:line="240" w:lineRule="auto" w:before="0" w:after="0"/>
              <w:jc w:val="center"/>
            </w:pPr>
            <w:r>
              <w:rPr>
                <w:sz w:val="14"/>
                <w:szCs w:val="14"/>
                <w:lang w:val="es-ES"/>
              </w:rPr>
              <w:t>1083,35</w:t>
            </w:r>
          </w:p>
        </w:tc>
      </w:tr>
      <w:tr>
        <w:trPr>
          <w:cantSplit/>
        </w:trPr>
        <w:tc>
          <w:tcPr>
            <w:tcW w:w="420" w:type="dxa"/>
            <w:vAlign w:val="center"/>
          </w:tcPr>
          <w:p>
            <w:pPr>
              <w:pStyle w:val="Trabajos"/>
              <w:spacing w:line="240" w:lineRule="auto" w:before="0" w:after="0"/>
              <w:jc w:val="center"/>
            </w:pPr>
            <w:r>
              <w:rPr>
                <w:sz w:val="14"/>
                <w:szCs w:val="14"/>
                <w:lang w:val="es-ES"/>
              </w:rPr>
              <w:t>2</w:t>
            </w:r>
          </w:p>
        </w:tc>
        <w:tc>
          <w:tcPr>
            <w:tcW w:w="2150" w:type="dxa"/>
            <w:vAlign w:val="center"/>
          </w:tcPr>
          <w:p>
            <w:pPr>
              <w:pStyle w:val="Trabajos"/>
              <w:spacing w:line="240" w:lineRule="auto" w:before="0" w:after="0"/>
              <w:jc w:val="left"/>
            </w:pPr>
            <w:r>
              <w:rPr>
                <w:sz w:val="14"/>
                <w:szCs w:val="14"/>
                <w:lang w:val="es-ES"/>
              </w:rPr>
              <w:t>LOCAL_CHEAPEST_INSERTION + ACO</w:t>
            </w:r>
          </w:p>
        </w:tc>
        <w:tc>
          <w:tcPr>
            <w:tcW w:w="560" w:type="dxa"/>
            <w:vAlign w:val="center"/>
          </w:tcPr>
          <w:p>
            <w:pPr>
              <w:pStyle w:val="Trabajos"/>
              <w:spacing w:line="240" w:lineRule="auto" w:before="0" w:after="0"/>
              <w:jc w:val="center"/>
            </w:pPr>
            <w:r>
              <w:rPr>
                <w:sz w:val="14"/>
                <w:szCs w:val="14"/>
                <w:lang w:val="es-ES"/>
              </w:rPr>
              <w:t>8,90</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160,99</w:t>
            </w:r>
          </w:p>
        </w:tc>
        <w:tc>
          <w:tcPr>
            <w:tcW w:w="573" w:type="dxa"/>
            <w:vAlign w:val="center"/>
          </w:tcPr>
          <w:p>
            <w:pPr>
              <w:pStyle w:val="Trabajos"/>
              <w:spacing w:line="240" w:lineRule="auto" w:before="0" w:after="0"/>
              <w:jc w:val="center"/>
            </w:pPr>
            <w:r>
              <w:rPr>
                <w:sz w:val="14"/>
                <w:szCs w:val="14"/>
                <w:lang w:val="es-ES"/>
              </w:rPr>
              <w:t>160,08</w:t>
            </w:r>
          </w:p>
        </w:tc>
        <w:tc>
          <w:tcPr>
            <w:tcW w:w="573" w:type="dxa"/>
            <w:vAlign w:val="center"/>
          </w:tcPr>
          <w:p>
            <w:pPr>
              <w:pStyle w:val="Trabajos"/>
              <w:spacing w:line="240" w:lineRule="auto" w:before="0" w:after="0"/>
              <w:jc w:val="center"/>
            </w:pPr>
            <w:r>
              <w:rPr>
                <w:b/>
                <w:sz w:val="14"/>
                <w:szCs w:val="14"/>
                <w:lang w:val="es-ES"/>
              </w:rPr>
              <w:t>197,08</w:t>
            </w:r>
          </w:p>
        </w:tc>
        <w:tc>
          <w:tcPr>
            <w:tcW w:w="573" w:type="dxa"/>
            <w:vAlign w:val="center"/>
          </w:tcPr>
          <w:p>
            <w:pPr>
              <w:pStyle w:val="Trabajos"/>
              <w:spacing w:line="240" w:lineRule="auto" w:before="0" w:after="0"/>
              <w:jc w:val="center"/>
            </w:pPr>
            <w:r>
              <w:rPr>
                <w:b/>
                <w:sz w:val="14"/>
                <w:szCs w:val="14"/>
                <w:lang w:val="es-ES"/>
              </w:rPr>
              <w:t>231,35</w:t>
            </w:r>
          </w:p>
        </w:tc>
        <w:tc>
          <w:tcPr>
            <w:tcW w:w="573" w:type="dxa"/>
            <w:vAlign w:val="center"/>
          </w:tcPr>
          <w:p>
            <w:pPr>
              <w:pStyle w:val="Trabajos"/>
              <w:spacing w:line="240" w:lineRule="auto" w:before="0" w:after="0"/>
              <w:jc w:val="center"/>
            </w:pPr>
            <w:r>
              <w:rPr>
                <w:sz w:val="14"/>
                <w:szCs w:val="14"/>
                <w:lang w:val="es-ES"/>
              </w:rPr>
              <w:t>270,40</w:t>
            </w:r>
          </w:p>
        </w:tc>
        <w:tc>
          <w:tcPr>
            <w:tcW w:w="573" w:type="dxa"/>
            <w:vAlign w:val="center"/>
          </w:tcPr>
          <w:p>
            <w:pPr>
              <w:pStyle w:val="Trabajos"/>
              <w:spacing w:line="240" w:lineRule="auto" w:before="0" w:after="0"/>
              <w:jc w:val="center"/>
            </w:pPr>
            <w:r>
              <w:rPr>
                <w:sz w:val="14"/>
                <w:szCs w:val="14"/>
                <w:lang w:val="es-ES"/>
              </w:rPr>
              <w:t>381,13</w:t>
            </w:r>
          </w:p>
        </w:tc>
        <w:tc>
          <w:tcPr>
            <w:tcW w:w="573" w:type="dxa"/>
            <w:vAlign w:val="center"/>
          </w:tcPr>
          <w:p>
            <w:pPr>
              <w:pStyle w:val="Trabajos"/>
              <w:spacing w:line="240" w:lineRule="auto" w:before="0" w:after="0"/>
              <w:jc w:val="center"/>
            </w:pPr>
            <w:r>
              <w:rPr>
                <w:b/>
                <w:sz w:val="14"/>
                <w:szCs w:val="14"/>
                <w:lang w:val="es-ES"/>
              </w:rPr>
              <w:t>661,74</w:t>
            </w:r>
          </w:p>
        </w:tc>
        <w:tc>
          <w:tcPr>
            <w:tcW w:w="573" w:type="dxa"/>
            <w:vAlign w:val="center"/>
          </w:tcPr>
          <w:p>
            <w:pPr>
              <w:pStyle w:val="Trabajos"/>
              <w:spacing w:line="240" w:lineRule="auto" w:before="0" w:after="0"/>
              <w:jc w:val="center"/>
            </w:pPr>
            <w:r>
              <w:rPr>
                <w:sz w:val="14"/>
                <w:szCs w:val="14"/>
                <w:lang w:val="es-ES"/>
              </w:rPr>
              <w:t>1083,35</w:t>
            </w:r>
          </w:p>
        </w:tc>
      </w:tr>
      <w:tr>
        <w:trPr>
          <w:cantSplit/>
        </w:trPr>
        <w:tc>
          <w:tcPr>
            <w:tcW w:w="420" w:type="dxa"/>
            <w:vAlign w:val="center"/>
          </w:tcPr>
          <w:p>
            <w:pPr>
              <w:pStyle w:val="Trabajos"/>
              <w:spacing w:line="240" w:lineRule="auto" w:before="0" w:after="0"/>
              <w:jc w:val="center"/>
            </w:pPr>
            <w:r>
              <w:rPr>
                <w:sz w:val="14"/>
                <w:szCs w:val="14"/>
                <w:lang w:val="es-ES"/>
              </w:rPr>
              <w:t>3</w:t>
            </w:r>
          </w:p>
        </w:tc>
        <w:tc>
          <w:tcPr>
            <w:tcW w:w="2150" w:type="dxa"/>
            <w:vAlign w:val="center"/>
          </w:tcPr>
          <w:p>
            <w:pPr>
              <w:pStyle w:val="Trabajos"/>
              <w:spacing w:line="240" w:lineRule="auto" w:before="0" w:after="0"/>
              <w:jc w:val="left"/>
            </w:pPr>
            <w:r>
              <w:rPr>
                <w:sz w:val="14"/>
                <w:szCs w:val="14"/>
                <w:lang w:val="es-ES"/>
              </w:rPr>
              <w:t>LOCAL_CHEAPEST_COST_INSERTION + ACO</w:t>
            </w:r>
          </w:p>
        </w:tc>
        <w:tc>
          <w:tcPr>
            <w:tcW w:w="560" w:type="dxa"/>
            <w:vAlign w:val="center"/>
          </w:tcPr>
          <w:p>
            <w:pPr>
              <w:pStyle w:val="Trabajos"/>
              <w:spacing w:line="240" w:lineRule="auto" w:before="0" w:after="0"/>
              <w:jc w:val="center"/>
            </w:pPr>
            <w:r>
              <w:rPr>
                <w:sz w:val="14"/>
                <w:szCs w:val="14"/>
                <w:lang w:val="es-ES"/>
              </w:rPr>
              <w:t>9,30</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160,99</w:t>
            </w:r>
          </w:p>
        </w:tc>
        <w:tc>
          <w:tcPr>
            <w:tcW w:w="573" w:type="dxa"/>
            <w:vAlign w:val="center"/>
          </w:tcPr>
          <w:p>
            <w:pPr>
              <w:pStyle w:val="Trabajos"/>
              <w:spacing w:line="240" w:lineRule="auto" w:before="0" w:after="0"/>
              <w:jc w:val="center"/>
            </w:pPr>
            <w:r>
              <w:rPr>
                <w:sz w:val="14"/>
                <w:szCs w:val="14"/>
                <w:lang w:val="es-ES"/>
              </w:rPr>
              <w:t>160,08</w:t>
            </w:r>
          </w:p>
        </w:tc>
        <w:tc>
          <w:tcPr>
            <w:tcW w:w="573" w:type="dxa"/>
            <w:vAlign w:val="center"/>
          </w:tcPr>
          <w:p>
            <w:pPr>
              <w:pStyle w:val="Trabajos"/>
              <w:spacing w:line="240" w:lineRule="auto" w:before="0" w:after="0"/>
              <w:jc w:val="center"/>
            </w:pPr>
            <w:r>
              <w:rPr>
                <w:b/>
                <w:sz w:val="14"/>
                <w:szCs w:val="14"/>
                <w:lang w:val="es-ES"/>
              </w:rPr>
              <w:t>197,08</w:t>
            </w:r>
          </w:p>
        </w:tc>
        <w:tc>
          <w:tcPr>
            <w:tcW w:w="573" w:type="dxa"/>
            <w:vAlign w:val="center"/>
          </w:tcPr>
          <w:p>
            <w:pPr>
              <w:pStyle w:val="Trabajos"/>
              <w:spacing w:line="240" w:lineRule="auto" w:before="0" w:after="0"/>
              <w:jc w:val="center"/>
            </w:pPr>
            <w:r>
              <w:rPr>
                <w:b/>
                <w:sz w:val="14"/>
                <w:szCs w:val="14"/>
                <w:lang w:val="es-ES"/>
              </w:rPr>
              <w:t>231,35</w:t>
            </w:r>
          </w:p>
        </w:tc>
        <w:tc>
          <w:tcPr>
            <w:tcW w:w="573" w:type="dxa"/>
            <w:vAlign w:val="center"/>
          </w:tcPr>
          <w:p>
            <w:pPr>
              <w:pStyle w:val="Trabajos"/>
              <w:spacing w:line="240" w:lineRule="auto" w:before="0" w:after="0"/>
              <w:jc w:val="center"/>
            </w:pPr>
            <w:r>
              <w:rPr>
                <w:sz w:val="14"/>
                <w:szCs w:val="14"/>
                <w:lang w:val="es-ES"/>
              </w:rPr>
              <w:t>273,40</w:t>
            </w:r>
          </w:p>
        </w:tc>
        <w:tc>
          <w:tcPr>
            <w:tcW w:w="573" w:type="dxa"/>
            <w:vAlign w:val="center"/>
          </w:tcPr>
          <w:p>
            <w:pPr>
              <w:pStyle w:val="Trabajos"/>
              <w:spacing w:line="240" w:lineRule="auto" w:before="0" w:after="0"/>
              <w:jc w:val="center"/>
            </w:pPr>
            <w:r>
              <w:rPr>
                <w:sz w:val="14"/>
                <w:szCs w:val="14"/>
                <w:lang w:val="es-ES"/>
              </w:rPr>
              <w:t>379,34</w:t>
            </w:r>
          </w:p>
        </w:tc>
        <w:tc>
          <w:tcPr>
            <w:tcW w:w="573" w:type="dxa"/>
            <w:vAlign w:val="center"/>
          </w:tcPr>
          <w:p>
            <w:pPr>
              <w:pStyle w:val="Trabajos"/>
              <w:spacing w:line="240" w:lineRule="auto" w:before="0" w:after="0"/>
              <w:jc w:val="center"/>
            </w:pPr>
            <w:r>
              <w:rPr>
                <w:sz w:val="14"/>
                <w:szCs w:val="14"/>
                <w:lang w:val="es-ES"/>
              </w:rPr>
              <w:t>669,98</w:t>
            </w:r>
          </w:p>
        </w:tc>
        <w:tc>
          <w:tcPr>
            <w:tcW w:w="573" w:type="dxa"/>
            <w:vAlign w:val="center"/>
          </w:tcPr>
          <w:p>
            <w:pPr>
              <w:pStyle w:val="Trabajos"/>
              <w:spacing w:line="240" w:lineRule="auto" w:before="0" w:after="0"/>
              <w:jc w:val="center"/>
            </w:pPr>
            <w:r>
              <w:rPr>
                <w:sz w:val="14"/>
                <w:szCs w:val="14"/>
                <w:lang w:val="es-ES"/>
              </w:rPr>
              <w:t>1083,35</w:t>
            </w:r>
          </w:p>
        </w:tc>
      </w:tr>
      <w:tr>
        <w:trPr>
          <w:cantSplit/>
        </w:trPr>
        <w:tc>
          <w:tcPr>
            <w:tcW w:w="420" w:type="dxa"/>
            <w:vAlign w:val="center"/>
          </w:tcPr>
          <w:p>
            <w:pPr>
              <w:pStyle w:val="Trabajos"/>
              <w:spacing w:line="240" w:lineRule="auto" w:before="0" w:after="0"/>
              <w:jc w:val="center"/>
            </w:pPr>
            <w:r>
              <w:rPr>
                <w:sz w:val="14"/>
                <w:szCs w:val="14"/>
                <w:lang w:val="es-ES"/>
              </w:rPr>
              <w:t>4</w:t>
            </w:r>
          </w:p>
        </w:tc>
        <w:tc>
          <w:tcPr>
            <w:tcW w:w="2150" w:type="dxa"/>
            <w:vAlign w:val="center"/>
          </w:tcPr>
          <w:p>
            <w:pPr>
              <w:pStyle w:val="Trabajos"/>
              <w:spacing w:line="240" w:lineRule="auto" w:before="0" w:after="0"/>
              <w:jc w:val="left"/>
            </w:pPr>
            <w:r>
              <w:rPr>
                <w:sz w:val="14"/>
                <w:szCs w:val="14"/>
                <w:lang w:val="es-ES"/>
              </w:rPr>
              <w:t>CHRISTOFIDES + ACO</w:t>
            </w:r>
          </w:p>
        </w:tc>
        <w:tc>
          <w:tcPr>
            <w:tcW w:w="560" w:type="dxa"/>
            <w:vAlign w:val="center"/>
          </w:tcPr>
          <w:p>
            <w:pPr>
              <w:pStyle w:val="Trabajos"/>
              <w:spacing w:line="240" w:lineRule="auto" w:before="0" w:after="0"/>
              <w:jc w:val="center"/>
            </w:pPr>
            <w:r>
              <w:rPr>
                <w:sz w:val="14"/>
                <w:szCs w:val="14"/>
                <w:lang w:val="es-ES"/>
              </w:rPr>
              <w:t>9,60</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160,78</w:t>
            </w:r>
          </w:p>
        </w:tc>
        <w:tc>
          <w:tcPr>
            <w:tcW w:w="573" w:type="dxa"/>
            <w:vAlign w:val="center"/>
          </w:tcPr>
          <w:p>
            <w:pPr>
              <w:pStyle w:val="Trabajos"/>
              <w:spacing w:line="240" w:lineRule="auto" w:before="0" w:after="0"/>
              <w:jc w:val="center"/>
            </w:pPr>
            <w:r>
              <w:rPr>
                <w:sz w:val="14"/>
                <w:szCs w:val="14"/>
                <w:lang w:val="es-ES"/>
              </w:rPr>
              <w:t>159,81</w:t>
            </w:r>
          </w:p>
        </w:tc>
        <w:tc>
          <w:tcPr>
            <w:tcW w:w="573" w:type="dxa"/>
            <w:vAlign w:val="center"/>
          </w:tcPr>
          <w:p>
            <w:pPr>
              <w:pStyle w:val="Trabajos"/>
              <w:spacing w:line="240" w:lineRule="auto" w:before="0" w:after="0"/>
              <w:jc w:val="center"/>
            </w:pPr>
            <w:r>
              <w:rPr>
                <w:b/>
                <w:sz w:val="14"/>
                <w:szCs w:val="14"/>
                <w:lang w:val="es-ES"/>
              </w:rPr>
              <w:t>197,08</w:t>
            </w:r>
          </w:p>
        </w:tc>
        <w:tc>
          <w:tcPr>
            <w:tcW w:w="573" w:type="dxa"/>
            <w:vAlign w:val="center"/>
          </w:tcPr>
          <w:p>
            <w:pPr>
              <w:pStyle w:val="Trabajos"/>
              <w:spacing w:line="240" w:lineRule="auto" w:before="0" w:after="0"/>
              <w:jc w:val="center"/>
            </w:pPr>
            <w:r>
              <w:rPr>
                <w:sz w:val="14"/>
                <w:szCs w:val="14"/>
                <w:lang w:val="es-ES"/>
              </w:rPr>
              <w:t>234,86</w:t>
            </w:r>
          </w:p>
        </w:tc>
        <w:tc>
          <w:tcPr>
            <w:tcW w:w="573" w:type="dxa"/>
            <w:vAlign w:val="center"/>
          </w:tcPr>
          <w:p>
            <w:pPr>
              <w:pStyle w:val="Trabajos"/>
              <w:spacing w:line="240" w:lineRule="auto" w:before="0" w:after="0"/>
              <w:jc w:val="center"/>
            </w:pPr>
            <w:r>
              <w:rPr>
                <w:sz w:val="14"/>
                <w:szCs w:val="14"/>
                <w:lang w:val="es-ES"/>
              </w:rPr>
              <w:t>274,21</w:t>
            </w:r>
          </w:p>
        </w:tc>
        <w:tc>
          <w:tcPr>
            <w:tcW w:w="573" w:type="dxa"/>
            <w:vAlign w:val="center"/>
          </w:tcPr>
          <w:p>
            <w:pPr>
              <w:pStyle w:val="Trabajos"/>
              <w:spacing w:line="240" w:lineRule="auto" w:before="0" w:after="0"/>
              <w:jc w:val="center"/>
            </w:pPr>
            <w:r>
              <w:rPr>
                <w:sz w:val="14"/>
                <w:szCs w:val="14"/>
                <w:lang w:val="es-ES"/>
              </w:rPr>
              <w:t>379,34</w:t>
            </w:r>
          </w:p>
        </w:tc>
        <w:tc>
          <w:tcPr>
            <w:tcW w:w="573" w:type="dxa"/>
            <w:vAlign w:val="center"/>
          </w:tcPr>
          <w:p>
            <w:pPr>
              <w:pStyle w:val="Trabajos"/>
              <w:spacing w:line="240" w:lineRule="auto" w:before="0" w:after="0"/>
              <w:jc w:val="center"/>
            </w:pPr>
            <w:r>
              <w:rPr>
                <w:sz w:val="14"/>
                <w:szCs w:val="14"/>
                <w:lang w:val="es-ES"/>
              </w:rPr>
              <w:t>673,55</w:t>
            </w:r>
          </w:p>
        </w:tc>
        <w:tc>
          <w:tcPr>
            <w:tcW w:w="573" w:type="dxa"/>
            <w:vAlign w:val="center"/>
          </w:tcPr>
          <w:p>
            <w:pPr>
              <w:pStyle w:val="Trabajos"/>
              <w:spacing w:line="240" w:lineRule="auto" w:before="0" w:after="0"/>
              <w:jc w:val="center"/>
            </w:pPr>
            <w:r>
              <w:rPr>
                <w:sz w:val="14"/>
                <w:szCs w:val="14"/>
                <w:lang w:val="es-ES"/>
              </w:rPr>
              <w:t>1083,75</w:t>
            </w:r>
          </w:p>
        </w:tc>
      </w:tr>
      <w:tr>
        <w:trPr>
          <w:cantSplit/>
        </w:trPr>
        <w:tc>
          <w:tcPr>
            <w:tcW w:w="420" w:type="dxa"/>
            <w:vAlign w:val="center"/>
          </w:tcPr>
          <w:p>
            <w:pPr>
              <w:pStyle w:val="Trabajos"/>
              <w:spacing w:line="240" w:lineRule="auto" w:before="0" w:after="0"/>
              <w:jc w:val="center"/>
            </w:pPr>
            <w:r>
              <w:rPr>
                <w:sz w:val="14"/>
                <w:szCs w:val="14"/>
                <w:lang w:val="es-ES"/>
              </w:rPr>
              <w:t>5</w:t>
            </w:r>
          </w:p>
        </w:tc>
        <w:tc>
          <w:tcPr>
            <w:tcW w:w="2150" w:type="dxa"/>
            <w:vAlign w:val="center"/>
          </w:tcPr>
          <w:p>
            <w:pPr>
              <w:pStyle w:val="Trabajos"/>
              <w:spacing w:line="240" w:lineRule="auto" w:before="0" w:after="0"/>
              <w:jc w:val="left"/>
            </w:pPr>
            <w:r>
              <w:rPr>
                <w:sz w:val="14"/>
                <w:szCs w:val="14"/>
                <w:lang w:val="es-ES"/>
              </w:rPr>
              <w:t>SEQUENTIAL_CHEAPEST_INSERTION + ACO</w:t>
            </w:r>
          </w:p>
        </w:tc>
        <w:tc>
          <w:tcPr>
            <w:tcW w:w="560" w:type="dxa"/>
            <w:vAlign w:val="center"/>
          </w:tcPr>
          <w:p>
            <w:pPr>
              <w:pStyle w:val="Trabajos"/>
              <w:spacing w:line="240" w:lineRule="auto" w:before="0" w:after="0"/>
              <w:jc w:val="center"/>
            </w:pPr>
            <w:r>
              <w:rPr>
                <w:sz w:val="14"/>
                <w:szCs w:val="14"/>
                <w:lang w:val="es-ES"/>
              </w:rPr>
              <w:t>9,70</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160,84</w:t>
            </w:r>
          </w:p>
        </w:tc>
        <w:tc>
          <w:tcPr>
            <w:tcW w:w="573" w:type="dxa"/>
            <w:vAlign w:val="center"/>
          </w:tcPr>
          <w:p>
            <w:pPr>
              <w:pStyle w:val="Trabajos"/>
              <w:spacing w:line="240" w:lineRule="auto" w:before="0" w:after="0"/>
              <w:jc w:val="center"/>
            </w:pPr>
            <w:r>
              <w:rPr>
                <w:sz w:val="14"/>
                <w:szCs w:val="14"/>
                <w:lang w:val="es-ES"/>
              </w:rPr>
              <w:t>159,81</w:t>
            </w:r>
          </w:p>
        </w:tc>
        <w:tc>
          <w:tcPr>
            <w:tcW w:w="573" w:type="dxa"/>
            <w:vAlign w:val="center"/>
          </w:tcPr>
          <w:p>
            <w:pPr>
              <w:pStyle w:val="Trabajos"/>
              <w:spacing w:line="240" w:lineRule="auto" w:before="0" w:after="0"/>
              <w:jc w:val="center"/>
            </w:pPr>
            <w:r>
              <w:rPr>
                <w:b/>
                <w:sz w:val="14"/>
                <w:szCs w:val="14"/>
                <w:lang w:val="es-ES"/>
              </w:rPr>
              <w:t>197,08</w:t>
            </w:r>
          </w:p>
        </w:tc>
        <w:tc>
          <w:tcPr>
            <w:tcW w:w="573" w:type="dxa"/>
            <w:vAlign w:val="center"/>
          </w:tcPr>
          <w:p>
            <w:pPr>
              <w:pStyle w:val="Trabajos"/>
              <w:spacing w:line="240" w:lineRule="auto" w:before="0" w:after="0"/>
              <w:jc w:val="center"/>
            </w:pPr>
            <w:r>
              <w:rPr>
                <w:sz w:val="14"/>
                <w:szCs w:val="14"/>
                <w:lang w:val="es-ES"/>
              </w:rPr>
              <w:t>235,64</w:t>
            </w:r>
          </w:p>
        </w:tc>
        <w:tc>
          <w:tcPr>
            <w:tcW w:w="573" w:type="dxa"/>
            <w:vAlign w:val="center"/>
          </w:tcPr>
          <w:p>
            <w:pPr>
              <w:pStyle w:val="Trabajos"/>
              <w:spacing w:line="240" w:lineRule="auto" w:before="0" w:after="0"/>
              <w:jc w:val="center"/>
            </w:pPr>
            <w:r>
              <w:rPr>
                <w:sz w:val="14"/>
                <w:szCs w:val="14"/>
                <w:lang w:val="es-ES"/>
              </w:rPr>
              <w:t>274,21</w:t>
            </w:r>
          </w:p>
        </w:tc>
        <w:tc>
          <w:tcPr>
            <w:tcW w:w="573" w:type="dxa"/>
            <w:vAlign w:val="center"/>
          </w:tcPr>
          <w:p>
            <w:pPr>
              <w:pStyle w:val="Trabajos"/>
              <w:spacing w:line="240" w:lineRule="auto" w:before="0" w:after="0"/>
              <w:jc w:val="center"/>
            </w:pPr>
            <w:r>
              <w:rPr>
                <w:b/>
                <w:sz w:val="14"/>
                <w:szCs w:val="14"/>
                <w:lang w:val="es-ES"/>
              </w:rPr>
              <w:t>375,07</w:t>
            </w:r>
          </w:p>
        </w:tc>
        <w:tc>
          <w:tcPr>
            <w:tcW w:w="573" w:type="dxa"/>
            <w:vAlign w:val="center"/>
          </w:tcPr>
          <w:p>
            <w:pPr>
              <w:pStyle w:val="Trabajos"/>
              <w:spacing w:line="240" w:lineRule="auto" w:before="0" w:after="0"/>
              <w:jc w:val="center"/>
            </w:pPr>
            <w:r>
              <w:rPr>
                <w:sz w:val="14"/>
                <w:szCs w:val="14"/>
                <w:lang w:val="es-ES"/>
              </w:rPr>
              <w:t>688,24</w:t>
            </w:r>
          </w:p>
        </w:tc>
        <w:tc>
          <w:tcPr>
            <w:tcW w:w="573" w:type="dxa"/>
            <w:vAlign w:val="center"/>
          </w:tcPr>
          <w:p>
            <w:pPr>
              <w:pStyle w:val="Trabajos"/>
              <w:spacing w:line="240" w:lineRule="auto" w:before="0" w:after="0"/>
              <w:jc w:val="center"/>
            </w:pPr>
            <w:r>
              <w:rPr>
                <w:b/>
                <w:sz w:val="14"/>
                <w:szCs w:val="14"/>
                <w:lang w:val="es-ES"/>
              </w:rPr>
              <w:t>1076,02</w:t>
            </w:r>
          </w:p>
        </w:tc>
      </w:tr>
      <w:tr>
        <w:trPr>
          <w:cantSplit/>
        </w:trPr>
        <w:tc>
          <w:tcPr>
            <w:tcW w:w="420" w:type="dxa"/>
            <w:vAlign w:val="center"/>
          </w:tcPr>
          <w:p>
            <w:pPr>
              <w:pStyle w:val="Trabajos"/>
              <w:spacing w:line="240" w:lineRule="auto" w:before="0" w:after="0"/>
              <w:jc w:val="center"/>
            </w:pPr>
            <w:r>
              <w:rPr>
                <w:sz w:val="14"/>
                <w:szCs w:val="14"/>
                <w:lang w:val="es-ES"/>
              </w:rPr>
              <w:t>6</w:t>
            </w:r>
          </w:p>
        </w:tc>
        <w:tc>
          <w:tcPr>
            <w:tcW w:w="2150" w:type="dxa"/>
            <w:vAlign w:val="center"/>
          </w:tcPr>
          <w:p>
            <w:pPr>
              <w:pStyle w:val="Trabajos"/>
              <w:spacing w:line="240" w:lineRule="auto" w:before="0" w:after="0"/>
              <w:jc w:val="left"/>
            </w:pPr>
            <w:r>
              <w:rPr>
                <w:sz w:val="14"/>
                <w:szCs w:val="14"/>
                <w:lang w:val="es-ES"/>
              </w:rPr>
              <w:t>GLOBAL_CHEAPEST_ARC + ACO</w:t>
            </w:r>
          </w:p>
        </w:tc>
        <w:tc>
          <w:tcPr>
            <w:tcW w:w="560" w:type="dxa"/>
            <w:vAlign w:val="center"/>
          </w:tcPr>
          <w:p>
            <w:pPr>
              <w:pStyle w:val="Trabajos"/>
              <w:spacing w:line="240" w:lineRule="auto" w:before="0" w:after="0"/>
              <w:jc w:val="center"/>
            </w:pPr>
            <w:r>
              <w:rPr>
                <w:sz w:val="14"/>
                <w:szCs w:val="14"/>
                <w:lang w:val="es-ES"/>
              </w:rPr>
              <w:t>9,75</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160,84</w:t>
            </w:r>
          </w:p>
        </w:tc>
        <w:tc>
          <w:tcPr>
            <w:tcW w:w="573" w:type="dxa"/>
            <w:vAlign w:val="center"/>
          </w:tcPr>
          <w:p>
            <w:pPr>
              <w:pStyle w:val="Trabajos"/>
              <w:spacing w:line="240" w:lineRule="auto" w:before="0" w:after="0"/>
              <w:jc w:val="center"/>
            </w:pPr>
            <w:r>
              <w:rPr>
                <w:sz w:val="14"/>
                <w:szCs w:val="14"/>
                <w:lang w:val="es-ES"/>
              </w:rPr>
              <w:t>160,01</w:t>
            </w:r>
          </w:p>
        </w:tc>
        <w:tc>
          <w:tcPr>
            <w:tcW w:w="573" w:type="dxa"/>
            <w:vAlign w:val="center"/>
          </w:tcPr>
          <w:p>
            <w:pPr>
              <w:pStyle w:val="Trabajos"/>
              <w:spacing w:line="240" w:lineRule="auto" w:before="0" w:after="0"/>
              <w:jc w:val="center"/>
            </w:pPr>
            <w:r>
              <w:rPr>
                <w:b/>
                <w:sz w:val="14"/>
                <w:szCs w:val="14"/>
                <w:lang w:val="es-ES"/>
              </w:rPr>
              <w:t>197,08</w:t>
            </w:r>
          </w:p>
        </w:tc>
        <w:tc>
          <w:tcPr>
            <w:tcW w:w="573" w:type="dxa"/>
            <w:vAlign w:val="center"/>
          </w:tcPr>
          <w:p>
            <w:pPr>
              <w:pStyle w:val="Trabajos"/>
              <w:spacing w:line="240" w:lineRule="auto" w:before="0" w:after="0"/>
              <w:jc w:val="center"/>
            </w:pPr>
            <w:r>
              <w:rPr>
                <w:sz w:val="14"/>
                <w:szCs w:val="14"/>
                <w:lang w:val="es-ES"/>
              </w:rPr>
              <w:t>231,70</w:t>
            </w:r>
          </w:p>
        </w:tc>
        <w:tc>
          <w:tcPr>
            <w:tcW w:w="573" w:type="dxa"/>
            <w:vAlign w:val="center"/>
          </w:tcPr>
          <w:p>
            <w:pPr>
              <w:pStyle w:val="Trabajos"/>
              <w:spacing w:line="240" w:lineRule="auto" w:before="0" w:after="0"/>
              <w:jc w:val="center"/>
            </w:pPr>
            <w:r>
              <w:rPr>
                <w:sz w:val="14"/>
                <w:szCs w:val="14"/>
                <w:lang w:val="es-ES"/>
              </w:rPr>
              <w:t>270,15</w:t>
            </w:r>
          </w:p>
        </w:tc>
        <w:tc>
          <w:tcPr>
            <w:tcW w:w="573" w:type="dxa"/>
            <w:vAlign w:val="center"/>
          </w:tcPr>
          <w:p>
            <w:pPr>
              <w:pStyle w:val="Trabajos"/>
              <w:spacing w:line="240" w:lineRule="auto" w:before="0" w:after="0"/>
              <w:jc w:val="center"/>
            </w:pPr>
            <w:r>
              <w:rPr>
                <w:sz w:val="14"/>
                <w:szCs w:val="14"/>
                <w:lang w:val="es-ES"/>
              </w:rPr>
              <w:t>382,74</w:t>
            </w:r>
          </w:p>
        </w:tc>
        <w:tc>
          <w:tcPr>
            <w:tcW w:w="573" w:type="dxa"/>
            <w:vAlign w:val="center"/>
          </w:tcPr>
          <w:p>
            <w:pPr>
              <w:pStyle w:val="Trabajos"/>
              <w:spacing w:line="240" w:lineRule="auto" w:before="0" w:after="0"/>
              <w:jc w:val="center"/>
            </w:pPr>
            <w:r>
              <w:rPr>
                <w:sz w:val="14"/>
                <w:szCs w:val="14"/>
                <w:lang w:val="es-ES"/>
              </w:rPr>
              <w:t>693,93</w:t>
            </w:r>
          </w:p>
        </w:tc>
        <w:tc>
          <w:tcPr>
            <w:tcW w:w="573" w:type="dxa"/>
            <w:vAlign w:val="center"/>
          </w:tcPr>
          <w:p>
            <w:pPr>
              <w:pStyle w:val="Trabajos"/>
              <w:spacing w:line="240" w:lineRule="auto" w:before="0" w:after="0"/>
              <w:jc w:val="center"/>
            </w:pPr>
            <w:r>
              <w:rPr>
                <w:sz w:val="14"/>
                <w:szCs w:val="14"/>
                <w:lang w:val="es-ES"/>
              </w:rPr>
              <w:t>1083,75</w:t>
            </w:r>
          </w:p>
        </w:tc>
      </w:tr>
      <w:tr>
        <w:trPr>
          <w:cantSplit/>
        </w:trPr>
        <w:tc>
          <w:tcPr>
            <w:tcW w:w="420" w:type="dxa"/>
            <w:vAlign w:val="center"/>
          </w:tcPr>
          <w:p>
            <w:pPr>
              <w:pStyle w:val="Trabajos"/>
              <w:spacing w:line="240" w:lineRule="auto" w:before="0" w:after="0"/>
              <w:jc w:val="center"/>
            </w:pPr>
            <w:r>
              <w:rPr>
                <w:sz w:val="14"/>
                <w:szCs w:val="14"/>
                <w:lang w:val="es-ES"/>
              </w:rPr>
              <w:t>7</w:t>
            </w:r>
          </w:p>
        </w:tc>
        <w:tc>
          <w:tcPr>
            <w:tcW w:w="2150" w:type="dxa"/>
            <w:vAlign w:val="center"/>
          </w:tcPr>
          <w:p>
            <w:pPr>
              <w:pStyle w:val="Trabajos"/>
              <w:spacing w:line="240" w:lineRule="auto" w:before="0" w:after="0"/>
              <w:jc w:val="left"/>
            </w:pPr>
            <w:r>
              <w:rPr>
                <w:sz w:val="14"/>
                <w:szCs w:val="14"/>
                <w:lang w:val="es-ES"/>
              </w:rPr>
              <w:t>PATH_MOST_CONSTRAINED_ARC + ACO</w:t>
            </w:r>
          </w:p>
        </w:tc>
        <w:tc>
          <w:tcPr>
            <w:tcW w:w="560" w:type="dxa"/>
            <w:vAlign w:val="center"/>
          </w:tcPr>
          <w:p>
            <w:pPr>
              <w:pStyle w:val="Trabajos"/>
              <w:spacing w:line="240" w:lineRule="auto" w:before="0" w:after="0"/>
              <w:jc w:val="center"/>
            </w:pPr>
            <w:r>
              <w:rPr>
                <w:sz w:val="14"/>
                <w:szCs w:val="14"/>
                <w:lang w:val="es-ES"/>
              </w:rPr>
              <w:t>10,10</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160,78</w:t>
            </w:r>
          </w:p>
        </w:tc>
        <w:tc>
          <w:tcPr>
            <w:tcW w:w="573" w:type="dxa"/>
            <w:vAlign w:val="center"/>
          </w:tcPr>
          <w:p>
            <w:pPr>
              <w:pStyle w:val="Trabajos"/>
              <w:spacing w:line="240" w:lineRule="auto" w:before="0" w:after="0"/>
              <w:jc w:val="center"/>
            </w:pPr>
            <w:r>
              <w:rPr>
                <w:sz w:val="14"/>
                <w:szCs w:val="14"/>
                <w:lang w:val="es-ES"/>
              </w:rPr>
              <w:t>160,08</w:t>
            </w:r>
          </w:p>
        </w:tc>
        <w:tc>
          <w:tcPr>
            <w:tcW w:w="573" w:type="dxa"/>
            <w:vAlign w:val="center"/>
          </w:tcPr>
          <w:p>
            <w:pPr>
              <w:pStyle w:val="Trabajos"/>
              <w:spacing w:line="240" w:lineRule="auto" w:before="0" w:after="0"/>
              <w:jc w:val="center"/>
            </w:pPr>
            <w:r>
              <w:rPr>
                <w:b/>
                <w:sz w:val="14"/>
                <w:szCs w:val="14"/>
                <w:lang w:val="es-ES"/>
              </w:rPr>
              <w:t>197,08</w:t>
            </w:r>
          </w:p>
        </w:tc>
        <w:tc>
          <w:tcPr>
            <w:tcW w:w="573" w:type="dxa"/>
            <w:vAlign w:val="center"/>
          </w:tcPr>
          <w:p>
            <w:pPr>
              <w:pStyle w:val="Trabajos"/>
              <w:spacing w:line="240" w:lineRule="auto" w:before="0" w:after="0"/>
              <w:jc w:val="center"/>
            </w:pPr>
            <w:r>
              <w:rPr>
                <w:sz w:val="14"/>
                <w:szCs w:val="14"/>
                <w:lang w:val="es-ES"/>
              </w:rPr>
              <w:t>234,12</w:t>
            </w:r>
          </w:p>
        </w:tc>
        <w:tc>
          <w:tcPr>
            <w:tcW w:w="573" w:type="dxa"/>
            <w:vAlign w:val="center"/>
          </w:tcPr>
          <w:p>
            <w:pPr>
              <w:pStyle w:val="Trabajos"/>
              <w:spacing w:line="240" w:lineRule="auto" w:before="0" w:after="0"/>
              <w:jc w:val="center"/>
            </w:pPr>
            <w:r>
              <w:rPr>
                <w:sz w:val="14"/>
                <w:szCs w:val="14"/>
                <w:lang w:val="es-ES"/>
              </w:rPr>
              <w:t>274,21</w:t>
            </w:r>
          </w:p>
        </w:tc>
        <w:tc>
          <w:tcPr>
            <w:tcW w:w="573" w:type="dxa"/>
            <w:vAlign w:val="center"/>
          </w:tcPr>
          <w:p>
            <w:pPr>
              <w:pStyle w:val="Trabajos"/>
              <w:spacing w:line="240" w:lineRule="auto" w:before="0" w:after="0"/>
              <w:jc w:val="center"/>
            </w:pPr>
            <w:r>
              <w:rPr>
                <w:sz w:val="14"/>
                <w:szCs w:val="14"/>
                <w:lang w:val="es-ES"/>
              </w:rPr>
              <w:t>379,34</w:t>
            </w:r>
          </w:p>
        </w:tc>
        <w:tc>
          <w:tcPr>
            <w:tcW w:w="573" w:type="dxa"/>
            <w:vAlign w:val="center"/>
          </w:tcPr>
          <w:p>
            <w:pPr>
              <w:pStyle w:val="Trabajos"/>
              <w:spacing w:line="240" w:lineRule="auto" w:before="0" w:after="0"/>
              <w:jc w:val="center"/>
            </w:pPr>
            <w:r>
              <w:rPr>
                <w:sz w:val="14"/>
                <w:szCs w:val="14"/>
                <w:lang w:val="es-ES"/>
              </w:rPr>
              <w:t>669,98</w:t>
            </w:r>
          </w:p>
        </w:tc>
        <w:tc>
          <w:tcPr>
            <w:tcW w:w="573" w:type="dxa"/>
            <w:vAlign w:val="center"/>
          </w:tcPr>
          <w:p>
            <w:pPr>
              <w:pStyle w:val="Trabajos"/>
              <w:spacing w:line="240" w:lineRule="auto" w:before="0" w:after="0"/>
              <w:jc w:val="center"/>
            </w:pPr>
            <w:r>
              <w:rPr>
                <w:sz w:val="14"/>
                <w:szCs w:val="14"/>
                <w:lang w:val="es-ES"/>
              </w:rPr>
              <w:t>1083,75</w:t>
            </w:r>
          </w:p>
        </w:tc>
      </w:tr>
      <w:tr>
        <w:trPr>
          <w:cantSplit/>
        </w:trPr>
        <w:tc>
          <w:tcPr>
            <w:tcW w:w="420" w:type="dxa"/>
            <w:vAlign w:val="center"/>
          </w:tcPr>
          <w:p>
            <w:pPr>
              <w:pStyle w:val="Trabajos"/>
              <w:spacing w:line="240" w:lineRule="auto" w:before="0" w:after="0"/>
              <w:jc w:val="center"/>
            </w:pPr>
            <w:r>
              <w:rPr>
                <w:sz w:val="14"/>
                <w:szCs w:val="14"/>
                <w:lang w:val="es-ES"/>
              </w:rPr>
              <w:t>8</w:t>
            </w:r>
          </w:p>
        </w:tc>
        <w:tc>
          <w:tcPr>
            <w:tcW w:w="2150" w:type="dxa"/>
            <w:vAlign w:val="center"/>
          </w:tcPr>
          <w:p>
            <w:pPr>
              <w:pStyle w:val="Trabajos"/>
              <w:spacing w:line="240" w:lineRule="auto" w:before="0" w:after="0"/>
              <w:jc w:val="left"/>
            </w:pPr>
            <w:r>
              <w:rPr>
                <w:sz w:val="14"/>
                <w:szCs w:val="14"/>
                <w:lang w:val="es-ES"/>
              </w:rPr>
              <w:t>SAVINGS + ACO</w:t>
            </w:r>
          </w:p>
        </w:tc>
        <w:tc>
          <w:tcPr>
            <w:tcW w:w="560" w:type="dxa"/>
            <w:vAlign w:val="center"/>
          </w:tcPr>
          <w:p>
            <w:pPr>
              <w:pStyle w:val="Trabajos"/>
              <w:spacing w:line="240" w:lineRule="auto" w:before="0" w:after="0"/>
              <w:jc w:val="center"/>
            </w:pPr>
            <w:r>
              <w:rPr>
                <w:sz w:val="14"/>
                <w:szCs w:val="14"/>
                <w:lang w:val="es-ES"/>
              </w:rPr>
              <w:t>10,25</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160,78</w:t>
            </w:r>
          </w:p>
        </w:tc>
        <w:tc>
          <w:tcPr>
            <w:tcW w:w="573" w:type="dxa"/>
            <w:vAlign w:val="center"/>
          </w:tcPr>
          <w:p>
            <w:pPr>
              <w:pStyle w:val="Trabajos"/>
              <w:spacing w:line="240" w:lineRule="auto" w:before="0" w:after="0"/>
              <w:jc w:val="center"/>
            </w:pPr>
            <w:r>
              <w:rPr>
                <w:sz w:val="14"/>
                <w:szCs w:val="14"/>
                <w:lang w:val="es-ES"/>
              </w:rPr>
              <w:t>159,81</w:t>
            </w:r>
          </w:p>
        </w:tc>
        <w:tc>
          <w:tcPr>
            <w:tcW w:w="573" w:type="dxa"/>
            <w:vAlign w:val="center"/>
          </w:tcPr>
          <w:p>
            <w:pPr>
              <w:pStyle w:val="Trabajos"/>
              <w:spacing w:line="240" w:lineRule="auto" w:before="0" w:after="0"/>
              <w:jc w:val="center"/>
            </w:pPr>
            <w:r>
              <w:rPr>
                <w:b/>
                <w:sz w:val="14"/>
                <w:szCs w:val="14"/>
                <w:lang w:val="es-ES"/>
              </w:rPr>
              <w:t>197,08</w:t>
            </w:r>
          </w:p>
        </w:tc>
        <w:tc>
          <w:tcPr>
            <w:tcW w:w="573" w:type="dxa"/>
            <w:vAlign w:val="center"/>
          </w:tcPr>
          <w:p>
            <w:pPr>
              <w:pStyle w:val="Trabajos"/>
              <w:spacing w:line="240" w:lineRule="auto" w:before="0" w:after="0"/>
              <w:jc w:val="center"/>
            </w:pPr>
            <w:r>
              <w:rPr>
                <w:sz w:val="14"/>
                <w:szCs w:val="14"/>
                <w:lang w:val="es-ES"/>
              </w:rPr>
              <w:t>235,64</w:t>
            </w:r>
          </w:p>
        </w:tc>
        <w:tc>
          <w:tcPr>
            <w:tcW w:w="573" w:type="dxa"/>
            <w:vAlign w:val="center"/>
          </w:tcPr>
          <w:p>
            <w:pPr>
              <w:pStyle w:val="Trabajos"/>
              <w:spacing w:line="240" w:lineRule="auto" w:before="0" w:after="0"/>
              <w:jc w:val="center"/>
            </w:pPr>
            <w:r>
              <w:rPr>
                <w:sz w:val="14"/>
                <w:szCs w:val="14"/>
                <w:lang w:val="es-ES"/>
              </w:rPr>
              <w:t>274,21</w:t>
            </w:r>
          </w:p>
        </w:tc>
        <w:tc>
          <w:tcPr>
            <w:tcW w:w="573" w:type="dxa"/>
            <w:vAlign w:val="center"/>
          </w:tcPr>
          <w:p>
            <w:pPr>
              <w:pStyle w:val="Trabajos"/>
              <w:spacing w:line="240" w:lineRule="auto" w:before="0" w:after="0"/>
              <w:jc w:val="center"/>
            </w:pPr>
            <w:r>
              <w:rPr>
                <w:sz w:val="14"/>
                <w:szCs w:val="14"/>
                <w:lang w:val="es-ES"/>
              </w:rPr>
              <w:t>379,34</w:t>
            </w:r>
          </w:p>
        </w:tc>
        <w:tc>
          <w:tcPr>
            <w:tcW w:w="573" w:type="dxa"/>
            <w:vAlign w:val="center"/>
          </w:tcPr>
          <w:p>
            <w:pPr>
              <w:pStyle w:val="Trabajos"/>
              <w:spacing w:line="240" w:lineRule="auto" w:before="0" w:after="0"/>
              <w:jc w:val="center"/>
            </w:pPr>
            <w:r>
              <w:rPr>
                <w:sz w:val="14"/>
                <w:szCs w:val="14"/>
                <w:lang w:val="es-ES"/>
              </w:rPr>
              <w:t>673,55</w:t>
            </w:r>
          </w:p>
        </w:tc>
        <w:tc>
          <w:tcPr>
            <w:tcW w:w="573" w:type="dxa"/>
            <w:vAlign w:val="center"/>
          </w:tcPr>
          <w:p>
            <w:pPr>
              <w:pStyle w:val="Trabajos"/>
              <w:spacing w:line="240" w:lineRule="auto" w:before="0" w:after="0"/>
              <w:jc w:val="center"/>
            </w:pPr>
            <w:r>
              <w:rPr>
                <w:sz w:val="14"/>
                <w:szCs w:val="14"/>
                <w:lang w:val="es-ES"/>
              </w:rPr>
              <w:t>1084,25</w:t>
            </w:r>
          </w:p>
        </w:tc>
      </w:tr>
      <w:tr>
        <w:trPr>
          <w:cantSplit/>
        </w:trPr>
        <w:tc>
          <w:tcPr>
            <w:tcW w:w="420" w:type="dxa"/>
            <w:vAlign w:val="center"/>
          </w:tcPr>
          <w:p>
            <w:pPr>
              <w:pStyle w:val="Trabajos"/>
              <w:spacing w:line="240" w:lineRule="auto" w:before="0" w:after="0"/>
              <w:jc w:val="center"/>
            </w:pPr>
            <w:r>
              <w:rPr>
                <w:sz w:val="14"/>
                <w:szCs w:val="14"/>
                <w:lang w:val="es-ES"/>
              </w:rPr>
              <w:t>9</w:t>
            </w:r>
          </w:p>
        </w:tc>
        <w:tc>
          <w:tcPr>
            <w:tcW w:w="2150" w:type="dxa"/>
            <w:vAlign w:val="center"/>
          </w:tcPr>
          <w:p>
            <w:pPr>
              <w:pStyle w:val="Trabajos"/>
              <w:spacing w:line="240" w:lineRule="auto" w:before="0" w:after="0"/>
              <w:jc w:val="left"/>
            </w:pPr>
            <w:r>
              <w:rPr>
                <w:sz w:val="14"/>
                <w:szCs w:val="14"/>
                <w:lang w:val="es-ES"/>
              </w:rPr>
              <w:t>LOCAL_CHEAPEST_ARC + ACO</w:t>
            </w:r>
          </w:p>
        </w:tc>
        <w:tc>
          <w:tcPr>
            <w:tcW w:w="560" w:type="dxa"/>
            <w:vAlign w:val="center"/>
          </w:tcPr>
          <w:p>
            <w:pPr>
              <w:pStyle w:val="Trabajos"/>
              <w:spacing w:line="240" w:lineRule="auto" w:before="0" w:after="0"/>
              <w:jc w:val="center"/>
            </w:pPr>
            <w:r>
              <w:rPr>
                <w:sz w:val="14"/>
                <w:szCs w:val="14"/>
                <w:lang w:val="es-ES"/>
              </w:rPr>
              <w:t>10,40</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160,84</w:t>
            </w:r>
          </w:p>
        </w:tc>
        <w:tc>
          <w:tcPr>
            <w:tcW w:w="573" w:type="dxa"/>
            <w:vAlign w:val="center"/>
          </w:tcPr>
          <w:p>
            <w:pPr>
              <w:pStyle w:val="Trabajos"/>
              <w:spacing w:line="240" w:lineRule="auto" w:before="0" w:after="0"/>
              <w:jc w:val="center"/>
            </w:pPr>
            <w:r>
              <w:rPr>
                <w:sz w:val="14"/>
                <w:szCs w:val="14"/>
                <w:lang w:val="es-ES"/>
              </w:rPr>
              <w:t>160,01</w:t>
            </w:r>
          </w:p>
        </w:tc>
        <w:tc>
          <w:tcPr>
            <w:tcW w:w="573" w:type="dxa"/>
            <w:vAlign w:val="center"/>
          </w:tcPr>
          <w:p>
            <w:pPr>
              <w:pStyle w:val="Trabajos"/>
              <w:spacing w:line="240" w:lineRule="auto" w:before="0" w:after="0"/>
              <w:jc w:val="center"/>
            </w:pPr>
            <w:r>
              <w:rPr>
                <w:b/>
                <w:sz w:val="14"/>
                <w:szCs w:val="14"/>
                <w:lang w:val="es-ES"/>
              </w:rPr>
              <w:t>197,08</w:t>
            </w:r>
          </w:p>
        </w:tc>
        <w:tc>
          <w:tcPr>
            <w:tcW w:w="573" w:type="dxa"/>
            <w:vAlign w:val="center"/>
          </w:tcPr>
          <w:p>
            <w:pPr>
              <w:pStyle w:val="Trabajos"/>
              <w:spacing w:line="240" w:lineRule="auto" w:before="0" w:after="0"/>
              <w:jc w:val="center"/>
            </w:pPr>
            <w:r>
              <w:rPr>
                <w:sz w:val="14"/>
                <w:szCs w:val="14"/>
                <w:lang w:val="es-ES"/>
              </w:rPr>
              <w:t>231,77</w:t>
            </w:r>
          </w:p>
        </w:tc>
        <w:tc>
          <w:tcPr>
            <w:tcW w:w="573" w:type="dxa"/>
            <w:vAlign w:val="center"/>
          </w:tcPr>
          <w:p>
            <w:pPr>
              <w:pStyle w:val="Trabajos"/>
              <w:spacing w:line="240" w:lineRule="auto" w:before="0" w:after="0"/>
              <w:jc w:val="center"/>
            </w:pPr>
            <w:r>
              <w:rPr>
                <w:sz w:val="14"/>
                <w:szCs w:val="14"/>
                <w:lang w:val="es-ES"/>
              </w:rPr>
              <w:t>272,64</w:t>
            </w:r>
          </w:p>
        </w:tc>
        <w:tc>
          <w:tcPr>
            <w:tcW w:w="573" w:type="dxa"/>
            <w:vAlign w:val="center"/>
          </w:tcPr>
          <w:p>
            <w:pPr>
              <w:pStyle w:val="Trabajos"/>
              <w:spacing w:line="240" w:lineRule="auto" w:before="0" w:after="0"/>
              <w:jc w:val="center"/>
            </w:pPr>
            <w:r>
              <w:rPr>
                <w:sz w:val="14"/>
                <w:szCs w:val="14"/>
                <w:lang w:val="es-ES"/>
              </w:rPr>
              <w:t>390,03</w:t>
            </w:r>
          </w:p>
        </w:tc>
        <w:tc>
          <w:tcPr>
            <w:tcW w:w="573" w:type="dxa"/>
            <w:vAlign w:val="center"/>
          </w:tcPr>
          <w:p>
            <w:pPr>
              <w:pStyle w:val="Trabajos"/>
              <w:spacing w:line="240" w:lineRule="auto" w:before="0" w:after="0"/>
              <w:jc w:val="center"/>
            </w:pPr>
            <w:r>
              <w:rPr>
                <w:sz w:val="14"/>
                <w:szCs w:val="14"/>
                <w:lang w:val="es-ES"/>
              </w:rPr>
              <w:t>691,60</w:t>
            </w:r>
          </w:p>
        </w:tc>
        <w:tc>
          <w:tcPr>
            <w:tcW w:w="573" w:type="dxa"/>
            <w:vAlign w:val="center"/>
          </w:tcPr>
          <w:p>
            <w:pPr>
              <w:pStyle w:val="Trabajos"/>
              <w:spacing w:line="240" w:lineRule="auto" w:before="0" w:after="0"/>
              <w:jc w:val="center"/>
            </w:pPr>
            <w:r>
              <w:rPr>
                <w:sz w:val="14"/>
                <w:szCs w:val="14"/>
                <w:lang w:val="es-ES"/>
              </w:rPr>
              <w:t>1083,35</w:t>
            </w:r>
          </w:p>
        </w:tc>
      </w:tr>
      <w:tr>
        <w:trPr>
          <w:cantSplit/>
        </w:trPr>
        <w:tc>
          <w:tcPr>
            <w:tcW w:w="420" w:type="dxa"/>
            <w:vAlign w:val="center"/>
          </w:tcPr>
          <w:p>
            <w:pPr>
              <w:pStyle w:val="Trabajos"/>
              <w:spacing w:line="240" w:lineRule="auto" w:before="0" w:after="0"/>
              <w:jc w:val="center"/>
            </w:pPr>
            <w:r>
              <w:rPr>
                <w:sz w:val="14"/>
                <w:szCs w:val="14"/>
                <w:lang w:val="es-ES"/>
              </w:rPr>
              <w:t>10</w:t>
            </w:r>
          </w:p>
        </w:tc>
        <w:tc>
          <w:tcPr>
            <w:tcW w:w="2150" w:type="dxa"/>
            <w:vAlign w:val="center"/>
          </w:tcPr>
          <w:p>
            <w:pPr>
              <w:pStyle w:val="Trabajos"/>
              <w:spacing w:line="240" w:lineRule="auto" w:before="0" w:after="0"/>
              <w:jc w:val="left"/>
            </w:pPr>
            <w:r>
              <w:rPr>
                <w:sz w:val="14"/>
                <w:szCs w:val="14"/>
                <w:lang w:val="es-ES"/>
              </w:rPr>
              <w:t>ACO</w:t>
            </w:r>
          </w:p>
        </w:tc>
        <w:tc>
          <w:tcPr>
            <w:tcW w:w="560" w:type="dxa"/>
            <w:vAlign w:val="center"/>
          </w:tcPr>
          <w:p>
            <w:pPr>
              <w:pStyle w:val="Trabajos"/>
              <w:spacing w:line="240" w:lineRule="auto" w:before="0" w:after="0"/>
              <w:jc w:val="center"/>
            </w:pPr>
            <w:r>
              <w:rPr>
                <w:sz w:val="14"/>
                <w:szCs w:val="14"/>
                <w:lang w:val="es-ES"/>
              </w:rPr>
              <w:t>11,80</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160,84</w:t>
            </w:r>
          </w:p>
        </w:tc>
        <w:tc>
          <w:tcPr>
            <w:tcW w:w="573" w:type="dxa"/>
            <w:vAlign w:val="center"/>
          </w:tcPr>
          <w:p>
            <w:pPr>
              <w:pStyle w:val="Trabajos"/>
              <w:spacing w:line="240" w:lineRule="auto" w:before="0" w:after="0"/>
              <w:jc w:val="center"/>
            </w:pPr>
            <w:r>
              <w:rPr>
                <w:sz w:val="14"/>
                <w:szCs w:val="14"/>
                <w:lang w:val="es-ES"/>
              </w:rPr>
              <w:t>160,08</w:t>
            </w:r>
          </w:p>
        </w:tc>
        <w:tc>
          <w:tcPr>
            <w:tcW w:w="573" w:type="dxa"/>
            <w:vAlign w:val="center"/>
          </w:tcPr>
          <w:p>
            <w:pPr>
              <w:pStyle w:val="Trabajos"/>
              <w:spacing w:line="240" w:lineRule="auto" w:before="0" w:after="0"/>
              <w:jc w:val="center"/>
            </w:pPr>
            <w:r>
              <w:rPr>
                <w:b/>
                <w:sz w:val="14"/>
                <w:szCs w:val="14"/>
                <w:lang w:val="es-ES"/>
              </w:rPr>
              <w:t>197,08</w:t>
            </w:r>
          </w:p>
        </w:tc>
        <w:tc>
          <w:tcPr>
            <w:tcW w:w="573" w:type="dxa"/>
            <w:vAlign w:val="center"/>
          </w:tcPr>
          <w:p>
            <w:pPr>
              <w:pStyle w:val="Trabajos"/>
              <w:spacing w:line="240" w:lineRule="auto" w:before="0" w:after="0"/>
              <w:jc w:val="center"/>
            </w:pPr>
            <w:r>
              <w:rPr>
                <w:sz w:val="14"/>
                <w:szCs w:val="14"/>
                <w:lang w:val="es-ES"/>
              </w:rPr>
              <w:t>231,70</w:t>
            </w:r>
          </w:p>
        </w:tc>
        <w:tc>
          <w:tcPr>
            <w:tcW w:w="573" w:type="dxa"/>
            <w:vAlign w:val="center"/>
          </w:tcPr>
          <w:p>
            <w:pPr>
              <w:pStyle w:val="Trabajos"/>
              <w:spacing w:line="240" w:lineRule="auto" w:before="0" w:after="0"/>
              <w:jc w:val="center"/>
            </w:pPr>
            <w:r>
              <w:rPr>
                <w:sz w:val="14"/>
                <w:szCs w:val="14"/>
                <w:lang w:val="es-ES"/>
              </w:rPr>
              <w:t>271,68</w:t>
            </w:r>
          </w:p>
        </w:tc>
        <w:tc>
          <w:tcPr>
            <w:tcW w:w="573" w:type="dxa"/>
            <w:vAlign w:val="center"/>
          </w:tcPr>
          <w:p>
            <w:pPr>
              <w:pStyle w:val="Trabajos"/>
              <w:spacing w:line="240" w:lineRule="auto" w:before="0" w:after="0"/>
              <w:jc w:val="center"/>
            </w:pPr>
            <w:r>
              <w:rPr>
                <w:sz w:val="14"/>
                <w:szCs w:val="14"/>
                <w:lang w:val="es-ES"/>
              </w:rPr>
              <w:t>382,74</w:t>
            </w:r>
          </w:p>
        </w:tc>
        <w:tc>
          <w:tcPr>
            <w:tcW w:w="573" w:type="dxa"/>
            <w:vAlign w:val="center"/>
          </w:tcPr>
          <w:p>
            <w:pPr>
              <w:pStyle w:val="Trabajos"/>
              <w:spacing w:line="240" w:lineRule="auto" w:before="0" w:after="0"/>
              <w:jc w:val="center"/>
            </w:pPr>
            <w:r>
              <w:rPr>
                <w:sz w:val="14"/>
                <w:szCs w:val="14"/>
                <w:lang w:val="es-ES"/>
              </w:rPr>
              <w:t>701,88</w:t>
            </w:r>
          </w:p>
        </w:tc>
        <w:tc>
          <w:tcPr>
            <w:tcW w:w="573" w:type="dxa"/>
            <w:vAlign w:val="center"/>
          </w:tcPr>
          <w:p>
            <w:pPr>
              <w:pStyle w:val="Trabajos"/>
              <w:spacing w:line="240" w:lineRule="auto" w:before="0" w:after="0"/>
              <w:jc w:val="center"/>
            </w:pPr>
            <w:r>
              <w:rPr>
                <w:sz w:val="14"/>
                <w:szCs w:val="14"/>
                <w:lang w:val="es-ES"/>
              </w:rPr>
              <w:t>1085,35</w:t>
            </w:r>
          </w:p>
        </w:tc>
      </w:tr>
      <w:tr>
        <w:trPr>
          <w:cantSplit/>
        </w:trPr>
        <w:tc>
          <w:tcPr>
            <w:tcW w:w="420" w:type="dxa"/>
            <w:vAlign w:val="center"/>
          </w:tcPr>
          <w:p>
            <w:pPr>
              <w:pStyle w:val="Trabajos"/>
              <w:spacing w:line="240" w:lineRule="auto" w:before="0" w:after="0"/>
              <w:jc w:val="center"/>
            </w:pPr>
            <w:r>
              <w:rPr>
                <w:sz w:val="14"/>
                <w:szCs w:val="14"/>
                <w:lang w:val="es-ES"/>
              </w:rPr>
              <w:t>11</w:t>
            </w:r>
          </w:p>
        </w:tc>
        <w:tc>
          <w:tcPr>
            <w:tcW w:w="2150" w:type="dxa"/>
            <w:vAlign w:val="center"/>
          </w:tcPr>
          <w:p>
            <w:pPr>
              <w:pStyle w:val="Trabajos"/>
              <w:spacing w:line="240" w:lineRule="auto" w:before="0" w:after="0"/>
              <w:jc w:val="left"/>
            </w:pPr>
            <w:r>
              <w:rPr>
                <w:sz w:val="14"/>
                <w:szCs w:val="14"/>
                <w:lang w:val="es-ES"/>
              </w:rPr>
              <w:t>PARALLEL_CHEAPEST_INSERTION + ACO</w:t>
            </w:r>
          </w:p>
        </w:tc>
        <w:tc>
          <w:tcPr>
            <w:tcW w:w="560" w:type="dxa"/>
            <w:vAlign w:val="center"/>
          </w:tcPr>
          <w:p>
            <w:pPr>
              <w:pStyle w:val="Trabajos"/>
              <w:spacing w:line="240" w:lineRule="auto" w:before="0" w:after="0"/>
              <w:jc w:val="center"/>
            </w:pPr>
            <w:r>
              <w:rPr>
                <w:sz w:val="14"/>
                <w:szCs w:val="14"/>
                <w:lang w:val="es-ES"/>
              </w:rPr>
              <w:t>11,90</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b/>
                <w:sz w:val="14"/>
                <w:szCs w:val="14"/>
                <w:lang w:val="es-ES"/>
              </w:rPr>
              <w:t>160,44</w:t>
            </w:r>
          </w:p>
        </w:tc>
        <w:tc>
          <w:tcPr>
            <w:tcW w:w="573" w:type="dxa"/>
            <w:vAlign w:val="center"/>
          </w:tcPr>
          <w:p>
            <w:pPr>
              <w:pStyle w:val="Trabajos"/>
              <w:spacing w:line="240" w:lineRule="auto" w:before="0" w:after="0"/>
              <w:jc w:val="center"/>
            </w:pPr>
            <w:r>
              <w:rPr>
                <w:sz w:val="14"/>
                <w:szCs w:val="14"/>
                <w:lang w:val="es-ES"/>
              </w:rPr>
              <w:t>160,09</w:t>
            </w:r>
          </w:p>
        </w:tc>
        <w:tc>
          <w:tcPr>
            <w:tcW w:w="573" w:type="dxa"/>
            <w:vAlign w:val="center"/>
          </w:tcPr>
          <w:p>
            <w:pPr>
              <w:pStyle w:val="Trabajos"/>
              <w:spacing w:line="240" w:lineRule="auto" w:before="0" w:after="0"/>
              <w:jc w:val="center"/>
            </w:pPr>
            <w:r>
              <w:rPr>
                <w:b/>
                <w:sz w:val="14"/>
                <w:szCs w:val="14"/>
                <w:lang w:val="es-ES"/>
              </w:rPr>
              <w:t>197,08</w:t>
            </w:r>
          </w:p>
        </w:tc>
        <w:tc>
          <w:tcPr>
            <w:tcW w:w="573" w:type="dxa"/>
            <w:vAlign w:val="center"/>
          </w:tcPr>
          <w:p>
            <w:pPr>
              <w:pStyle w:val="Trabajos"/>
              <w:spacing w:line="240" w:lineRule="auto" w:before="0" w:after="0"/>
              <w:jc w:val="center"/>
            </w:pPr>
            <w:r>
              <w:rPr>
                <w:sz w:val="14"/>
                <w:szCs w:val="14"/>
                <w:lang w:val="es-ES"/>
              </w:rPr>
              <w:t>233,80</w:t>
            </w:r>
          </w:p>
        </w:tc>
        <w:tc>
          <w:tcPr>
            <w:tcW w:w="573" w:type="dxa"/>
            <w:vAlign w:val="center"/>
          </w:tcPr>
          <w:p>
            <w:pPr>
              <w:pStyle w:val="Trabajos"/>
              <w:spacing w:line="240" w:lineRule="auto" w:before="0" w:after="0"/>
              <w:jc w:val="center"/>
            </w:pPr>
            <w:r>
              <w:rPr>
                <w:sz w:val="14"/>
                <w:szCs w:val="14"/>
                <w:lang w:val="es-ES"/>
              </w:rPr>
              <w:t>274,10</w:t>
            </w:r>
          </w:p>
        </w:tc>
        <w:tc>
          <w:tcPr>
            <w:tcW w:w="573" w:type="dxa"/>
            <w:vAlign w:val="center"/>
          </w:tcPr>
          <w:p>
            <w:pPr>
              <w:pStyle w:val="Trabajos"/>
              <w:spacing w:line="240" w:lineRule="auto" w:before="0" w:after="0"/>
              <w:jc w:val="center"/>
            </w:pPr>
            <w:r>
              <w:rPr>
                <w:sz w:val="14"/>
                <w:szCs w:val="14"/>
                <w:lang w:val="es-ES"/>
              </w:rPr>
              <w:t>375,60</w:t>
            </w:r>
          </w:p>
        </w:tc>
        <w:tc>
          <w:tcPr>
            <w:tcW w:w="573" w:type="dxa"/>
            <w:vAlign w:val="center"/>
          </w:tcPr>
          <w:p>
            <w:pPr>
              <w:pStyle w:val="Trabajos"/>
              <w:spacing w:line="240" w:lineRule="auto" w:before="0" w:after="0"/>
              <w:jc w:val="center"/>
            </w:pPr>
            <w:r>
              <w:rPr>
                <w:sz w:val="14"/>
                <w:szCs w:val="14"/>
                <w:lang w:val="es-ES"/>
              </w:rPr>
              <w:t>698,04</w:t>
            </w:r>
          </w:p>
        </w:tc>
        <w:tc>
          <w:tcPr>
            <w:tcW w:w="573" w:type="dxa"/>
            <w:vAlign w:val="center"/>
          </w:tcPr>
          <w:p>
            <w:pPr>
              <w:pStyle w:val="Trabajos"/>
              <w:spacing w:line="240" w:lineRule="auto" w:before="0" w:after="0"/>
              <w:jc w:val="center"/>
            </w:pPr>
            <w:r>
              <w:rPr>
                <w:sz w:val="14"/>
                <w:szCs w:val="14"/>
                <w:lang w:val="es-ES"/>
              </w:rPr>
              <w:t>1116,06</w:t>
            </w:r>
          </w:p>
        </w:tc>
      </w:tr>
      <w:tr>
        <w:trPr>
          <w:cantSplit/>
        </w:trPr>
        <w:tc>
          <w:tcPr>
            <w:tcW w:w="420" w:type="dxa"/>
            <w:vAlign w:val="center"/>
          </w:tcPr>
          <w:p>
            <w:pPr>
              <w:pStyle w:val="Trabajos"/>
              <w:spacing w:line="240" w:lineRule="auto" w:before="0" w:after="0"/>
              <w:jc w:val="center"/>
            </w:pPr>
            <w:r>
              <w:rPr>
                <w:sz w:val="14"/>
                <w:szCs w:val="14"/>
                <w:lang w:val="es-ES"/>
              </w:rPr>
              <w:t>12</w:t>
            </w:r>
          </w:p>
        </w:tc>
        <w:tc>
          <w:tcPr>
            <w:tcW w:w="2150" w:type="dxa"/>
            <w:vAlign w:val="center"/>
          </w:tcPr>
          <w:p>
            <w:pPr>
              <w:pStyle w:val="Trabajos"/>
              <w:spacing w:line="240" w:lineRule="auto" w:before="0" w:after="0"/>
              <w:jc w:val="left"/>
            </w:pPr>
            <w:r>
              <w:rPr>
                <w:sz w:val="14"/>
                <w:szCs w:val="14"/>
                <w:lang w:val="es-ES"/>
              </w:rPr>
              <w:t>ALL_UNPERFORMED + ACO</w:t>
            </w:r>
          </w:p>
        </w:tc>
        <w:tc>
          <w:tcPr>
            <w:tcW w:w="560" w:type="dxa"/>
            <w:vAlign w:val="center"/>
          </w:tcPr>
          <w:p>
            <w:pPr>
              <w:pStyle w:val="Trabajos"/>
              <w:spacing w:line="240" w:lineRule="auto" w:before="0" w:after="0"/>
              <w:jc w:val="center"/>
            </w:pPr>
            <w:r>
              <w:rPr>
                <w:sz w:val="14"/>
                <w:szCs w:val="14"/>
                <w:lang w:val="es-ES"/>
              </w:rPr>
              <w:t>12,55</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160,84</w:t>
            </w:r>
          </w:p>
        </w:tc>
        <w:tc>
          <w:tcPr>
            <w:tcW w:w="573" w:type="dxa"/>
            <w:vAlign w:val="center"/>
          </w:tcPr>
          <w:p>
            <w:pPr>
              <w:pStyle w:val="Trabajos"/>
              <w:spacing w:line="240" w:lineRule="auto" w:before="0" w:after="0"/>
              <w:jc w:val="center"/>
            </w:pPr>
            <w:r>
              <w:rPr>
                <w:sz w:val="14"/>
                <w:szCs w:val="14"/>
                <w:lang w:val="es-ES"/>
              </w:rPr>
              <w:t>160,01</w:t>
            </w:r>
          </w:p>
        </w:tc>
        <w:tc>
          <w:tcPr>
            <w:tcW w:w="573" w:type="dxa"/>
            <w:vAlign w:val="center"/>
          </w:tcPr>
          <w:p>
            <w:pPr>
              <w:pStyle w:val="Trabajos"/>
              <w:spacing w:line="240" w:lineRule="auto" w:before="0" w:after="0"/>
              <w:jc w:val="center"/>
            </w:pPr>
            <w:r>
              <w:rPr>
                <w:b/>
                <w:sz w:val="14"/>
                <w:szCs w:val="14"/>
                <w:lang w:val="es-ES"/>
              </w:rPr>
              <w:t>197,08</w:t>
            </w:r>
          </w:p>
        </w:tc>
        <w:tc>
          <w:tcPr>
            <w:tcW w:w="573" w:type="dxa"/>
            <w:vAlign w:val="center"/>
          </w:tcPr>
          <w:p>
            <w:pPr>
              <w:pStyle w:val="Trabajos"/>
              <w:spacing w:line="240" w:lineRule="auto" w:before="0" w:after="0"/>
              <w:jc w:val="center"/>
            </w:pPr>
            <w:r>
              <w:rPr>
                <w:sz w:val="14"/>
                <w:szCs w:val="14"/>
                <w:lang w:val="es-ES"/>
              </w:rPr>
              <w:t>237,44</w:t>
            </w:r>
          </w:p>
        </w:tc>
        <w:tc>
          <w:tcPr>
            <w:tcW w:w="573" w:type="dxa"/>
            <w:vAlign w:val="center"/>
          </w:tcPr>
          <w:p>
            <w:pPr>
              <w:pStyle w:val="Trabajos"/>
              <w:spacing w:line="240" w:lineRule="auto" w:before="0" w:after="0"/>
              <w:jc w:val="center"/>
            </w:pPr>
            <w:r>
              <w:rPr>
                <w:sz w:val="14"/>
                <w:szCs w:val="14"/>
                <w:lang w:val="es-ES"/>
              </w:rPr>
              <w:t>273,47</w:t>
            </w:r>
          </w:p>
        </w:tc>
        <w:tc>
          <w:tcPr>
            <w:tcW w:w="573" w:type="dxa"/>
            <w:vAlign w:val="center"/>
          </w:tcPr>
          <w:p>
            <w:pPr>
              <w:pStyle w:val="Trabajos"/>
              <w:spacing w:line="240" w:lineRule="auto" w:before="0" w:after="0"/>
              <w:jc w:val="center"/>
            </w:pPr>
            <w:r>
              <w:rPr>
                <w:sz w:val="14"/>
                <w:szCs w:val="14"/>
                <w:lang w:val="es-ES"/>
              </w:rPr>
              <w:t>388,76</w:t>
            </w:r>
          </w:p>
        </w:tc>
        <w:tc>
          <w:tcPr>
            <w:tcW w:w="573" w:type="dxa"/>
            <w:vAlign w:val="center"/>
          </w:tcPr>
          <w:p>
            <w:pPr>
              <w:pStyle w:val="Trabajos"/>
              <w:spacing w:line="240" w:lineRule="auto" w:before="0" w:after="0"/>
              <w:jc w:val="center"/>
            </w:pPr>
            <w:r>
              <w:rPr>
                <w:sz w:val="14"/>
                <w:szCs w:val="14"/>
                <w:lang w:val="es-ES"/>
              </w:rPr>
              <w:t>675,98</w:t>
            </w:r>
          </w:p>
        </w:tc>
        <w:tc>
          <w:tcPr>
            <w:tcW w:w="573" w:type="dxa"/>
            <w:vAlign w:val="center"/>
          </w:tcPr>
          <w:p>
            <w:pPr>
              <w:pStyle w:val="Trabajos"/>
              <w:spacing w:line="240" w:lineRule="auto" w:before="0" w:after="0"/>
              <w:jc w:val="center"/>
            </w:pPr>
            <w:r>
              <w:rPr>
                <w:sz w:val="14"/>
                <w:szCs w:val="14"/>
                <w:lang w:val="es-ES"/>
              </w:rPr>
              <w:t>1088,82</w:t>
            </w:r>
          </w:p>
        </w:tc>
      </w:tr>
      <w:tr>
        <w:trPr>
          <w:cantSplit/>
        </w:trPr>
        <w:tc>
          <w:tcPr>
            <w:tcW w:w="420" w:type="dxa"/>
            <w:vAlign w:val="center"/>
          </w:tcPr>
          <w:p>
            <w:pPr>
              <w:pStyle w:val="Trabajos"/>
              <w:spacing w:line="240" w:lineRule="auto" w:before="0" w:after="0"/>
              <w:jc w:val="center"/>
            </w:pPr>
            <w:r>
              <w:rPr>
                <w:sz w:val="14"/>
                <w:szCs w:val="14"/>
                <w:lang w:val="es-ES"/>
              </w:rPr>
              <w:t>13</w:t>
            </w:r>
          </w:p>
        </w:tc>
        <w:tc>
          <w:tcPr>
            <w:tcW w:w="2150" w:type="dxa"/>
            <w:vAlign w:val="center"/>
          </w:tcPr>
          <w:p>
            <w:pPr>
              <w:pStyle w:val="Trabajos"/>
              <w:spacing w:line="240" w:lineRule="auto" w:before="0" w:after="0"/>
              <w:jc w:val="left"/>
            </w:pPr>
            <w:r>
              <w:rPr>
                <w:sz w:val="14"/>
                <w:szCs w:val="14"/>
                <w:lang w:val="es-ES"/>
              </w:rPr>
              <w:t>BEST_INSERTION + ACO</w:t>
            </w:r>
          </w:p>
        </w:tc>
        <w:tc>
          <w:tcPr>
            <w:tcW w:w="560" w:type="dxa"/>
            <w:vAlign w:val="center"/>
          </w:tcPr>
          <w:p>
            <w:pPr>
              <w:pStyle w:val="Trabajos"/>
              <w:spacing w:line="240" w:lineRule="auto" w:before="0" w:after="0"/>
              <w:jc w:val="center"/>
            </w:pPr>
            <w:r>
              <w:rPr>
                <w:sz w:val="14"/>
                <w:szCs w:val="14"/>
                <w:lang w:val="es-ES"/>
              </w:rPr>
              <w:t>12,75</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162,52</w:t>
            </w:r>
          </w:p>
        </w:tc>
        <w:tc>
          <w:tcPr>
            <w:tcW w:w="573" w:type="dxa"/>
            <w:vAlign w:val="center"/>
          </w:tcPr>
          <w:p>
            <w:pPr>
              <w:pStyle w:val="Trabajos"/>
              <w:spacing w:line="240" w:lineRule="auto" w:before="0" w:after="0"/>
              <w:jc w:val="center"/>
            </w:pPr>
            <w:r>
              <w:rPr>
                <w:sz w:val="14"/>
                <w:szCs w:val="14"/>
                <w:lang w:val="es-ES"/>
              </w:rPr>
              <w:t>160,08</w:t>
            </w:r>
          </w:p>
        </w:tc>
        <w:tc>
          <w:tcPr>
            <w:tcW w:w="573" w:type="dxa"/>
            <w:vAlign w:val="center"/>
          </w:tcPr>
          <w:p>
            <w:pPr>
              <w:pStyle w:val="Trabajos"/>
              <w:spacing w:line="240" w:lineRule="auto" w:before="0" w:after="0"/>
              <w:jc w:val="center"/>
            </w:pPr>
            <w:r>
              <w:rPr>
                <w:b/>
                <w:sz w:val="14"/>
                <w:szCs w:val="14"/>
                <w:lang w:val="es-ES"/>
              </w:rPr>
              <w:t>197,08</w:t>
            </w:r>
          </w:p>
        </w:tc>
        <w:tc>
          <w:tcPr>
            <w:tcW w:w="573" w:type="dxa"/>
            <w:vAlign w:val="center"/>
          </w:tcPr>
          <w:p>
            <w:pPr>
              <w:pStyle w:val="Trabajos"/>
              <w:spacing w:line="240" w:lineRule="auto" w:before="0" w:after="0"/>
              <w:jc w:val="center"/>
            </w:pPr>
            <w:r>
              <w:rPr>
                <w:sz w:val="14"/>
                <w:szCs w:val="14"/>
                <w:lang w:val="es-ES"/>
              </w:rPr>
              <w:t>235,64</w:t>
            </w:r>
          </w:p>
        </w:tc>
        <w:tc>
          <w:tcPr>
            <w:tcW w:w="573" w:type="dxa"/>
            <w:vAlign w:val="center"/>
          </w:tcPr>
          <w:p>
            <w:pPr>
              <w:pStyle w:val="Trabajos"/>
              <w:spacing w:line="240" w:lineRule="auto" w:before="0" w:after="0"/>
              <w:jc w:val="center"/>
            </w:pPr>
            <w:r>
              <w:rPr>
                <w:sz w:val="14"/>
                <w:szCs w:val="14"/>
                <w:lang w:val="es-ES"/>
              </w:rPr>
              <w:t>274,21</w:t>
            </w:r>
          </w:p>
        </w:tc>
        <w:tc>
          <w:tcPr>
            <w:tcW w:w="573" w:type="dxa"/>
            <w:vAlign w:val="center"/>
          </w:tcPr>
          <w:p>
            <w:pPr>
              <w:pStyle w:val="Trabajos"/>
              <w:spacing w:line="240" w:lineRule="auto" w:before="0" w:after="0"/>
              <w:jc w:val="center"/>
            </w:pPr>
            <w:r>
              <w:rPr>
                <w:sz w:val="14"/>
                <w:szCs w:val="14"/>
                <w:lang w:val="es-ES"/>
              </w:rPr>
              <w:t>379,34</w:t>
            </w:r>
          </w:p>
        </w:tc>
        <w:tc>
          <w:tcPr>
            <w:tcW w:w="573" w:type="dxa"/>
            <w:vAlign w:val="center"/>
          </w:tcPr>
          <w:p>
            <w:pPr>
              <w:pStyle w:val="Trabajos"/>
              <w:spacing w:line="240" w:lineRule="auto" w:before="0" w:after="0"/>
              <w:jc w:val="center"/>
            </w:pPr>
            <w:r>
              <w:rPr>
                <w:sz w:val="14"/>
                <w:szCs w:val="14"/>
                <w:lang w:val="es-ES"/>
              </w:rPr>
              <w:t>673,55</w:t>
            </w:r>
          </w:p>
        </w:tc>
        <w:tc>
          <w:tcPr>
            <w:tcW w:w="573" w:type="dxa"/>
            <w:vAlign w:val="center"/>
          </w:tcPr>
          <w:p>
            <w:pPr>
              <w:pStyle w:val="Trabajos"/>
              <w:spacing w:line="240" w:lineRule="auto" w:before="0" w:after="0"/>
              <w:jc w:val="center"/>
            </w:pPr>
            <w:r>
              <w:rPr>
                <w:sz w:val="14"/>
                <w:szCs w:val="14"/>
                <w:lang w:val="es-ES"/>
              </w:rPr>
              <w:t>1083,75</w:t>
            </w:r>
          </w:p>
        </w:tc>
      </w:tr>
      <w:tr>
        <w:trPr>
          <w:cantSplit/>
        </w:trPr>
        <w:tc>
          <w:tcPr>
            <w:tcW w:w="420" w:type="dxa"/>
            <w:vAlign w:val="center"/>
          </w:tcPr>
          <w:p>
            <w:pPr>
              <w:pStyle w:val="Trabajos"/>
              <w:spacing w:line="240" w:lineRule="auto" w:before="0" w:after="0"/>
              <w:jc w:val="center"/>
            </w:pPr>
            <w:r>
              <w:rPr>
                <w:sz w:val="14"/>
                <w:szCs w:val="14"/>
                <w:lang w:val="es-ES"/>
              </w:rPr>
              <w:t>14</w:t>
            </w:r>
          </w:p>
        </w:tc>
        <w:tc>
          <w:tcPr>
            <w:tcW w:w="2150" w:type="dxa"/>
            <w:vAlign w:val="center"/>
          </w:tcPr>
          <w:p>
            <w:pPr>
              <w:pStyle w:val="Trabajos"/>
              <w:spacing w:line="240" w:lineRule="auto" w:before="0" w:after="0"/>
              <w:jc w:val="left"/>
            </w:pPr>
            <w:r>
              <w:rPr>
                <w:sz w:val="14"/>
                <w:szCs w:val="14"/>
                <w:lang w:val="es-ES"/>
              </w:rPr>
              <w:t>SWEEP + ACO</w:t>
            </w:r>
          </w:p>
        </w:tc>
        <w:tc>
          <w:tcPr>
            <w:tcW w:w="560" w:type="dxa"/>
            <w:vAlign w:val="center"/>
          </w:tcPr>
          <w:p>
            <w:pPr>
              <w:pStyle w:val="Trabajos"/>
              <w:spacing w:line="240" w:lineRule="auto" w:before="0" w:after="0"/>
              <w:jc w:val="center"/>
            </w:pPr>
            <w:r>
              <w:rPr>
                <w:sz w:val="14"/>
                <w:szCs w:val="14"/>
                <w:lang w:val="es-ES"/>
              </w:rPr>
              <w:t>13,45</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160,84</w:t>
            </w:r>
          </w:p>
        </w:tc>
        <w:tc>
          <w:tcPr>
            <w:tcW w:w="573" w:type="dxa"/>
            <w:vAlign w:val="center"/>
          </w:tcPr>
          <w:p>
            <w:pPr>
              <w:pStyle w:val="Trabajos"/>
              <w:spacing w:line="240" w:lineRule="auto" w:before="0" w:after="0"/>
              <w:jc w:val="center"/>
            </w:pPr>
            <w:r>
              <w:rPr>
                <w:sz w:val="14"/>
                <w:szCs w:val="14"/>
                <w:lang w:val="es-ES"/>
              </w:rPr>
              <w:t>160,08</w:t>
            </w:r>
          </w:p>
        </w:tc>
        <w:tc>
          <w:tcPr>
            <w:tcW w:w="573" w:type="dxa"/>
            <w:vAlign w:val="center"/>
          </w:tcPr>
          <w:p>
            <w:pPr>
              <w:pStyle w:val="Trabajos"/>
              <w:spacing w:line="240" w:lineRule="auto" w:before="0" w:after="0"/>
              <w:jc w:val="center"/>
            </w:pPr>
            <w:r>
              <w:rPr>
                <w:b/>
                <w:sz w:val="14"/>
                <w:szCs w:val="14"/>
                <w:lang w:val="es-ES"/>
              </w:rPr>
              <w:t>197,08</w:t>
            </w:r>
          </w:p>
        </w:tc>
        <w:tc>
          <w:tcPr>
            <w:tcW w:w="573" w:type="dxa"/>
            <w:vAlign w:val="center"/>
          </w:tcPr>
          <w:p>
            <w:pPr>
              <w:pStyle w:val="Trabajos"/>
              <w:spacing w:line="240" w:lineRule="auto" w:before="0" w:after="0"/>
              <w:jc w:val="center"/>
            </w:pPr>
            <w:r>
              <w:rPr>
                <w:sz w:val="14"/>
                <w:szCs w:val="14"/>
                <w:lang w:val="es-ES"/>
              </w:rPr>
              <w:t>234,86</w:t>
            </w:r>
          </w:p>
        </w:tc>
        <w:tc>
          <w:tcPr>
            <w:tcW w:w="573" w:type="dxa"/>
            <w:vAlign w:val="center"/>
          </w:tcPr>
          <w:p>
            <w:pPr>
              <w:pStyle w:val="Trabajos"/>
              <w:spacing w:line="240" w:lineRule="auto" w:before="0" w:after="0"/>
              <w:jc w:val="center"/>
            </w:pPr>
            <w:r>
              <w:rPr>
                <w:sz w:val="14"/>
                <w:szCs w:val="14"/>
                <w:lang w:val="es-ES"/>
              </w:rPr>
              <w:t>272,21</w:t>
            </w:r>
          </w:p>
        </w:tc>
        <w:tc>
          <w:tcPr>
            <w:tcW w:w="573" w:type="dxa"/>
            <w:vAlign w:val="center"/>
          </w:tcPr>
          <w:p>
            <w:pPr>
              <w:pStyle w:val="Trabajos"/>
              <w:spacing w:line="240" w:lineRule="auto" w:before="0" w:after="0"/>
              <w:jc w:val="center"/>
            </w:pPr>
            <w:r>
              <w:rPr>
                <w:sz w:val="14"/>
                <w:szCs w:val="14"/>
                <w:lang w:val="es-ES"/>
              </w:rPr>
              <w:t>389,51</w:t>
            </w:r>
          </w:p>
        </w:tc>
        <w:tc>
          <w:tcPr>
            <w:tcW w:w="573" w:type="dxa"/>
            <w:vAlign w:val="center"/>
          </w:tcPr>
          <w:p>
            <w:pPr>
              <w:pStyle w:val="Trabajos"/>
              <w:spacing w:line="240" w:lineRule="auto" w:before="0" w:after="0"/>
              <w:jc w:val="center"/>
            </w:pPr>
            <w:r>
              <w:rPr>
                <w:sz w:val="14"/>
                <w:szCs w:val="14"/>
                <w:lang w:val="es-ES"/>
              </w:rPr>
              <w:t>707,24</w:t>
            </w:r>
          </w:p>
        </w:tc>
        <w:tc>
          <w:tcPr>
            <w:tcW w:w="573" w:type="dxa"/>
            <w:vAlign w:val="center"/>
          </w:tcPr>
          <w:p>
            <w:pPr>
              <w:pStyle w:val="Trabajos"/>
              <w:spacing w:line="240" w:lineRule="auto" w:before="0" w:after="0"/>
              <w:jc w:val="center"/>
            </w:pPr>
            <w:r>
              <w:rPr>
                <w:sz w:val="14"/>
                <w:szCs w:val="14"/>
                <w:lang w:val="es-ES"/>
              </w:rPr>
              <w:t>1085,35</w:t>
            </w:r>
          </w:p>
        </w:tc>
      </w:tr>
      <w:tr>
        <w:trPr>
          <w:cantSplit/>
        </w:trPr>
        <w:tc>
          <w:tcPr>
            <w:tcW w:w="420" w:type="dxa"/>
            <w:vAlign w:val="center"/>
          </w:tcPr>
          <w:p>
            <w:pPr>
              <w:pStyle w:val="Trabajos"/>
              <w:spacing w:line="240" w:lineRule="auto" w:before="0" w:after="0"/>
              <w:jc w:val="center"/>
            </w:pPr>
            <w:r>
              <w:rPr>
                <w:sz w:val="14"/>
                <w:szCs w:val="14"/>
                <w:lang w:val="es-ES"/>
              </w:rPr>
              <w:t>15</w:t>
            </w:r>
          </w:p>
        </w:tc>
        <w:tc>
          <w:tcPr>
            <w:tcW w:w="2150" w:type="dxa"/>
            <w:vAlign w:val="center"/>
          </w:tcPr>
          <w:p>
            <w:pPr>
              <w:pStyle w:val="Trabajos"/>
              <w:spacing w:line="240" w:lineRule="auto" w:before="0" w:after="0"/>
              <w:jc w:val="left"/>
            </w:pPr>
            <w:r>
              <w:rPr>
                <w:sz w:val="14"/>
                <w:szCs w:val="14"/>
                <w:lang w:val="es-ES"/>
              </w:rPr>
              <w:t>FIRST_UNBOUND_MIN_VALUE + ACO</w:t>
            </w:r>
          </w:p>
        </w:tc>
        <w:tc>
          <w:tcPr>
            <w:tcW w:w="560" w:type="dxa"/>
            <w:vAlign w:val="center"/>
          </w:tcPr>
          <w:p>
            <w:pPr>
              <w:pStyle w:val="Trabajos"/>
              <w:spacing w:line="240" w:lineRule="auto" w:before="0" w:after="0"/>
              <w:jc w:val="center"/>
            </w:pPr>
            <w:r>
              <w:rPr>
                <w:sz w:val="14"/>
                <w:szCs w:val="14"/>
                <w:lang w:val="es-ES"/>
              </w:rPr>
              <w:t>13,75</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162,52</w:t>
            </w:r>
          </w:p>
        </w:tc>
        <w:tc>
          <w:tcPr>
            <w:tcW w:w="573" w:type="dxa"/>
            <w:vAlign w:val="center"/>
          </w:tcPr>
          <w:p>
            <w:pPr>
              <w:pStyle w:val="Trabajos"/>
              <w:spacing w:line="240" w:lineRule="auto" w:before="0" w:after="0"/>
              <w:jc w:val="center"/>
            </w:pPr>
            <w:r>
              <w:rPr>
                <w:sz w:val="14"/>
                <w:szCs w:val="14"/>
                <w:lang w:val="es-ES"/>
              </w:rPr>
              <w:t>160,08</w:t>
            </w:r>
          </w:p>
        </w:tc>
        <w:tc>
          <w:tcPr>
            <w:tcW w:w="573" w:type="dxa"/>
            <w:vAlign w:val="center"/>
          </w:tcPr>
          <w:p>
            <w:pPr>
              <w:pStyle w:val="Trabajos"/>
              <w:spacing w:line="240" w:lineRule="auto" w:before="0" w:after="0"/>
              <w:jc w:val="center"/>
            </w:pPr>
            <w:r>
              <w:rPr>
                <w:b/>
                <w:sz w:val="14"/>
                <w:szCs w:val="14"/>
                <w:lang w:val="es-ES"/>
              </w:rPr>
              <w:t>197,08</w:t>
            </w:r>
          </w:p>
        </w:tc>
        <w:tc>
          <w:tcPr>
            <w:tcW w:w="573" w:type="dxa"/>
            <w:vAlign w:val="center"/>
          </w:tcPr>
          <w:p>
            <w:pPr>
              <w:pStyle w:val="Trabajos"/>
              <w:spacing w:line="240" w:lineRule="auto" w:before="0" w:after="0"/>
              <w:jc w:val="center"/>
            </w:pPr>
            <w:r>
              <w:rPr>
                <w:sz w:val="14"/>
                <w:szCs w:val="14"/>
                <w:lang w:val="es-ES"/>
              </w:rPr>
              <w:t>237,44</w:t>
            </w:r>
          </w:p>
        </w:tc>
        <w:tc>
          <w:tcPr>
            <w:tcW w:w="573" w:type="dxa"/>
            <w:vAlign w:val="center"/>
          </w:tcPr>
          <w:p>
            <w:pPr>
              <w:pStyle w:val="Trabajos"/>
              <w:spacing w:line="240" w:lineRule="auto" w:before="0" w:after="0"/>
              <w:jc w:val="center"/>
            </w:pPr>
            <w:r>
              <w:rPr>
                <w:sz w:val="14"/>
                <w:szCs w:val="14"/>
                <w:lang w:val="es-ES"/>
              </w:rPr>
              <w:t>274,21</w:t>
            </w:r>
          </w:p>
        </w:tc>
        <w:tc>
          <w:tcPr>
            <w:tcW w:w="573" w:type="dxa"/>
            <w:vAlign w:val="center"/>
          </w:tcPr>
          <w:p>
            <w:pPr>
              <w:pStyle w:val="Trabajos"/>
              <w:spacing w:line="240" w:lineRule="auto" w:before="0" w:after="0"/>
              <w:jc w:val="center"/>
            </w:pPr>
            <w:r>
              <w:rPr>
                <w:sz w:val="14"/>
                <w:szCs w:val="14"/>
                <w:lang w:val="es-ES"/>
              </w:rPr>
              <w:t>379,34</w:t>
            </w:r>
          </w:p>
        </w:tc>
        <w:tc>
          <w:tcPr>
            <w:tcW w:w="573" w:type="dxa"/>
            <w:vAlign w:val="center"/>
          </w:tcPr>
          <w:p>
            <w:pPr>
              <w:pStyle w:val="Trabajos"/>
              <w:spacing w:line="240" w:lineRule="auto" w:before="0" w:after="0"/>
              <w:jc w:val="center"/>
            </w:pPr>
            <w:r>
              <w:rPr>
                <w:sz w:val="14"/>
                <w:szCs w:val="14"/>
                <w:lang w:val="es-ES"/>
              </w:rPr>
              <w:t>675,72</w:t>
            </w:r>
          </w:p>
        </w:tc>
        <w:tc>
          <w:tcPr>
            <w:tcW w:w="573" w:type="dxa"/>
            <w:vAlign w:val="center"/>
          </w:tcPr>
          <w:p>
            <w:pPr>
              <w:pStyle w:val="Trabajos"/>
              <w:spacing w:line="240" w:lineRule="auto" w:before="0" w:after="0"/>
              <w:jc w:val="center"/>
            </w:pPr>
            <w:r>
              <w:rPr>
                <w:sz w:val="14"/>
                <w:szCs w:val="14"/>
                <w:lang w:val="es-ES"/>
              </w:rPr>
              <w:t>1084,25</w:t>
            </w:r>
          </w:p>
        </w:tc>
      </w:tr>
      <w:tr>
        <w:trPr>
          <w:cantSplit/>
        </w:trPr>
        <w:tc>
          <w:tcPr>
            <w:tcW w:w="420" w:type="dxa"/>
            <w:vAlign w:val="center"/>
          </w:tcPr>
          <w:p>
            <w:pPr>
              <w:pStyle w:val="Trabajos"/>
              <w:spacing w:line="240" w:lineRule="auto" w:before="0" w:after="0"/>
              <w:jc w:val="center"/>
            </w:pPr>
            <w:r>
              <w:rPr>
                <w:sz w:val="14"/>
                <w:szCs w:val="14"/>
                <w:lang w:val="es-ES"/>
              </w:rPr>
              <w:t>16</w:t>
            </w:r>
          </w:p>
        </w:tc>
        <w:tc>
          <w:tcPr>
            <w:tcW w:w="2150" w:type="dxa"/>
            <w:vAlign w:val="center"/>
          </w:tcPr>
          <w:p>
            <w:pPr>
              <w:pStyle w:val="Trabajos"/>
              <w:spacing w:line="240" w:lineRule="auto" w:before="0" w:after="0"/>
              <w:jc w:val="left"/>
            </w:pPr>
            <w:r>
              <w:rPr>
                <w:sz w:val="14"/>
                <w:szCs w:val="14"/>
                <w:lang w:val="es-ES"/>
              </w:rPr>
              <w:t>EVALUATOR_STRATEGY + ACO</w:t>
            </w:r>
          </w:p>
        </w:tc>
        <w:tc>
          <w:tcPr>
            <w:tcW w:w="560" w:type="dxa"/>
            <w:vAlign w:val="center"/>
          </w:tcPr>
          <w:p>
            <w:pPr>
              <w:pStyle w:val="Trabajos"/>
              <w:spacing w:line="240" w:lineRule="auto" w:before="0" w:after="0"/>
              <w:jc w:val="center"/>
            </w:pPr>
            <w:r>
              <w:rPr>
                <w:sz w:val="14"/>
                <w:szCs w:val="14"/>
                <w:lang w:val="es-ES"/>
              </w:rPr>
              <w:t>14,30</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160,84</w:t>
            </w:r>
          </w:p>
        </w:tc>
        <w:tc>
          <w:tcPr>
            <w:tcW w:w="573" w:type="dxa"/>
            <w:vAlign w:val="center"/>
          </w:tcPr>
          <w:p>
            <w:pPr>
              <w:pStyle w:val="Trabajos"/>
              <w:spacing w:line="240" w:lineRule="auto" w:before="0" w:after="0"/>
              <w:jc w:val="center"/>
            </w:pPr>
            <w:r>
              <w:rPr>
                <w:sz w:val="14"/>
                <w:szCs w:val="14"/>
                <w:lang w:val="es-ES"/>
              </w:rPr>
              <w:t>160,08</w:t>
            </w:r>
          </w:p>
        </w:tc>
        <w:tc>
          <w:tcPr>
            <w:tcW w:w="573" w:type="dxa"/>
            <w:vAlign w:val="center"/>
          </w:tcPr>
          <w:p>
            <w:pPr>
              <w:pStyle w:val="Trabajos"/>
              <w:spacing w:line="240" w:lineRule="auto" w:before="0" w:after="0"/>
              <w:jc w:val="center"/>
            </w:pPr>
            <w:r>
              <w:rPr>
                <w:b/>
                <w:sz w:val="14"/>
                <w:szCs w:val="14"/>
                <w:lang w:val="es-ES"/>
              </w:rPr>
              <w:t>197,08</w:t>
            </w:r>
          </w:p>
        </w:tc>
        <w:tc>
          <w:tcPr>
            <w:tcW w:w="573" w:type="dxa"/>
            <w:vAlign w:val="center"/>
          </w:tcPr>
          <w:p>
            <w:pPr>
              <w:pStyle w:val="Trabajos"/>
              <w:spacing w:line="240" w:lineRule="auto" w:before="0" w:after="0"/>
              <w:jc w:val="center"/>
            </w:pPr>
            <w:r>
              <w:rPr>
                <w:sz w:val="14"/>
                <w:szCs w:val="14"/>
                <w:lang w:val="es-ES"/>
              </w:rPr>
              <w:t>237,44</w:t>
            </w:r>
          </w:p>
        </w:tc>
        <w:tc>
          <w:tcPr>
            <w:tcW w:w="573" w:type="dxa"/>
            <w:vAlign w:val="center"/>
          </w:tcPr>
          <w:p>
            <w:pPr>
              <w:pStyle w:val="Trabajos"/>
              <w:spacing w:line="240" w:lineRule="auto" w:before="0" w:after="0"/>
              <w:jc w:val="center"/>
            </w:pPr>
            <w:r>
              <w:rPr>
                <w:sz w:val="14"/>
                <w:szCs w:val="14"/>
                <w:lang w:val="es-ES"/>
              </w:rPr>
              <w:t>272,21</w:t>
            </w:r>
          </w:p>
        </w:tc>
        <w:tc>
          <w:tcPr>
            <w:tcW w:w="573" w:type="dxa"/>
            <w:vAlign w:val="center"/>
          </w:tcPr>
          <w:p>
            <w:pPr>
              <w:pStyle w:val="Trabajos"/>
              <w:spacing w:line="240" w:lineRule="auto" w:before="0" w:after="0"/>
              <w:jc w:val="center"/>
            </w:pPr>
            <w:r>
              <w:rPr>
                <w:sz w:val="14"/>
                <w:szCs w:val="14"/>
                <w:lang w:val="es-ES"/>
              </w:rPr>
              <w:t>389,51</w:t>
            </w:r>
          </w:p>
        </w:tc>
        <w:tc>
          <w:tcPr>
            <w:tcW w:w="573" w:type="dxa"/>
            <w:vAlign w:val="center"/>
          </w:tcPr>
          <w:p>
            <w:pPr>
              <w:pStyle w:val="Trabajos"/>
              <w:spacing w:line="240" w:lineRule="auto" w:before="0" w:after="0"/>
              <w:jc w:val="center"/>
            </w:pPr>
            <w:r>
              <w:rPr>
                <w:sz w:val="14"/>
                <w:szCs w:val="14"/>
                <w:lang w:val="es-ES"/>
              </w:rPr>
              <w:t>707,24</w:t>
            </w:r>
          </w:p>
        </w:tc>
        <w:tc>
          <w:tcPr>
            <w:tcW w:w="573" w:type="dxa"/>
            <w:vAlign w:val="center"/>
          </w:tcPr>
          <w:p>
            <w:pPr>
              <w:pStyle w:val="Trabajos"/>
              <w:spacing w:line="240" w:lineRule="auto" w:before="0" w:after="0"/>
              <w:jc w:val="center"/>
            </w:pPr>
            <w:r>
              <w:rPr>
                <w:sz w:val="14"/>
                <w:szCs w:val="14"/>
                <w:lang w:val="es-ES"/>
              </w:rPr>
              <w:t>1085,35</w:t>
            </w:r>
          </w:p>
        </w:tc>
      </w:tr>
      <w:tr>
        <w:trPr>
          <w:cantSplit/>
        </w:trPr>
        <w:tc>
          <w:tcPr>
            <w:tcW w:w="420" w:type="dxa"/>
            <w:vAlign w:val="center"/>
          </w:tcPr>
          <w:p>
            <w:pPr>
              <w:pStyle w:val="Trabajos"/>
              <w:spacing w:line="240" w:lineRule="auto" w:before="0" w:after="0"/>
              <w:jc w:val="center"/>
            </w:pPr>
            <w:r>
              <w:rPr>
                <w:sz w:val="14"/>
                <w:szCs w:val="14"/>
                <w:lang w:val="es-ES"/>
              </w:rPr>
              <w:t>17</w:t>
            </w:r>
          </w:p>
        </w:tc>
        <w:tc>
          <w:tcPr>
            <w:tcW w:w="2150" w:type="dxa"/>
            <w:vAlign w:val="center"/>
          </w:tcPr>
          <w:p>
            <w:pPr>
              <w:pStyle w:val="Trabajos"/>
              <w:spacing w:line="240" w:lineRule="auto" w:before="0" w:after="0"/>
              <w:jc w:val="left"/>
            </w:pPr>
            <w:r>
              <w:rPr>
                <w:sz w:val="14"/>
                <w:szCs w:val="14"/>
                <w:lang w:val="es-ES"/>
              </w:rPr>
              <w:t>SEQUENTIAL_CHEAPEST_INSERTION + GUIDED_LOCAL_SEARCH</w:t>
            </w:r>
          </w:p>
        </w:tc>
        <w:tc>
          <w:tcPr>
            <w:tcW w:w="560" w:type="dxa"/>
            <w:vAlign w:val="center"/>
          </w:tcPr>
          <w:p>
            <w:pPr>
              <w:pStyle w:val="Trabajos"/>
              <w:spacing w:line="240" w:lineRule="auto" w:before="0" w:after="0"/>
              <w:jc w:val="center"/>
            </w:pPr>
            <w:r>
              <w:rPr>
                <w:sz w:val="14"/>
                <w:szCs w:val="14"/>
                <w:lang w:val="es-ES"/>
              </w:rPr>
              <w:t>33,25</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165,17</w:t>
            </w:r>
          </w:p>
        </w:tc>
        <w:tc>
          <w:tcPr>
            <w:tcW w:w="573" w:type="dxa"/>
            <w:vAlign w:val="center"/>
          </w:tcPr>
          <w:p>
            <w:pPr>
              <w:pStyle w:val="Trabajos"/>
              <w:spacing w:line="240" w:lineRule="auto" w:before="0" w:after="0"/>
              <w:jc w:val="center"/>
            </w:pPr>
            <w:r>
              <w:rPr>
                <w:sz w:val="14"/>
                <w:szCs w:val="14"/>
                <w:lang w:val="es-ES"/>
              </w:rPr>
              <w:t>161,73</w:t>
            </w:r>
          </w:p>
        </w:tc>
        <w:tc>
          <w:tcPr>
            <w:tcW w:w="573" w:type="dxa"/>
            <w:vAlign w:val="center"/>
          </w:tcPr>
          <w:p>
            <w:pPr>
              <w:pStyle w:val="Trabajos"/>
              <w:spacing w:line="240" w:lineRule="auto" w:before="0" w:after="0"/>
              <w:jc w:val="center"/>
            </w:pPr>
            <w:r>
              <w:rPr>
                <w:sz w:val="14"/>
                <w:szCs w:val="14"/>
                <w:lang w:val="es-ES"/>
              </w:rPr>
              <w:t>213,46</w:t>
            </w:r>
          </w:p>
        </w:tc>
        <w:tc>
          <w:tcPr>
            <w:tcW w:w="573" w:type="dxa"/>
            <w:vAlign w:val="center"/>
          </w:tcPr>
          <w:p>
            <w:pPr>
              <w:pStyle w:val="Trabajos"/>
              <w:spacing w:line="240" w:lineRule="auto" w:before="0" w:after="0"/>
              <w:jc w:val="center"/>
            </w:pPr>
            <w:r>
              <w:rPr>
                <w:sz w:val="14"/>
                <w:szCs w:val="14"/>
                <w:lang w:val="es-ES"/>
              </w:rPr>
              <w:t>244,22</w:t>
            </w:r>
          </w:p>
        </w:tc>
        <w:tc>
          <w:tcPr>
            <w:tcW w:w="573" w:type="dxa"/>
            <w:vAlign w:val="center"/>
          </w:tcPr>
          <w:p>
            <w:pPr>
              <w:pStyle w:val="Trabajos"/>
              <w:spacing w:line="240" w:lineRule="auto" w:before="0" w:after="0"/>
              <w:jc w:val="center"/>
            </w:pPr>
            <w:r>
              <w:rPr>
                <w:sz w:val="14"/>
                <w:szCs w:val="14"/>
                <w:lang w:val="es-ES"/>
              </w:rPr>
              <w:t>364,01</w:t>
            </w:r>
          </w:p>
        </w:tc>
        <w:tc>
          <w:tcPr>
            <w:tcW w:w="573" w:type="dxa"/>
            <w:vAlign w:val="center"/>
          </w:tcPr>
          <w:p>
            <w:pPr>
              <w:pStyle w:val="Trabajos"/>
              <w:spacing w:line="240" w:lineRule="auto" w:before="0" w:after="0"/>
              <w:jc w:val="center"/>
            </w:pPr>
            <w:r>
              <w:rPr>
                <w:sz w:val="14"/>
                <w:szCs w:val="14"/>
                <w:lang w:val="es-ES"/>
              </w:rPr>
              <w:t>431,93</w:t>
            </w:r>
          </w:p>
        </w:tc>
        <w:tc>
          <w:tcPr>
            <w:tcW w:w="573" w:type="dxa"/>
            <w:vAlign w:val="center"/>
          </w:tcPr>
          <w:p>
            <w:pPr>
              <w:pStyle w:val="Trabajos"/>
              <w:spacing w:line="240" w:lineRule="auto" w:before="0" w:after="0"/>
              <w:jc w:val="center"/>
            </w:pPr>
            <w:r>
              <w:rPr>
                <w:sz w:val="14"/>
                <w:szCs w:val="14"/>
                <w:lang w:val="es-ES"/>
              </w:rPr>
              <w:t>718,77</w:t>
            </w:r>
          </w:p>
        </w:tc>
        <w:tc>
          <w:tcPr>
            <w:tcW w:w="573" w:type="dxa"/>
            <w:vAlign w:val="center"/>
          </w:tcPr>
          <w:p>
            <w:pPr>
              <w:pStyle w:val="Trabajos"/>
              <w:spacing w:line="240" w:lineRule="auto" w:before="0" w:after="0"/>
              <w:jc w:val="center"/>
            </w:pPr>
            <w:r>
              <w:rPr>
                <w:sz w:val="14"/>
                <w:szCs w:val="14"/>
                <w:lang w:val="es-ES"/>
              </w:rPr>
              <w:t>1143,68</w:t>
            </w:r>
          </w:p>
        </w:tc>
      </w:tr>
      <w:tr>
        <w:trPr>
          <w:cantSplit/>
        </w:trPr>
        <w:tc>
          <w:tcPr>
            <w:tcW w:w="420" w:type="dxa"/>
            <w:vAlign w:val="center"/>
          </w:tcPr>
          <w:p>
            <w:pPr>
              <w:pStyle w:val="Trabajos"/>
              <w:spacing w:line="240" w:lineRule="auto" w:before="0" w:after="0"/>
              <w:jc w:val="center"/>
            </w:pPr>
            <w:r>
              <w:rPr>
                <w:sz w:val="14"/>
                <w:szCs w:val="14"/>
                <w:lang w:val="es-ES"/>
              </w:rPr>
              <w:t>18</w:t>
            </w:r>
          </w:p>
        </w:tc>
        <w:tc>
          <w:tcPr>
            <w:tcW w:w="2150" w:type="dxa"/>
            <w:vAlign w:val="center"/>
          </w:tcPr>
          <w:p>
            <w:pPr>
              <w:pStyle w:val="Trabajos"/>
              <w:spacing w:line="240" w:lineRule="auto" w:before="0" w:after="0"/>
              <w:jc w:val="left"/>
            </w:pPr>
            <w:r>
              <w:rPr>
                <w:sz w:val="14"/>
                <w:szCs w:val="14"/>
                <w:lang w:val="es-ES"/>
              </w:rPr>
              <w:t>LOCAL_CHEAPEST_ARC + SIMULATED_ANNEALING</w:t>
            </w:r>
          </w:p>
        </w:tc>
        <w:tc>
          <w:tcPr>
            <w:tcW w:w="560" w:type="dxa"/>
            <w:vAlign w:val="center"/>
          </w:tcPr>
          <w:p>
            <w:pPr>
              <w:pStyle w:val="Trabajos"/>
              <w:spacing w:line="240" w:lineRule="auto" w:before="0" w:after="0"/>
              <w:jc w:val="center"/>
            </w:pPr>
            <w:r>
              <w:rPr>
                <w:sz w:val="14"/>
                <w:szCs w:val="14"/>
                <w:lang w:val="es-ES"/>
              </w:rPr>
              <w:t>34,60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164,00</w:t>
            </w:r>
          </w:p>
        </w:tc>
        <w:tc>
          <w:tcPr>
            <w:tcW w:w="573" w:type="dxa"/>
            <w:vAlign w:val="center"/>
          </w:tcPr>
          <w:p>
            <w:pPr>
              <w:pStyle w:val="Trabajos"/>
              <w:spacing w:line="240" w:lineRule="auto" w:before="0" w:after="0"/>
              <w:jc w:val="center"/>
            </w:pPr>
            <w:r>
              <w:rPr>
                <w:sz w:val="14"/>
                <w:szCs w:val="14"/>
                <w:lang w:val="es-ES"/>
              </w:rPr>
              <w:t>175,52</w:t>
            </w:r>
          </w:p>
        </w:tc>
        <w:tc>
          <w:tcPr>
            <w:tcW w:w="573" w:type="dxa"/>
            <w:vAlign w:val="center"/>
          </w:tcPr>
          <w:p>
            <w:pPr>
              <w:pStyle w:val="Trabajos"/>
              <w:spacing w:line="240" w:lineRule="auto" w:before="0" w:after="0"/>
              <w:jc w:val="center"/>
            </w:pPr>
            <w:r>
              <w:rPr>
                <w:sz w:val="14"/>
                <w:szCs w:val="14"/>
                <w:lang w:val="es-ES"/>
              </w:rPr>
              <w:t>211,97</w:t>
            </w:r>
          </w:p>
        </w:tc>
        <w:tc>
          <w:tcPr>
            <w:tcW w:w="573" w:type="dxa"/>
            <w:vAlign w:val="center"/>
          </w:tcPr>
          <w:p>
            <w:pPr>
              <w:pStyle w:val="Trabajos"/>
              <w:spacing w:line="240" w:lineRule="auto" w:before="0" w:after="0"/>
              <w:jc w:val="center"/>
            </w:pPr>
            <w:r>
              <w:rPr>
                <w:sz w:val="14"/>
                <w:szCs w:val="14"/>
                <w:lang w:val="es-ES"/>
              </w:rPr>
              <w:t>236,11</w:t>
            </w:r>
          </w:p>
        </w:tc>
        <w:tc>
          <w:tcPr>
            <w:tcW w:w="573" w:type="dxa"/>
            <w:vAlign w:val="center"/>
          </w:tcPr>
          <w:p>
            <w:pPr>
              <w:pStyle w:val="Trabajos"/>
              <w:spacing w:line="240" w:lineRule="auto" w:before="0" w:after="0"/>
              <w:jc w:val="center"/>
            </w:pPr>
            <w:r>
              <w:rPr>
                <w:sz w:val="14"/>
                <w:szCs w:val="14"/>
                <w:lang w:val="es-ES"/>
              </w:rPr>
              <w:t>332,07</w:t>
            </w:r>
          </w:p>
        </w:tc>
        <w:tc>
          <w:tcPr>
            <w:tcW w:w="573" w:type="dxa"/>
            <w:vAlign w:val="center"/>
          </w:tcPr>
          <w:p>
            <w:pPr>
              <w:pStyle w:val="Trabajos"/>
              <w:spacing w:line="240" w:lineRule="auto" w:before="0" w:after="0"/>
              <w:jc w:val="center"/>
            </w:pPr>
            <w:r>
              <w:rPr>
                <w:sz w:val="14"/>
                <w:szCs w:val="14"/>
                <w:lang w:val="es-ES"/>
              </w:rPr>
              <w:t>416,95</w:t>
            </w:r>
          </w:p>
        </w:tc>
        <w:tc>
          <w:tcPr>
            <w:tcW w:w="573" w:type="dxa"/>
            <w:vAlign w:val="center"/>
          </w:tcPr>
          <w:p>
            <w:pPr>
              <w:pStyle w:val="Trabajos"/>
              <w:spacing w:line="240" w:lineRule="auto" w:before="0" w:after="0"/>
              <w:jc w:val="center"/>
            </w:pPr>
            <w:r>
              <w:rPr>
                <w:sz w:val="14"/>
                <w:szCs w:val="14"/>
                <w:lang w:val="es-ES"/>
              </w:rPr>
              <w:t>789,64</w:t>
            </w:r>
          </w:p>
        </w:tc>
        <w:tc>
          <w:tcPr>
            <w:tcW w:w="573" w:type="dxa"/>
            <w:vAlign w:val="center"/>
          </w:tcPr>
          <w:p>
            <w:pPr>
              <w:pStyle w:val="Trabajos"/>
              <w:spacing w:line="240" w:lineRule="auto" w:before="0" w:after="0"/>
              <w:jc w:val="center"/>
            </w:pPr>
            <w:r>
              <w:rPr>
                <w:sz w:val="14"/>
                <w:szCs w:val="14"/>
                <w:lang w:val="es-ES"/>
              </w:rPr>
              <w:t>1168,93</w:t>
            </w:r>
          </w:p>
        </w:tc>
      </w:tr>
      <w:tr>
        <w:trPr>
          <w:cantSplit/>
        </w:trPr>
        <w:tc>
          <w:tcPr>
            <w:tcW w:w="420" w:type="dxa"/>
            <w:vAlign w:val="center"/>
          </w:tcPr>
          <w:p>
            <w:pPr>
              <w:pStyle w:val="Trabajos"/>
              <w:spacing w:line="240" w:lineRule="auto" w:before="0" w:after="0"/>
              <w:jc w:val="center"/>
            </w:pPr>
            <w:r>
              <w:rPr>
                <w:sz w:val="14"/>
                <w:szCs w:val="14"/>
                <w:lang w:val="es-ES"/>
              </w:rPr>
              <w:t>19</w:t>
            </w:r>
          </w:p>
        </w:tc>
        <w:tc>
          <w:tcPr>
            <w:tcW w:w="2150" w:type="dxa"/>
            <w:vAlign w:val="center"/>
          </w:tcPr>
          <w:p>
            <w:pPr>
              <w:pStyle w:val="Trabajos"/>
              <w:spacing w:line="240" w:lineRule="auto" w:before="0" w:after="0"/>
              <w:jc w:val="left"/>
            </w:pPr>
            <w:r>
              <w:rPr>
                <w:sz w:val="14"/>
                <w:szCs w:val="14"/>
                <w:lang w:val="es-ES"/>
              </w:rPr>
              <w:t>GUIDED_LOCAL_SEARCH</w:t>
            </w:r>
          </w:p>
        </w:tc>
        <w:tc>
          <w:tcPr>
            <w:tcW w:w="560" w:type="dxa"/>
            <w:vAlign w:val="center"/>
          </w:tcPr>
          <w:p>
            <w:pPr>
              <w:pStyle w:val="Trabajos"/>
              <w:spacing w:line="240" w:lineRule="auto" w:before="0" w:after="0"/>
              <w:jc w:val="center"/>
            </w:pPr>
            <w:r>
              <w:rPr>
                <w:sz w:val="14"/>
                <w:szCs w:val="14"/>
                <w:lang w:val="es-ES"/>
              </w:rPr>
              <w:t>35,00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166,13</w:t>
            </w:r>
          </w:p>
        </w:tc>
        <w:tc>
          <w:tcPr>
            <w:tcW w:w="573" w:type="dxa"/>
            <w:vAlign w:val="center"/>
          </w:tcPr>
          <w:p>
            <w:pPr>
              <w:pStyle w:val="Trabajos"/>
              <w:spacing w:line="240" w:lineRule="auto" w:before="0" w:after="0"/>
              <w:jc w:val="center"/>
            </w:pPr>
            <w:r>
              <w:rPr>
                <w:sz w:val="14"/>
                <w:szCs w:val="14"/>
                <w:lang w:val="es-ES"/>
              </w:rPr>
              <w:t>231,40</w:t>
            </w:r>
          </w:p>
        </w:tc>
        <w:tc>
          <w:tcPr>
            <w:tcW w:w="573" w:type="dxa"/>
            <w:vAlign w:val="center"/>
          </w:tcPr>
          <w:p>
            <w:pPr>
              <w:pStyle w:val="Trabajos"/>
              <w:spacing w:line="240" w:lineRule="auto" w:before="0" w:after="0"/>
              <w:jc w:val="center"/>
            </w:pPr>
            <w:r>
              <w:rPr>
                <w:sz w:val="14"/>
                <w:szCs w:val="14"/>
                <w:lang w:val="es-ES"/>
              </w:rPr>
              <w:t>230,44</w:t>
            </w:r>
          </w:p>
        </w:tc>
        <w:tc>
          <w:tcPr>
            <w:tcW w:w="573" w:type="dxa"/>
            <w:vAlign w:val="center"/>
          </w:tcPr>
          <w:p>
            <w:pPr>
              <w:pStyle w:val="Trabajos"/>
              <w:spacing w:line="240" w:lineRule="auto" w:before="0" w:after="0"/>
              <w:jc w:val="center"/>
            </w:pPr>
            <w:r>
              <w:rPr>
                <w:sz w:val="14"/>
                <w:szCs w:val="14"/>
                <w:lang w:val="es-ES"/>
              </w:rPr>
              <w:t>241,94</w:t>
            </w:r>
          </w:p>
        </w:tc>
        <w:tc>
          <w:tcPr>
            <w:tcW w:w="573" w:type="dxa"/>
            <w:vAlign w:val="center"/>
          </w:tcPr>
          <w:p>
            <w:pPr>
              <w:pStyle w:val="Trabajos"/>
              <w:spacing w:line="240" w:lineRule="auto" w:before="0" w:after="0"/>
              <w:jc w:val="center"/>
            </w:pPr>
            <w:r>
              <w:rPr>
                <w:sz w:val="14"/>
                <w:szCs w:val="14"/>
                <w:lang w:val="es-ES"/>
              </w:rPr>
              <w:t>315,90</w:t>
            </w:r>
          </w:p>
        </w:tc>
        <w:tc>
          <w:tcPr>
            <w:tcW w:w="573" w:type="dxa"/>
            <w:vAlign w:val="center"/>
          </w:tcPr>
          <w:p>
            <w:pPr>
              <w:pStyle w:val="Trabajos"/>
              <w:spacing w:line="240" w:lineRule="auto" w:before="0" w:after="0"/>
              <w:jc w:val="center"/>
            </w:pPr>
            <w:r>
              <w:rPr>
                <w:sz w:val="14"/>
                <w:szCs w:val="14"/>
                <w:lang w:val="es-ES"/>
              </w:rPr>
              <w:t>407,14</w:t>
            </w:r>
          </w:p>
        </w:tc>
        <w:tc>
          <w:tcPr>
            <w:tcW w:w="573" w:type="dxa"/>
            <w:vAlign w:val="center"/>
          </w:tcPr>
          <w:p>
            <w:pPr>
              <w:pStyle w:val="Trabajos"/>
              <w:spacing w:line="240" w:lineRule="auto" w:before="0" w:after="0"/>
              <w:jc w:val="center"/>
            </w:pPr>
            <w:r>
              <w:rPr>
                <w:sz w:val="14"/>
                <w:szCs w:val="14"/>
                <w:lang w:val="es-ES"/>
              </w:rPr>
              <w:t>695,76</w:t>
            </w:r>
          </w:p>
        </w:tc>
        <w:tc>
          <w:tcPr>
            <w:tcW w:w="573" w:type="dxa"/>
            <w:vAlign w:val="center"/>
          </w:tcPr>
          <w:p>
            <w:pPr>
              <w:pStyle w:val="Trabajos"/>
              <w:spacing w:line="240" w:lineRule="auto" w:before="0" w:after="0"/>
              <w:jc w:val="center"/>
            </w:pPr>
            <w:r>
              <w:rPr>
                <w:sz w:val="14"/>
                <w:szCs w:val="14"/>
                <w:lang w:val="es-ES"/>
              </w:rPr>
              <w:t>1198,39</w:t>
            </w:r>
          </w:p>
        </w:tc>
      </w:tr>
      <w:tr>
        <w:trPr>
          <w:cantSplit/>
        </w:trPr>
        <w:tc>
          <w:tcPr>
            <w:tcW w:w="420" w:type="dxa"/>
            <w:vAlign w:val="center"/>
          </w:tcPr>
          <w:p>
            <w:pPr>
              <w:pStyle w:val="Trabajos"/>
              <w:spacing w:line="240" w:lineRule="auto" w:before="0" w:after="0"/>
              <w:jc w:val="center"/>
            </w:pPr>
            <w:r>
              <w:rPr>
                <w:sz w:val="14"/>
                <w:szCs w:val="14"/>
                <w:lang w:val="es-ES"/>
              </w:rPr>
              <w:t>20</w:t>
            </w:r>
          </w:p>
        </w:tc>
        <w:tc>
          <w:tcPr>
            <w:tcW w:w="2150" w:type="dxa"/>
            <w:vAlign w:val="center"/>
          </w:tcPr>
          <w:p>
            <w:pPr>
              <w:pStyle w:val="Trabajos"/>
              <w:spacing w:line="240" w:lineRule="auto" w:before="0" w:after="0"/>
              <w:jc w:val="left"/>
            </w:pPr>
            <w:r>
              <w:rPr>
                <w:sz w:val="14"/>
                <w:szCs w:val="14"/>
                <w:lang w:val="es-ES"/>
              </w:rPr>
              <w:t>LOCAL_CHEAPEST_COST_INSERTION + TABU_SEARCH</w:t>
            </w:r>
          </w:p>
        </w:tc>
        <w:tc>
          <w:tcPr>
            <w:tcW w:w="560" w:type="dxa"/>
            <w:vAlign w:val="center"/>
          </w:tcPr>
          <w:p>
            <w:pPr>
              <w:pStyle w:val="Trabajos"/>
              <w:spacing w:line="240" w:lineRule="auto" w:before="0" w:after="0"/>
              <w:jc w:val="center"/>
            </w:pPr>
            <w:r>
              <w:rPr>
                <w:sz w:val="14"/>
                <w:szCs w:val="14"/>
                <w:lang w:val="es-ES"/>
              </w:rPr>
              <w:t>35,00</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165,02</w:t>
            </w:r>
          </w:p>
        </w:tc>
        <w:tc>
          <w:tcPr>
            <w:tcW w:w="573" w:type="dxa"/>
            <w:vAlign w:val="center"/>
          </w:tcPr>
          <w:p>
            <w:pPr>
              <w:pStyle w:val="Trabajos"/>
              <w:spacing w:line="240" w:lineRule="auto" w:before="0" w:after="0"/>
              <w:jc w:val="center"/>
            </w:pPr>
            <w:r>
              <w:rPr>
                <w:sz w:val="14"/>
                <w:szCs w:val="14"/>
                <w:lang w:val="es-ES"/>
              </w:rPr>
              <w:t>237,25</w:t>
            </w:r>
          </w:p>
        </w:tc>
        <w:tc>
          <w:tcPr>
            <w:tcW w:w="573" w:type="dxa"/>
            <w:vAlign w:val="center"/>
          </w:tcPr>
          <w:p>
            <w:pPr>
              <w:pStyle w:val="Trabajos"/>
              <w:spacing w:line="240" w:lineRule="auto" w:before="0" w:after="0"/>
              <w:jc w:val="center"/>
            </w:pPr>
            <w:r>
              <w:rPr>
                <w:sz w:val="14"/>
                <w:szCs w:val="14"/>
                <w:lang w:val="es-ES"/>
              </w:rPr>
              <w:t>208,56</w:t>
            </w:r>
          </w:p>
        </w:tc>
        <w:tc>
          <w:tcPr>
            <w:tcW w:w="573" w:type="dxa"/>
            <w:vAlign w:val="center"/>
          </w:tcPr>
          <w:p>
            <w:pPr>
              <w:pStyle w:val="Trabajos"/>
              <w:spacing w:line="240" w:lineRule="auto" w:before="0" w:after="0"/>
              <w:jc w:val="center"/>
            </w:pPr>
            <w:r>
              <w:rPr>
                <w:sz w:val="14"/>
                <w:szCs w:val="14"/>
                <w:lang w:val="es-ES"/>
              </w:rPr>
              <w:t>239,12</w:t>
            </w:r>
          </w:p>
        </w:tc>
        <w:tc>
          <w:tcPr>
            <w:tcW w:w="573" w:type="dxa"/>
            <w:vAlign w:val="center"/>
          </w:tcPr>
          <w:p>
            <w:pPr>
              <w:pStyle w:val="Trabajos"/>
              <w:spacing w:line="240" w:lineRule="auto" w:before="0" w:after="0"/>
              <w:jc w:val="center"/>
            </w:pPr>
            <w:r>
              <w:rPr>
                <w:sz w:val="14"/>
                <w:szCs w:val="14"/>
                <w:lang w:val="es-ES"/>
              </w:rPr>
              <w:t>345,64</w:t>
            </w:r>
          </w:p>
        </w:tc>
        <w:tc>
          <w:tcPr>
            <w:tcW w:w="573" w:type="dxa"/>
            <w:vAlign w:val="center"/>
          </w:tcPr>
          <w:p>
            <w:pPr>
              <w:pStyle w:val="Trabajos"/>
              <w:spacing w:line="240" w:lineRule="auto" w:before="0" w:after="0"/>
              <w:jc w:val="center"/>
            </w:pPr>
            <w:r>
              <w:rPr>
                <w:sz w:val="14"/>
                <w:szCs w:val="14"/>
                <w:lang w:val="es-ES"/>
              </w:rPr>
              <w:t>497,83</w:t>
            </w:r>
          </w:p>
        </w:tc>
        <w:tc>
          <w:tcPr>
            <w:tcW w:w="573" w:type="dxa"/>
            <w:vAlign w:val="center"/>
          </w:tcPr>
          <w:p>
            <w:pPr>
              <w:pStyle w:val="Trabajos"/>
              <w:spacing w:line="240" w:lineRule="auto" w:before="0" w:after="0"/>
              <w:jc w:val="center"/>
            </w:pPr>
            <w:r>
              <w:rPr>
                <w:sz w:val="14"/>
                <w:szCs w:val="14"/>
                <w:lang w:val="es-ES"/>
              </w:rPr>
              <w:t>689,93</w:t>
            </w:r>
          </w:p>
        </w:tc>
        <w:tc>
          <w:tcPr>
            <w:tcW w:w="573" w:type="dxa"/>
            <w:vAlign w:val="center"/>
          </w:tcPr>
          <w:p>
            <w:pPr>
              <w:pStyle w:val="Trabajos"/>
              <w:spacing w:line="240" w:lineRule="auto" w:before="0" w:after="0"/>
              <w:jc w:val="center"/>
            </w:pPr>
            <w:r>
              <w:rPr>
                <w:sz w:val="14"/>
                <w:szCs w:val="14"/>
                <w:lang w:val="es-ES"/>
              </w:rPr>
              <w:t>1241,17</w:t>
            </w:r>
          </w:p>
        </w:tc>
      </w:tr>
      <w:tr>
        <w:trPr>
          <w:cantSplit/>
        </w:trPr>
        <w:tc>
          <w:tcPr>
            <w:tcW w:w="420" w:type="dxa"/>
            <w:vAlign w:val="center"/>
          </w:tcPr>
          <w:p>
            <w:pPr>
              <w:pStyle w:val="Trabajos"/>
              <w:spacing w:line="240" w:lineRule="auto" w:before="0" w:after="0"/>
              <w:jc w:val="center"/>
            </w:pPr>
            <w:r>
              <w:rPr>
                <w:sz w:val="14"/>
                <w:szCs w:val="14"/>
                <w:lang w:val="es-ES"/>
              </w:rPr>
              <w:t>21</w:t>
            </w:r>
          </w:p>
        </w:tc>
        <w:tc>
          <w:tcPr>
            <w:tcW w:w="2150" w:type="dxa"/>
            <w:vAlign w:val="center"/>
          </w:tcPr>
          <w:p>
            <w:pPr>
              <w:pStyle w:val="Trabajos"/>
              <w:spacing w:line="240" w:lineRule="auto" w:before="0" w:after="0"/>
              <w:jc w:val="left"/>
            </w:pPr>
            <w:r>
              <w:rPr>
                <w:sz w:val="14"/>
                <w:szCs w:val="14"/>
                <w:lang w:val="es-ES"/>
              </w:rPr>
              <w:t>PATH_CHEAPEST_ARC + GUIDED_LOCAL_SEARCH</w:t>
            </w:r>
          </w:p>
        </w:tc>
        <w:tc>
          <w:tcPr>
            <w:tcW w:w="560" w:type="dxa"/>
            <w:vAlign w:val="center"/>
          </w:tcPr>
          <w:p>
            <w:pPr>
              <w:pStyle w:val="Trabajos"/>
              <w:spacing w:line="240" w:lineRule="auto" w:before="0" w:after="0"/>
              <w:jc w:val="center"/>
            </w:pPr>
            <w:r>
              <w:rPr>
                <w:sz w:val="14"/>
                <w:szCs w:val="14"/>
                <w:lang w:val="es-ES"/>
              </w:rPr>
              <w:t>36,10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166,13</w:t>
            </w:r>
          </w:p>
        </w:tc>
        <w:tc>
          <w:tcPr>
            <w:tcW w:w="573" w:type="dxa"/>
            <w:vAlign w:val="center"/>
          </w:tcPr>
          <w:p>
            <w:pPr>
              <w:pStyle w:val="Trabajos"/>
              <w:spacing w:line="240" w:lineRule="auto" w:before="0" w:after="0"/>
              <w:jc w:val="center"/>
            </w:pPr>
            <w:r>
              <w:rPr>
                <w:sz w:val="14"/>
                <w:szCs w:val="14"/>
                <w:lang w:val="es-ES"/>
              </w:rPr>
              <w:t>231,40</w:t>
            </w:r>
          </w:p>
        </w:tc>
        <w:tc>
          <w:tcPr>
            <w:tcW w:w="573" w:type="dxa"/>
            <w:vAlign w:val="center"/>
          </w:tcPr>
          <w:p>
            <w:pPr>
              <w:pStyle w:val="Trabajos"/>
              <w:spacing w:line="240" w:lineRule="auto" w:before="0" w:after="0"/>
              <w:jc w:val="center"/>
            </w:pPr>
            <w:r>
              <w:rPr>
                <w:sz w:val="14"/>
                <w:szCs w:val="14"/>
                <w:lang w:val="es-ES"/>
              </w:rPr>
              <w:t>230,44</w:t>
            </w:r>
          </w:p>
        </w:tc>
        <w:tc>
          <w:tcPr>
            <w:tcW w:w="573" w:type="dxa"/>
            <w:vAlign w:val="center"/>
          </w:tcPr>
          <w:p>
            <w:pPr>
              <w:pStyle w:val="Trabajos"/>
              <w:spacing w:line="240" w:lineRule="auto" w:before="0" w:after="0"/>
              <w:jc w:val="center"/>
            </w:pPr>
            <w:r>
              <w:rPr>
                <w:sz w:val="14"/>
                <w:szCs w:val="14"/>
                <w:lang w:val="es-ES"/>
              </w:rPr>
              <w:t>241,94</w:t>
            </w:r>
          </w:p>
        </w:tc>
        <w:tc>
          <w:tcPr>
            <w:tcW w:w="573" w:type="dxa"/>
            <w:vAlign w:val="center"/>
          </w:tcPr>
          <w:p>
            <w:pPr>
              <w:pStyle w:val="Trabajos"/>
              <w:spacing w:line="240" w:lineRule="auto" w:before="0" w:after="0"/>
              <w:jc w:val="center"/>
            </w:pPr>
            <w:r>
              <w:rPr>
                <w:sz w:val="14"/>
                <w:szCs w:val="14"/>
                <w:lang w:val="es-ES"/>
              </w:rPr>
              <w:t>333,24</w:t>
            </w:r>
          </w:p>
        </w:tc>
        <w:tc>
          <w:tcPr>
            <w:tcW w:w="573" w:type="dxa"/>
            <w:vAlign w:val="center"/>
          </w:tcPr>
          <w:p>
            <w:pPr>
              <w:pStyle w:val="Trabajos"/>
              <w:spacing w:line="240" w:lineRule="auto" w:before="0" w:after="0"/>
              <w:jc w:val="center"/>
            </w:pPr>
            <w:r>
              <w:rPr>
                <w:sz w:val="14"/>
                <w:szCs w:val="14"/>
                <w:lang w:val="es-ES"/>
              </w:rPr>
              <w:t>407,14</w:t>
            </w:r>
          </w:p>
        </w:tc>
        <w:tc>
          <w:tcPr>
            <w:tcW w:w="573" w:type="dxa"/>
            <w:vAlign w:val="center"/>
          </w:tcPr>
          <w:p>
            <w:pPr>
              <w:pStyle w:val="Trabajos"/>
              <w:spacing w:line="240" w:lineRule="auto" w:before="0" w:after="0"/>
              <w:jc w:val="center"/>
            </w:pPr>
            <w:r>
              <w:rPr>
                <w:sz w:val="14"/>
                <w:szCs w:val="14"/>
                <w:lang w:val="es-ES"/>
              </w:rPr>
              <w:t>695,76</w:t>
            </w:r>
          </w:p>
        </w:tc>
        <w:tc>
          <w:tcPr>
            <w:tcW w:w="573" w:type="dxa"/>
            <w:vAlign w:val="center"/>
          </w:tcPr>
          <w:p>
            <w:pPr>
              <w:pStyle w:val="Trabajos"/>
              <w:spacing w:line="240" w:lineRule="auto" w:before="0" w:after="0"/>
              <w:jc w:val="center"/>
            </w:pPr>
            <w:r>
              <w:rPr>
                <w:sz w:val="14"/>
                <w:szCs w:val="14"/>
                <w:lang w:val="es-ES"/>
              </w:rPr>
              <w:t>1198,39</w:t>
            </w:r>
          </w:p>
        </w:tc>
      </w:tr>
      <w:tr>
        <w:trPr>
          <w:cantSplit/>
        </w:trPr>
        <w:tc>
          <w:tcPr>
            <w:tcW w:w="420" w:type="dxa"/>
            <w:vAlign w:val="center"/>
          </w:tcPr>
          <w:p>
            <w:pPr>
              <w:pStyle w:val="Trabajos"/>
              <w:spacing w:line="240" w:lineRule="auto" w:before="0" w:after="0"/>
              <w:jc w:val="center"/>
            </w:pPr>
            <w:r>
              <w:rPr>
                <w:sz w:val="14"/>
                <w:szCs w:val="14"/>
                <w:lang w:val="es-ES"/>
              </w:rPr>
              <w:t>22</w:t>
            </w:r>
          </w:p>
        </w:tc>
        <w:tc>
          <w:tcPr>
            <w:tcW w:w="2150" w:type="dxa"/>
            <w:vAlign w:val="center"/>
          </w:tcPr>
          <w:p>
            <w:pPr>
              <w:pStyle w:val="Trabajos"/>
              <w:spacing w:line="240" w:lineRule="auto" w:before="0" w:after="0"/>
              <w:jc w:val="left"/>
            </w:pPr>
            <w:r>
              <w:rPr>
                <w:sz w:val="14"/>
                <w:szCs w:val="14"/>
                <w:lang w:val="es-ES"/>
              </w:rPr>
              <w:t>PARALLEL_CHEAPEST_INSERTION + TABU_SEARCH</w:t>
            </w:r>
          </w:p>
        </w:tc>
        <w:tc>
          <w:tcPr>
            <w:tcW w:w="560" w:type="dxa"/>
            <w:vAlign w:val="center"/>
          </w:tcPr>
          <w:p>
            <w:pPr>
              <w:pStyle w:val="Trabajos"/>
              <w:spacing w:line="240" w:lineRule="auto" w:before="0" w:after="0"/>
              <w:jc w:val="center"/>
            </w:pPr>
            <w:r>
              <w:rPr>
                <w:sz w:val="14"/>
                <w:szCs w:val="14"/>
                <w:lang w:val="es-ES"/>
              </w:rPr>
              <w:t>37,15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164,80</w:t>
            </w:r>
          </w:p>
        </w:tc>
        <w:tc>
          <w:tcPr>
            <w:tcW w:w="573" w:type="dxa"/>
            <w:vAlign w:val="center"/>
          </w:tcPr>
          <w:p>
            <w:pPr>
              <w:pStyle w:val="Trabajos"/>
              <w:spacing w:line="240" w:lineRule="auto" w:before="0" w:after="0"/>
              <w:jc w:val="center"/>
            </w:pPr>
            <w:r>
              <w:rPr>
                <w:sz w:val="14"/>
                <w:szCs w:val="14"/>
                <w:lang w:val="es-ES"/>
              </w:rPr>
              <w:t>160,84</w:t>
            </w:r>
          </w:p>
        </w:tc>
        <w:tc>
          <w:tcPr>
            <w:tcW w:w="573" w:type="dxa"/>
            <w:vAlign w:val="center"/>
          </w:tcPr>
          <w:p>
            <w:pPr>
              <w:pStyle w:val="Trabajos"/>
              <w:spacing w:line="240" w:lineRule="auto" w:before="0" w:after="0"/>
              <w:jc w:val="center"/>
            </w:pPr>
            <w:r>
              <w:rPr>
                <w:sz w:val="14"/>
                <w:szCs w:val="14"/>
                <w:lang w:val="es-ES"/>
              </w:rPr>
              <w:t>229,97</w:t>
            </w:r>
          </w:p>
        </w:tc>
        <w:tc>
          <w:tcPr>
            <w:tcW w:w="573" w:type="dxa"/>
            <w:vAlign w:val="center"/>
          </w:tcPr>
          <w:p>
            <w:pPr>
              <w:pStyle w:val="Trabajos"/>
              <w:spacing w:line="240" w:lineRule="auto" w:before="0" w:after="0"/>
              <w:jc w:val="center"/>
            </w:pPr>
            <w:r>
              <w:rPr>
                <w:sz w:val="14"/>
                <w:szCs w:val="14"/>
                <w:lang w:val="es-ES"/>
              </w:rPr>
              <w:t>242,68</w:t>
            </w:r>
          </w:p>
        </w:tc>
        <w:tc>
          <w:tcPr>
            <w:tcW w:w="573" w:type="dxa"/>
            <w:vAlign w:val="center"/>
          </w:tcPr>
          <w:p>
            <w:pPr>
              <w:pStyle w:val="Trabajos"/>
              <w:spacing w:line="240" w:lineRule="auto" w:before="0" w:after="0"/>
              <w:jc w:val="center"/>
            </w:pPr>
            <w:r>
              <w:rPr>
                <w:sz w:val="14"/>
                <w:szCs w:val="14"/>
                <w:lang w:val="es-ES"/>
              </w:rPr>
              <w:t>369,48</w:t>
            </w:r>
          </w:p>
        </w:tc>
        <w:tc>
          <w:tcPr>
            <w:tcW w:w="573" w:type="dxa"/>
            <w:vAlign w:val="center"/>
          </w:tcPr>
          <w:p>
            <w:pPr>
              <w:pStyle w:val="Trabajos"/>
              <w:spacing w:line="240" w:lineRule="auto" w:before="0" w:after="0"/>
              <w:jc w:val="center"/>
            </w:pPr>
            <w:r>
              <w:rPr>
                <w:sz w:val="14"/>
                <w:szCs w:val="14"/>
                <w:lang w:val="es-ES"/>
              </w:rPr>
              <w:t>409,44</w:t>
            </w:r>
          </w:p>
        </w:tc>
        <w:tc>
          <w:tcPr>
            <w:tcW w:w="573" w:type="dxa"/>
            <w:vAlign w:val="center"/>
          </w:tcPr>
          <w:p>
            <w:pPr>
              <w:pStyle w:val="Trabajos"/>
              <w:spacing w:line="240" w:lineRule="auto" w:before="0" w:after="0"/>
              <w:jc w:val="center"/>
            </w:pPr>
            <w:r>
              <w:rPr>
                <w:sz w:val="14"/>
                <w:szCs w:val="14"/>
                <w:lang w:val="es-ES"/>
              </w:rPr>
              <w:t>726,99</w:t>
            </w:r>
          </w:p>
        </w:tc>
        <w:tc>
          <w:tcPr>
            <w:tcW w:w="573" w:type="dxa"/>
            <w:vAlign w:val="center"/>
          </w:tcPr>
          <w:p>
            <w:pPr>
              <w:pStyle w:val="Trabajos"/>
              <w:spacing w:line="240" w:lineRule="auto" w:before="0" w:after="0"/>
              <w:jc w:val="center"/>
            </w:pPr>
            <w:r>
              <w:rPr>
                <w:sz w:val="14"/>
                <w:szCs w:val="14"/>
                <w:lang w:val="es-ES"/>
              </w:rPr>
              <w:t>1196,29</w:t>
            </w:r>
          </w:p>
        </w:tc>
      </w:tr>
      <w:tr>
        <w:trPr>
          <w:cantSplit/>
        </w:trPr>
        <w:tc>
          <w:tcPr>
            <w:tcW w:w="420" w:type="dxa"/>
            <w:vAlign w:val="center"/>
          </w:tcPr>
          <w:p>
            <w:pPr>
              <w:pStyle w:val="Trabajos"/>
              <w:spacing w:line="240" w:lineRule="auto" w:before="0" w:after="0"/>
              <w:jc w:val="center"/>
            </w:pPr>
            <w:r>
              <w:rPr>
                <w:sz w:val="14"/>
                <w:szCs w:val="14"/>
                <w:lang w:val="es-ES"/>
              </w:rPr>
              <w:t>23</w:t>
            </w:r>
          </w:p>
        </w:tc>
        <w:tc>
          <w:tcPr>
            <w:tcW w:w="2150" w:type="dxa"/>
            <w:vAlign w:val="center"/>
          </w:tcPr>
          <w:p>
            <w:pPr>
              <w:pStyle w:val="Trabajos"/>
              <w:spacing w:line="240" w:lineRule="auto" w:before="0" w:after="0"/>
              <w:jc w:val="left"/>
            </w:pPr>
            <w:r>
              <w:rPr>
                <w:sz w:val="14"/>
                <w:szCs w:val="14"/>
                <w:lang w:val="es-ES"/>
              </w:rPr>
              <w:t>LOCAL_CHEAPEST_ARC + TABU_SEARCH</w:t>
            </w:r>
          </w:p>
        </w:tc>
        <w:tc>
          <w:tcPr>
            <w:tcW w:w="560" w:type="dxa"/>
            <w:vAlign w:val="center"/>
          </w:tcPr>
          <w:p>
            <w:pPr>
              <w:pStyle w:val="Trabajos"/>
              <w:spacing w:line="240" w:lineRule="auto" w:before="0" w:after="0"/>
              <w:jc w:val="center"/>
            </w:pPr>
            <w:r>
              <w:rPr>
                <w:sz w:val="14"/>
                <w:szCs w:val="14"/>
                <w:lang w:val="es-ES"/>
              </w:rPr>
              <w:t>39,00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162,77</w:t>
            </w:r>
          </w:p>
        </w:tc>
        <w:tc>
          <w:tcPr>
            <w:tcW w:w="573" w:type="dxa"/>
            <w:vAlign w:val="center"/>
          </w:tcPr>
          <w:p>
            <w:pPr>
              <w:pStyle w:val="Trabajos"/>
              <w:spacing w:line="240" w:lineRule="auto" w:before="0" w:after="0"/>
              <w:jc w:val="center"/>
            </w:pPr>
            <w:r>
              <w:rPr>
                <w:sz w:val="14"/>
                <w:szCs w:val="14"/>
                <w:lang w:val="es-ES"/>
              </w:rPr>
              <w:t>165,62</w:t>
            </w:r>
          </w:p>
        </w:tc>
        <w:tc>
          <w:tcPr>
            <w:tcW w:w="573" w:type="dxa"/>
            <w:vAlign w:val="center"/>
          </w:tcPr>
          <w:p>
            <w:pPr>
              <w:pStyle w:val="Trabajos"/>
              <w:spacing w:line="240" w:lineRule="auto" w:before="0" w:after="0"/>
              <w:jc w:val="center"/>
            </w:pPr>
            <w:r>
              <w:rPr>
                <w:sz w:val="14"/>
                <w:szCs w:val="14"/>
                <w:lang w:val="es-ES"/>
              </w:rPr>
              <w:t>211,97</w:t>
            </w:r>
          </w:p>
        </w:tc>
        <w:tc>
          <w:tcPr>
            <w:tcW w:w="573" w:type="dxa"/>
            <w:vAlign w:val="center"/>
          </w:tcPr>
          <w:p>
            <w:pPr>
              <w:pStyle w:val="Trabajos"/>
              <w:spacing w:line="240" w:lineRule="auto" w:before="0" w:after="0"/>
              <w:jc w:val="center"/>
            </w:pPr>
            <w:r>
              <w:rPr>
                <w:sz w:val="14"/>
                <w:szCs w:val="14"/>
                <w:lang w:val="es-ES"/>
              </w:rPr>
              <w:t>254,98</w:t>
            </w:r>
          </w:p>
        </w:tc>
        <w:tc>
          <w:tcPr>
            <w:tcW w:w="573" w:type="dxa"/>
            <w:vAlign w:val="center"/>
          </w:tcPr>
          <w:p>
            <w:pPr>
              <w:pStyle w:val="Trabajos"/>
              <w:spacing w:line="240" w:lineRule="auto" w:before="0" w:after="0"/>
              <w:jc w:val="center"/>
            </w:pPr>
            <w:r>
              <w:rPr>
                <w:sz w:val="14"/>
                <w:szCs w:val="14"/>
                <w:lang w:val="es-ES"/>
              </w:rPr>
              <w:t>384,97</w:t>
            </w:r>
          </w:p>
        </w:tc>
        <w:tc>
          <w:tcPr>
            <w:tcW w:w="573" w:type="dxa"/>
            <w:vAlign w:val="center"/>
          </w:tcPr>
          <w:p>
            <w:pPr>
              <w:pStyle w:val="Trabajos"/>
              <w:spacing w:line="240" w:lineRule="auto" w:before="0" w:after="0"/>
              <w:jc w:val="center"/>
            </w:pPr>
            <w:r>
              <w:rPr>
                <w:sz w:val="14"/>
                <w:szCs w:val="14"/>
                <w:lang w:val="es-ES"/>
              </w:rPr>
              <w:t>454,45</w:t>
            </w:r>
          </w:p>
        </w:tc>
        <w:tc>
          <w:tcPr>
            <w:tcW w:w="573" w:type="dxa"/>
            <w:vAlign w:val="center"/>
          </w:tcPr>
          <w:p>
            <w:pPr>
              <w:pStyle w:val="Trabajos"/>
              <w:spacing w:line="240" w:lineRule="auto" w:before="0" w:after="0"/>
              <w:jc w:val="center"/>
            </w:pPr>
            <w:r>
              <w:rPr>
                <w:sz w:val="14"/>
                <w:szCs w:val="14"/>
                <w:lang w:val="es-ES"/>
              </w:rPr>
              <w:t>708,23</w:t>
            </w:r>
          </w:p>
        </w:tc>
        <w:tc>
          <w:tcPr>
            <w:tcW w:w="573" w:type="dxa"/>
            <w:vAlign w:val="center"/>
          </w:tcPr>
          <w:p>
            <w:pPr>
              <w:pStyle w:val="Trabajos"/>
              <w:spacing w:line="240" w:lineRule="auto" w:before="0" w:after="0"/>
              <w:jc w:val="center"/>
            </w:pPr>
            <w:r>
              <w:rPr>
                <w:sz w:val="14"/>
                <w:szCs w:val="14"/>
                <w:lang w:val="es-ES"/>
              </w:rPr>
              <w:t>1102,95</w:t>
            </w:r>
          </w:p>
        </w:tc>
      </w:tr>
      <w:tr>
        <w:trPr>
          <w:cantSplit/>
        </w:trPr>
        <w:tc>
          <w:tcPr>
            <w:tcW w:w="420" w:type="dxa"/>
            <w:vAlign w:val="center"/>
          </w:tcPr>
          <w:p>
            <w:pPr>
              <w:pStyle w:val="Trabajos"/>
              <w:spacing w:line="240" w:lineRule="auto" w:before="0" w:after="0"/>
              <w:jc w:val="center"/>
            </w:pPr>
            <w:r>
              <w:rPr>
                <w:sz w:val="14"/>
                <w:szCs w:val="14"/>
                <w:lang w:val="es-ES"/>
              </w:rPr>
              <w:t>24</w:t>
            </w:r>
          </w:p>
        </w:tc>
        <w:tc>
          <w:tcPr>
            <w:tcW w:w="2150" w:type="dxa"/>
            <w:vAlign w:val="center"/>
          </w:tcPr>
          <w:p>
            <w:pPr>
              <w:pStyle w:val="Trabajos"/>
              <w:spacing w:line="240" w:lineRule="auto" w:before="0" w:after="0"/>
              <w:jc w:val="left"/>
            </w:pPr>
            <w:r>
              <w:rPr>
                <w:sz w:val="14"/>
                <w:szCs w:val="14"/>
                <w:lang w:val="es-ES"/>
              </w:rPr>
              <w:t>LOCAL_CHEAPEST_INSERTION + TABU_SEARCH</w:t>
            </w:r>
          </w:p>
        </w:tc>
        <w:tc>
          <w:tcPr>
            <w:tcW w:w="560" w:type="dxa"/>
            <w:vAlign w:val="center"/>
          </w:tcPr>
          <w:p>
            <w:pPr>
              <w:pStyle w:val="Trabajos"/>
              <w:spacing w:line="240" w:lineRule="auto" w:before="0" w:after="0"/>
              <w:jc w:val="center"/>
            </w:pPr>
            <w:r>
              <w:rPr>
                <w:sz w:val="14"/>
                <w:szCs w:val="14"/>
                <w:lang w:val="es-ES"/>
              </w:rPr>
              <w:t>39,15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164,60</w:t>
            </w:r>
          </w:p>
        </w:tc>
        <w:tc>
          <w:tcPr>
            <w:tcW w:w="573" w:type="dxa"/>
            <w:vAlign w:val="center"/>
          </w:tcPr>
          <w:p>
            <w:pPr>
              <w:pStyle w:val="Trabajos"/>
              <w:spacing w:line="240" w:lineRule="auto" w:before="0" w:after="0"/>
              <w:jc w:val="center"/>
            </w:pPr>
            <w:r>
              <w:rPr>
                <w:sz w:val="14"/>
                <w:szCs w:val="14"/>
                <w:lang w:val="es-ES"/>
              </w:rPr>
              <w:t>160,94</w:t>
            </w:r>
          </w:p>
        </w:tc>
        <w:tc>
          <w:tcPr>
            <w:tcW w:w="573" w:type="dxa"/>
            <w:vAlign w:val="center"/>
          </w:tcPr>
          <w:p>
            <w:pPr>
              <w:pStyle w:val="Trabajos"/>
              <w:spacing w:line="240" w:lineRule="auto" w:before="0" w:after="0"/>
              <w:jc w:val="center"/>
            </w:pPr>
            <w:r>
              <w:rPr>
                <w:sz w:val="14"/>
                <w:szCs w:val="14"/>
                <w:lang w:val="es-ES"/>
              </w:rPr>
              <w:t>212,35</w:t>
            </w:r>
          </w:p>
        </w:tc>
        <w:tc>
          <w:tcPr>
            <w:tcW w:w="573" w:type="dxa"/>
            <w:vAlign w:val="center"/>
          </w:tcPr>
          <w:p>
            <w:pPr>
              <w:pStyle w:val="Trabajos"/>
              <w:spacing w:line="240" w:lineRule="auto" w:before="0" w:after="0"/>
              <w:jc w:val="center"/>
            </w:pPr>
            <w:r>
              <w:rPr>
                <w:sz w:val="14"/>
                <w:szCs w:val="14"/>
                <w:lang w:val="es-ES"/>
              </w:rPr>
              <w:t>239,59</w:t>
            </w:r>
          </w:p>
        </w:tc>
        <w:tc>
          <w:tcPr>
            <w:tcW w:w="573" w:type="dxa"/>
            <w:vAlign w:val="center"/>
          </w:tcPr>
          <w:p>
            <w:pPr>
              <w:pStyle w:val="Trabajos"/>
              <w:spacing w:line="240" w:lineRule="auto" w:before="0" w:after="0"/>
              <w:jc w:val="center"/>
            </w:pPr>
            <w:r>
              <w:rPr>
                <w:sz w:val="14"/>
                <w:szCs w:val="14"/>
                <w:lang w:val="es-ES"/>
              </w:rPr>
              <w:t>369,50</w:t>
            </w:r>
          </w:p>
        </w:tc>
        <w:tc>
          <w:tcPr>
            <w:tcW w:w="573" w:type="dxa"/>
            <w:vAlign w:val="center"/>
          </w:tcPr>
          <w:p>
            <w:pPr>
              <w:pStyle w:val="Trabajos"/>
              <w:spacing w:line="240" w:lineRule="auto" w:before="0" w:after="0"/>
              <w:jc w:val="center"/>
            </w:pPr>
            <w:r>
              <w:rPr>
                <w:sz w:val="14"/>
                <w:szCs w:val="14"/>
                <w:lang w:val="es-ES"/>
              </w:rPr>
              <w:t>500,50</w:t>
            </w:r>
          </w:p>
        </w:tc>
        <w:tc>
          <w:tcPr>
            <w:tcW w:w="573" w:type="dxa"/>
            <w:vAlign w:val="center"/>
          </w:tcPr>
          <w:p>
            <w:pPr>
              <w:pStyle w:val="Trabajos"/>
              <w:spacing w:line="240" w:lineRule="auto" w:before="0" w:after="0"/>
              <w:jc w:val="center"/>
            </w:pPr>
            <w:r>
              <w:rPr>
                <w:sz w:val="14"/>
                <w:szCs w:val="14"/>
                <w:lang w:val="es-ES"/>
              </w:rPr>
              <w:t>781,64</w:t>
            </w:r>
          </w:p>
        </w:tc>
        <w:tc>
          <w:tcPr>
            <w:tcW w:w="573" w:type="dxa"/>
            <w:vAlign w:val="center"/>
          </w:tcPr>
          <w:p>
            <w:pPr>
              <w:pStyle w:val="Trabajos"/>
              <w:spacing w:line="240" w:lineRule="auto" w:before="0" w:after="0"/>
              <w:jc w:val="center"/>
            </w:pPr>
            <w:r>
              <w:rPr>
                <w:sz w:val="14"/>
                <w:szCs w:val="14"/>
                <w:lang w:val="es-ES"/>
              </w:rPr>
              <w:t>1106,79</w:t>
            </w:r>
          </w:p>
        </w:tc>
      </w:tr>
      <w:tr>
        <w:trPr>
          <w:cantSplit/>
        </w:trPr>
        <w:tc>
          <w:tcPr>
            <w:tcW w:w="420" w:type="dxa"/>
            <w:vAlign w:val="center"/>
          </w:tcPr>
          <w:p>
            <w:pPr>
              <w:pStyle w:val="Trabajos"/>
              <w:spacing w:line="240" w:lineRule="auto" w:before="0" w:after="0"/>
              <w:jc w:val="center"/>
            </w:pPr>
            <w:r>
              <w:rPr>
                <w:sz w:val="14"/>
                <w:szCs w:val="14"/>
                <w:lang w:val="es-ES"/>
              </w:rPr>
              <w:t>25</w:t>
            </w:r>
          </w:p>
        </w:tc>
        <w:tc>
          <w:tcPr>
            <w:tcW w:w="2150" w:type="dxa"/>
            <w:vAlign w:val="center"/>
          </w:tcPr>
          <w:p>
            <w:pPr>
              <w:pStyle w:val="Trabajos"/>
              <w:spacing w:line="240" w:lineRule="auto" w:before="0" w:after="0"/>
              <w:jc w:val="left"/>
            </w:pPr>
            <w:r>
              <w:rPr>
                <w:sz w:val="14"/>
                <w:szCs w:val="14"/>
                <w:lang w:val="es-ES"/>
              </w:rPr>
              <w:t>LOCAL_CHEAPEST_INSERTION + SIMULATED_ANNEALING</w:t>
            </w:r>
          </w:p>
        </w:tc>
        <w:tc>
          <w:tcPr>
            <w:tcW w:w="560" w:type="dxa"/>
            <w:vAlign w:val="center"/>
          </w:tcPr>
          <w:p>
            <w:pPr>
              <w:pStyle w:val="Trabajos"/>
              <w:spacing w:line="240" w:lineRule="auto" w:before="0" w:after="0"/>
              <w:jc w:val="center"/>
            </w:pPr>
            <w:r>
              <w:rPr>
                <w:sz w:val="14"/>
                <w:szCs w:val="14"/>
                <w:lang w:val="es-ES"/>
              </w:rPr>
              <w:t>39,65</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164,37</w:t>
            </w:r>
          </w:p>
        </w:tc>
        <w:tc>
          <w:tcPr>
            <w:tcW w:w="573" w:type="dxa"/>
            <w:vAlign w:val="center"/>
          </w:tcPr>
          <w:p>
            <w:pPr>
              <w:pStyle w:val="Trabajos"/>
              <w:spacing w:line="240" w:lineRule="auto" w:before="0" w:after="0"/>
              <w:jc w:val="center"/>
            </w:pPr>
            <w:r>
              <w:rPr>
                <w:sz w:val="14"/>
                <w:szCs w:val="14"/>
                <w:lang w:val="es-ES"/>
              </w:rPr>
              <w:t>250,56</w:t>
            </w:r>
          </w:p>
        </w:tc>
        <w:tc>
          <w:tcPr>
            <w:tcW w:w="573" w:type="dxa"/>
            <w:vAlign w:val="center"/>
          </w:tcPr>
          <w:p>
            <w:pPr>
              <w:pStyle w:val="Trabajos"/>
              <w:spacing w:line="240" w:lineRule="auto" w:before="0" w:after="0"/>
              <w:jc w:val="center"/>
            </w:pPr>
            <w:r>
              <w:rPr>
                <w:sz w:val="14"/>
                <w:szCs w:val="14"/>
                <w:lang w:val="es-ES"/>
              </w:rPr>
              <w:t>223,18</w:t>
            </w:r>
          </w:p>
        </w:tc>
        <w:tc>
          <w:tcPr>
            <w:tcW w:w="573" w:type="dxa"/>
            <w:vAlign w:val="center"/>
          </w:tcPr>
          <w:p>
            <w:pPr>
              <w:pStyle w:val="Trabajos"/>
              <w:spacing w:line="240" w:lineRule="auto" w:before="0" w:after="0"/>
              <w:jc w:val="center"/>
            </w:pPr>
            <w:r>
              <w:rPr>
                <w:sz w:val="14"/>
                <w:szCs w:val="14"/>
                <w:lang w:val="es-ES"/>
              </w:rPr>
              <w:t>241,91</w:t>
            </w:r>
          </w:p>
        </w:tc>
        <w:tc>
          <w:tcPr>
            <w:tcW w:w="573" w:type="dxa"/>
            <w:vAlign w:val="center"/>
          </w:tcPr>
          <w:p>
            <w:pPr>
              <w:pStyle w:val="Trabajos"/>
              <w:spacing w:line="240" w:lineRule="auto" w:before="0" w:after="0"/>
              <w:jc w:val="center"/>
            </w:pPr>
            <w:r>
              <w:rPr>
                <w:sz w:val="14"/>
                <w:szCs w:val="14"/>
                <w:lang w:val="es-ES"/>
              </w:rPr>
              <w:t>342,23</w:t>
            </w:r>
          </w:p>
        </w:tc>
        <w:tc>
          <w:tcPr>
            <w:tcW w:w="573" w:type="dxa"/>
            <w:vAlign w:val="center"/>
          </w:tcPr>
          <w:p>
            <w:pPr>
              <w:pStyle w:val="Trabajos"/>
              <w:spacing w:line="240" w:lineRule="auto" w:before="0" w:after="0"/>
              <w:jc w:val="center"/>
            </w:pPr>
            <w:r>
              <w:rPr>
                <w:sz w:val="14"/>
                <w:szCs w:val="14"/>
                <w:lang w:val="es-ES"/>
              </w:rPr>
              <w:t>477,96</w:t>
            </w:r>
          </w:p>
        </w:tc>
        <w:tc>
          <w:tcPr>
            <w:tcW w:w="573" w:type="dxa"/>
            <w:vAlign w:val="center"/>
          </w:tcPr>
          <w:p>
            <w:pPr>
              <w:pStyle w:val="Trabajos"/>
              <w:spacing w:line="240" w:lineRule="auto" w:before="0" w:after="0"/>
              <w:jc w:val="center"/>
            </w:pPr>
            <w:r>
              <w:rPr>
                <w:sz w:val="14"/>
                <w:szCs w:val="14"/>
                <w:lang w:val="es-ES"/>
              </w:rPr>
              <w:t>706,12</w:t>
            </w:r>
          </w:p>
        </w:tc>
        <w:tc>
          <w:tcPr>
            <w:tcW w:w="573" w:type="dxa"/>
            <w:vAlign w:val="center"/>
          </w:tcPr>
          <w:p>
            <w:pPr>
              <w:pStyle w:val="Trabajos"/>
              <w:spacing w:line="240" w:lineRule="auto" w:before="0" w:after="0"/>
              <w:jc w:val="center"/>
            </w:pPr>
            <w:r>
              <w:rPr>
                <w:sz w:val="14"/>
                <w:szCs w:val="14"/>
                <w:lang w:val="es-ES"/>
              </w:rPr>
              <w:t>1245,89</w:t>
            </w:r>
          </w:p>
        </w:tc>
      </w:tr>
      <w:tr>
        <w:trPr>
          <w:cantSplit/>
        </w:trPr>
        <w:tc>
          <w:tcPr>
            <w:tcW w:w="420" w:type="dxa"/>
            <w:vAlign w:val="center"/>
          </w:tcPr>
          <w:p>
            <w:pPr>
              <w:pStyle w:val="Trabajos"/>
              <w:spacing w:line="240" w:lineRule="auto" w:before="0" w:after="0"/>
              <w:jc w:val="center"/>
            </w:pPr>
            <w:r>
              <w:rPr>
                <w:sz w:val="14"/>
                <w:szCs w:val="14"/>
                <w:lang w:val="es-ES"/>
              </w:rPr>
              <w:t>26</w:t>
            </w:r>
          </w:p>
        </w:tc>
        <w:tc>
          <w:tcPr>
            <w:tcW w:w="2150" w:type="dxa"/>
            <w:vAlign w:val="center"/>
          </w:tcPr>
          <w:p>
            <w:pPr>
              <w:pStyle w:val="Trabajos"/>
              <w:spacing w:line="240" w:lineRule="auto" w:before="0" w:after="0"/>
              <w:jc w:val="left"/>
            </w:pPr>
            <w:r>
              <w:rPr>
                <w:sz w:val="14"/>
                <w:szCs w:val="14"/>
                <w:lang w:val="es-ES"/>
              </w:rPr>
              <w:t>PATH_CHEAPEST_ARC + TABU_SEARCH</w:t>
            </w:r>
          </w:p>
        </w:tc>
        <w:tc>
          <w:tcPr>
            <w:tcW w:w="560" w:type="dxa"/>
            <w:vAlign w:val="center"/>
          </w:tcPr>
          <w:p>
            <w:pPr>
              <w:pStyle w:val="Trabajos"/>
              <w:spacing w:line="240" w:lineRule="auto" w:before="0" w:after="0"/>
              <w:jc w:val="center"/>
            </w:pPr>
            <w:r>
              <w:rPr>
                <w:sz w:val="14"/>
                <w:szCs w:val="14"/>
                <w:lang w:val="es-ES"/>
              </w:rPr>
              <w:t>41,25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161,90</w:t>
            </w:r>
          </w:p>
        </w:tc>
        <w:tc>
          <w:tcPr>
            <w:tcW w:w="573" w:type="dxa"/>
            <w:vAlign w:val="center"/>
          </w:tcPr>
          <w:p>
            <w:pPr>
              <w:pStyle w:val="Trabajos"/>
              <w:spacing w:line="240" w:lineRule="auto" w:before="0" w:after="0"/>
              <w:jc w:val="center"/>
            </w:pPr>
            <w:r>
              <w:rPr>
                <w:sz w:val="14"/>
                <w:szCs w:val="14"/>
                <w:lang w:val="es-ES"/>
              </w:rPr>
              <w:t>243,86</w:t>
            </w:r>
          </w:p>
        </w:tc>
        <w:tc>
          <w:tcPr>
            <w:tcW w:w="573" w:type="dxa"/>
            <w:vAlign w:val="center"/>
          </w:tcPr>
          <w:p>
            <w:pPr>
              <w:pStyle w:val="Trabajos"/>
              <w:spacing w:line="240" w:lineRule="auto" w:before="0" w:after="0"/>
              <w:jc w:val="center"/>
            </w:pPr>
            <w:r>
              <w:rPr>
                <w:sz w:val="14"/>
                <w:szCs w:val="14"/>
                <w:lang w:val="es-ES"/>
              </w:rPr>
              <w:t>232,20</w:t>
            </w:r>
          </w:p>
        </w:tc>
        <w:tc>
          <w:tcPr>
            <w:tcW w:w="573" w:type="dxa"/>
            <w:vAlign w:val="center"/>
          </w:tcPr>
          <w:p>
            <w:pPr>
              <w:pStyle w:val="Trabajos"/>
              <w:spacing w:line="240" w:lineRule="auto" w:before="0" w:after="0"/>
              <w:jc w:val="center"/>
            </w:pPr>
            <w:r>
              <w:rPr>
                <w:sz w:val="14"/>
                <w:szCs w:val="14"/>
                <w:lang w:val="es-ES"/>
              </w:rPr>
              <w:t>245,50</w:t>
            </w:r>
          </w:p>
        </w:tc>
        <w:tc>
          <w:tcPr>
            <w:tcW w:w="573" w:type="dxa"/>
            <w:vAlign w:val="center"/>
          </w:tcPr>
          <w:p>
            <w:pPr>
              <w:pStyle w:val="Trabajos"/>
              <w:spacing w:line="240" w:lineRule="auto" w:before="0" w:after="0"/>
              <w:jc w:val="center"/>
            </w:pPr>
            <w:r>
              <w:rPr>
                <w:sz w:val="14"/>
                <w:szCs w:val="14"/>
                <w:lang w:val="es-ES"/>
              </w:rPr>
              <w:t>300,27</w:t>
            </w:r>
          </w:p>
        </w:tc>
        <w:tc>
          <w:tcPr>
            <w:tcW w:w="573" w:type="dxa"/>
            <w:vAlign w:val="center"/>
          </w:tcPr>
          <w:p>
            <w:pPr>
              <w:pStyle w:val="Trabajos"/>
              <w:spacing w:line="240" w:lineRule="auto" w:before="0" w:after="0"/>
              <w:jc w:val="center"/>
            </w:pPr>
            <w:r>
              <w:rPr>
                <w:sz w:val="14"/>
                <w:szCs w:val="14"/>
                <w:lang w:val="es-ES"/>
              </w:rPr>
              <w:t>412,02</w:t>
            </w:r>
          </w:p>
        </w:tc>
        <w:tc>
          <w:tcPr>
            <w:tcW w:w="573" w:type="dxa"/>
            <w:vAlign w:val="center"/>
          </w:tcPr>
          <w:p>
            <w:pPr>
              <w:pStyle w:val="Trabajos"/>
              <w:spacing w:line="240" w:lineRule="auto" w:before="0" w:after="0"/>
              <w:jc w:val="center"/>
            </w:pPr>
            <w:r>
              <w:rPr>
                <w:sz w:val="14"/>
                <w:szCs w:val="14"/>
                <w:lang w:val="es-ES"/>
              </w:rPr>
              <w:t>728,39</w:t>
            </w:r>
          </w:p>
        </w:tc>
        <w:tc>
          <w:tcPr>
            <w:tcW w:w="573" w:type="dxa"/>
            <w:vAlign w:val="center"/>
          </w:tcPr>
          <w:p>
            <w:pPr>
              <w:pStyle w:val="Trabajos"/>
              <w:spacing w:line="240" w:lineRule="auto" w:before="0" w:after="0"/>
              <w:jc w:val="center"/>
            </w:pPr>
            <w:r>
              <w:rPr>
                <w:sz w:val="14"/>
                <w:szCs w:val="14"/>
                <w:lang w:val="es-ES"/>
              </w:rPr>
              <w:t>1238,52</w:t>
            </w:r>
          </w:p>
        </w:tc>
      </w:tr>
      <w:tr>
        <w:trPr>
          <w:cantSplit/>
        </w:trPr>
        <w:tc>
          <w:tcPr>
            <w:tcW w:w="420" w:type="dxa"/>
            <w:vAlign w:val="center"/>
          </w:tcPr>
          <w:p>
            <w:pPr>
              <w:pStyle w:val="Trabajos"/>
              <w:spacing w:line="240" w:lineRule="auto" w:before="0" w:after="0"/>
              <w:jc w:val="center"/>
            </w:pPr>
            <w:r>
              <w:rPr>
                <w:sz w:val="14"/>
                <w:szCs w:val="14"/>
                <w:lang w:val="es-ES"/>
              </w:rPr>
              <w:t>27</w:t>
            </w:r>
          </w:p>
        </w:tc>
        <w:tc>
          <w:tcPr>
            <w:tcW w:w="2150" w:type="dxa"/>
            <w:vAlign w:val="center"/>
          </w:tcPr>
          <w:p>
            <w:pPr>
              <w:pStyle w:val="Trabajos"/>
              <w:spacing w:line="240" w:lineRule="auto" w:before="0" w:after="0"/>
              <w:jc w:val="left"/>
            </w:pPr>
            <w:r>
              <w:rPr>
                <w:sz w:val="14"/>
                <w:szCs w:val="14"/>
                <w:lang w:val="es-ES"/>
              </w:rPr>
              <w:t>GLOBAL_CHEAPEST_ARC + SIMULATED_ANNEALING</w:t>
            </w:r>
          </w:p>
        </w:tc>
        <w:tc>
          <w:tcPr>
            <w:tcW w:w="560" w:type="dxa"/>
            <w:vAlign w:val="center"/>
          </w:tcPr>
          <w:p>
            <w:pPr>
              <w:pStyle w:val="Trabajos"/>
              <w:spacing w:line="240" w:lineRule="auto" w:before="0" w:after="0"/>
              <w:jc w:val="center"/>
            </w:pPr>
            <w:r>
              <w:rPr>
                <w:sz w:val="14"/>
                <w:szCs w:val="14"/>
                <w:lang w:val="es-ES"/>
              </w:rPr>
              <w:t>41,35</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166,13</w:t>
            </w:r>
          </w:p>
        </w:tc>
        <w:tc>
          <w:tcPr>
            <w:tcW w:w="573" w:type="dxa"/>
            <w:vAlign w:val="center"/>
          </w:tcPr>
          <w:p>
            <w:pPr>
              <w:pStyle w:val="Trabajos"/>
              <w:spacing w:line="240" w:lineRule="auto" w:before="0" w:after="0"/>
              <w:jc w:val="center"/>
            </w:pPr>
            <w:r>
              <w:rPr>
                <w:sz w:val="14"/>
                <w:szCs w:val="14"/>
                <w:lang w:val="es-ES"/>
              </w:rPr>
              <w:t>181,34</w:t>
            </w:r>
          </w:p>
        </w:tc>
        <w:tc>
          <w:tcPr>
            <w:tcW w:w="573" w:type="dxa"/>
            <w:vAlign w:val="center"/>
          </w:tcPr>
          <w:p>
            <w:pPr>
              <w:pStyle w:val="Trabajos"/>
              <w:spacing w:line="240" w:lineRule="auto" w:before="0" w:after="0"/>
              <w:jc w:val="center"/>
            </w:pPr>
            <w:r>
              <w:rPr>
                <w:sz w:val="14"/>
                <w:szCs w:val="14"/>
                <w:lang w:val="es-ES"/>
              </w:rPr>
              <w:t>234,49</w:t>
            </w:r>
          </w:p>
        </w:tc>
        <w:tc>
          <w:tcPr>
            <w:tcW w:w="573" w:type="dxa"/>
            <w:vAlign w:val="center"/>
          </w:tcPr>
          <w:p>
            <w:pPr>
              <w:pStyle w:val="Trabajos"/>
              <w:spacing w:line="240" w:lineRule="auto" w:before="0" w:after="0"/>
              <w:jc w:val="center"/>
            </w:pPr>
            <w:r>
              <w:rPr>
                <w:sz w:val="14"/>
                <w:szCs w:val="14"/>
                <w:lang w:val="es-ES"/>
              </w:rPr>
              <w:t>246,27</w:t>
            </w:r>
          </w:p>
        </w:tc>
        <w:tc>
          <w:tcPr>
            <w:tcW w:w="573" w:type="dxa"/>
            <w:vAlign w:val="center"/>
          </w:tcPr>
          <w:p>
            <w:pPr>
              <w:pStyle w:val="Trabajos"/>
              <w:spacing w:line="240" w:lineRule="auto" w:before="0" w:after="0"/>
              <w:jc w:val="center"/>
            </w:pPr>
            <w:r>
              <w:rPr>
                <w:sz w:val="14"/>
                <w:szCs w:val="14"/>
                <w:lang w:val="es-ES"/>
              </w:rPr>
              <w:t>326,78</w:t>
            </w:r>
          </w:p>
        </w:tc>
        <w:tc>
          <w:tcPr>
            <w:tcW w:w="573" w:type="dxa"/>
            <w:vAlign w:val="center"/>
          </w:tcPr>
          <w:p>
            <w:pPr>
              <w:pStyle w:val="Trabajos"/>
              <w:spacing w:line="240" w:lineRule="auto" w:before="0" w:after="0"/>
              <w:jc w:val="center"/>
            </w:pPr>
            <w:r>
              <w:rPr>
                <w:sz w:val="14"/>
                <w:szCs w:val="14"/>
                <w:lang w:val="es-ES"/>
              </w:rPr>
              <w:t>413,12</w:t>
            </w:r>
          </w:p>
        </w:tc>
        <w:tc>
          <w:tcPr>
            <w:tcW w:w="573" w:type="dxa"/>
            <w:vAlign w:val="center"/>
          </w:tcPr>
          <w:p>
            <w:pPr>
              <w:pStyle w:val="Trabajos"/>
              <w:spacing w:line="240" w:lineRule="auto" w:before="0" w:after="0"/>
              <w:jc w:val="center"/>
            </w:pPr>
            <w:r>
              <w:rPr>
                <w:sz w:val="14"/>
                <w:szCs w:val="14"/>
                <w:lang w:val="es-ES"/>
              </w:rPr>
              <w:t>773,66</w:t>
            </w:r>
          </w:p>
        </w:tc>
        <w:tc>
          <w:tcPr>
            <w:tcW w:w="573" w:type="dxa"/>
            <w:vAlign w:val="center"/>
          </w:tcPr>
          <w:p>
            <w:pPr>
              <w:pStyle w:val="Trabajos"/>
              <w:spacing w:line="240" w:lineRule="auto" w:before="0" w:after="0"/>
              <w:jc w:val="center"/>
            </w:pPr>
            <w:r>
              <w:rPr>
                <w:sz w:val="14"/>
                <w:szCs w:val="14"/>
                <w:lang w:val="es-ES"/>
              </w:rPr>
              <w:t>1228,01</w:t>
            </w:r>
          </w:p>
        </w:tc>
      </w:tr>
      <w:tr>
        <w:trPr>
          <w:cantSplit/>
        </w:trPr>
        <w:tc>
          <w:tcPr>
            <w:tcW w:w="420" w:type="dxa"/>
            <w:vAlign w:val="center"/>
          </w:tcPr>
          <w:p>
            <w:pPr>
              <w:pStyle w:val="Trabajos"/>
              <w:spacing w:line="240" w:lineRule="auto" w:before="0" w:after="0"/>
              <w:jc w:val="center"/>
            </w:pPr>
            <w:r>
              <w:rPr>
                <w:sz w:val="14"/>
                <w:szCs w:val="14"/>
                <w:lang w:val="es-ES"/>
              </w:rPr>
              <w:t>28</w:t>
            </w:r>
          </w:p>
        </w:tc>
        <w:tc>
          <w:tcPr>
            <w:tcW w:w="2150" w:type="dxa"/>
            <w:vAlign w:val="center"/>
          </w:tcPr>
          <w:p>
            <w:pPr>
              <w:pStyle w:val="Trabajos"/>
              <w:spacing w:line="240" w:lineRule="auto" w:before="0" w:after="0"/>
              <w:jc w:val="left"/>
            </w:pPr>
            <w:r>
              <w:rPr>
                <w:sz w:val="14"/>
                <w:szCs w:val="14"/>
                <w:lang w:val="es-ES"/>
              </w:rPr>
              <w:t>LOCAL_CHEAPEST_COST_INSERTION + GUIDED_LOCAL_SEARCH</w:t>
            </w:r>
          </w:p>
        </w:tc>
        <w:tc>
          <w:tcPr>
            <w:tcW w:w="560" w:type="dxa"/>
            <w:vAlign w:val="center"/>
          </w:tcPr>
          <w:p>
            <w:pPr>
              <w:pStyle w:val="Trabajos"/>
              <w:spacing w:line="240" w:lineRule="auto" w:before="0" w:after="0"/>
              <w:jc w:val="center"/>
            </w:pPr>
            <w:r>
              <w:rPr>
                <w:sz w:val="14"/>
                <w:szCs w:val="14"/>
                <w:lang w:val="es-ES"/>
              </w:rPr>
              <w:t>41,65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94,07</w:t>
            </w:r>
          </w:p>
        </w:tc>
        <w:tc>
          <w:tcPr>
            <w:tcW w:w="573" w:type="dxa"/>
            <w:vAlign w:val="center"/>
          </w:tcPr>
          <w:p>
            <w:pPr>
              <w:pStyle w:val="Trabajos"/>
              <w:spacing w:line="240" w:lineRule="auto" w:before="0" w:after="0"/>
              <w:jc w:val="center"/>
            </w:pPr>
            <w:r>
              <w:rPr>
                <w:sz w:val="14"/>
                <w:szCs w:val="14"/>
                <w:lang w:val="es-ES"/>
              </w:rPr>
              <w:t>166,75</w:t>
            </w:r>
          </w:p>
        </w:tc>
        <w:tc>
          <w:tcPr>
            <w:tcW w:w="573" w:type="dxa"/>
            <w:vAlign w:val="center"/>
          </w:tcPr>
          <w:p>
            <w:pPr>
              <w:pStyle w:val="Trabajos"/>
              <w:spacing w:line="240" w:lineRule="auto" w:before="0" w:after="0"/>
              <w:jc w:val="center"/>
            </w:pPr>
            <w:r>
              <w:rPr>
                <w:sz w:val="14"/>
                <w:szCs w:val="14"/>
                <w:lang w:val="es-ES"/>
              </w:rPr>
              <w:t>161,68</w:t>
            </w:r>
          </w:p>
        </w:tc>
        <w:tc>
          <w:tcPr>
            <w:tcW w:w="573" w:type="dxa"/>
            <w:vAlign w:val="center"/>
          </w:tcPr>
          <w:p>
            <w:pPr>
              <w:pStyle w:val="Trabajos"/>
              <w:spacing w:line="240" w:lineRule="auto" w:before="0" w:after="0"/>
              <w:jc w:val="center"/>
            </w:pPr>
            <w:r>
              <w:rPr>
                <w:sz w:val="14"/>
                <w:szCs w:val="14"/>
                <w:lang w:val="es-ES"/>
              </w:rPr>
              <w:t>209,19</w:t>
            </w:r>
          </w:p>
        </w:tc>
        <w:tc>
          <w:tcPr>
            <w:tcW w:w="573" w:type="dxa"/>
            <w:vAlign w:val="center"/>
          </w:tcPr>
          <w:p>
            <w:pPr>
              <w:pStyle w:val="Trabajos"/>
              <w:spacing w:line="240" w:lineRule="auto" w:before="0" w:after="0"/>
              <w:jc w:val="center"/>
            </w:pPr>
            <w:r>
              <w:rPr>
                <w:sz w:val="14"/>
                <w:szCs w:val="14"/>
                <w:lang w:val="es-ES"/>
              </w:rPr>
              <w:t>236,11</w:t>
            </w:r>
          </w:p>
        </w:tc>
        <w:tc>
          <w:tcPr>
            <w:tcW w:w="573" w:type="dxa"/>
            <w:vAlign w:val="center"/>
          </w:tcPr>
          <w:p>
            <w:pPr>
              <w:pStyle w:val="Trabajos"/>
              <w:spacing w:line="240" w:lineRule="auto" w:before="0" w:after="0"/>
              <w:jc w:val="center"/>
            </w:pPr>
            <w:r>
              <w:rPr>
                <w:sz w:val="14"/>
                <w:szCs w:val="14"/>
                <w:lang w:val="es-ES"/>
              </w:rPr>
              <w:t>316,02</w:t>
            </w:r>
          </w:p>
        </w:tc>
        <w:tc>
          <w:tcPr>
            <w:tcW w:w="573" w:type="dxa"/>
            <w:vAlign w:val="center"/>
          </w:tcPr>
          <w:p>
            <w:pPr>
              <w:pStyle w:val="Trabajos"/>
              <w:spacing w:line="240" w:lineRule="auto" w:before="0" w:after="0"/>
              <w:jc w:val="center"/>
            </w:pPr>
            <w:r>
              <w:rPr>
                <w:sz w:val="14"/>
                <w:szCs w:val="14"/>
                <w:lang w:val="es-ES"/>
              </w:rPr>
              <w:t>494,50</w:t>
            </w:r>
          </w:p>
        </w:tc>
        <w:tc>
          <w:tcPr>
            <w:tcW w:w="573" w:type="dxa"/>
            <w:vAlign w:val="center"/>
          </w:tcPr>
          <w:p>
            <w:pPr>
              <w:pStyle w:val="Trabajos"/>
              <w:spacing w:line="240" w:lineRule="auto" w:before="0" w:after="0"/>
              <w:jc w:val="center"/>
            </w:pPr>
            <w:r>
              <w:rPr>
                <w:sz w:val="14"/>
                <w:szCs w:val="14"/>
                <w:lang w:val="es-ES"/>
              </w:rPr>
              <w:t>706,01</w:t>
            </w:r>
          </w:p>
        </w:tc>
        <w:tc>
          <w:tcPr>
            <w:tcW w:w="573" w:type="dxa"/>
            <w:vAlign w:val="center"/>
          </w:tcPr>
          <w:p>
            <w:pPr>
              <w:pStyle w:val="Trabajos"/>
              <w:spacing w:line="240" w:lineRule="auto" w:before="0" w:after="0"/>
              <w:jc w:val="center"/>
            </w:pPr>
            <w:r>
              <w:rPr>
                <w:sz w:val="14"/>
                <w:szCs w:val="14"/>
                <w:lang w:val="es-ES"/>
              </w:rPr>
              <w:t>1298,16</w:t>
            </w:r>
          </w:p>
        </w:tc>
      </w:tr>
      <w:tr>
        <w:trPr>
          <w:cantSplit/>
        </w:trPr>
        <w:tc>
          <w:tcPr>
            <w:tcW w:w="420" w:type="dxa"/>
            <w:vAlign w:val="center"/>
          </w:tcPr>
          <w:p>
            <w:pPr>
              <w:pStyle w:val="Trabajos"/>
              <w:spacing w:line="240" w:lineRule="auto" w:before="0" w:after="0"/>
              <w:jc w:val="center"/>
            </w:pPr>
            <w:r>
              <w:rPr>
                <w:sz w:val="14"/>
                <w:szCs w:val="14"/>
                <w:lang w:val="es-ES"/>
              </w:rPr>
              <w:t>29</w:t>
            </w:r>
          </w:p>
        </w:tc>
        <w:tc>
          <w:tcPr>
            <w:tcW w:w="2150" w:type="dxa"/>
            <w:vAlign w:val="center"/>
          </w:tcPr>
          <w:p>
            <w:pPr>
              <w:pStyle w:val="Trabajos"/>
              <w:spacing w:line="240" w:lineRule="auto" w:before="0" w:after="0"/>
              <w:jc w:val="left"/>
            </w:pPr>
            <w:r>
              <w:rPr>
                <w:sz w:val="14"/>
                <w:szCs w:val="14"/>
                <w:lang w:val="es-ES"/>
              </w:rPr>
              <w:t>PATH_CHEAPEST_ARC + GENERIC_TABU_SEARCH</w:t>
            </w:r>
          </w:p>
        </w:tc>
        <w:tc>
          <w:tcPr>
            <w:tcW w:w="560" w:type="dxa"/>
            <w:vAlign w:val="center"/>
          </w:tcPr>
          <w:p>
            <w:pPr>
              <w:pStyle w:val="Trabajos"/>
              <w:spacing w:line="240" w:lineRule="auto" w:before="0" w:after="0"/>
              <w:jc w:val="center"/>
            </w:pPr>
            <w:r>
              <w:rPr>
                <w:sz w:val="14"/>
                <w:szCs w:val="14"/>
                <w:lang w:val="es-ES"/>
              </w:rPr>
              <w:t>41,80</w:t>
            </w:r>
          </w:p>
        </w:tc>
        <w:tc>
          <w:tcPr>
            <w:tcW w:w="573" w:type="dxa"/>
            <w:vAlign w:val="center"/>
          </w:tcPr>
          <w:p>
            <w:pPr>
              <w:pStyle w:val="Trabajos"/>
              <w:spacing w:line="240" w:lineRule="auto" w:before="0" w:after="0"/>
              <w:jc w:val="center"/>
            </w:pPr>
            <w:r>
              <w:rPr>
                <w:sz w:val="14"/>
                <w:szCs w:val="14"/>
                <w:lang w:val="es-ES"/>
              </w:rPr>
              <w:t>110,22</w:t>
            </w:r>
          </w:p>
        </w:tc>
        <w:tc>
          <w:tcPr>
            <w:tcW w:w="573" w:type="dxa"/>
            <w:vAlign w:val="center"/>
          </w:tcPr>
          <w:p>
            <w:pPr>
              <w:pStyle w:val="Trabajos"/>
              <w:spacing w:line="240" w:lineRule="auto" w:before="0" w:after="0"/>
              <w:jc w:val="center"/>
            </w:pPr>
            <w:r>
              <w:rPr>
                <w:sz w:val="14"/>
                <w:szCs w:val="14"/>
                <w:lang w:val="es-ES"/>
              </w:rPr>
              <w:t>96,56</w:t>
            </w:r>
          </w:p>
        </w:tc>
        <w:tc>
          <w:tcPr>
            <w:tcW w:w="573" w:type="dxa"/>
            <w:vAlign w:val="center"/>
          </w:tcPr>
          <w:p>
            <w:pPr>
              <w:pStyle w:val="Trabajos"/>
              <w:spacing w:line="240" w:lineRule="auto" w:before="0" w:after="0"/>
              <w:jc w:val="center"/>
            </w:pPr>
            <w:r>
              <w:rPr>
                <w:sz w:val="14"/>
                <w:szCs w:val="14"/>
                <w:lang w:val="es-ES"/>
              </w:rPr>
              <w:t>161,06</w:t>
            </w:r>
          </w:p>
        </w:tc>
        <w:tc>
          <w:tcPr>
            <w:tcW w:w="573" w:type="dxa"/>
            <w:vAlign w:val="center"/>
          </w:tcPr>
          <w:p>
            <w:pPr>
              <w:pStyle w:val="Trabajos"/>
              <w:spacing w:line="240" w:lineRule="auto" w:before="0" w:after="0"/>
              <w:jc w:val="center"/>
            </w:pPr>
            <w:r>
              <w:rPr>
                <w:sz w:val="14"/>
                <w:szCs w:val="14"/>
                <w:lang w:val="es-ES"/>
              </w:rPr>
              <w:t>237,47</w:t>
            </w:r>
          </w:p>
        </w:tc>
        <w:tc>
          <w:tcPr>
            <w:tcW w:w="573" w:type="dxa"/>
            <w:vAlign w:val="center"/>
          </w:tcPr>
          <w:p>
            <w:pPr>
              <w:pStyle w:val="Trabajos"/>
              <w:spacing w:line="240" w:lineRule="auto" w:before="0" w:after="0"/>
              <w:jc w:val="center"/>
            </w:pPr>
            <w:r>
              <w:rPr>
                <w:sz w:val="14"/>
                <w:szCs w:val="14"/>
                <w:lang w:val="es-ES"/>
              </w:rPr>
              <w:t>213,07</w:t>
            </w:r>
          </w:p>
        </w:tc>
        <w:tc>
          <w:tcPr>
            <w:tcW w:w="573" w:type="dxa"/>
            <w:vAlign w:val="center"/>
          </w:tcPr>
          <w:p>
            <w:pPr>
              <w:pStyle w:val="Trabajos"/>
              <w:spacing w:line="240" w:lineRule="auto" w:before="0" w:after="0"/>
              <w:jc w:val="center"/>
            </w:pPr>
            <w:r>
              <w:rPr>
                <w:sz w:val="14"/>
                <w:szCs w:val="14"/>
                <w:lang w:val="es-ES"/>
              </w:rPr>
              <w:t>249,22</w:t>
            </w:r>
          </w:p>
        </w:tc>
        <w:tc>
          <w:tcPr>
            <w:tcW w:w="573" w:type="dxa"/>
            <w:vAlign w:val="center"/>
          </w:tcPr>
          <w:p>
            <w:pPr>
              <w:pStyle w:val="Trabajos"/>
              <w:spacing w:line="240" w:lineRule="auto" w:before="0" w:after="0"/>
              <w:jc w:val="center"/>
            </w:pPr>
            <w:r>
              <w:rPr>
                <w:sz w:val="14"/>
                <w:szCs w:val="14"/>
                <w:lang w:val="es-ES"/>
              </w:rPr>
              <w:t>309,95</w:t>
            </w:r>
          </w:p>
        </w:tc>
        <w:tc>
          <w:tcPr>
            <w:tcW w:w="573" w:type="dxa"/>
            <w:vAlign w:val="center"/>
          </w:tcPr>
          <w:p>
            <w:pPr>
              <w:pStyle w:val="Trabajos"/>
              <w:spacing w:line="240" w:lineRule="auto" w:before="0" w:after="0"/>
              <w:jc w:val="center"/>
            </w:pPr>
            <w:r>
              <w:rPr>
                <w:sz w:val="14"/>
                <w:szCs w:val="14"/>
                <w:lang w:val="es-ES"/>
              </w:rPr>
              <w:t>445,62</w:t>
            </w:r>
          </w:p>
        </w:tc>
        <w:tc>
          <w:tcPr>
            <w:tcW w:w="573" w:type="dxa"/>
            <w:vAlign w:val="center"/>
          </w:tcPr>
          <w:p>
            <w:pPr>
              <w:pStyle w:val="Trabajos"/>
              <w:spacing w:line="240" w:lineRule="auto" w:before="0" w:after="0"/>
              <w:jc w:val="center"/>
            </w:pPr>
            <w:r>
              <w:rPr>
                <w:sz w:val="14"/>
                <w:szCs w:val="14"/>
                <w:lang w:val="es-ES"/>
              </w:rPr>
              <w:t>708,14</w:t>
            </w:r>
          </w:p>
        </w:tc>
        <w:tc>
          <w:tcPr>
            <w:tcW w:w="573" w:type="dxa"/>
            <w:vAlign w:val="center"/>
          </w:tcPr>
          <w:p>
            <w:pPr>
              <w:pStyle w:val="Trabajos"/>
              <w:spacing w:line="240" w:lineRule="auto" w:before="0" w:after="0"/>
              <w:jc w:val="center"/>
            </w:pPr>
            <w:r>
              <w:rPr>
                <w:sz w:val="14"/>
                <w:szCs w:val="14"/>
                <w:lang w:val="es-ES"/>
              </w:rPr>
              <w:t>1158,34</w:t>
            </w:r>
          </w:p>
        </w:tc>
      </w:tr>
      <w:tr>
        <w:trPr>
          <w:cantSplit/>
        </w:trPr>
        <w:tc>
          <w:tcPr>
            <w:tcW w:w="420" w:type="dxa"/>
            <w:vAlign w:val="center"/>
          </w:tcPr>
          <w:p>
            <w:pPr>
              <w:pStyle w:val="Trabajos"/>
              <w:spacing w:line="240" w:lineRule="auto" w:before="0" w:after="0"/>
              <w:jc w:val="center"/>
            </w:pPr>
            <w:r>
              <w:rPr>
                <w:sz w:val="14"/>
                <w:szCs w:val="14"/>
                <w:lang w:val="es-ES"/>
              </w:rPr>
              <w:t>30</w:t>
            </w:r>
          </w:p>
        </w:tc>
        <w:tc>
          <w:tcPr>
            <w:tcW w:w="2150" w:type="dxa"/>
            <w:vAlign w:val="center"/>
          </w:tcPr>
          <w:p>
            <w:pPr>
              <w:pStyle w:val="Trabajos"/>
              <w:spacing w:line="240" w:lineRule="auto" w:before="0" w:after="0"/>
              <w:jc w:val="left"/>
            </w:pPr>
            <w:r>
              <w:rPr>
                <w:sz w:val="14"/>
                <w:szCs w:val="14"/>
                <w:lang w:val="es-ES"/>
              </w:rPr>
              <w:t>SEQUENTIAL_CHEAPEST_INSERTION + GENERIC_TABU_SEARCH</w:t>
            </w:r>
          </w:p>
        </w:tc>
        <w:tc>
          <w:tcPr>
            <w:tcW w:w="560" w:type="dxa"/>
            <w:vAlign w:val="center"/>
          </w:tcPr>
          <w:p>
            <w:pPr>
              <w:pStyle w:val="Trabajos"/>
              <w:spacing w:line="240" w:lineRule="auto" w:before="0" w:after="0"/>
              <w:jc w:val="center"/>
            </w:pPr>
            <w:r>
              <w:rPr>
                <w:sz w:val="14"/>
                <w:szCs w:val="14"/>
                <w:lang w:val="es-ES"/>
              </w:rPr>
              <w:t>41,85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190,69</w:t>
            </w:r>
          </w:p>
        </w:tc>
        <w:tc>
          <w:tcPr>
            <w:tcW w:w="573" w:type="dxa"/>
            <w:vAlign w:val="center"/>
          </w:tcPr>
          <w:p>
            <w:pPr>
              <w:pStyle w:val="Trabajos"/>
              <w:spacing w:line="240" w:lineRule="auto" w:before="0" w:after="0"/>
              <w:jc w:val="center"/>
            </w:pPr>
            <w:r>
              <w:rPr>
                <w:sz w:val="14"/>
                <w:szCs w:val="14"/>
                <w:lang w:val="es-ES"/>
              </w:rPr>
              <w:t>164,37</w:t>
            </w:r>
          </w:p>
        </w:tc>
        <w:tc>
          <w:tcPr>
            <w:tcW w:w="573" w:type="dxa"/>
            <w:vAlign w:val="center"/>
          </w:tcPr>
          <w:p>
            <w:pPr>
              <w:pStyle w:val="Trabajos"/>
              <w:spacing w:line="240" w:lineRule="auto" w:before="0" w:after="0"/>
              <w:jc w:val="center"/>
            </w:pPr>
            <w:r>
              <w:rPr>
                <w:sz w:val="14"/>
                <w:szCs w:val="14"/>
                <w:lang w:val="es-ES"/>
              </w:rPr>
              <w:t>221,46</w:t>
            </w:r>
          </w:p>
        </w:tc>
        <w:tc>
          <w:tcPr>
            <w:tcW w:w="573" w:type="dxa"/>
            <w:vAlign w:val="center"/>
          </w:tcPr>
          <w:p>
            <w:pPr>
              <w:pStyle w:val="Trabajos"/>
              <w:spacing w:line="240" w:lineRule="auto" w:before="0" w:after="0"/>
              <w:jc w:val="center"/>
            </w:pPr>
            <w:r>
              <w:rPr>
                <w:sz w:val="14"/>
                <w:szCs w:val="14"/>
                <w:lang w:val="es-ES"/>
              </w:rPr>
              <w:t>252,59</w:t>
            </w:r>
          </w:p>
        </w:tc>
        <w:tc>
          <w:tcPr>
            <w:tcW w:w="573" w:type="dxa"/>
            <w:vAlign w:val="center"/>
          </w:tcPr>
          <w:p>
            <w:pPr>
              <w:pStyle w:val="Trabajos"/>
              <w:spacing w:line="240" w:lineRule="auto" w:before="0" w:after="0"/>
              <w:jc w:val="center"/>
            </w:pPr>
            <w:r>
              <w:rPr>
                <w:sz w:val="14"/>
                <w:szCs w:val="14"/>
                <w:lang w:val="es-ES"/>
              </w:rPr>
              <w:t>341,82</w:t>
            </w:r>
          </w:p>
        </w:tc>
        <w:tc>
          <w:tcPr>
            <w:tcW w:w="573" w:type="dxa"/>
            <w:vAlign w:val="center"/>
          </w:tcPr>
          <w:p>
            <w:pPr>
              <w:pStyle w:val="Trabajos"/>
              <w:spacing w:line="240" w:lineRule="auto" w:before="0" w:after="0"/>
              <w:jc w:val="center"/>
            </w:pPr>
            <w:r>
              <w:rPr>
                <w:sz w:val="14"/>
                <w:szCs w:val="14"/>
                <w:lang w:val="es-ES"/>
              </w:rPr>
              <w:t>429,83</w:t>
            </w:r>
          </w:p>
        </w:tc>
        <w:tc>
          <w:tcPr>
            <w:tcW w:w="573" w:type="dxa"/>
            <w:vAlign w:val="center"/>
          </w:tcPr>
          <w:p>
            <w:pPr>
              <w:pStyle w:val="Trabajos"/>
              <w:spacing w:line="240" w:lineRule="auto" w:before="0" w:after="0"/>
              <w:jc w:val="center"/>
            </w:pPr>
            <w:r>
              <w:rPr>
                <w:sz w:val="14"/>
                <w:szCs w:val="14"/>
                <w:lang w:val="es-ES"/>
              </w:rPr>
              <w:t>710,57</w:t>
            </w:r>
          </w:p>
        </w:tc>
        <w:tc>
          <w:tcPr>
            <w:tcW w:w="573" w:type="dxa"/>
            <w:vAlign w:val="center"/>
          </w:tcPr>
          <w:p>
            <w:pPr>
              <w:pStyle w:val="Trabajos"/>
              <w:spacing w:line="240" w:lineRule="auto" w:before="0" w:after="0"/>
              <w:jc w:val="center"/>
            </w:pPr>
            <w:r>
              <w:rPr>
                <w:sz w:val="14"/>
                <w:szCs w:val="14"/>
                <w:lang w:val="es-ES"/>
              </w:rPr>
              <w:t>1181,76</w:t>
            </w:r>
          </w:p>
        </w:tc>
      </w:tr>
      <w:tr>
        <w:trPr>
          <w:cantSplit/>
        </w:trPr>
        <w:tc>
          <w:tcPr>
            <w:tcW w:w="420" w:type="dxa"/>
            <w:vAlign w:val="center"/>
          </w:tcPr>
          <w:p>
            <w:pPr>
              <w:pStyle w:val="Trabajos"/>
              <w:spacing w:line="240" w:lineRule="auto" w:before="0" w:after="0"/>
              <w:jc w:val="center"/>
            </w:pPr>
            <w:r>
              <w:rPr>
                <w:sz w:val="14"/>
                <w:szCs w:val="14"/>
                <w:lang w:val="es-ES"/>
              </w:rPr>
              <w:t>31</w:t>
            </w:r>
          </w:p>
        </w:tc>
        <w:tc>
          <w:tcPr>
            <w:tcW w:w="2150" w:type="dxa"/>
            <w:vAlign w:val="center"/>
          </w:tcPr>
          <w:p>
            <w:pPr>
              <w:pStyle w:val="Trabajos"/>
              <w:spacing w:line="240" w:lineRule="auto" w:before="0" w:after="0"/>
              <w:jc w:val="left"/>
            </w:pPr>
            <w:r>
              <w:rPr>
                <w:sz w:val="14"/>
                <w:szCs w:val="14"/>
                <w:lang w:val="es-ES"/>
              </w:rPr>
              <w:t>EVALUATOR_STRATEGY + GENERIC_TABU_SEARCH</w:t>
            </w:r>
          </w:p>
        </w:tc>
        <w:tc>
          <w:tcPr>
            <w:tcW w:w="560" w:type="dxa"/>
            <w:vAlign w:val="center"/>
          </w:tcPr>
          <w:p>
            <w:pPr>
              <w:pStyle w:val="Trabajos"/>
              <w:spacing w:line="240" w:lineRule="auto" w:before="0" w:after="0"/>
              <w:jc w:val="center"/>
            </w:pPr>
            <w:r>
              <w:rPr>
                <w:sz w:val="14"/>
                <w:szCs w:val="14"/>
                <w:lang w:val="es-ES"/>
              </w:rPr>
              <w:t>42,25</w:t>
            </w:r>
          </w:p>
        </w:tc>
        <w:tc>
          <w:tcPr>
            <w:tcW w:w="573" w:type="dxa"/>
            <w:vAlign w:val="center"/>
          </w:tcPr>
          <w:p>
            <w:pPr>
              <w:pStyle w:val="Trabajos"/>
              <w:spacing w:line="240" w:lineRule="auto" w:before="0" w:after="0"/>
              <w:jc w:val="center"/>
            </w:pPr>
            <w:r>
              <w:rPr>
                <w:sz w:val="14"/>
                <w:szCs w:val="14"/>
                <w:lang w:val="es-ES"/>
              </w:rPr>
              <w:t>114,97</w:t>
            </w:r>
          </w:p>
        </w:tc>
        <w:tc>
          <w:tcPr>
            <w:tcW w:w="573" w:type="dxa"/>
            <w:vAlign w:val="center"/>
          </w:tcPr>
          <w:p>
            <w:pPr>
              <w:pStyle w:val="Trabajos"/>
              <w:spacing w:line="240" w:lineRule="auto" w:before="0" w:after="0"/>
              <w:jc w:val="center"/>
            </w:pPr>
            <w:r>
              <w:rPr>
                <w:sz w:val="14"/>
                <w:szCs w:val="14"/>
                <w:lang w:val="es-ES"/>
              </w:rPr>
              <w:t>94,07</w:t>
            </w:r>
          </w:p>
        </w:tc>
        <w:tc>
          <w:tcPr>
            <w:tcW w:w="573" w:type="dxa"/>
            <w:vAlign w:val="center"/>
          </w:tcPr>
          <w:p>
            <w:pPr>
              <w:pStyle w:val="Trabajos"/>
              <w:spacing w:line="240" w:lineRule="auto" w:before="0" w:after="0"/>
              <w:jc w:val="center"/>
            </w:pPr>
            <w:r>
              <w:rPr>
                <w:sz w:val="14"/>
                <w:szCs w:val="14"/>
                <w:lang w:val="es-ES"/>
              </w:rPr>
              <w:t>165,13</w:t>
            </w:r>
          </w:p>
        </w:tc>
        <w:tc>
          <w:tcPr>
            <w:tcW w:w="573" w:type="dxa"/>
            <w:vAlign w:val="center"/>
          </w:tcPr>
          <w:p>
            <w:pPr>
              <w:pStyle w:val="Trabajos"/>
              <w:spacing w:line="240" w:lineRule="auto" w:before="0" w:after="0"/>
              <w:jc w:val="center"/>
            </w:pPr>
            <w:r>
              <w:rPr>
                <w:sz w:val="14"/>
                <w:szCs w:val="14"/>
                <w:lang w:val="es-ES"/>
              </w:rPr>
              <w:t>243,86</w:t>
            </w:r>
          </w:p>
        </w:tc>
        <w:tc>
          <w:tcPr>
            <w:tcW w:w="573" w:type="dxa"/>
            <w:vAlign w:val="center"/>
          </w:tcPr>
          <w:p>
            <w:pPr>
              <w:pStyle w:val="Trabajos"/>
              <w:spacing w:line="240" w:lineRule="auto" w:before="0" w:after="0"/>
              <w:jc w:val="center"/>
            </w:pPr>
            <w:r>
              <w:rPr>
                <w:sz w:val="14"/>
                <w:szCs w:val="14"/>
                <w:lang w:val="es-ES"/>
              </w:rPr>
              <w:t>217,31</w:t>
            </w:r>
          </w:p>
        </w:tc>
        <w:tc>
          <w:tcPr>
            <w:tcW w:w="573" w:type="dxa"/>
            <w:vAlign w:val="center"/>
          </w:tcPr>
          <w:p>
            <w:pPr>
              <w:pStyle w:val="Trabajos"/>
              <w:spacing w:line="240" w:lineRule="auto" w:before="0" w:after="0"/>
              <w:jc w:val="center"/>
            </w:pPr>
            <w:r>
              <w:rPr>
                <w:sz w:val="14"/>
                <w:szCs w:val="14"/>
                <w:lang w:val="es-ES"/>
              </w:rPr>
              <w:t>233,79</w:t>
            </w:r>
          </w:p>
        </w:tc>
        <w:tc>
          <w:tcPr>
            <w:tcW w:w="573" w:type="dxa"/>
            <w:vAlign w:val="center"/>
          </w:tcPr>
          <w:p>
            <w:pPr>
              <w:pStyle w:val="Trabajos"/>
              <w:spacing w:line="240" w:lineRule="auto" w:before="0" w:after="0"/>
              <w:jc w:val="center"/>
            </w:pPr>
            <w:r>
              <w:rPr>
                <w:sz w:val="14"/>
                <w:szCs w:val="14"/>
                <w:lang w:val="es-ES"/>
              </w:rPr>
              <w:t>326,60</w:t>
            </w:r>
          </w:p>
        </w:tc>
        <w:tc>
          <w:tcPr>
            <w:tcW w:w="573" w:type="dxa"/>
            <w:vAlign w:val="center"/>
          </w:tcPr>
          <w:p>
            <w:pPr>
              <w:pStyle w:val="Trabajos"/>
              <w:spacing w:line="240" w:lineRule="auto" w:before="0" w:after="0"/>
              <w:jc w:val="center"/>
            </w:pPr>
            <w:r>
              <w:rPr>
                <w:sz w:val="14"/>
                <w:szCs w:val="14"/>
                <w:lang w:val="es-ES"/>
              </w:rPr>
              <w:t>405,52</w:t>
            </w:r>
          </w:p>
        </w:tc>
        <w:tc>
          <w:tcPr>
            <w:tcW w:w="573" w:type="dxa"/>
            <w:vAlign w:val="center"/>
          </w:tcPr>
          <w:p>
            <w:pPr>
              <w:pStyle w:val="Trabajos"/>
              <w:spacing w:line="240" w:lineRule="auto" w:before="0" w:after="0"/>
              <w:jc w:val="center"/>
            </w:pPr>
            <w:r>
              <w:rPr>
                <w:sz w:val="14"/>
                <w:szCs w:val="14"/>
                <w:lang w:val="es-ES"/>
              </w:rPr>
              <w:t>718,34</w:t>
            </w:r>
          </w:p>
        </w:tc>
        <w:tc>
          <w:tcPr>
            <w:tcW w:w="573" w:type="dxa"/>
            <w:vAlign w:val="center"/>
          </w:tcPr>
          <w:p>
            <w:pPr>
              <w:pStyle w:val="Trabajos"/>
              <w:spacing w:line="240" w:lineRule="auto" w:before="0" w:after="0"/>
              <w:jc w:val="center"/>
            </w:pPr>
            <w:r>
              <w:rPr>
                <w:sz w:val="14"/>
                <w:szCs w:val="14"/>
                <w:lang w:val="es-ES"/>
              </w:rPr>
              <w:t>1235,68</w:t>
            </w:r>
          </w:p>
        </w:tc>
      </w:tr>
      <w:tr>
        <w:trPr>
          <w:cantSplit/>
        </w:trPr>
        <w:tc>
          <w:tcPr>
            <w:tcW w:w="420" w:type="dxa"/>
            <w:vAlign w:val="center"/>
          </w:tcPr>
          <w:p>
            <w:pPr>
              <w:pStyle w:val="Trabajos"/>
              <w:spacing w:line="240" w:lineRule="auto" w:before="0" w:after="0"/>
              <w:jc w:val="center"/>
            </w:pPr>
            <w:r>
              <w:rPr>
                <w:sz w:val="14"/>
                <w:szCs w:val="14"/>
                <w:lang w:val="es-ES"/>
              </w:rPr>
              <w:t>32</w:t>
            </w:r>
          </w:p>
        </w:tc>
        <w:tc>
          <w:tcPr>
            <w:tcW w:w="2150" w:type="dxa"/>
            <w:vAlign w:val="center"/>
          </w:tcPr>
          <w:p>
            <w:pPr>
              <w:pStyle w:val="Trabajos"/>
              <w:spacing w:line="240" w:lineRule="auto" w:before="0" w:after="0"/>
              <w:jc w:val="left"/>
            </w:pPr>
            <w:r>
              <w:rPr>
                <w:sz w:val="14"/>
                <w:szCs w:val="14"/>
                <w:lang w:val="es-ES"/>
              </w:rPr>
              <w:t>ALL_UNPERFORMED + SIMULATED_ANNEALING</w:t>
            </w:r>
          </w:p>
        </w:tc>
        <w:tc>
          <w:tcPr>
            <w:tcW w:w="560" w:type="dxa"/>
            <w:vAlign w:val="center"/>
          </w:tcPr>
          <w:p>
            <w:pPr>
              <w:pStyle w:val="Trabajos"/>
              <w:spacing w:line="240" w:lineRule="auto" w:before="0" w:after="0"/>
              <w:jc w:val="center"/>
            </w:pPr>
            <w:r>
              <w:rPr>
                <w:sz w:val="14"/>
                <w:szCs w:val="14"/>
                <w:lang w:val="es-ES"/>
              </w:rPr>
              <w:t>42,45</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sz w:val="14"/>
                <w:szCs w:val="14"/>
                <w:lang w:val="es-ES"/>
              </w:rPr>
              <w:t>94,19</w:t>
            </w:r>
          </w:p>
        </w:tc>
        <w:tc>
          <w:tcPr>
            <w:tcW w:w="573" w:type="dxa"/>
            <w:vAlign w:val="center"/>
          </w:tcPr>
          <w:p>
            <w:pPr>
              <w:pStyle w:val="Trabajos"/>
              <w:spacing w:line="240" w:lineRule="auto" w:before="0" w:after="0"/>
              <w:jc w:val="center"/>
            </w:pPr>
            <w:r>
              <w:rPr>
                <w:sz w:val="14"/>
                <w:szCs w:val="14"/>
                <w:lang w:val="es-ES"/>
              </w:rPr>
              <w:t>161,57</w:t>
            </w:r>
          </w:p>
        </w:tc>
        <w:tc>
          <w:tcPr>
            <w:tcW w:w="573" w:type="dxa"/>
            <w:vAlign w:val="center"/>
          </w:tcPr>
          <w:p>
            <w:pPr>
              <w:pStyle w:val="Trabajos"/>
              <w:spacing w:line="240" w:lineRule="auto" w:before="0" w:after="0"/>
              <w:jc w:val="center"/>
            </w:pPr>
            <w:r>
              <w:rPr>
                <w:sz w:val="14"/>
                <w:szCs w:val="14"/>
                <w:lang w:val="es-ES"/>
              </w:rPr>
              <w:t>160,87</w:t>
            </w:r>
          </w:p>
        </w:tc>
        <w:tc>
          <w:tcPr>
            <w:tcW w:w="573" w:type="dxa"/>
            <w:vAlign w:val="center"/>
          </w:tcPr>
          <w:p>
            <w:pPr>
              <w:pStyle w:val="Trabajos"/>
              <w:spacing w:line="240" w:lineRule="auto" w:before="0" w:after="0"/>
              <w:jc w:val="center"/>
            </w:pPr>
            <w:r>
              <w:rPr>
                <w:sz w:val="14"/>
                <w:szCs w:val="14"/>
                <w:lang w:val="es-ES"/>
              </w:rPr>
              <w:t>235,70</w:t>
            </w:r>
          </w:p>
        </w:tc>
        <w:tc>
          <w:tcPr>
            <w:tcW w:w="573" w:type="dxa"/>
            <w:vAlign w:val="center"/>
          </w:tcPr>
          <w:p>
            <w:pPr>
              <w:pStyle w:val="Trabajos"/>
              <w:spacing w:line="240" w:lineRule="auto" w:before="0" w:after="0"/>
              <w:jc w:val="center"/>
            </w:pPr>
            <w:r>
              <w:rPr>
                <w:sz w:val="14"/>
                <w:szCs w:val="14"/>
                <w:lang w:val="es-ES"/>
              </w:rPr>
              <w:t>259,08</w:t>
            </w:r>
          </w:p>
        </w:tc>
        <w:tc>
          <w:tcPr>
            <w:tcW w:w="573" w:type="dxa"/>
            <w:vAlign w:val="center"/>
          </w:tcPr>
          <w:p>
            <w:pPr>
              <w:pStyle w:val="Trabajos"/>
              <w:spacing w:line="240" w:lineRule="auto" w:before="0" w:after="0"/>
              <w:jc w:val="center"/>
            </w:pPr>
            <w:r>
              <w:rPr>
                <w:sz w:val="14"/>
                <w:szCs w:val="14"/>
                <w:lang w:val="es-ES"/>
              </w:rPr>
              <w:t>443,70</w:t>
            </w:r>
          </w:p>
        </w:tc>
        <w:tc>
          <w:tcPr>
            <w:tcW w:w="573" w:type="dxa"/>
            <w:vAlign w:val="center"/>
          </w:tcPr>
          <w:p>
            <w:pPr>
              <w:pStyle w:val="Trabajos"/>
              <w:spacing w:line="240" w:lineRule="auto" w:before="0" w:after="0"/>
              <w:jc w:val="center"/>
            </w:pPr>
            <w:r>
              <w:rPr>
                <w:sz w:val="14"/>
                <w:szCs w:val="14"/>
                <w:lang w:val="es-ES"/>
              </w:rPr>
              <w:t>433,26</w:t>
            </w:r>
          </w:p>
        </w:tc>
        <w:tc>
          <w:tcPr>
            <w:tcW w:w="573" w:type="dxa"/>
            <w:vAlign w:val="center"/>
          </w:tcPr>
          <w:p>
            <w:pPr>
              <w:pStyle w:val="Trabajos"/>
              <w:spacing w:line="240" w:lineRule="auto" w:before="0" w:after="0"/>
              <w:jc w:val="center"/>
            </w:pPr>
            <w:r>
              <w:rPr>
                <w:sz w:val="14"/>
                <w:szCs w:val="14"/>
                <w:lang w:val="es-ES"/>
              </w:rPr>
              <w:t>703,27</w:t>
            </w:r>
          </w:p>
        </w:tc>
        <w:tc>
          <w:tcPr>
            <w:tcW w:w="573" w:type="dxa"/>
            <w:vAlign w:val="center"/>
          </w:tcPr>
          <w:p>
            <w:pPr>
              <w:pStyle w:val="Trabajos"/>
              <w:spacing w:line="240" w:lineRule="auto" w:before="0" w:after="0"/>
              <w:jc w:val="center"/>
            </w:pPr>
            <w:r>
              <w:rPr>
                <w:sz w:val="14"/>
                <w:szCs w:val="14"/>
                <w:lang w:val="es-ES"/>
              </w:rPr>
              <w:t>1160,11</w:t>
            </w:r>
          </w:p>
        </w:tc>
      </w:tr>
      <w:tr>
        <w:trPr>
          <w:cantSplit/>
        </w:trPr>
        <w:tc>
          <w:tcPr>
            <w:tcW w:w="420" w:type="dxa"/>
            <w:vAlign w:val="center"/>
          </w:tcPr>
          <w:p>
            <w:pPr>
              <w:pStyle w:val="Trabajos"/>
              <w:spacing w:line="240" w:lineRule="auto" w:before="0" w:after="0"/>
              <w:jc w:val="center"/>
            </w:pPr>
            <w:r>
              <w:rPr>
                <w:sz w:val="14"/>
                <w:szCs w:val="14"/>
                <w:lang w:val="es-ES"/>
              </w:rPr>
              <w:t>33</w:t>
            </w:r>
          </w:p>
        </w:tc>
        <w:tc>
          <w:tcPr>
            <w:tcW w:w="2150" w:type="dxa"/>
            <w:vAlign w:val="center"/>
          </w:tcPr>
          <w:p>
            <w:pPr>
              <w:pStyle w:val="Trabajos"/>
              <w:spacing w:line="240" w:lineRule="auto" w:before="0" w:after="0"/>
              <w:jc w:val="left"/>
            </w:pPr>
            <w:r>
              <w:rPr>
                <w:sz w:val="14"/>
                <w:szCs w:val="14"/>
                <w:lang w:val="es-ES"/>
              </w:rPr>
              <w:t>BEST_INSERTION + GENERIC_TABU_SEARCH</w:t>
            </w:r>
          </w:p>
        </w:tc>
        <w:tc>
          <w:tcPr>
            <w:tcW w:w="560" w:type="dxa"/>
            <w:vAlign w:val="center"/>
          </w:tcPr>
          <w:p>
            <w:pPr>
              <w:pStyle w:val="Trabajos"/>
              <w:spacing w:line="240" w:lineRule="auto" w:before="0" w:after="0"/>
              <w:jc w:val="center"/>
            </w:pPr>
            <w:r>
              <w:rPr>
                <w:sz w:val="14"/>
                <w:szCs w:val="14"/>
                <w:lang w:val="es-ES"/>
              </w:rPr>
              <w:t>43,25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165,86</w:t>
            </w:r>
          </w:p>
        </w:tc>
        <w:tc>
          <w:tcPr>
            <w:tcW w:w="573" w:type="dxa"/>
            <w:vAlign w:val="center"/>
          </w:tcPr>
          <w:p>
            <w:pPr>
              <w:pStyle w:val="Trabajos"/>
              <w:spacing w:line="240" w:lineRule="auto" w:before="0" w:after="0"/>
              <w:jc w:val="center"/>
            </w:pPr>
            <w:r>
              <w:rPr>
                <w:sz w:val="14"/>
                <w:szCs w:val="14"/>
                <w:lang w:val="es-ES"/>
              </w:rPr>
              <w:t>161,49</w:t>
            </w:r>
          </w:p>
        </w:tc>
        <w:tc>
          <w:tcPr>
            <w:tcW w:w="573" w:type="dxa"/>
            <w:vAlign w:val="center"/>
          </w:tcPr>
          <w:p>
            <w:pPr>
              <w:pStyle w:val="Trabajos"/>
              <w:spacing w:line="240" w:lineRule="auto" w:before="0" w:after="0"/>
              <w:jc w:val="center"/>
            </w:pPr>
            <w:r>
              <w:rPr>
                <w:sz w:val="14"/>
                <w:szCs w:val="14"/>
                <w:lang w:val="es-ES"/>
              </w:rPr>
              <w:t>223,60</w:t>
            </w:r>
          </w:p>
        </w:tc>
        <w:tc>
          <w:tcPr>
            <w:tcW w:w="573" w:type="dxa"/>
            <w:vAlign w:val="center"/>
          </w:tcPr>
          <w:p>
            <w:pPr>
              <w:pStyle w:val="Trabajos"/>
              <w:spacing w:line="240" w:lineRule="auto" w:before="0" w:after="0"/>
              <w:jc w:val="center"/>
            </w:pPr>
            <w:r>
              <w:rPr>
                <w:sz w:val="14"/>
                <w:szCs w:val="14"/>
                <w:lang w:val="es-ES"/>
              </w:rPr>
              <w:t>245,01</w:t>
            </w:r>
          </w:p>
        </w:tc>
        <w:tc>
          <w:tcPr>
            <w:tcW w:w="573" w:type="dxa"/>
            <w:vAlign w:val="center"/>
          </w:tcPr>
          <w:p>
            <w:pPr>
              <w:pStyle w:val="Trabajos"/>
              <w:spacing w:line="240" w:lineRule="auto" w:before="0" w:after="0"/>
              <w:jc w:val="center"/>
            </w:pPr>
            <w:r>
              <w:rPr>
                <w:sz w:val="14"/>
                <w:szCs w:val="14"/>
                <w:lang w:val="es-ES"/>
              </w:rPr>
              <w:t>343,82</w:t>
            </w:r>
          </w:p>
        </w:tc>
        <w:tc>
          <w:tcPr>
            <w:tcW w:w="573" w:type="dxa"/>
            <w:vAlign w:val="center"/>
          </w:tcPr>
          <w:p>
            <w:pPr>
              <w:pStyle w:val="Trabajos"/>
              <w:spacing w:line="240" w:lineRule="auto" w:before="0" w:after="0"/>
              <w:jc w:val="center"/>
            </w:pPr>
            <w:r>
              <w:rPr>
                <w:sz w:val="14"/>
                <w:szCs w:val="14"/>
                <w:lang w:val="es-ES"/>
              </w:rPr>
              <w:t>409,24</w:t>
            </w:r>
          </w:p>
        </w:tc>
        <w:tc>
          <w:tcPr>
            <w:tcW w:w="573" w:type="dxa"/>
            <w:vAlign w:val="center"/>
          </w:tcPr>
          <w:p>
            <w:pPr>
              <w:pStyle w:val="Trabajos"/>
              <w:spacing w:line="240" w:lineRule="auto" w:before="0" w:after="0"/>
              <w:jc w:val="center"/>
            </w:pPr>
            <w:r>
              <w:rPr>
                <w:sz w:val="14"/>
                <w:szCs w:val="14"/>
                <w:lang w:val="es-ES"/>
              </w:rPr>
              <w:t>857,81</w:t>
            </w:r>
          </w:p>
        </w:tc>
        <w:tc>
          <w:tcPr>
            <w:tcW w:w="573" w:type="dxa"/>
            <w:vAlign w:val="center"/>
          </w:tcPr>
          <w:p>
            <w:pPr>
              <w:pStyle w:val="Trabajos"/>
              <w:spacing w:line="240" w:lineRule="auto" w:before="0" w:after="0"/>
              <w:jc w:val="center"/>
            </w:pPr>
            <w:r>
              <w:rPr>
                <w:sz w:val="14"/>
                <w:szCs w:val="14"/>
                <w:lang w:val="es-ES"/>
              </w:rPr>
              <w:t>1276,79</w:t>
            </w:r>
          </w:p>
        </w:tc>
      </w:tr>
      <w:tr>
        <w:trPr>
          <w:cantSplit/>
        </w:trPr>
        <w:tc>
          <w:tcPr>
            <w:tcW w:w="420" w:type="dxa"/>
            <w:vAlign w:val="center"/>
          </w:tcPr>
          <w:p>
            <w:pPr>
              <w:pStyle w:val="Trabajos"/>
              <w:spacing w:line="240" w:lineRule="auto" w:before="0" w:after="0"/>
              <w:jc w:val="center"/>
            </w:pPr>
            <w:r>
              <w:rPr>
                <w:sz w:val="14"/>
                <w:szCs w:val="14"/>
                <w:lang w:val="es-ES"/>
              </w:rPr>
              <w:t>34</w:t>
            </w:r>
          </w:p>
        </w:tc>
        <w:tc>
          <w:tcPr>
            <w:tcW w:w="2150" w:type="dxa"/>
            <w:vAlign w:val="center"/>
          </w:tcPr>
          <w:p>
            <w:pPr>
              <w:pStyle w:val="Trabajos"/>
              <w:spacing w:line="240" w:lineRule="auto" w:before="0" w:after="0"/>
              <w:jc w:val="left"/>
            </w:pPr>
            <w:r>
              <w:rPr>
                <w:sz w:val="14"/>
                <w:szCs w:val="14"/>
                <w:lang w:val="es-ES"/>
              </w:rPr>
              <w:t>LOCAL_CHEAPEST_INSERTION + GUIDED_LOCAL_SEARCH</w:t>
            </w:r>
          </w:p>
        </w:tc>
        <w:tc>
          <w:tcPr>
            <w:tcW w:w="560" w:type="dxa"/>
            <w:vAlign w:val="center"/>
          </w:tcPr>
          <w:p>
            <w:pPr>
              <w:pStyle w:val="Trabajos"/>
              <w:spacing w:line="240" w:lineRule="auto" w:before="0" w:after="0"/>
              <w:jc w:val="center"/>
            </w:pPr>
            <w:r>
              <w:rPr>
                <w:sz w:val="14"/>
                <w:szCs w:val="14"/>
                <w:lang w:val="es-ES"/>
              </w:rPr>
              <w:t>43,85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93,59</w:t>
            </w:r>
          </w:p>
        </w:tc>
        <w:tc>
          <w:tcPr>
            <w:tcW w:w="573" w:type="dxa"/>
            <w:vAlign w:val="center"/>
          </w:tcPr>
          <w:p>
            <w:pPr>
              <w:pStyle w:val="Trabajos"/>
              <w:spacing w:line="240" w:lineRule="auto" w:before="0" w:after="0"/>
              <w:jc w:val="center"/>
            </w:pPr>
            <w:r>
              <w:rPr>
                <w:sz w:val="14"/>
                <w:szCs w:val="14"/>
                <w:lang w:val="es-ES"/>
              </w:rPr>
              <w:t>165,17</w:t>
            </w:r>
          </w:p>
        </w:tc>
        <w:tc>
          <w:tcPr>
            <w:tcW w:w="573" w:type="dxa"/>
            <w:vAlign w:val="center"/>
          </w:tcPr>
          <w:p>
            <w:pPr>
              <w:pStyle w:val="Trabajos"/>
              <w:spacing w:line="240" w:lineRule="auto" w:before="0" w:after="0"/>
              <w:jc w:val="center"/>
            </w:pPr>
            <w:r>
              <w:rPr>
                <w:sz w:val="14"/>
                <w:szCs w:val="14"/>
                <w:lang w:val="es-ES"/>
              </w:rPr>
              <w:t>245,78</w:t>
            </w:r>
          </w:p>
        </w:tc>
        <w:tc>
          <w:tcPr>
            <w:tcW w:w="573" w:type="dxa"/>
            <w:vAlign w:val="center"/>
          </w:tcPr>
          <w:p>
            <w:pPr>
              <w:pStyle w:val="Trabajos"/>
              <w:spacing w:line="240" w:lineRule="auto" w:before="0" w:after="0"/>
              <w:jc w:val="center"/>
            </w:pPr>
            <w:r>
              <w:rPr>
                <w:sz w:val="14"/>
                <w:szCs w:val="14"/>
                <w:lang w:val="es-ES"/>
              </w:rPr>
              <w:t>223,19</w:t>
            </w:r>
          </w:p>
        </w:tc>
        <w:tc>
          <w:tcPr>
            <w:tcW w:w="573" w:type="dxa"/>
            <w:vAlign w:val="center"/>
          </w:tcPr>
          <w:p>
            <w:pPr>
              <w:pStyle w:val="Trabajos"/>
              <w:spacing w:line="240" w:lineRule="auto" w:before="0" w:after="0"/>
              <w:jc w:val="center"/>
            </w:pPr>
            <w:r>
              <w:rPr>
                <w:sz w:val="14"/>
                <w:szCs w:val="14"/>
                <w:lang w:val="es-ES"/>
              </w:rPr>
              <w:t>245,93</w:t>
            </w:r>
          </w:p>
        </w:tc>
        <w:tc>
          <w:tcPr>
            <w:tcW w:w="573" w:type="dxa"/>
            <w:vAlign w:val="center"/>
          </w:tcPr>
          <w:p>
            <w:pPr>
              <w:pStyle w:val="Trabajos"/>
              <w:spacing w:line="240" w:lineRule="auto" w:before="0" w:after="0"/>
              <w:jc w:val="center"/>
            </w:pPr>
            <w:r>
              <w:rPr>
                <w:sz w:val="14"/>
                <w:szCs w:val="14"/>
                <w:lang w:val="es-ES"/>
              </w:rPr>
              <w:t>329,58</w:t>
            </w:r>
          </w:p>
        </w:tc>
        <w:tc>
          <w:tcPr>
            <w:tcW w:w="573" w:type="dxa"/>
            <w:vAlign w:val="center"/>
          </w:tcPr>
          <w:p>
            <w:pPr>
              <w:pStyle w:val="Trabajos"/>
              <w:spacing w:line="240" w:lineRule="auto" w:before="0" w:after="0"/>
              <w:jc w:val="center"/>
            </w:pPr>
            <w:r>
              <w:rPr>
                <w:sz w:val="14"/>
                <w:szCs w:val="14"/>
                <w:lang w:val="es-ES"/>
              </w:rPr>
              <w:t>449,76</w:t>
            </w:r>
          </w:p>
        </w:tc>
        <w:tc>
          <w:tcPr>
            <w:tcW w:w="573" w:type="dxa"/>
            <w:vAlign w:val="center"/>
          </w:tcPr>
          <w:p>
            <w:pPr>
              <w:pStyle w:val="Trabajos"/>
              <w:spacing w:line="240" w:lineRule="auto" w:before="0" w:after="0"/>
              <w:jc w:val="center"/>
            </w:pPr>
            <w:r>
              <w:rPr>
                <w:sz w:val="14"/>
                <w:szCs w:val="14"/>
                <w:lang w:val="es-ES"/>
              </w:rPr>
              <w:t>697,00</w:t>
            </w:r>
          </w:p>
        </w:tc>
        <w:tc>
          <w:tcPr>
            <w:tcW w:w="573" w:type="dxa"/>
            <w:vAlign w:val="center"/>
          </w:tcPr>
          <w:p>
            <w:pPr>
              <w:pStyle w:val="Trabajos"/>
              <w:spacing w:line="240" w:lineRule="auto" w:before="0" w:after="0"/>
              <w:jc w:val="center"/>
            </w:pPr>
            <w:r>
              <w:rPr>
                <w:sz w:val="14"/>
                <w:szCs w:val="14"/>
                <w:lang w:val="es-ES"/>
              </w:rPr>
              <w:t>1228,54</w:t>
            </w:r>
          </w:p>
        </w:tc>
      </w:tr>
      <w:tr>
        <w:trPr>
          <w:cantSplit/>
        </w:trPr>
        <w:tc>
          <w:tcPr>
            <w:tcW w:w="420" w:type="dxa"/>
            <w:vAlign w:val="center"/>
          </w:tcPr>
          <w:p>
            <w:pPr>
              <w:pStyle w:val="Trabajos"/>
              <w:spacing w:line="240" w:lineRule="auto" w:before="0" w:after="0"/>
              <w:jc w:val="center"/>
            </w:pPr>
            <w:r>
              <w:rPr>
                <w:sz w:val="14"/>
                <w:szCs w:val="14"/>
                <w:lang w:val="es-ES"/>
              </w:rPr>
              <w:t>35</w:t>
            </w:r>
          </w:p>
        </w:tc>
        <w:tc>
          <w:tcPr>
            <w:tcW w:w="2150" w:type="dxa"/>
            <w:vAlign w:val="center"/>
          </w:tcPr>
          <w:p>
            <w:pPr>
              <w:pStyle w:val="Trabajos"/>
              <w:spacing w:line="240" w:lineRule="auto" w:before="0" w:after="0"/>
              <w:jc w:val="left"/>
            </w:pPr>
            <w:r>
              <w:rPr>
                <w:sz w:val="14"/>
                <w:szCs w:val="14"/>
                <w:lang w:val="es-ES"/>
              </w:rPr>
              <w:t>FIRST_UNBOUND_MIN_VALUE + GUIDED_LOCAL_SEARCH</w:t>
            </w:r>
          </w:p>
        </w:tc>
        <w:tc>
          <w:tcPr>
            <w:tcW w:w="560" w:type="dxa"/>
            <w:vAlign w:val="center"/>
          </w:tcPr>
          <w:p>
            <w:pPr>
              <w:pStyle w:val="Trabajos"/>
              <w:spacing w:line="240" w:lineRule="auto" w:before="0" w:after="0"/>
              <w:jc w:val="center"/>
            </w:pPr>
            <w:r>
              <w:rPr>
                <w:sz w:val="14"/>
                <w:szCs w:val="14"/>
                <w:lang w:val="es-ES"/>
              </w:rPr>
              <w:t>43,95</w:t>
            </w:r>
          </w:p>
        </w:tc>
        <w:tc>
          <w:tcPr>
            <w:tcW w:w="573" w:type="dxa"/>
            <w:vAlign w:val="center"/>
          </w:tcPr>
          <w:p>
            <w:pPr>
              <w:pStyle w:val="Trabajos"/>
              <w:spacing w:line="240" w:lineRule="auto" w:before="0" w:after="0"/>
              <w:jc w:val="center"/>
            </w:pPr>
            <w:r>
              <w:rPr>
                <w:sz w:val="14"/>
                <w:szCs w:val="14"/>
                <w:lang w:val="es-ES"/>
              </w:rPr>
              <w:t>110,22</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166,75</w:t>
            </w:r>
          </w:p>
        </w:tc>
        <w:tc>
          <w:tcPr>
            <w:tcW w:w="573" w:type="dxa"/>
            <w:vAlign w:val="center"/>
          </w:tcPr>
          <w:p>
            <w:pPr>
              <w:pStyle w:val="Trabajos"/>
              <w:spacing w:line="240" w:lineRule="auto" w:before="0" w:after="0"/>
              <w:jc w:val="center"/>
            </w:pPr>
            <w:r>
              <w:rPr>
                <w:sz w:val="14"/>
                <w:szCs w:val="14"/>
                <w:lang w:val="es-ES"/>
              </w:rPr>
              <w:t>162,88</w:t>
            </w:r>
          </w:p>
        </w:tc>
        <w:tc>
          <w:tcPr>
            <w:tcW w:w="573" w:type="dxa"/>
            <w:vAlign w:val="center"/>
          </w:tcPr>
          <w:p>
            <w:pPr>
              <w:pStyle w:val="Trabajos"/>
              <w:spacing w:line="240" w:lineRule="auto" w:before="0" w:after="0"/>
              <w:jc w:val="center"/>
            </w:pPr>
            <w:r>
              <w:rPr>
                <w:sz w:val="14"/>
                <w:szCs w:val="14"/>
                <w:lang w:val="es-ES"/>
              </w:rPr>
              <w:t>231,05</w:t>
            </w:r>
          </w:p>
        </w:tc>
        <w:tc>
          <w:tcPr>
            <w:tcW w:w="573" w:type="dxa"/>
            <w:vAlign w:val="center"/>
          </w:tcPr>
          <w:p>
            <w:pPr>
              <w:pStyle w:val="Trabajos"/>
              <w:spacing w:line="240" w:lineRule="auto" w:before="0" w:after="0"/>
              <w:jc w:val="center"/>
            </w:pPr>
            <w:r>
              <w:rPr>
                <w:sz w:val="14"/>
                <w:szCs w:val="14"/>
                <w:lang w:val="es-ES"/>
              </w:rPr>
              <w:t>245,20</w:t>
            </w:r>
          </w:p>
        </w:tc>
        <w:tc>
          <w:tcPr>
            <w:tcW w:w="573" w:type="dxa"/>
            <w:vAlign w:val="center"/>
          </w:tcPr>
          <w:p>
            <w:pPr>
              <w:pStyle w:val="Trabajos"/>
              <w:spacing w:line="240" w:lineRule="auto" w:before="0" w:after="0"/>
              <w:jc w:val="center"/>
            </w:pPr>
            <w:r>
              <w:rPr>
                <w:sz w:val="14"/>
                <w:szCs w:val="14"/>
                <w:lang w:val="es-ES"/>
              </w:rPr>
              <w:t>351,45</w:t>
            </w:r>
          </w:p>
        </w:tc>
        <w:tc>
          <w:tcPr>
            <w:tcW w:w="573" w:type="dxa"/>
            <w:vAlign w:val="center"/>
          </w:tcPr>
          <w:p>
            <w:pPr>
              <w:pStyle w:val="Trabajos"/>
              <w:spacing w:line="240" w:lineRule="auto" w:before="0" w:after="0"/>
              <w:jc w:val="center"/>
            </w:pPr>
            <w:r>
              <w:rPr>
                <w:sz w:val="14"/>
                <w:szCs w:val="14"/>
                <w:lang w:val="es-ES"/>
              </w:rPr>
              <w:t>430,10</w:t>
            </w:r>
          </w:p>
        </w:tc>
        <w:tc>
          <w:tcPr>
            <w:tcW w:w="573" w:type="dxa"/>
            <w:vAlign w:val="center"/>
          </w:tcPr>
          <w:p>
            <w:pPr>
              <w:pStyle w:val="Trabajos"/>
              <w:spacing w:line="240" w:lineRule="auto" w:before="0" w:after="0"/>
              <w:jc w:val="center"/>
            </w:pPr>
            <w:r>
              <w:rPr>
                <w:sz w:val="14"/>
                <w:szCs w:val="14"/>
                <w:lang w:val="es-ES"/>
              </w:rPr>
              <w:t>723,31</w:t>
            </w:r>
          </w:p>
        </w:tc>
        <w:tc>
          <w:tcPr>
            <w:tcW w:w="573" w:type="dxa"/>
            <w:vAlign w:val="center"/>
          </w:tcPr>
          <w:p>
            <w:pPr>
              <w:pStyle w:val="Trabajos"/>
              <w:spacing w:line="240" w:lineRule="auto" w:before="0" w:after="0"/>
              <w:jc w:val="center"/>
            </w:pPr>
            <w:r>
              <w:rPr>
                <w:sz w:val="14"/>
                <w:szCs w:val="14"/>
                <w:lang w:val="es-ES"/>
              </w:rPr>
              <w:t>1161,29</w:t>
            </w:r>
          </w:p>
        </w:tc>
      </w:tr>
      <w:tr>
        <w:trPr>
          <w:cantSplit/>
        </w:trPr>
        <w:tc>
          <w:tcPr>
            <w:tcW w:w="420" w:type="dxa"/>
            <w:vAlign w:val="center"/>
          </w:tcPr>
          <w:p>
            <w:pPr>
              <w:pStyle w:val="Trabajos"/>
              <w:spacing w:line="240" w:lineRule="auto" w:before="0" w:after="0"/>
              <w:jc w:val="center"/>
            </w:pPr>
            <w:r>
              <w:rPr>
                <w:sz w:val="14"/>
                <w:szCs w:val="14"/>
                <w:lang w:val="es-ES"/>
              </w:rPr>
              <w:t>36</w:t>
            </w:r>
          </w:p>
        </w:tc>
        <w:tc>
          <w:tcPr>
            <w:tcW w:w="2150" w:type="dxa"/>
            <w:vAlign w:val="center"/>
          </w:tcPr>
          <w:p>
            <w:pPr>
              <w:pStyle w:val="Trabajos"/>
              <w:spacing w:line="240" w:lineRule="auto" w:before="0" w:after="0"/>
              <w:jc w:val="left"/>
            </w:pPr>
            <w:r>
              <w:rPr>
                <w:sz w:val="14"/>
                <w:szCs w:val="14"/>
                <w:lang w:val="es-ES"/>
              </w:rPr>
              <w:t>LOCAL_CHEAPEST_ARC + GUIDED_LOCAL_SEARCH</w:t>
            </w:r>
          </w:p>
        </w:tc>
        <w:tc>
          <w:tcPr>
            <w:tcW w:w="560" w:type="dxa"/>
            <w:vAlign w:val="center"/>
          </w:tcPr>
          <w:p>
            <w:pPr>
              <w:pStyle w:val="Trabajos"/>
              <w:spacing w:line="240" w:lineRule="auto" w:before="0" w:after="0"/>
              <w:jc w:val="center"/>
            </w:pPr>
            <w:r>
              <w:rPr>
                <w:sz w:val="14"/>
                <w:szCs w:val="14"/>
                <w:lang w:val="es-ES"/>
              </w:rPr>
              <w:t>44,10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94,47</w:t>
            </w:r>
          </w:p>
        </w:tc>
        <w:tc>
          <w:tcPr>
            <w:tcW w:w="573" w:type="dxa"/>
            <w:vAlign w:val="center"/>
          </w:tcPr>
          <w:p>
            <w:pPr>
              <w:pStyle w:val="Trabajos"/>
              <w:spacing w:line="240" w:lineRule="auto" w:before="0" w:after="0"/>
              <w:jc w:val="center"/>
            </w:pPr>
            <w:r>
              <w:rPr>
                <w:sz w:val="14"/>
                <w:szCs w:val="14"/>
                <w:lang w:val="es-ES"/>
              </w:rPr>
              <w:t>164,03</w:t>
            </w:r>
          </w:p>
        </w:tc>
        <w:tc>
          <w:tcPr>
            <w:tcW w:w="573" w:type="dxa"/>
            <w:vAlign w:val="center"/>
          </w:tcPr>
          <w:p>
            <w:pPr>
              <w:pStyle w:val="Trabajos"/>
              <w:spacing w:line="240" w:lineRule="auto" w:before="0" w:after="0"/>
              <w:jc w:val="center"/>
            </w:pPr>
            <w:r>
              <w:rPr>
                <w:sz w:val="14"/>
                <w:szCs w:val="14"/>
                <w:lang w:val="es-ES"/>
              </w:rPr>
              <w:t>165,73</w:t>
            </w:r>
          </w:p>
        </w:tc>
        <w:tc>
          <w:tcPr>
            <w:tcW w:w="573" w:type="dxa"/>
            <w:vAlign w:val="center"/>
          </w:tcPr>
          <w:p>
            <w:pPr>
              <w:pStyle w:val="Trabajos"/>
              <w:spacing w:line="240" w:lineRule="auto" w:before="0" w:after="0"/>
              <w:jc w:val="center"/>
            </w:pPr>
            <w:r>
              <w:rPr>
                <w:sz w:val="14"/>
                <w:szCs w:val="14"/>
                <w:lang w:val="es-ES"/>
              </w:rPr>
              <w:t>210,44</w:t>
            </w:r>
          </w:p>
        </w:tc>
        <w:tc>
          <w:tcPr>
            <w:tcW w:w="573" w:type="dxa"/>
            <w:vAlign w:val="center"/>
          </w:tcPr>
          <w:p>
            <w:pPr>
              <w:pStyle w:val="Trabajos"/>
              <w:spacing w:line="240" w:lineRule="auto" w:before="0" w:after="0"/>
              <w:jc w:val="center"/>
            </w:pPr>
            <w:r>
              <w:rPr>
                <w:sz w:val="14"/>
                <w:szCs w:val="14"/>
                <w:lang w:val="es-ES"/>
              </w:rPr>
              <w:t>244,50</w:t>
            </w:r>
          </w:p>
        </w:tc>
        <w:tc>
          <w:tcPr>
            <w:tcW w:w="573" w:type="dxa"/>
            <w:vAlign w:val="center"/>
          </w:tcPr>
          <w:p>
            <w:pPr>
              <w:pStyle w:val="Trabajos"/>
              <w:spacing w:line="240" w:lineRule="auto" w:before="0" w:after="0"/>
              <w:jc w:val="center"/>
            </w:pPr>
            <w:r>
              <w:rPr>
                <w:sz w:val="14"/>
                <w:szCs w:val="14"/>
                <w:lang w:val="es-ES"/>
              </w:rPr>
              <w:t>358,27</w:t>
            </w:r>
          </w:p>
        </w:tc>
        <w:tc>
          <w:tcPr>
            <w:tcW w:w="573" w:type="dxa"/>
            <w:vAlign w:val="center"/>
          </w:tcPr>
          <w:p>
            <w:pPr>
              <w:pStyle w:val="Trabajos"/>
              <w:spacing w:line="240" w:lineRule="auto" w:before="0" w:after="0"/>
              <w:jc w:val="center"/>
            </w:pPr>
            <w:r>
              <w:rPr>
                <w:sz w:val="14"/>
                <w:szCs w:val="14"/>
                <w:lang w:val="es-ES"/>
              </w:rPr>
              <w:t>458,18</w:t>
            </w:r>
          </w:p>
        </w:tc>
        <w:tc>
          <w:tcPr>
            <w:tcW w:w="573" w:type="dxa"/>
            <w:vAlign w:val="center"/>
          </w:tcPr>
          <w:p>
            <w:pPr>
              <w:pStyle w:val="Trabajos"/>
              <w:spacing w:line="240" w:lineRule="auto" w:before="0" w:after="0"/>
              <w:jc w:val="center"/>
            </w:pPr>
            <w:r>
              <w:rPr>
                <w:sz w:val="14"/>
                <w:szCs w:val="14"/>
                <w:lang w:val="es-ES"/>
              </w:rPr>
              <w:t>738,59</w:t>
            </w:r>
          </w:p>
        </w:tc>
        <w:tc>
          <w:tcPr>
            <w:tcW w:w="573" w:type="dxa"/>
            <w:vAlign w:val="center"/>
          </w:tcPr>
          <w:p>
            <w:pPr>
              <w:pStyle w:val="Trabajos"/>
              <w:spacing w:line="240" w:lineRule="auto" w:before="0" w:after="0"/>
              <w:jc w:val="center"/>
            </w:pPr>
            <w:r>
              <w:rPr>
                <w:sz w:val="14"/>
                <w:szCs w:val="14"/>
                <w:lang w:val="es-ES"/>
              </w:rPr>
              <w:t>1239,11</w:t>
            </w:r>
          </w:p>
        </w:tc>
      </w:tr>
      <w:tr>
        <w:trPr>
          <w:cantSplit/>
        </w:trPr>
        <w:tc>
          <w:tcPr>
            <w:tcW w:w="420" w:type="dxa"/>
            <w:vAlign w:val="center"/>
          </w:tcPr>
          <w:p>
            <w:pPr>
              <w:pStyle w:val="Trabajos"/>
              <w:spacing w:line="240" w:lineRule="auto" w:before="0" w:after="0"/>
              <w:jc w:val="center"/>
            </w:pPr>
            <w:r>
              <w:rPr>
                <w:sz w:val="14"/>
                <w:szCs w:val="14"/>
                <w:lang w:val="es-ES"/>
              </w:rPr>
              <w:t>37</w:t>
            </w:r>
          </w:p>
        </w:tc>
        <w:tc>
          <w:tcPr>
            <w:tcW w:w="2150" w:type="dxa"/>
            <w:vAlign w:val="center"/>
          </w:tcPr>
          <w:p>
            <w:pPr>
              <w:pStyle w:val="Trabajos"/>
              <w:spacing w:line="240" w:lineRule="auto" w:before="0" w:after="0"/>
              <w:jc w:val="left"/>
            </w:pPr>
            <w:r>
              <w:rPr>
                <w:sz w:val="14"/>
                <w:szCs w:val="14"/>
                <w:lang w:val="es-ES"/>
              </w:rPr>
              <w:t>ALL_UNPERFORMED + GUIDED_LOCAL_SEARCH</w:t>
            </w:r>
          </w:p>
        </w:tc>
        <w:tc>
          <w:tcPr>
            <w:tcW w:w="560" w:type="dxa"/>
            <w:vAlign w:val="center"/>
          </w:tcPr>
          <w:p>
            <w:pPr>
              <w:pStyle w:val="Trabajos"/>
              <w:spacing w:line="240" w:lineRule="auto" w:before="0" w:after="0"/>
              <w:jc w:val="center"/>
            </w:pPr>
            <w:r>
              <w:rPr>
                <w:sz w:val="14"/>
                <w:szCs w:val="14"/>
                <w:lang w:val="es-ES"/>
              </w:rPr>
              <w:t>44,20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161,90</w:t>
            </w:r>
          </w:p>
        </w:tc>
        <w:tc>
          <w:tcPr>
            <w:tcW w:w="573" w:type="dxa"/>
            <w:vAlign w:val="center"/>
          </w:tcPr>
          <w:p>
            <w:pPr>
              <w:pStyle w:val="Trabajos"/>
              <w:spacing w:line="240" w:lineRule="auto" w:before="0" w:after="0"/>
              <w:jc w:val="center"/>
            </w:pPr>
            <w:r>
              <w:rPr>
                <w:sz w:val="14"/>
                <w:szCs w:val="14"/>
                <w:lang w:val="es-ES"/>
              </w:rPr>
              <w:t>198,87</w:t>
            </w:r>
          </w:p>
        </w:tc>
        <w:tc>
          <w:tcPr>
            <w:tcW w:w="573" w:type="dxa"/>
            <w:vAlign w:val="center"/>
          </w:tcPr>
          <w:p>
            <w:pPr>
              <w:pStyle w:val="Trabajos"/>
              <w:spacing w:line="240" w:lineRule="auto" w:before="0" w:after="0"/>
              <w:jc w:val="center"/>
            </w:pPr>
            <w:r>
              <w:rPr>
                <w:sz w:val="14"/>
                <w:szCs w:val="14"/>
                <w:lang w:val="es-ES"/>
              </w:rPr>
              <w:t>230,49</w:t>
            </w:r>
          </w:p>
        </w:tc>
        <w:tc>
          <w:tcPr>
            <w:tcW w:w="573" w:type="dxa"/>
            <w:vAlign w:val="center"/>
          </w:tcPr>
          <w:p>
            <w:pPr>
              <w:pStyle w:val="Trabajos"/>
              <w:spacing w:line="240" w:lineRule="auto" w:before="0" w:after="0"/>
              <w:jc w:val="center"/>
            </w:pPr>
            <w:r>
              <w:rPr>
                <w:sz w:val="14"/>
                <w:szCs w:val="14"/>
                <w:lang w:val="es-ES"/>
              </w:rPr>
              <w:t>246,63</w:t>
            </w:r>
          </w:p>
        </w:tc>
        <w:tc>
          <w:tcPr>
            <w:tcW w:w="573" w:type="dxa"/>
            <w:vAlign w:val="center"/>
          </w:tcPr>
          <w:p>
            <w:pPr>
              <w:pStyle w:val="Trabajos"/>
              <w:spacing w:line="240" w:lineRule="auto" w:before="0" w:after="0"/>
              <w:jc w:val="center"/>
            </w:pPr>
            <w:r>
              <w:rPr>
                <w:sz w:val="14"/>
                <w:szCs w:val="14"/>
                <w:lang w:val="es-ES"/>
              </w:rPr>
              <w:t>401,14</w:t>
            </w:r>
          </w:p>
        </w:tc>
        <w:tc>
          <w:tcPr>
            <w:tcW w:w="573" w:type="dxa"/>
            <w:vAlign w:val="center"/>
          </w:tcPr>
          <w:p>
            <w:pPr>
              <w:pStyle w:val="Trabajos"/>
              <w:spacing w:line="240" w:lineRule="auto" w:before="0" w:after="0"/>
              <w:jc w:val="center"/>
            </w:pPr>
            <w:r>
              <w:rPr>
                <w:sz w:val="14"/>
                <w:szCs w:val="14"/>
                <w:lang w:val="es-ES"/>
              </w:rPr>
              <w:t>409,36</w:t>
            </w:r>
          </w:p>
        </w:tc>
        <w:tc>
          <w:tcPr>
            <w:tcW w:w="573" w:type="dxa"/>
            <w:vAlign w:val="center"/>
          </w:tcPr>
          <w:p>
            <w:pPr>
              <w:pStyle w:val="Trabajos"/>
              <w:spacing w:line="240" w:lineRule="auto" w:before="0" w:after="0"/>
              <w:jc w:val="center"/>
            </w:pPr>
            <w:r>
              <w:rPr>
                <w:sz w:val="14"/>
                <w:szCs w:val="14"/>
                <w:lang w:val="es-ES"/>
              </w:rPr>
              <w:t>744,54</w:t>
            </w:r>
          </w:p>
        </w:tc>
        <w:tc>
          <w:tcPr>
            <w:tcW w:w="573" w:type="dxa"/>
            <w:vAlign w:val="center"/>
          </w:tcPr>
          <w:p>
            <w:pPr>
              <w:pStyle w:val="Trabajos"/>
              <w:spacing w:line="240" w:lineRule="auto" w:before="0" w:after="0"/>
              <w:jc w:val="center"/>
            </w:pPr>
            <w:r>
              <w:rPr>
                <w:sz w:val="14"/>
                <w:szCs w:val="14"/>
                <w:lang w:val="es-ES"/>
              </w:rPr>
              <w:t>1241,24</w:t>
            </w:r>
          </w:p>
        </w:tc>
      </w:tr>
      <w:tr>
        <w:trPr>
          <w:cantSplit/>
        </w:trPr>
        <w:tc>
          <w:tcPr>
            <w:tcW w:w="420" w:type="dxa"/>
            <w:vAlign w:val="center"/>
          </w:tcPr>
          <w:p>
            <w:pPr>
              <w:pStyle w:val="Trabajos"/>
              <w:spacing w:line="240" w:lineRule="auto" w:before="0" w:after="0"/>
              <w:jc w:val="center"/>
            </w:pPr>
            <w:r>
              <w:rPr>
                <w:sz w:val="14"/>
                <w:szCs w:val="14"/>
                <w:lang w:val="es-ES"/>
              </w:rPr>
              <w:t>38</w:t>
            </w:r>
          </w:p>
        </w:tc>
        <w:tc>
          <w:tcPr>
            <w:tcW w:w="2150" w:type="dxa"/>
            <w:vAlign w:val="center"/>
          </w:tcPr>
          <w:p>
            <w:pPr>
              <w:pStyle w:val="Trabajos"/>
              <w:spacing w:line="240" w:lineRule="auto" w:before="0" w:after="0"/>
              <w:jc w:val="left"/>
            </w:pPr>
            <w:r>
              <w:rPr>
                <w:sz w:val="14"/>
                <w:szCs w:val="14"/>
                <w:lang w:val="es-ES"/>
              </w:rPr>
              <w:t>SWEEP + TABU_SEARCH</w:t>
            </w:r>
          </w:p>
        </w:tc>
        <w:tc>
          <w:tcPr>
            <w:tcW w:w="560" w:type="dxa"/>
            <w:vAlign w:val="center"/>
          </w:tcPr>
          <w:p>
            <w:pPr>
              <w:pStyle w:val="Trabajos"/>
              <w:spacing w:line="240" w:lineRule="auto" w:before="0" w:after="0"/>
              <w:jc w:val="center"/>
            </w:pPr>
            <w:r>
              <w:rPr>
                <w:sz w:val="14"/>
                <w:szCs w:val="14"/>
                <w:lang w:val="es-ES"/>
              </w:rPr>
              <w:t>44,25</w:t>
            </w:r>
          </w:p>
        </w:tc>
        <w:tc>
          <w:tcPr>
            <w:tcW w:w="573" w:type="dxa"/>
            <w:vAlign w:val="center"/>
          </w:tcPr>
          <w:p>
            <w:pPr>
              <w:pStyle w:val="Trabajos"/>
              <w:spacing w:line="240" w:lineRule="auto" w:before="0" w:after="0"/>
              <w:jc w:val="center"/>
            </w:pPr>
            <w:r>
              <w:rPr>
                <w:sz w:val="14"/>
                <w:szCs w:val="14"/>
                <w:lang w:val="es-ES"/>
              </w:rPr>
              <w:t>110,22</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167,10</w:t>
            </w:r>
          </w:p>
        </w:tc>
        <w:tc>
          <w:tcPr>
            <w:tcW w:w="573" w:type="dxa"/>
            <w:vAlign w:val="center"/>
          </w:tcPr>
          <w:p>
            <w:pPr>
              <w:pStyle w:val="Trabajos"/>
              <w:spacing w:line="240" w:lineRule="auto" w:before="0" w:after="0"/>
              <w:jc w:val="center"/>
            </w:pPr>
            <w:r>
              <w:rPr>
                <w:sz w:val="14"/>
                <w:szCs w:val="14"/>
                <w:lang w:val="es-ES"/>
              </w:rPr>
              <w:t>160,30</w:t>
            </w:r>
          </w:p>
        </w:tc>
        <w:tc>
          <w:tcPr>
            <w:tcW w:w="573" w:type="dxa"/>
            <w:vAlign w:val="center"/>
          </w:tcPr>
          <w:p>
            <w:pPr>
              <w:pStyle w:val="Trabajos"/>
              <w:spacing w:line="240" w:lineRule="auto" w:before="0" w:after="0"/>
              <w:jc w:val="center"/>
            </w:pPr>
            <w:r>
              <w:rPr>
                <w:sz w:val="14"/>
                <w:szCs w:val="14"/>
                <w:lang w:val="es-ES"/>
              </w:rPr>
              <w:t>215,42</w:t>
            </w:r>
          </w:p>
        </w:tc>
        <w:tc>
          <w:tcPr>
            <w:tcW w:w="573" w:type="dxa"/>
            <w:vAlign w:val="center"/>
          </w:tcPr>
          <w:p>
            <w:pPr>
              <w:pStyle w:val="Trabajos"/>
              <w:spacing w:line="240" w:lineRule="auto" w:before="0" w:after="0"/>
              <w:jc w:val="center"/>
            </w:pPr>
            <w:r>
              <w:rPr>
                <w:sz w:val="14"/>
                <w:szCs w:val="14"/>
                <w:lang w:val="es-ES"/>
              </w:rPr>
              <w:t>244,65</w:t>
            </w:r>
          </w:p>
        </w:tc>
        <w:tc>
          <w:tcPr>
            <w:tcW w:w="573" w:type="dxa"/>
            <w:vAlign w:val="center"/>
          </w:tcPr>
          <w:p>
            <w:pPr>
              <w:pStyle w:val="Trabajos"/>
              <w:spacing w:line="240" w:lineRule="auto" w:before="0" w:after="0"/>
              <w:jc w:val="center"/>
            </w:pPr>
            <w:r>
              <w:rPr>
                <w:sz w:val="14"/>
                <w:szCs w:val="14"/>
                <w:lang w:val="es-ES"/>
              </w:rPr>
              <w:t>328,37</w:t>
            </w:r>
          </w:p>
        </w:tc>
        <w:tc>
          <w:tcPr>
            <w:tcW w:w="573" w:type="dxa"/>
            <w:vAlign w:val="center"/>
          </w:tcPr>
          <w:p>
            <w:pPr>
              <w:pStyle w:val="Trabajos"/>
              <w:spacing w:line="240" w:lineRule="auto" w:before="0" w:after="0"/>
              <w:jc w:val="center"/>
            </w:pPr>
            <w:r>
              <w:rPr>
                <w:sz w:val="14"/>
                <w:szCs w:val="14"/>
                <w:lang w:val="es-ES"/>
              </w:rPr>
              <w:t>456,50</w:t>
            </w:r>
          </w:p>
        </w:tc>
        <w:tc>
          <w:tcPr>
            <w:tcW w:w="573" w:type="dxa"/>
            <w:vAlign w:val="center"/>
          </w:tcPr>
          <w:p>
            <w:pPr>
              <w:pStyle w:val="Trabajos"/>
              <w:spacing w:line="240" w:lineRule="auto" w:before="0" w:after="0"/>
              <w:jc w:val="center"/>
            </w:pPr>
            <w:r>
              <w:rPr>
                <w:sz w:val="14"/>
                <w:szCs w:val="14"/>
                <w:lang w:val="es-ES"/>
              </w:rPr>
              <w:t>714,54</w:t>
            </w:r>
          </w:p>
        </w:tc>
        <w:tc>
          <w:tcPr>
            <w:tcW w:w="573" w:type="dxa"/>
            <w:vAlign w:val="center"/>
          </w:tcPr>
          <w:p>
            <w:pPr>
              <w:pStyle w:val="Trabajos"/>
              <w:spacing w:line="240" w:lineRule="auto" w:before="0" w:after="0"/>
              <w:jc w:val="center"/>
            </w:pPr>
            <w:r>
              <w:rPr>
                <w:sz w:val="14"/>
                <w:szCs w:val="14"/>
                <w:lang w:val="es-ES"/>
              </w:rPr>
              <w:t>1271,29</w:t>
            </w:r>
          </w:p>
        </w:tc>
      </w:tr>
      <w:tr>
        <w:trPr>
          <w:cantSplit/>
        </w:trPr>
        <w:tc>
          <w:tcPr>
            <w:tcW w:w="420" w:type="dxa"/>
            <w:vAlign w:val="center"/>
          </w:tcPr>
          <w:p>
            <w:pPr>
              <w:pStyle w:val="Trabajos"/>
              <w:spacing w:line="240" w:lineRule="auto" w:before="0" w:after="0"/>
              <w:jc w:val="center"/>
            </w:pPr>
            <w:r>
              <w:rPr>
                <w:sz w:val="14"/>
                <w:szCs w:val="14"/>
                <w:lang w:val="es-ES"/>
              </w:rPr>
              <w:t>39</w:t>
            </w:r>
          </w:p>
        </w:tc>
        <w:tc>
          <w:tcPr>
            <w:tcW w:w="2150" w:type="dxa"/>
            <w:vAlign w:val="center"/>
          </w:tcPr>
          <w:p>
            <w:pPr>
              <w:pStyle w:val="Trabajos"/>
              <w:spacing w:line="240" w:lineRule="auto" w:before="0" w:after="0"/>
              <w:jc w:val="left"/>
            </w:pPr>
            <w:r>
              <w:rPr>
                <w:sz w:val="14"/>
                <w:szCs w:val="14"/>
                <w:lang w:val="es-ES"/>
              </w:rPr>
              <w:t>SEQUENTIAL_CHEAPEST_INSERTION + SIMULATED_ANNEALING</w:t>
            </w:r>
          </w:p>
        </w:tc>
        <w:tc>
          <w:tcPr>
            <w:tcW w:w="560" w:type="dxa"/>
            <w:vAlign w:val="center"/>
          </w:tcPr>
          <w:p>
            <w:pPr>
              <w:pStyle w:val="Trabajos"/>
              <w:spacing w:line="240" w:lineRule="auto" w:before="0" w:after="0"/>
              <w:jc w:val="center"/>
            </w:pPr>
            <w:r>
              <w:rPr>
                <w:sz w:val="14"/>
                <w:szCs w:val="14"/>
                <w:lang w:val="es-ES"/>
              </w:rPr>
              <w:t>44,40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164,37</w:t>
            </w:r>
          </w:p>
        </w:tc>
        <w:tc>
          <w:tcPr>
            <w:tcW w:w="573" w:type="dxa"/>
            <w:vAlign w:val="center"/>
          </w:tcPr>
          <w:p>
            <w:pPr>
              <w:pStyle w:val="Trabajos"/>
              <w:spacing w:line="240" w:lineRule="auto" w:before="0" w:after="0"/>
              <w:jc w:val="center"/>
            </w:pPr>
            <w:r>
              <w:rPr>
                <w:sz w:val="14"/>
                <w:szCs w:val="14"/>
                <w:lang w:val="es-ES"/>
              </w:rPr>
              <w:t>162,25</w:t>
            </w:r>
          </w:p>
        </w:tc>
        <w:tc>
          <w:tcPr>
            <w:tcW w:w="573" w:type="dxa"/>
            <w:vAlign w:val="center"/>
          </w:tcPr>
          <w:p>
            <w:pPr>
              <w:pStyle w:val="Trabajos"/>
              <w:spacing w:line="240" w:lineRule="auto" w:before="0" w:after="0"/>
              <w:jc w:val="center"/>
            </w:pPr>
            <w:r>
              <w:rPr>
                <w:sz w:val="14"/>
                <w:szCs w:val="14"/>
                <w:lang w:val="es-ES"/>
              </w:rPr>
              <w:t>208,20</w:t>
            </w:r>
          </w:p>
        </w:tc>
        <w:tc>
          <w:tcPr>
            <w:tcW w:w="573" w:type="dxa"/>
            <w:vAlign w:val="center"/>
          </w:tcPr>
          <w:p>
            <w:pPr>
              <w:pStyle w:val="Trabajos"/>
              <w:spacing w:line="240" w:lineRule="auto" w:before="0" w:after="0"/>
              <w:jc w:val="center"/>
            </w:pPr>
            <w:r>
              <w:rPr>
                <w:sz w:val="14"/>
                <w:szCs w:val="14"/>
                <w:lang w:val="es-ES"/>
              </w:rPr>
              <w:t>253,92</w:t>
            </w:r>
          </w:p>
        </w:tc>
        <w:tc>
          <w:tcPr>
            <w:tcW w:w="573" w:type="dxa"/>
            <w:vAlign w:val="center"/>
          </w:tcPr>
          <w:p>
            <w:pPr>
              <w:pStyle w:val="Trabajos"/>
              <w:spacing w:line="240" w:lineRule="auto" w:before="0" w:after="0"/>
              <w:jc w:val="center"/>
            </w:pPr>
            <w:r>
              <w:rPr>
                <w:sz w:val="14"/>
                <w:szCs w:val="14"/>
                <w:lang w:val="es-ES"/>
              </w:rPr>
              <w:t>401,42</w:t>
            </w:r>
          </w:p>
        </w:tc>
        <w:tc>
          <w:tcPr>
            <w:tcW w:w="573" w:type="dxa"/>
            <w:vAlign w:val="center"/>
          </w:tcPr>
          <w:p>
            <w:pPr>
              <w:pStyle w:val="Trabajos"/>
              <w:spacing w:line="240" w:lineRule="auto" w:before="0" w:after="0"/>
              <w:jc w:val="center"/>
            </w:pPr>
            <w:r>
              <w:rPr>
                <w:sz w:val="14"/>
                <w:szCs w:val="14"/>
                <w:lang w:val="es-ES"/>
              </w:rPr>
              <w:t>458,52</w:t>
            </w:r>
          </w:p>
        </w:tc>
        <w:tc>
          <w:tcPr>
            <w:tcW w:w="573" w:type="dxa"/>
            <w:vAlign w:val="center"/>
          </w:tcPr>
          <w:p>
            <w:pPr>
              <w:pStyle w:val="Trabajos"/>
              <w:spacing w:line="240" w:lineRule="auto" w:before="0" w:after="0"/>
              <w:jc w:val="center"/>
            </w:pPr>
            <w:r>
              <w:rPr>
                <w:sz w:val="14"/>
                <w:szCs w:val="14"/>
                <w:lang w:val="es-ES"/>
              </w:rPr>
              <w:t>713,13</w:t>
            </w:r>
          </w:p>
        </w:tc>
        <w:tc>
          <w:tcPr>
            <w:tcW w:w="573" w:type="dxa"/>
            <w:vAlign w:val="center"/>
          </w:tcPr>
          <w:p>
            <w:pPr>
              <w:pStyle w:val="Trabajos"/>
              <w:spacing w:line="240" w:lineRule="auto" w:before="0" w:after="0"/>
              <w:jc w:val="center"/>
            </w:pPr>
            <w:r>
              <w:rPr>
                <w:sz w:val="14"/>
                <w:szCs w:val="14"/>
                <w:lang w:val="es-ES"/>
              </w:rPr>
              <w:t>1290,45</w:t>
            </w:r>
          </w:p>
        </w:tc>
      </w:tr>
      <w:tr>
        <w:trPr>
          <w:cantSplit/>
        </w:trPr>
        <w:tc>
          <w:tcPr>
            <w:tcW w:w="420" w:type="dxa"/>
            <w:vAlign w:val="center"/>
          </w:tcPr>
          <w:p>
            <w:pPr>
              <w:pStyle w:val="Trabajos"/>
              <w:spacing w:line="240" w:lineRule="auto" w:before="0" w:after="0"/>
              <w:jc w:val="center"/>
            </w:pPr>
            <w:r>
              <w:rPr>
                <w:sz w:val="14"/>
                <w:szCs w:val="14"/>
                <w:lang w:val="es-ES"/>
              </w:rPr>
              <w:t>40</w:t>
            </w:r>
          </w:p>
        </w:tc>
        <w:tc>
          <w:tcPr>
            <w:tcW w:w="2150" w:type="dxa"/>
            <w:vAlign w:val="center"/>
          </w:tcPr>
          <w:p>
            <w:pPr>
              <w:pStyle w:val="Trabajos"/>
              <w:spacing w:line="240" w:lineRule="auto" w:before="0" w:after="0"/>
              <w:jc w:val="left"/>
            </w:pPr>
            <w:r>
              <w:rPr>
                <w:sz w:val="14"/>
                <w:szCs w:val="14"/>
                <w:lang w:val="es-ES"/>
              </w:rPr>
              <w:t>PARALLEL_CHEAPEST_INSERTION + SIMULATED_ANNEALING</w:t>
            </w:r>
          </w:p>
        </w:tc>
        <w:tc>
          <w:tcPr>
            <w:tcW w:w="560" w:type="dxa"/>
            <w:vAlign w:val="center"/>
          </w:tcPr>
          <w:p>
            <w:pPr>
              <w:pStyle w:val="Trabajos"/>
              <w:spacing w:line="240" w:lineRule="auto" w:before="0" w:after="0"/>
              <w:jc w:val="center"/>
            </w:pPr>
            <w:r>
              <w:rPr>
                <w:sz w:val="14"/>
                <w:szCs w:val="14"/>
                <w:lang w:val="es-ES"/>
              </w:rPr>
              <w:t>45,10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97,08</w:t>
            </w:r>
          </w:p>
        </w:tc>
        <w:tc>
          <w:tcPr>
            <w:tcW w:w="573" w:type="dxa"/>
            <w:vAlign w:val="center"/>
          </w:tcPr>
          <w:p>
            <w:pPr>
              <w:pStyle w:val="Trabajos"/>
              <w:spacing w:line="240" w:lineRule="auto" w:before="0" w:after="0"/>
              <w:jc w:val="center"/>
            </w:pPr>
            <w:r>
              <w:rPr>
                <w:sz w:val="14"/>
                <w:szCs w:val="14"/>
                <w:lang w:val="es-ES"/>
              </w:rPr>
              <w:t>165,86</w:t>
            </w:r>
          </w:p>
        </w:tc>
        <w:tc>
          <w:tcPr>
            <w:tcW w:w="573" w:type="dxa"/>
            <w:vAlign w:val="center"/>
          </w:tcPr>
          <w:p>
            <w:pPr>
              <w:pStyle w:val="Trabajos"/>
              <w:spacing w:line="240" w:lineRule="auto" w:before="0" w:after="0"/>
              <w:jc w:val="center"/>
            </w:pPr>
            <w:r>
              <w:rPr>
                <w:sz w:val="14"/>
                <w:szCs w:val="14"/>
                <w:lang w:val="es-ES"/>
              </w:rPr>
              <w:t>160,58</w:t>
            </w:r>
          </w:p>
        </w:tc>
        <w:tc>
          <w:tcPr>
            <w:tcW w:w="573" w:type="dxa"/>
            <w:vAlign w:val="center"/>
          </w:tcPr>
          <w:p>
            <w:pPr>
              <w:pStyle w:val="Trabajos"/>
              <w:spacing w:line="240" w:lineRule="auto" w:before="0" w:after="0"/>
              <w:jc w:val="center"/>
            </w:pPr>
            <w:r>
              <w:rPr>
                <w:sz w:val="14"/>
                <w:szCs w:val="14"/>
                <w:lang w:val="es-ES"/>
              </w:rPr>
              <w:t>209,16</w:t>
            </w:r>
          </w:p>
        </w:tc>
        <w:tc>
          <w:tcPr>
            <w:tcW w:w="573" w:type="dxa"/>
            <w:vAlign w:val="center"/>
          </w:tcPr>
          <w:p>
            <w:pPr>
              <w:pStyle w:val="Trabajos"/>
              <w:spacing w:line="240" w:lineRule="auto" w:before="0" w:after="0"/>
              <w:jc w:val="center"/>
            </w:pPr>
            <w:r>
              <w:rPr>
                <w:sz w:val="14"/>
                <w:szCs w:val="14"/>
                <w:lang w:val="es-ES"/>
              </w:rPr>
              <w:t>257,50</w:t>
            </w:r>
          </w:p>
        </w:tc>
        <w:tc>
          <w:tcPr>
            <w:tcW w:w="573" w:type="dxa"/>
            <w:vAlign w:val="center"/>
          </w:tcPr>
          <w:p>
            <w:pPr>
              <w:pStyle w:val="Trabajos"/>
              <w:spacing w:line="240" w:lineRule="auto" w:before="0" w:after="0"/>
              <w:jc w:val="center"/>
            </w:pPr>
            <w:r>
              <w:rPr>
                <w:sz w:val="14"/>
                <w:szCs w:val="14"/>
                <w:lang w:val="es-ES"/>
              </w:rPr>
              <w:t>380,13</w:t>
            </w:r>
          </w:p>
        </w:tc>
        <w:tc>
          <w:tcPr>
            <w:tcW w:w="573" w:type="dxa"/>
            <w:vAlign w:val="center"/>
          </w:tcPr>
          <w:p>
            <w:pPr>
              <w:pStyle w:val="Trabajos"/>
              <w:spacing w:line="240" w:lineRule="auto" w:before="0" w:after="0"/>
              <w:jc w:val="center"/>
            </w:pPr>
            <w:r>
              <w:rPr>
                <w:sz w:val="14"/>
                <w:szCs w:val="14"/>
                <w:lang w:val="es-ES"/>
              </w:rPr>
              <w:t>413,69</w:t>
            </w:r>
          </w:p>
        </w:tc>
        <w:tc>
          <w:tcPr>
            <w:tcW w:w="573" w:type="dxa"/>
            <w:vAlign w:val="center"/>
          </w:tcPr>
          <w:p>
            <w:pPr>
              <w:pStyle w:val="Trabajos"/>
              <w:spacing w:line="240" w:lineRule="auto" w:before="0" w:after="0"/>
              <w:jc w:val="center"/>
            </w:pPr>
            <w:r>
              <w:rPr>
                <w:sz w:val="14"/>
                <w:szCs w:val="14"/>
                <w:lang w:val="es-ES"/>
              </w:rPr>
              <w:t>698,63</w:t>
            </w:r>
          </w:p>
        </w:tc>
        <w:tc>
          <w:tcPr>
            <w:tcW w:w="573" w:type="dxa"/>
            <w:vAlign w:val="center"/>
          </w:tcPr>
          <w:p>
            <w:pPr>
              <w:pStyle w:val="Trabajos"/>
              <w:spacing w:line="240" w:lineRule="auto" w:before="0" w:after="0"/>
              <w:jc w:val="center"/>
            </w:pPr>
            <w:r>
              <w:rPr>
                <w:sz w:val="14"/>
                <w:szCs w:val="14"/>
                <w:lang w:val="es-ES"/>
              </w:rPr>
              <w:t>1249,53</w:t>
            </w:r>
          </w:p>
        </w:tc>
      </w:tr>
      <w:tr>
        <w:trPr>
          <w:cantSplit/>
        </w:trPr>
        <w:tc>
          <w:tcPr>
            <w:tcW w:w="420" w:type="dxa"/>
            <w:vAlign w:val="center"/>
          </w:tcPr>
          <w:p>
            <w:pPr>
              <w:pStyle w:val="Trabajos"/>
              <w:spacing w:line="240" w:lineRule="auto" w:before="0" w:after="0"/>
              <w:jc w:val="center"/>
            </w:pPr>
            <w:r>
              <w:rPr>
                <w:sz w:val="14"/>
                <w:szCs w:val="14"/>
                <w:lang w:val="es-ES"/>
              </w:rPr>
              <w:t>41</w:t>
            </w:r>
          </w:p>
        </w:tc>
        <w:tc>
          <w:tcPr>
            <w:tcW w:w="2150" w:type="dxa"/>
            <w:vAlign w:val="center"/>
          </w:tcPr>
          <w:p>
            <w:pPr>
              <w:pStyle w:val="Trabajos"/>
              <w:spacing w:line="240" w:lineRule="auto" w:before="0" w:after="0"/>
              <w:jc w:val="left"/>
            </w:pPr>
            <w:r>
              <w:rPr>
                <w:sz w:val="14"/>
                <w:szCs w:val="14"/>
                <w:lang w:val="es-ES"/>
              </w:rPr>
              <w:t>EVALUATOR_STRATEGY + GUIDED_LOCAL_SEARCH</w:t>
            </w:r>
          </w:p>
        </w:tc>
        <w:tc>
          <w:tcPr>
            <w:tcW w:w="560" w:type="dxa"/>
            <w:vAlign w:val="center"/>
          </w:tcPr>
          <w:p>
            <w:pPr>
              <w:pStyle w:val="Trabajos"/>
              <w:spacing w:line="240" w:lineRule="auto" w:before="0" w:after="0"/>
              <w:jc w:val="center"/>
            </w:pPr>
            <w:r>
              <w:rPr>
                <w:sz w:val="14"/>
                <w:szCs w:val="14"/>
                <w:lang w:val="es-ES"/>
              </w:rPr>
              <w:t>45,50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97,01</w:t>
            </w:r>
          </w:p>
        </w:tc>
        <w:tc>
          <w:tcPr>
            <w:tcW w:w="573" w:type="dxa"/>
            <w:vAlign w:val="center"/>
          </w:tcPr>
          <w:p>
            <w:pPr>
              <w:pStyle w:val="Trabajos"/>
              <w:spacing w:line="240" w:lineRule="auto" w:before="0" w:after="0"/>
              <w:jc w:val="center"/>
            </w:pPr>
            <w:r>
              <w:rPr>
                <w:sz w:val="14"/>
                <w:szCs w:val="14"/>
                <w:lang w:val="es-ES"/>
              </w:rPr>
              <w:t>161,90</w:t>
            </w:r>
          </w:p>
        </w:tc>
        <w:tc>
          <w:tcPr>
            <w:tcW w:w="573" w:type="dxa"/>
            <w:vAlign w:val="center"/>
          </w:tcPr>
          <w:p>
            <w:pPr>
              <w:pStyle w:val="Trabajos"/>
              <w:spacing w:line="240" w:lineRule="auto" w:before="0" w:after="0"/>
              <w:jc w:val="center"/>
            </w:pPr>
            <w:r>
              <w:rPr>
                <w:sz w:val="14"/>
                <w:szCs w:val="14"/>
                <w:lang w:val="es-ES"/>
              </w:rPr>
              <w:t>160,25</w:t>
            </w:r>
          </w:p>
        </w:tc>
        <w:tc>
          <w:tcPr>
            <w:tcW w:w="573" w:type="dxa"/>
            <w:vAlign w:val="center"/>
          </w:tcPr>
          <w:p>
            <w:pPr>
              <w:pStyle w:val="Trabajos"/>
              <w:spacing w:line="240" w:lineRule="auto" w:before="0" w:after="0"/>
              <w:jc w:val="center"/>
            </w:pPr>
            <w:r>
              <w:rPr>
                <w:sz w:val="14"/>
                <w:szCs w:val="14"/>
                <w:lang w:val="es-ES"/>
              </w:rPr>
              <w:t>226,30</w:t>
            </w:r>
          </w:p>
        </w:tc>
        <w:tc>
          <w:tcPr>
            <w:tcW w:w="573" w:type="dxa"/>
            <w:vAlign w:val="center"/>
          </w:tcPr>
          <w:p>
            <w:pPr>
              <w:pStyle w:val="Trabajos"/>
              <w:spacing w:line="240" w:lineRule="auto" w:before="0" w:after="0"/>
              <w:jc w:val="center"/>
            </w:pPr>
            <w:r>
              <w:rPr>
                <w:sz w:val="14"/>
                <w:szCs w:val="14"/>
                <w:lang w:val="es-ES"/>
              </w:rPr>
              <w:t>243,91</w:t>
            </w:r>
          </w:p>
        </w:tc>
        <w:tc>
          <w:tcPr>
            <w:tcW w:w="573" w:type="dxa"/>
            <w:vAlign w:val="center"/>
          </w:tcPr>
          <w:p>
            <w:pPr>
              <w:pStyle w:val="Trabajos"/>
              <w:spacing w:line="240" w:lineRule="auto" w:before="0" w:after="0"/>
              <w:jc w:val="center"/>
            </w:pPr>
            <w:r>
              <w:rPr>
                <w:sz w:val="14"/>
                <w:szCs w:val="14"/>
                <w:lang w:val="es-ES"/>
              </w:rPr>
              <w:t>348,04</w:t>
            </w:r>
          </w:p>
        </w:tc>
        <w:tc>
          <w:tcPr>
            <w:tcW w:w="573" w:type="dxa"/>
            <w:vAlign w:val="center"/>
          </w:tcPr>
          <w:p>
            <w:pPr>
              <w:pStyle w:val="Trabajos"/>
              <w:spacing w:line="240" w:lineRule="auto" w:before="0" w:after="0"/>
              <w:jc w:val="center"/>
            </w:pPr>
            <w:r>
              <w:rPr>
                <w:sz w:val="14"/>
                <w:szCs w:val="14"/>
                <w:lang w:val="es-ES"/>
              </w:rPr>
              <w:t>451,64</w:t>
            </w:r>
          </w:p>
        </w:tc>
        <w:tc>
          <w:tcPr>
            <w:tcW w:w="573" w:type="dxa"/>
            <w:vAlign w:val="center"/>
          </w:tcPr>
          <w:p>
            <w:pPr>
              <w:pStyle w:val="Trabajos"/>
              <w:spacing w:line="240" w:lineRule="auto" w:before="0" w:after="0"/>
              <w:jc w:val="center"/>
            </w:pPr>
            <w:r>
              <w:rPr>
                <w:sz w:val="14"/>
                <w:szCs w:val="14"/>
                <w:lang w:val="es-ES"/>
              </w:rPr>
              <w:t>995,50</w:t>
            </w:r>
          </w:p>
        </w:tc>
        <w:tc>
          <w:tcPr>
            <w:tcW w:w="573" w:type="dxa"/>
            <w:vAlign w:val="center"/>
          </w:tcPr>
          <w:p>
            <w:pPr>
              <w:pStyle w:val="Trabajos"/>
              <w:spacing w:line="240" w:lineRule="auto" w:before="0" w:after="0"/>
              <w:jc w:val="center"/>
            </w:pPr>
            <w:r>
              <w:rPr>
                <w:sz w:val="14"/>
                <w:szCs w:val="14"/>
                <w:lang w:val="es-ES"/>
              </w:rPr>
              <w:t>1221,47</w:t>
            </w:r>
          </w:p>
        </w:tc>
      </w:tr>
      <w:tr>
        <w:trPr>
          <w:cantSplit/>
        </w:trPr>
        <w:tc>
          <w:tcPr>
            <w:tcW w:w="420" w:type="dxa"/>
            <w:vAlign w:val="center"/>
          </w:tcPr>
          <w:p>
            <w:pPr>
              <w:pStyle w:val="Trabajos"/>
              <w:spacing w:line="240" w:lineRule="auto" w:before="0" w:after="0"/>
              <w:jc w:val="center"/>
            </w:pPr>
            <w:r>
              <w:rPr>
                <w:sz w:val="14"/>
                <w:szCs w:val="14"/>
                <w:lang w:val="es-ES"/>
              </w:rPr>
              <w:t>42</w:t>
            </w:r>
          </w:p>
        </w:tc>
        <w:tc>
          <w:tcPr>
            <w:tcW w:w="2150" w:type="dxa"/>
            <w:vAlign w:val="center"/>
          </w:tcPr>
          <w:p>
            <w:pPr>
              <w:pStyle w:val="Trabajos"/>
              <w:spacing w:line="240" w:lineRule="auto" w:before="0" w:after="0"/>
              <w:jc w:val="left"/>
            </w:pPr>
            <w:r>
              <w:rPr>
                <w:sz w:val="14"/>
                <w:szCs w:val="14"/>
                <w:lang w:val="es-ES"/>
              </w:rPr>
              <w:t>TABU_SEARCH</w:t>
            </w:r>
          </w:p>
        </w:tc>
        <w:tc>
          <w:tcPr>
            <w:tcW w:w="560" w:type="dxa"/>
            <w:vAlign w:val="center"/>
          </w:tcPr>
          <w:p>
            <w:pPr>
              <w:pStyle w:val="Trabajos"/>
              <w:spacing w:line="240" w:lineRule="auto" w:before="0" w:after="0"/>
              <w:jc w:val="center"/>
            </w:pPr>
            <w:r>
              <w:rPr>
                <w:sz w:val="14"/>
                <w:szCs w:val="14"/>
                <w:lang w:val="es-ES"/>
              </w:rPr>
              <w:t>45,50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171,07</w:t>
            </w:r>
          </w:p>
        </w:tc>
        <w:tc>
          <w:tcPr>
            <w:tcW w:w="573" w:type="dxa"/>
            <w:vAlign w:val="center"/>
          </w:tcPr>
          <w:p>
            <w:pPr>
              <w:pStyle w:val="Trabajos"/>
              <w:spacing w:line="240" w:lineRule="auto" w:before="0" w:after="0"/>
              <w:jc w:val="center"/>
            </w:pPr>
            <w:r>
              <w:rPr>
                <w:sz w:val="14"/>
                <w:szCs w:val="14"/>
                <w:lang w:val="es-ES"/>
              </w:rPr>
              <w:t>160,19</w:t>
            </w:r>
          </w:p>
        </w:tc>
        <w:tc>
          <w:tcPr>
            <w:tcW w:w="573" w:type="dxa"/>
            <w:vAlign w:val="center"/>
          </w:tcPr>
          <w:p>
            <w:pPr>
              <w:pStyle w:val="Trabajos"/>
              <w:spacing w:line="240" w:lineRule="auto" w:before="0" w:after="0"/>
              <w:jc w:val="center"/>
            </w:pPr>
            <w:r>
              <w:rPr>
                <w:sz w:val="14"/>
                <w:szCs w:val="14"/>
                <w:lang w:val="es-ES"/>
              </w:rPr>
              <w:t>231,69</w:t>
            </w:r>
          </w:p>
        </w:tc>
        <w:tc>
          <w:tcPr>
            <w:tcW w:w="573" w:type="dxa"/>
            <w:vAlign w:val="center"/>
          </w:tcPr>
          <w:p>
            <w:pPr>
              <w:pStyle w:val="Trabajos"/>
              <w:spacing w:line="240" w:lineRule="auto" w:before="0" w:after="0"/>
              <w:jc w:val="center"/>
            </w:pPr>
            <w:r>
              <w:rPr>
                <w:sz w:val="14"/>
                <w:szCs w:val="14"/>
                <w:lang w:val="es-ES"/>
              </w:rPr>
              <w:t>250,64</w:t>
            </w:r>
          </w:p>
        </w:tc>
        <w:tc>
          <w:tcPr>
            <w:tcW w:w="573" w:type="dxa"/>
            <w:vAlign w:val="center"/>
          </w:tcPr>
          <w:p>
            <w:pPr>
              <w:pStyle w:val="Trabajos"/>
              <w:spacing w:line="240" w:lineRule="auto" w:before="0" w:after="0"/>
              <w:jc w:val="center"/>
            </w:pPr>
            <w:r>
              <w:rPr>
                <w:sz w:val="14"/>
                <w:szCs w:val="14"/>
                <w:lang w:val="es-ES"/>
              </w:rPr>
              <w:t>383,13</w:t>
            </w:r>
          </w:p>
        </w:tc>
        <w:tc>
          <w:tcPr>
            <w:tcW w:w="573" w:type="dxa"/>
            <w:vAlign w:val="center"/>
          </w:tcPr>
          <w:p>
            <w:pPr>
              <w:pStyle w:val="Trabajos"/>
              <w:spacing w:line="240" w:lineRule="auto" w:before="0" w:after="0"/>
              <w:jc w:val="center"/>
            </w:pPr>
            <w:r>
              <w:rPr>
                <w:sz w:val="14"/>
                <w:szCs w:val="14"/>
                <w:lang w:val="es-ES"/>
              </w:rPr>
              <w:t>410,58</w:t>
            </w:r>
          </w:p>
        </w:tc>
        <w:tc>
          <w:tcPr>
            <w:tcW w:w="573" w:type="dxa"/>
            <w:vAlign w:val="center"/>
          </w:tcPr>
          <w:p>
            <w:pPr>
              <w:pStyle w:val="Trabajos"/>
              <w:spacing w:line="240" w:lineRule="auto" w:before="0" w:after="0"/>
              <w:jc w:val="center"/>
            </w:pPr>
            <w:r>
              <w:rPr>
                <w:sz w:val="14"/>
                <w:szCs w:val="14"/>
                <w:lang w:val="es-ES"/>
              </w:rPr>
              <w:t>717,79</w:t>
            </w:r>
          </w:p>
        </w:tc>
        <w:tc>
          <w:tcPr>
            <w:tcW w:w="573" w:type="dxa"/>
            <w:vAlign w:val="center"/>
          </w:tcPr>
          <w:p>
            <w:pPr>
              <w:pStyle w:val="Trabajos"/>
              <w:spacing w:line="240" w:lineRule="auto" w:before="0" w:after="0"/>
              <w:jc w:val="center"/>
            </w:pPr>
            <w:r>
              <w:rPr>
                <w:sz w:val="14"/>
                <w:szCs w:val="14"/>
                <w:lang w:val="es-ES"/>
              </w:rPr>
              <w:t>1211,71</w:t>
            </w:r>
          </w:p>
        </w:tc>
      </w:tr>
      <w:tr>
        <w:trPr>
          <w:cantSplit/>
        </w:trPr>
        <w:tc>
          <w:tcPr>
            <w:tcW w:w="420" w:type="dxa"/>
            <w:vAlign w:val="center"/>
          </w:tcPr>
          <w:p>
            <w:pPr>
              <w:pStyle w:val="Trabajos"/>
              <w:spacing w:line="240" w:lineRule="auto" w:before="0" w:after="0"/>
              <w:jc w:val="center"/>
            </w:pPr>
            <w:r>
              <w:rPr>
                <w:sz w:val="14"/>
                <w:szCs w:val="14"/>
                <w:lang w:val="es-ES"/>
              </w:rPr>
              <w:t>43</w:t>
            </w:r>
          </w:p>
        </w:tc>
        <w:tc>
          <w:tcPr>
            <w:tcW w:w="2150" w:type="dxa"/>
            <w:vAlign w:val="center"/>
          </w:tcPr>
          <w:p>
            <w:pPr>
              <w:pStyle w:val="Trabajos"/>
              <w:spacing w:line="240" w:lineRule="auto" w:before="0" w:after="0"/>
              <w:jc w:val="left"/>
            </w:pPr>
            <w:r>
              <w:rPr>
                <w:sz w:val="14"/>
                <w:szCs w:val="14"/>
                <w:lang w:val="es-ES"/>
              </w:rPr>
              <w:t>SWEEP + GUIDED_LOCAL_SEARCH</w:t>
            </w:r>
          </w:p>
        </w:tc>
        <w:tc>
          <w:tcPr>
            <w:tcW w:w="560" w:type="dxa"/>
            <w:vAlign w:val="center"/>
          </w:tcPr>
          <w:p>
            <w:pPr>
              <w:pStyle w:val="Trabajos"/>
              <w:spacing w:line="240" w:lineRule="auto" w:before="0" w:after="0"/>
              <w:jc w:val="center"/>
            </w:pPr>
            <w:r>
              <w:rPr>
                <w:sz w:val="14"/>
                <w:szCs w:val="14"/>
                <w:lang w:val="es-ES"/>
              </w:rPr>
              <w:t>45,55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162,77</w:t>
            </w:r>
          </w:p>
        </w:tc>
        <w:tc>
          <w:tcPr>
            <w:tcW w:w="573" w:type="dxa"/>
            <w:vAlign w:val="center"/>
          </w:tcPr>
          <w:p>
            <w:pPr>
              <w:pStyle w:val="Trabajos"/>
              <w:spacing w:line="240" w:lineRule="auto" w:before="0" w:after="0"/>
              <w:jc w:val="center"/>
            </w:pPr>
            <w:r>
              <w:rPr>
                <w:sz w:val="14"/>
                <w:szCs w:val="14"/>
                <w:lang w:val="es-ES"/>
              </w:rPr>
              <w:t>237,87</w:t>
            </w:r>
          </w:p>
        </w:tc>
        <w:tc>
          <w:tcPr>
            <w:tcW w:w="573" w:type="dxa"/>
            <w:vAlign w:val="center"/>
          </w:tcPr>
          <w:p>
            <w:pPr>
              <w:pStyle w:val="Trabajos"/>
              <w:spacing w:line="240" w:lineRule="auto" w:before="0" w:after="0"/>
              <w:jc w:val="center"/>
            </w:pPr>
            <w:r>
              <w:rPr>
                <w:sz w:val="14"/>
                <w:szCs w:val="14"/>
                <w:lang w:val="es-ES"/>
              </w:rPr>
              <w:t>228,00</w:t>
            </w:r>
          </w:p>
        </w:tc>
        <w:tc>
          <w:tcPr>
            <w:tcW w:w="573" w:type="dxa"/>
            <w:vAlign w:val="center"/>
          </w:tcPr>
          <w:p>
            <w:pPr>
              <w:pStyle w:val="Trabajos"/>
              <w:spacing w:line="240" w:lineRule="auto" w:before="0" w:after="0"/>
              <w:jc w:val="center"/>
            </w:pPr>
            <w:r>
              <w:rPr>
                <w:sz w:val="14"/>
                <w:szCs w:val="14"/>
                <w:lang w:val="es-ES"/>
              </w:rPr>
              <w:t>253,40</w:t>
            </w:r>
          </w:p>
        </w:tc>
        <w:tc>
          <w:tcPr>
            <w:tcW w:w="573" w:type="dxa"/>
            <w:vAlign w:val="center"/>
          </w:tcPr>
          <w:p>
            <w:pPr>
              <w:pStyle w:val="Trabajos"/>
              <w:spacing w:line="240" w:lineRule="auto" w:before="0" w:after="0"/>
              <w:jc w:val="center"/>
            </w:pPr>
            <w:r>
              <w:rPr>
                <w:sz w:val="14"/>
                <w:szCs w:val="14"/>
                <w:lang w:val="es-ES"/>
              </w:rPr>
              <w:t>363,95</w:t>
            </w:r>
          </w:p>
        </w:tc>
        <w:tc>
          <w:tcPr>
            <w:tcW w:w="573" w:type="dxa"/>
            <w:vAlign w:val="center"/>
          </w:tcPr>
          <w:p>
            <w:pPr>
              <w:pStyle w:val="Trabajos"/>
              <w:spacing w:line="240" w:lineRule="auto" w:before="0" w:after="0"/>
              <w:jc w:val="center"/>
            </w:pPr>
            <w:r>
              <w:rPr>
                <w:sz w:val="14"/>
                <w:szCs w:val="14"/>
                <w:lang w:val="es-ES"/>
              </w:rPr>
              <w:t>409,56</w:t>
            </w:r>
          </w:p>
        </w:tc>
        <w:tc>
          <w:tcPr>
            <w:tcW w:w="573" w:type="dxa"/>
            <w:vAlign w:val="center"/>
          </w:tcPr>
          <w:p>
            <w:pPr>
              <w:pStyle w:val="Trabajos"/>
              <w:spacing w:line="240" w:lineRule="auto" w:before="0" w:after="0"/>
              <w:jc w:val="center"/>
            </w:pPr>
            <w:r>
              <w:rPr>
                <w:sz w:val="14"/>
                <w:szCs w:val="14"/>
                <w:lang w:val="es-ES"/>
              </w:rPr>
              <w:t>907,64</w:t>
            </w:r>
          </w:p>
        </w:tc>
        <w:tc>
          <w:tcPr>
            <w:tcW w:w="573" w:type="dxa"/>
            <w:vAlign w:val="center"/>
          </w:tcPr>
          <w:p>
            <w:pPr>
              <w:pStyle w:val="Trabajos"/>
              <w:spacing w:line="240" w:lineRule="auto" w:before="0" w:after="0"/>
              <w:jc w:val="center"/>
            </w:pPr>
            <w:r>
              <w:rPr>
                <w:sz w:val="14"/>
                <w:szCs w:val="14"/>
                <w:lang w:val="es-ES"/>
              </w:rPr>
              <w:t>1187,81</w:t>
            </w:r>
          </w:p>
        </w:tc>
      </w:tr>
      <w:tr>
        <w:trPr>
          <w:cantSplit/>
        </w:trPr>
        <w:tc>
          <w:tcPr>
            <w:tcW w:w="420" w:type="dxa"/>
            <w:vAlign w:val="center"/>
          </w:tcPr>
          <w:p>
            <w:pPr>
              <w:pStyle w:val="Trabajos"/>
              <w:spacing w:line="240" w:lineRule="auto" w:before="0" w:after="0"/>
              <w:jc w:val="center"/>
            </w:pPr>
            <w:r>
              <w:rPr>
                <w:sz w:val="14"/>
                <w:szCs w:val="14"/>
                <w:lang w:val="es-ES"/>
              </w:rPr>
              <w:t>44</w:t>
            </w:r>
          </w:p>
        </w:tc>
        <w:tc>
          <w:tcPr>
            <w:tcW w:w="2150" w:type="dxa"/>
            <w:vAlign w:val="center"/>
          </w:tcPr>
          <w:p>
            <w:pPr>
              <w:pStyle w:val="Trabajos"/>
              <w:spacing w:line="240" w:lineRule="auto" w:before="0" w:after="0"/>
              <w:jc w:val="left"/>
            </w:pPr>
            <w:r>
              <w:rPr>
                <w:sz w:val="14"/>
                <w:szCs w:val="14"/>
                <w:lang w:val="es-ES"/>
              </w:rPr>
              <w:t>SAVINGS + TABU_SEARCH</w:t>
            </w:r>
          </w:p>
        </w:tc>
        <w:tc>
          <w:tcPr>
            <w:tcW w:w="560" w:type="dxa"/>
            <w:vAlign w:val="center"/>
          </w:tcPr>
          <w:p>
            <w:pPr>
              <w:pStyle w:val="Trabajos"/>
              <w:spacing w:line="240" w:lineRule="auto" w:before="0" w:after="0"/>
              <w:jc w:val="center"/>
            </w:pPr>
            <w:r>
              <w:rPr>
                <w:sz w:val="14"/>
                <w:szCs w:val="14"/>
                <w:lang w:val="es-ES"/>
              </w:rPr>
              <w:t>46,15</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sz w:val="14"/>
                <w:szCs w:val="14"/>
                <w:lang w:val="es-ES"/>
              </w:rPr>
              <w:t>94,34</w:t>
            </w:r>
          </w:p>
        </w:tc>
        <w:tc>
          <w:tcPr>
            <w:tcW w:w="573" w:type="dxa"/>
            <w:vAlign w:val="center"/>
          </w:tcPr>
          <w:p>
            <w:pPr>
              <w:pStyle w:val="Trabajos"/>
              <w:spacing w:line="240" w:lineRule="auto" w:before="0" w:after="0"/>
              <w:jc w:val="center"/>
            </w:pPr>
            <w:r>
              <w:rPr>
                <w:sz w:val="14"/>
                <w:szCs w:val="14"/>
                <w:lang w:val="es-ES"/>
              </w:rPr>
              <w:t>164,40</w:t>
            </w:r>
          </w:p>
        </w:tc>
        <w:tc>
          <w:tcPr>
            <w:tcW w:w="573" w:type="dxa"/>
            <w:vAlign w:val="center"/>
          </w:tcPr>
          <w:p>
            <w:pPr>
              <w:pStyle w:val="Trabajos"/>
              <w:spacing w:line="240" w:lineRule="auto" w:before="0" w:after="0"/>
              <w:jc w:val="center"/>
            </w:pPr>
            <w:r>
              <w:rPr>
                <w:sz w:val="14"/>
                <w:szCs w:val="14"/>
                <w:lang w:val="es-ES"/>
              </w:rPr>
              <w:t>160,75</w:t>
            </w:r>
          </w:p>
        </w:tc>
        <w:tc>
          <w:tcPr>
            <w:tcW w:w="573" w:type="dxa"/>
            <w:vAlign w:val="center"/>
          </w:tcPr>
          <w:p>
            <w:pPr>
              <w:pStyle w:val="Trabajos"/>
              <w:spacing w:line="240" w:lineRule="auto" w:before="0" w:after="0"/>
              <w:jc w:val="center"/>
            </w:pPr>
            <w:r>
              <w:rPr>
                <w:sz w:val="14"/>
                <w:szCs w:val="14"/>
                <w:lang w:val="es-ES"/>
              </w:rPr>
              <w:t>233,18</w:t>
            </w:r>
          </w:p>
        </w:tc>
        <w:tc>
          <w:tcPr>
            <w:tcW w:w="573" w:type="dxa"/>
            <w:vAlign w:val="center"/>
          </w:tcPr>
          <w:p>
            <w:pPr>
              <w:pStyle w:val="Trabajos"/>
              <w:spacing w:line="240" w:lineRule="auto" w:before="0" w:after="0"/>
              <w:jc w:val="center"/>
            </w:pPr>
            <w:r>
              <w:rPr>
                <w:sz w:val="14"/>
                <w:szCs w:val="14"/>
                <w:lang w:val="es-ES"/>
              </w:rPr>
              <w:t>244,50</w:t>
            </w:r>
          </w:p>
        </w:tc>
        <w:tc>
          <w:tcPr>
            <w:tcW w:w="573" w:type="dxa"/>
            <w:vAlign w:val="center"/>
          </w:tcPr>
          <w:p>
            <w:pPr>
              <w:pStyle w:val="Trabajos"/>
              <w:spacing w:line="240" w:lineRule="auto" w:before="0" w:after="0"/>
              <w:jc w:val="center"/>
            </w:pPr>
            <w:r>
              <w:rPr>
                <w:sz w:val="14"/>
                <w:szCs w:val="14"/>
                <w:lang w:val="es-ES"/>
              </w:rPr>
              <w:t>363,70</w:t>
            </w:r>
          </w:p>
        </w:tc>
        <w:tc>
          <w:tcPr>
            <w:tcW w:w="573" w:type="dxa"/>
            <w:vAlign w:val="center"/>
          </w:tcPr>
          <w:p>
            <w:pPr>
              <w:pStyle w:val="Trabajos"/>
              <w:spacing w:line="240" w:lineRule="auto" w:before="0" w:after="0"/>
              <w:jc w:val="center"/>
            </w:pPr>
            <w:r>
              <w:rPr>
                <w:sz w:val="14"/>
                <w:szCs w:val="14"/>
                <w:lang w:val="es-ES"/>
              </w:rPr>
              <w:t>450,90</w:t>
            </w:r>
          </w:p>
        </w:tc>
        <w:tc>
          <w:tcPr>
            <w:tcW w:w="573" w:type="dxa"/>
            <w:vAlign w:val="center"/>
          </w:tcPr>
          <w:p>
            <w:pPr>
              <w:pStyle w:val="Trabajos"/>
              <w:spacing w:line="240" w:lineRule="auto" w:before="0" w:after="0"/>
              <w:jc w:val="center"/>
            </w:pPr>
            <w:r>
              <w:rPr>
                <w:sz w:val="14"/>
                <w:szCs w:val="14"/>
                <w:lang w:val="es-ES"/>
              </w:rPr>
              <w:t>770,52</w:t>
            </w:r>
          </w:p>
        </w:tc>
        <w:tc>
          <w:tcPr>
            <w:tcW w:w="573" w:type="dxa"/>
            <w:vAlign w:val="center"/>
          </w:tcPr>
          <w:p>
            <w:pPr>
              <w:pStyle w:val="Trabajos"/>
              <w:spacing w:line="240" w:lineRule="auto" w:before="0" w:after="0"/>
              <w:jc w:val="center"/>
            </w:pPr>
            <w:r>
              <w:rPr>
                <w:sz w:val="14"/>
                <w:szCs w:val="14"/>
                <w:lang w:val="es-ES"/>
              </w:rPr>
              <w:t>1271,52</w:t>
            </w:r>
          </w:p>
        </w:tc>
      </w:tr>
      <w:tr>
        <w:trPr>
          <w:cantSplit/>
        </w:trPr>
        <w:tc>
          <w:tcPr>
            <w:tcW w:w="420" w:type="dxa"/>
            <w:vAlign w:val="center"/>
          </w:tcPr>
          <w:p>
            <w:pPr>
              <w:pStyle w:val="Trabajos"/>
              <w:spacing w:line="240" w:lineRule="auto" w:before="0" w:after="0"/>
              <w:jc w:val="center"/>
            </w:pPr>
            <w:r>
              <w:rPr>
                <w:sz w:val="14"/>
                <w:szCs w:val="14"/>
                <w:lang w:val="es-ES"/>
              </w:rPr>
              <w:t>45</w:t>
            </w:r>
          </w:p>
        </w:tc>
        <w:tc>
          <w:tcPr>
            <w:tcW w:w="2150" w:type="dxa"/>
            <w:vAlign w:val="center"/>
          </w:tcPr>
          <w:p>
            <w:pPr>
              <w:pStyle w:val="Trabajos"/>
              <w:spacing w:line="240" w:lineRule="auto" w:before="0" w:after="0"/>
              <w:jc w:val="left"/>
            </w:pPr>
            <w:r>
              <w:rPr>
                <w:sz w:val="14"/>
                <w:szCs w:val="14"/>
                <w:lang w:val="es-ES"/>
              </w:rPr>
              <w:t>FIRST_UNBOUND_MIN_VALUE + GENERIC_TABU_SEARCH</w:t>
            </w:r>
          </w:p>
        </w:tc>
        <w:tc>
          <w:tcPr>
            <w:tcW w:w="560" w:type="dxa"/>
            <w:vAlign w:val="center"/>
          </w:tcPr>
          <w:p>
            <w:pPr>
              <w:pStyle w:val="Trabajos"/>
              <w:spacing w:line="240" w:lineRule="auto" w:before="0" w:after="0"/>
              <w:jc w:val="center"/>
            </w:pPr>
            <w:r>
              <w:rPr>
                <w:sz w:val="14"/>
                <w:szCs w:val="14"/>
                <w:lang w:val="es-ES"/>
              </w:rPr>
              <w:t>46,25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170,00</w:t>
            </w:r>
          </w:p>
        </w:tc>
        <w:tc>
          <w:tcPr>
            <w:tcW w:w="573" w:type="dxa"/>
            <w:vAlign w:val="center"/>
          </w:tcPr>
          <w:p>
            <w:pPr>
              <w:pStyle w:val="Trabajos"/>
              <w:spacing w:line="240" w:lineRule="auto" w:before="0" w:after="0"/>
              <w:jc w:val="center"/>
            </w:pPr>
            <w:r>
              <w:rPr>
                <w:sz w:val="14"/>
                <w:szCs w:val="14"/>
                <w:lang w:val="es-ES"/>
              </w:rPr>
              <w:t>161,49</w:t>
            </w:r>
          </w:p>
        </w:tc>
        <w:tc>
          <w:tcPr>
            <w:tcW w:w="573" w:type="dxa"/>
            <w:vAlign w:val="center"/>
          </w:tcPr>
          <w:p>
            <w:pPr>
              <w:pStyle w:val="Trabajos"/>
              <w:spacing w:line="240" w:lineRule="auto" w:before="0" w:after="0"/>
              <w:jc w:val="center"/>
            </w:pPr>
            <w:r>
              <w:rPr>
                <w:sz w:val="14"/>
                <w:szCs w:val="14"/>
                <w:lang w:val="es-ES"/>
              </w:rPr>
              <w:t>231,05</w:t>
            </w:r>
          </w:p>
        </w:tc>
        <w:tc>
          <w:tcPr>
            <w:tcW w:w="573" w:type="dxa"/>
            <w:vAlign w:val="center"/>
          </w:tcPr>
          <w:p>
            <w:pPr>
              <w:pStyle w:val="Trabajos"/>
              <w:spacing w:line="240" w:lineRule="auto" w:before="0" w:after="0"/>
              <w:jc w:val="center"/>
            </w:pPr>
            <w:r>
              <w:rPr>
                <w:sz w:val="14"/>
                <w:szCs w:val="14"/>
                <w:lang w:val="es-ES"/>
              </w:rPr>
              <w:t>235,59</w:t>
            </w:r>
          </w:p>
        </w:tc>
        <w:tc>
          <w:tcPr>
            <w:tcW w:w="573" w:type="dxa"/>
            <w:vAlign w:val="center"/>
          </w:tcPr>
          <w:p>
            <w:pPr>
              <w:pStyle w:val="Trabajos"/>
              <w:spacing w:line="240" w:lineRule="auto" w:before="0" w:after="0"/>
              <w:jc w:val="center"/>
            </w:pPr>
            <w:r>
              <w:rPr>
                <w:sz w:val="14"/>
                <w:szCs w:val="14"/>
                <w:lang w:val="es-ES"/>
              </w:rPr>
              <w:t>398,47</w:t>
            </w:r>
          </w:p>
        </w:tc>
        <w:tc>
          <w:tcPr>
            <w:tcW w:w="573" w:type="dxa"/>
            <w:vAlign w:val="center"/>
          </w:tcPr>
          <w:p>
            <w:pPr>
              <w:pStyle w:val="Trabajos"/>
              <w:spacing w:line="240" w:lineRule="auto" w:before="0" w:after="0"/>
              <w:jc w:val="center"/>
            </w:pPr>
            <w:r>
              <w:rPr>
                <w:sz w:val="14"/>
                <w:szCs w:val="14"/>
                <w:lang w:val="es-ES"/>
              </w:rPr>
              <w:t>484,46</w:t>
            </w:r>
          </w:p>
        </w:tc>
        <w:tc>
          <w:tcPr>
            <w:tcW w:w="573" w:type="dxa"/>
            <w:vAlign w:val="center"/>
          </w:tcPr>
          <w:p>
            <w:pPr>
              <w:pStyle w:val="Trabajos"/>
              <w:spacing w:line="240" w:lineRule="auto" w:before="0" w:after="0"/>
              <w:jc w:val="center"/>
            </w:pPr>
            <w:r>
              <w:rPr>
                <w:sz w:val="14"/>
                <w:szCs w:val="14"/>
                <w:lang w:val="es-ES"/>
              </w:rPr>
              <w:t>724,04</w:t>
            </w:r>
          </w:p>
        </w:tc>
        <w:tc>
          <w:tcPr>
            <w:tcW w:w="573" w:type="dxa"/>
            <w:vAlign w:val="center"/>
          </w:tcPr>
          <w:p>
            <w:pPr>
              <w:pStyle w:val="Trabajos"/>
              <w:spacing w:line="240" w:lineRule="auto" w:before="0" w:after="0"/>
              <w:jc w:val="center"/>
            </w:pPr>
            <w:r>
              <w:rPr>
                <w:sz w:val="14"/>
                <w:szCs w:val="14"/>
                <w:lang w:val="es-ES"/>
              </w:rPr>
              <w:t>1207,93</w:t>
            </w:r>
          </w:p>
        </w:tc>
      </w:tr>
      <w:tr>
        <w:trPr>
          <w:cantSplit/>
        </w:trPr>
        <w:tc>
          <w:tcPr>
            <w:tcW w:w="420" w:type="dxa"/>
            <w:vAlign w:val="center"/>
          </w:tcPr>
          <w:p>
            <w:pPr>
              <w:pStyle w:val="Trabajos"/>
              <w:spacing w:line="240" w:lineRule="auto" w:before="0" w:after="0"/>
              <w:jc w:val="center"/>
            </w:pPr>
            <w:r>
              <w:rPr>
                <w:sz w:val="14"/>
                <w:szCs w:val="14"/>
                <w:lang w:val="es-ES"/>
              </w:rPr>
              <w:t>46</w:t>
            </w:r>
          </w:p>
        </w:tc>
        <w:tc>
          <w:tcPr>
            <w:tcW w:w="2150" w:type="dxa"/>
            <w:vAlign w:val="center"/>
          </w:tcPr>
          <w:p>
            <w:pPr>
              <w:pStyle w:val="Trabajos"/>
              <w:spacing w:line="240" w:lineRule="auto" w:before="0" w:after="0"/>
              <w:jc w:val="left"/>
            </w:pPr>
            <w:r>
              <w:rPr>
                <w:sz w:val="14"/>
                <w:szCs w:val="14"/>
                <w:lang w:val="es-ES"/>
              </w:rPr>
              <w:t>GLOBAL_CHEAPEST_ARC + GUIDED_LOCAL_SEARCH</w:t>
            </w:r>
          </w:p>
        </w:tc>
        <w:tc>
          <w:tcPr>
            <w:tcW w:w="560" w:type="dxa"/>
            <w:vAlign w:val="center"/>
          </w:tcPr>
          <w:p>
            <w:pPr>
              <w:pStyle w:val="Trabajos"/>
              <w:spacing w:line="240" w:lineRule="auto" w:before="0" w:after="0"/>
              <w:jc w:val="center"/>
            </w:pPr>
            <w:r>
              <w:rPr>
                <w:sz w:val="14"/>
                <w:szCs w:val="14"/>
                <w:lang w:val="es-ES"/>
              </w:rPr>
              <w:t>46,35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165,12</w:t>
            </w:r>
          </w:p>
        </w:tc>
        <w:tc>
          <w:tcPr>
            <w:tcW w:w="573" w:type="dxa"/>
            <w:vAlign w:val="center"/>
          </w:tcPr>
          <w:p>
            <w:pPr>
              <w:pStyle w:val="Trabajos"/>
              <w:spacing w:line="240" w:lineRule="auto" w:before="0" w:after="0"/>
              <w:jc w:val="center"/>
            </w:pPr>
            <w:r>
              <w:rPr>
                <w:sz w:val="14"/>
                <w:szCs w:val="14"/>
                <w:lang w:val="es-ES"/>
              </w:rPr>
              <w:t>160,19</w:t>
            </w:r>
          </w:p>
        </w:tc>
        <w:tc>
          <w:tcPr>
            <w:tcW w:w="573" w:type="dxa"/>
            <w:vAlign w:val="center"/>
          </w:tcPr>
          <w:p>
            <w:pPr>
              <w:pStyle w:val="Trabajos"/>
              <w:spacing w:line="240" w:lineRule="auto" w:before="0" w:after="0"/>
              <w:jc w:val="center"/>
            </w:pPr>
            <w:r>
              <w:rPr>
                <w:sz w:val="14"/>
                <w:szCs w:val="14"/>
                <w:lang w:val="es-ES"/>
              </w:rPr>
              <w:t>235,15</w:t>
            </w:r>
          </w:p>
        </w:tc>
        <w:tc>
          <w:tcPr>
            <w:tcW w:w="573" w:type="dxa"/>
            <w:vAlign w:val="center"/>
          </w:tcPr>
          <w:p>
            <w:pPr>
              <w:pStyle w:val="Trabajos"/>
              <w:spacing w:line="240" w:lineRule="auto" w:before="0" w:after="0"/>
              <w:jc w:val="center"/>
            </w:pPr>
            <w:r>
              <w:rPr>
                <w:sz w:val="14"/>
                <w:szCs w:val="14"/>
                <w:lang w:val="es-ES"/>
              </w:rPr>
              <w:t>250,14</w:t>
            </w:r>
          </w:p>
        </w:tc>
        <w:tc>
          <w:tcPr>
            <w:tcW w:w="573" w:type="dxa"/>
            <w:vAlign w:val="center"/>
          </w:tcPr>
          <w:p>
            <w:pPr>
              <w:pStyle w:val="Trabajos"/>
              <w:spacing w:line="240" w:lineRule="auto" w:before="0" w:after="0"/>
              <w:jc w:val="center"/>
            </w:pPr>
            <w:r>
              <w:rPr>
                <w:sz w:val="14"/>
                <w:szCs w:val="14"/>
                <w:lang w:val="es-ES"/>
              </w:rPr>
              <w:t>349,24</w:t>
            </w:r>
          </w:p>
        </w:tc>
        <w:tc>
          <w:tcPr>
            <w:tcW w:w="573" w:type="dxa"/>
            <w:vAlign w:val="center"/>
          </w:tcPr>
          <w:p>
            <w:pPr>
              <w:pStyle w:val="Trabajos"/>
              <w:spacing w:line="240" w:lineRule="auto" w:before="0" w:after="0"/>
              <w:jc w:val="center"/>
            </w:pPr>
            <w:r>
              <w:rPr>
                <w:sz w:val="14"/>
                <w:szCs w:val="14"/>
                <w:lang w:val="es-ES"/>
              </w:rPr>
              <w:t>451,18</w:t>
            </w:r>
          </w:p>
        </w:tc>
        <w:tc>
          <w:tcPr>
            <w:tcW w:w="573" w:type="dxa"/>
            <w:vAlign w:val="center"/>
          </w:tcPr>
          <w:p>
            <w:pPr>
              <w:pStyle w:val="Trabajos"/>
              <w:spacing w:line="240" w:lineRule="auto" w:before="0" w:after="0"/>
              <w:jc w:val="center"/>
            </w:pPr>
            <w:r>
              <w:rPr>
                <w:sz w:val="14"/>
                <w:szCs w:val="14"/>
                <w:lang w:val="es-ES"/>
              </w:rPr>
              <w:t>739,97</w:t>
            </w:r>
          </w:p>
        </w:tc>
        <w:tc>
          <w:tcPr>
            <w:tcW w:w="573" w:type="dxa"/>
            <w:vAlign w:val="center"/>
          </w:tcPr>
          <w:p>
            <w:pPr>
              <w:pStyle w:val="Trabajos"/>
              <w:spacing w:line="240" w:lineRule="auto" w:before="0" w:after="0"/>
              <w:jc w:val="center"/>
            </w:pPr>
            <w:r>
              <w:rPr>
                <w:sz w:val="14"/>
                <w:szCs w:val="14"/>
                <w:lang w:val="es-ES"/>
              </w:rPr>
              <w:t>1257,56</w:t>
            </w:r>
          </w:p>
        </w:tc>
      </w:tr>
      <w:tr>
        <w:trPr>
          <w:cantSplit/>
        </w:trPr>
        <w:tc>
          <w:tcPr>
            <w:tcW w:w="420" w:type="dxa"/>
            <w:vAlign w:val="center"/>
          </w:tcPr>
          <w:p>
            <w:pPr>
              <w:pStyle w:val="Trabajos"/>
              <w:spacing w:line="240" w:lineRule="auto" w:before="0" w:after="0"/>
              <w:jc w:val="center"/>
            </w:pPr>
            <w:r>
              <w:rPr>
                <w:sz w:val="14"/>
                <w:szCs w:val="14"/>
                <w:lang w:val="es-ES"/>
              </w:rPr>
              <w:t>47</w:t>
            </w:r>
          </w:p>
        </w:tc>
        <w:tc>
          <w:tcPr>
            <w:tcW w:w="2150" w:type="dxa"/>
            <w:vAlign w:val="center"/>
          </w:tcPr>
          <w:p>
            <w:pPr>
              <w:pStyle w:val="Trabajos"/>
              <w:spacing w:line="240" w:lineRule="auto" w:before="0" w:after="0"/>
              <w:jc w:val="left"/>
            </w:pPr>
            <w:r>
              <w:rPr>
                <w:sz w:val="14"/>
                <w:szCs w:val="14"/>
                <w:lang w:val="es-ES"/>
              </w:rPr>
              <w:t>BEST_INSERTION + TABU_SEARCH</w:t>
            </w:r>
          </w:p>
        </w:tc>
        <w:tc>
          <w:tcPr>
            <w:tcW w:w="560" w:type="dxa"/>
            <w:vAlign w:val="center"/>
          </w:tcPr>
          <w:p>
            <w:pPr>
              <w:pStyle w:val="Trabajos"/>
              <w:spacing w:line="240" w:lineRule="auto" w:before="0" w:after="0"/>
              <w:jc w:val="center"/>
            </w:pPr>
            <w:r>
              <w:rPr>
                <w:sz w:val="14"/>
                <w:szCs w:val="14"/>
                <w:lang w:val="es-ES"/>
              </w:rPr>
              <w:t>47,25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94,57</w:t>
            </w:r>
          </w:p>
        </w:tc>
        <w:tc>
          <w:tcPr>
            <w:tcW w:w="573" w:type="dxa"/>
            <w:vAlign w:val="center"/>
          </w:tcPr>
          <w:p>
            <w:pPr>
              <w:pStyle w:val="Trabajos"/>
              <w:spacing w:line="240" w:lineRule="auto" w:before="0" w:after="0"/>
              <w:jc w:val="center"/>
            </w:pPr>
            <w:r>
              <w:rPr>
                <w:sz w:val="14"/>
                <w:szCs w:val="14"/>
                <w:lang w:val="es-ES"/>
              </w:rPr>
              <w:t>164,25</w:t>
            </w:r>
          </w:p>
        </w:tc>
        <w:tc>
          <w:tcPr>
            <w:tcW w:w="573" w:type="dxa"/>
            <w:vAlign w:val="center"/>
          </w:tcPr>
          <w:p>
            <w:pPr>
              <w:pStyle w:val="Trabajos"/>
              <w:spacing w:line="240" w:lineRule="auto" w:before="0" w:after="0"/>
              <w:jc w:val="center"/>
            </w:pPr>
            <w:r>
              <w:rPr>
                <w:sz w:val="14"/>
                <w:szCs w:val="14"/>
                <w:lang w:val="es-ES"/>
              </w:rPr>
              <w:t>235,80</w:t>
            </w:r>
          </w:p>
        </w:tc>
        <w:tc>
          <w:tcPr>
            <w:tcW w:w="573" w:type="dxa"/>
            <w:vAlign w:val="center"/>
          </w:tcPr>
          <w:p>
            <w:pPr>
              <w:pStyle w:val="Trabajos"/>
              <w:spacing w:line="240" w:lineRule="auto" w:before="0" w:after="0"/>
              <w:jc w:val="center"/>
            </w:pPr>
            <w:r>
              <w:rPr>
                <w:sz w:val="14"/>
                <w:szCs w:val="14"/>
                <w:lang w:val="es-ES"/>
              </w:rPr>
              <w:t>208,48</w:t>
            </w:r>
          </w:p>
        </w:tc>
        <w:tc>
          <w:tcPr>
            <w:tcW w:w="573" w:type="dxa"/>
            <w:vAlign w:val="center"/>
          </w:tcPr>
          <w:p>
            <w:pPr>
              <w:pStyle w:val="Trabajos"/>
              <w:spacing w:line="240" w:lineRule="auto" w:before="0" w:after="0"/>
              <w:jc w:val="center"/>
            </w:pPr>
            <w:r>
              <w:rPr>
                <w:sz w:val="14"/>
                <w:szCs w:val="14"/>
                <w:lang w:val="es-ES"/>
              </w:rPr>
              <w:t>241,44</w:t>
            </w:r>
          </w:p>
        </w:tc>
        <w:tc>
          <w:tcPr>
            <w:tcW w:w="573" w:type="dxa"/>
            <w:vAlign w:val="center"/>
          </w:tcPr>
          <w:p>
            <w:pPr>
              <w:pStyle w:val="Trabajos"/>
              <w:spacing w:line="240" w:lineRule="auto" w:before="0" w:after="0"/>
              <w:jc w:val="center"/>
            </w:pPr>
            <w:r>
              <w:rPr>
                <w:sz w:val="14"/>
                <w:szCs w:val="14"/>
                <w:lang w:val="es-ES"/>
              </w:rPr>
              <w:t>371,64</w:t>
            </w:r>
          </w:p>
        </w:tc>
        <w:tc>
          <w:tcPr>
            <w:tcW w:w="573" w:type="dxa"/>
            <w:vAlign w:val="center"/>
          </w:tcPr>
          <w:p>
            <w:pPr>
              <w:pStyle w:val="Trabajos"/>
              <w:spacing w:line="240" w:lineRule="auto" w:before="0" w:after="0"/>
              <w:jc w:val="center"/>
            </w:pPr>
            <w:r>
              <w:rPr>
                <w:sz w:val="14"/>
                <w:szCs w:val="14"/>
                <w:lang w:val="es-ES"/>
              </w:rPr>
              <w:t>415,58</w:t>
            </w:r>
          </w:p>
        </w:tc>
        <w:tc>
          <w:tcPr>
            <w:tcW w:w="573" w:type="dxa"/>
            <w:vAlign w:val="center"/>
          </w:tcPr>
          <w:p>
            <w:pPr>
              <w:pStyle w:val="Trabajos"/>
              <w:spacing w:line="240" w:lineRule="auto" w:before="0" w:after="0"/>
              <w:jc w:val="center"/>
            </w:pPr>
            <w:r>
              <w:rPr>
                <w:sz w:val="14"/>
                <w:szCs w:val="14"/>
                <w:lang w:val="es-ES"/>
              </w:rPr>
              <w:t>884,95</w:t>
            </w:r>
          </w:p>
        </w:tc>
        <w:tc>
          <w:tcPr>
            <w:tcW w:w="573" w:type="dxa"/>
            <w:vAlign w:val="center"/>
          </w:tcPr>
          <w:p>
            <w:pPr>
              <w:pStyle w:val="Trabajos"/>
              <w:spacing w:line="240" w:lineRule="auto" w:before="0" w:after="0"/>
              <w:jc w:val="center"/>
            </w:pPr>
            <w:r>
              <w:rPr>
                <w:sz w:val="14"/>
                <w:szCs w:val="14"/>
                <w:lang w:val="es-ES"/>
              </w:rPr>
              <w:t>1263,69</w:t>
            </w:r>
          </w:p>
        </w:tc>
      </w:tr>
      <w:tr>
        <w:trPr>
          <w:cantSplit/>
        </w:trPr>
        <w:tc>
          <w:tcPr>
            <w:tcW w:w="420" w:type="dxa"/>
            <w:vAlign w:val="center"/>
          </w:tcPr>
          <w:p>
            <w:pPr>
              <w:pStyle w:val="Trabajos"/>
              <w:spacing w:line="240" w:lineRule="auto" w:before="0" w:after="0"/>
              <w:jc w:val="center"/>
            </w:pPr>
            <w:r>
              <w:rPr>
                <w:sz w:val="14"/>
                <w:szCs w:val="14"/>
                <w:lang w:val="es-ES"/>
              </w:rPr>
              <w:t>48</w:t>
            </w:r>
          </w:p>
        </w:tc>
        <w:tc>
          <w:tcPr>
            <w:tcW w:w="2150" w:type="dxa"/>
            <w:vAlign w:val="center"/>
          </w:tcPr>
          <w:p>
            <w:pPr>
              <w:pStyle w:val="Trabajos"/>
              <w:spacing w:line="240" w:lineRule="auto" w:before="0" w:after="0"/>
              <w:jc w:val="left"/>
            </w:pPr>
            <w:r>
              <w:rPr>
                <w:sz w:val="14"/>
                <w:szCs w:val="14"/>
                <w:lang w:val="es-ES"/>
              </w:rPr>
              <w:t>PATH_MOST_CONSTRAINED_ARC + GENERIC_TABU_SEARCH</w:t>
            </w:r>
          </w:p>
        </w:tc>
        <w:tc>
          <w:tcPr>
            <w:tcW w:w="560" w:type="dxa"/>
            <w:vAlign w:val="center"/>
          </w:tcPr>
          <w:p>
            <w:pPr>
              <w:pStyle w:val="Trabajos"/>
              <w:spacing w:line="240" w:lineRule="auto" w:before="0" w:after="0"/>
              <w:jc w:val="center"/>
            </w:pPr>
            <w:r>
              <w:rPr>
                <w:sz w:val="14"/>
                <w:szCs w:val="14"/>
                <w:lang w:val="es-ES"/>
              </w:rPr>
              <w:t>47,45</w:t>
            </w:r>
          </w:p>
        </w:tc>
        <w:tc>
          <w:tcPr>
            <w:tcW w:w="573" w:type="dxa"/>
            <w:vAlign w:val="center"/>
          </w:tcPr>
          <w:p>
            <w:pPr>
              <w:pStyle w:val="Trabajos"/>
              <w:spacing w:line="240" w:lineRule="auto" w:before="0" w:after="0"/>
              <w:jc w:val="center"/>
            </w:pPr>
            <w:r>
              <w:rPr>
                <w:b/>
                <w:sz w:val="14"/>
                <w:szCs w:val="14"/>
                <w:lang w:val="es-ES"/>
              </w:rPr>
              <w:t>108,18</w:t>
            </w:r>
          </w:p>
        </w:tc>
        <w:tc>
          <w:tcPr>
            <w:tcW w:w="573" w:type="dxa"/>
            <w:vAlign w:val="center"/>
          </w:tcPr>
          <w:p>
            <w:pPr>
              <w:pStyle w:val="Trabajos"/>
              <w:spacing w:line="240" w:lineRule="auto" w:before="0" w:after="0"/>
              <w:jc w:val="center"/>
            </w:pPr>
            <w:r>
              <w:rPr>
                <w:sz w:val="14"/>
                <w:szCs w:val="14"/>
                <w:lang w:val="es-ES"/>
              </w:rPr>
              <w:t>93,59</w:t>
            </w:r>
          </w:p>
        </w:tc>
        <w:tc>
          <w:tcPr>
            <w:tcW w:w="573" w:type="dxa"/>
            <w:vAlign w:val="center"/>
          </w:tcPr>
          <w:p>
            <w:pPr>
              <w:pStyle w:val="Trabajos"/>
              <w:spacing w:line="240" w:lineRule="auto" w:before="0" w:after="0"/>
              <w:jc w:val="center"/>
            </w:pPr>
            <w:r>
              <w:rPr>
                <w:sz w:val="14"/>
                <w:szCs w:val="14"/>
                <w:lang w:val="es-ES"/>
              </w:rPr>
              <w:t>165,02</w:t>
            </w:r>
          </w:p>
        </w:tc>
        <w:tc>
          <w:tcPr>
            <w:tcW w:w="573" w:type="dxa"/>
            <w:vAlign w:val="center"/>
          </w:tcPr>
          <w:p>
            <w:pPr>
              <w:pStyle w:val="Trabajos"/>
              <w:spacing w:line="240" w:lineRule="auto" w:before="0" w:after="0"/>
              <w:jc w:val="center"/>
            </w:pPr>
            <w:r>
              <w:rPr>
                <w:sz w:val="14"/>
                <w:szCs w:val="14"/>
                <w:lang w:val="es-ES"/>
              </w:rPr>
              <w:t>161,98</w:t>
            </w:r>
          </w:p>
        </w:tc>
        <w:tc>
          <w:tcPr>
            <w:tcW w:w="573" w:type="dxa"/>
            <w:vAlign w:val="center"/>
          </w:tcPr>
          <w:p>
            <w:pPr>
              <w:pStyle w:val="Trabajos"/>
              <w:spacing w:line="240" w:lineRule="auto" w:before="0" w:after="0"/>
              <w:jc w:val="center"/>
            </w:pPr>
            <w:r>
              <w:rPr>
                <w:sz w:val="14"/>
                <w:szCs w:val="14"/>
                <w:lang w:val="es-ES"/>
              </w:rPr>
              <w:t>231,30</w:t>
            </w:r>
          </w:p>
        </w:tc>
        <w:tc>
          <w:tcPr>
            <w:tcW w:w="573" w:type="dxa"/>
            <w:vAlign w:val="center"/>
          </w:tcPr>
          <w:p>
            <w:pPr>
              <w:pStyle w:val="Trabajos"/>
              <w:spacing w:line="240" w:lineRule="auto" w:before="0" w:after="0"/>
              <w:jc w:val="center"/>
            </w:pPr>
            <w:r>
              <w:rPr>
                <w:sz w:val="14"/>
                <w:szCs w:val="14"/>
                <w:lang w:val="es-ES"/>
              </w:rPr>
              <w:t>247,11</w:t>
            </w:r>
          </w:p>
        </w:tc>
        <w:tc>
          <w:tcPr>
            <w:tcW w:w="573" w:type="dxa"/>
            <w:vAlign w:val="center"/>
          </w:tcPr>
          <w:p>
            <w:pPr>
              <w:pStyle w:val="Trabajos"/>
              <w:spacing w:line="240" w:lineRule="auto" w:before="0" w:after="0"/>
              <w:jc w:val="center"/>
            </w:pPr>
            <w:r>
              <w:rPr>
                <w:sz w:val="14"/>
                <w:szCs w:val="14"/>
                <w:lang w:val="es-ES"/>
              </w:rPr>
              <w:t>344,16</w:t>
            </w:r>
          </w:p>
        </w:tc>
        <w:tc>
          <w:tcPr>
            <w:tcW w:w="573" w:type="dxa"/>
            <w:vAlign w:val="center"/>
          </w:tcPr>
          <w:p>
            <w:pPr>
              <w:pStyle w:val="Trabajos"/>
              <w:spacing w:line="240" w:lineRule="auto" w:before="0" w:after="0"/>
              <w:jc w:val="center"/>
            </w:pPr>
            <w:r>
              <w:rPr>
                <w:sz w:val="14"/>
                <w:szCs w:val="14"/>
                <w:lang w:val="es-ES"/>
              </w:rPr>
              <w:t>481,25</w:t>
            </w:r>
          </w:p>
        </w:tc>
        <w:tc>
          <w:tcPr>
            <w:tcW w:w="573" w:type="dxa"/>
            <w:vAlign w:val="center"/>
          </w:tcPr>
          <w:p>
            <w:pPr>
              <w:pStyle w:val="Trabajos"/>
              <w:spacing w:line="240" w:lineRule="auto" w:before="0" w:after="0"/>
              <w:jc w:val="center"/>
            </w:pPr>
            <w:r>
              <w:rPr>
                <w:sz w:val="14"/>
                <w:szCs w:val="14"/>
                <w:lang w:val="es-ES"/>
              </w:rPr>
              <w:t>813,01</w:t>
            </w:r>
          </w:p>
        </w:tc>
        <w:tc>
          <w:tcPr>
            <w:tcW w:w="573" w:type="dxa"/>
            <w:vAlign w:val="center"/>
          </w:tcPr>
          <w:p>
            <w:pPr>
              <w:pStyle w:val="Trabajos"/>
              <w:spacing w:line="240" w:lineRule="auto" w:before="0" w:after="0"/>
              <w:jc w:val="center"/>
            </w:pPr>
            <w:r>
              <w:rPr>
                <w:sz w:val="14"/>
                <w:szCs w:val="14"/>
                <w:lang w:val="es-ES"/>
              </w:rPr>
              <w:t>1267,38</w:t>
            </w:r>
          </w:p>
        </w:tc>
      </w:tr>
      <w:tr>
        <w:trPr>
          <w:cantSplit/>
        </w:trPr>
        <w:tc>
          <w:tcPr>
            <w:tcW w:w="420" w:type="dxa"/>
            <w:vAlign w:val="center"/>
          </w:tcPr>
          <w:p>
            <w:pPr>
              <w:pStyle w:val="Trabajos"/>
              <w:spacing w:line="240" w:lineRule="auto" w:before="0" w:after="0"/>
              <w:jc w:val="center"/>
            </w:pPr>
            <w:r>
              <w:rPr>
                <w:sz w:val="14"/>
                <w:szCs w:val="14"/>
                <w:lang w:val="es-ES"/>
              </w:rPr>
              <w:t>49</w:t>
            </w:r>
          </w:p>
        </w:tc>
        <w:tc>
          <w:tcPr>
            <w:tcW w:w="2150" w:type="dxa"/>
            <w:vAlign w:val="center"/>
          </w:tcPr>
          <w:p>
            <w:pPr>
              <w:pStyle w:val="Trabajos"/>
              <w:spacing w:line="240" w:lineRule="auto" w:before="0" w:after="0"/>
              <w:jc w:val="left"/>
            </w:pPr>
            <w:r>
              <w:rPr>
                <w:sz w:val="14"/>
                <w:szCs w:val="14"/>
                <w:lang w:val="es-ES"/>
              </w:rPr>
              <w:t>EVALUATOR_STRATEGY + SIMULATED_ANNEALING</w:t>
            </w:r>
          </w:p>
        </w:tc>
        <w:tc>
          <w:tcPr>
            <w:tcW w:w="560" w:type="dxa"/>
            <w:vAlign w:val="center"/>
          </w:tcPr>
          <w:p>
            <w:pPr>
              <w:pStyle w:val="Trabajos"/>
              <w:spacing w:line="240" w:lineRule="auto" w:before="0" w:after="0"/>
              <w:jc w:val="center"/>
            </w:pPr>
            <w:r>
              <w:rPr>
                <w:sz w:val="14"/>
                <w:szCs w:val="14"/>
                <w:lang w:val="es-ES"/>
              </w:rPr>
              <w:t>47,70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161,06</w:t>
            </w:r>
          </w:p>
        </w:tc>
        <w:tc>
          <w:tcPr>
            <w:tcW w:w="573" w:type="dxa"/>
            <w:vAlign w:val="center"/>
          </w:tcPr>
          <w:p>
            <w:pPr>
              <w:pStyle w:val="Trabajos"/>
              <w:spacing w:line="240" w:lineRule="auto" w:before="0" w:after="0"/>
              <w:jc w:val="center"/>
            </w:pPr>
            <w:r>
              <w:rPr>
                <w:sz w:val="14"/>
                <w:szCs w:val="14"/>
                <w:lang w:val="es-ES"/>
              </w:rPr>
              <w:t>246,40</w:t>
            </w:r>
          </w:p>
        </w:tc>
        <w:tc>
          <w:tcPr>
            <w:tcW w:w="573" w:type="dxa"/>
            <w:vAlign w:val="center"/>
          </w:tcPr>
          <w:p>
            <w:pPr>
              <w:pStyle w:val="Trabajos"/>
              <w:spacing w:line="240" w:lineRule="auto" w:before="0" w:after="0"/>
              <w:jc w:val="center"/>
            </w:pPr>
            <w:r>
              <w:rPr>
                <w:sz w:val="14"/>
                <w:szCs w:val="14"/>
                <w:lang w:val="es-ES"/>
              </w:rPr>
              <w:t>207,37</w:t>
            </w:r>
          </w:p>
        </w:tc>
        <w:tc>
          <w:tcPr>
            <w:tcW w:w="573" w:type="dxa"/>
            <w:vAlign w:val="center"/>
          </w:tcPr>
          <w:p>
            <w:pPr>
              <w:pStyle w:val="Trabajos"/>
              <w:spacing w:line="240" w:lineRule="auto" w:before="0" w:after="0"/>
              <w:jc w:val="center"/>
            </w:pPr>
            <w:r>
              <w:rPr>
                <w:sz w:val="14"/>
                <w:szCs w:val="14"/>
                <w:lang w:val="es-ES"/>
              </w:rPr>
              <w:t>262,41</w:t>
            </w:r>
          </w:p>
        </w:tc>
        <w:tc>
          <w:tcPr>
            <w:tcW w:w="573" w:type="dxa"/>
            <w:vAlign w:val="center"/>
          </w:tcPr>
          <w:p>
            <w:pPr>
              <w:pStyle w:val="Trabajos"/>
              <w:spacing w:line="240" w:lineRule="auto" w:before="0" w:after="0"/>
              <w:jc w:val="center"/>
            </w:pPr>
            <w:r>
              <w:rPr>
                <w:sz w:val="14"/>
                <w:szCs w:val="14"/>
                <w:lang w:val="es-ES"/>
              </w:rPr>
              <w:t>383,00</w:t>
            </w:r>
          </w:p>
        </w:tc>
        <w:tc>
          <w:tcPr>
            <w:tcW w:w="573" w:type="dxa"/>
            <w:vAlign w:val="center"/>
          </w:tcPr>
          <w:p>
            <w:pPr>
              <w:pStyle w:val="Trabajos"/>
              <w:spacing w:line="240" w:lineRule="auto" w:before="0" w:after="0"/>
              <w:jc w:val="center"/>
            </w:pPr>
            <w:r>
              <w:rPr>
                <w:sz w:val="14"/>
                <w:szCs w:val="14"/>
                <w:lang w:val="es-ES"/>
              </w:rPr>
              <w:t>423,57</w:t>
            </w:r>
          </w:p>
        </w:tc>
        <w:tc>
          <w:tcPr>
            <w:tcW w:w="573" w:type="dxa"/>
            <w:vAlign w:val="center"/>
          </w:tcPr>
          <w:p>
            <w:pPr>
              <w:pStyle w:val="Trabajos"/>
              <w:spacing w:line="240" w:lineRule="auto" w:before="0" w:after="0"/>
              <w:jc w:val="center"/>
            </w:pPr>
            <w:r>
              <w:rPr>
                <w:sz w:val="14"/>
                <w:szCs w:val="14"/>
                <w:lang w:val="es-ES"/>
              </w:rPr>
              <w:t>911,22</w:t>
            </w:r>
          </w:p>
        </w:tc>
        <w:tc>
          <w:tcPr>
            <w:tcW w:w="573" w:type="dxa"/>
            <w:vAlign w:val="center"/>
          </w:tcPr>
          <w:p>
            <w:pPr>
              <w:pStyle w:val="Trabajos"/>
              <w:spacing w:line="240" w:lineRule="auto" w:before="0" w:after="0"/>
              <w:jc w:val="center"/>
            </w:pPr>
            <w:r>
              <w:rPr>
                <w:sz w:val="14"/>
                <w:szCs w:val="14"/>
                <w:lang w:val="es-ES"/>
              </w:rPr>
              <w:t>1231,80</w:t>
            </w:r>
          </w:p>
        </w:tc>
      </w:tr>
      <w:tr>
        <w:trPr>
          <w:cantSplit/>
        </w:trPr>
        <w:tc>
          <w:tcPr>
            <w:tcW w:w="420" w:type="dxa"/>
            <w:vAlign w:val="center"/>
          </w:tcPr>
          <w:p>
            <w:pPr>
              <w:pStyle w:val="Trabajos"/>
              <w:spacing w:line="240" w:lineRule="auto" w:before="0" w:after="0"/>
              <w:jc w:val="center"/>
            </w:pPr>
            <w:r>
              <w:rPr>
                <w:sz w:val="14"/>
                <w:szCs w:val="14"/>
                <w:lang w:val="es-ES"/>
              </w:rPr>
              <w:t>50</w:t>
            </w:r>
          </w:p>
        </w:tc>
        <w:tc>
          <w:tcPr>
            <w:tcW w:w="2150" w:type="dxa"/>
            <w:vAlign w:val="center"/>
          </w:tcPr>
          <w:p>
            <w:pPr>
              <w:pStyle w:val="Trabajos"/>
              <w:spacing w:line="240" w:lineRule="auto" w:before="0" w:after="0"/>
              <w:jc w:val="left"/>
            </w:pPr>
            <w:r>
              <w:rPr>
                <w:sz w:val="14"/>
                <w:szCs w:val="14"/>
                <w:lang w:val="es-ES"/>
              </w:rPr>
              <w:t>PATH_MOST_CONSTRAINED_ARC + TABU_SEARCH</w:t>
            </w:r>
          </w:p>
        </w:tc>
        <w:tc>
          <w:tcPr>
            <w:tcW w:w="560" w:type="dxa"/>
            <w:vAlign w:val="center"/>
          </w:tcPr>
          <w:p>
            <w:pPr>
              <w:pStyle w:val="Trabajos"/>
              <w:spacing w:line="240" w:lineRule="auto" w:before="0" w:after="0"/>
              <w:jc w:val="center"/>
            </w:pPr>
            <w:r>
              <w:rPr>
                <w:sz w:val="14"/>
                <w:szCs w:val="14"/>
                <w:lang w:val="es-ES"/>
              </w:rPr>
              <w:t>48,00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167,94</w:t>
            </w:r>
          </w:p>
        </w:tc>
        <w:tc>
          <w:tcPr>
            <w:tcW w:w="573" w:type="dxa"/>
            <w:vAlign w:val="center"/>
          </w:tcPr>
          <w:p>
            <w:pPr>
              <w:pStyle w:val="Trabajos"/>
              <w:spacing w:line="240" w:lineRule="auto" w:before="0" w:after="0"/>
              <w:jc w:val="center"/>
            </w:pPr>
            <w:r>
              <w:rPr>
                <w:sz w:val="14"/>
                <w:szCs w:val="14"/>
                <w:lang w:val="es-ES"/>
              </w:rPr>
              <w:t>236,96</w:t>
            </w:r>
          </w:p>
        </w:tc>
        <w:tc>
          <w:tcPr>
            <w:tcW w:w="573" w:type="dxa"/>
            <w:vAlign w:val="center"/>
          </w:tcPr>
          <w:p>
            <w:pPr>
              <w:pStyle w:val="Trabajos"/>
              <w:spacing w:line="240" w:lineRule="auto" w:before="0" w:after="0"/>
              <w:jc w:val="center"/>
            </w:pPr>
            <w:r>
              <w:rPr>
                <w:sz w:val="14"/>
                <w:szCs w:val="14"/>
                <w:lang w:val="es-ES"/>
              </w:rPr>
              <w:t>329,20</w:t>
            </w:r>
          </w:p>
        </w:tc>
        <w:tc>
          <w:tcPr>
            <w:tcW w:w="573" w:type="dxa"/>
            <w:vAlign w:val="center"/>
          </w:tcPr>
          <w:p>
            <w:pPr>
              <w:pStyle w:val="Trabajos"/>
              <w:spacing w:line="240" w:lineRule="auto" w:before="0" w:after="0"/>
              <w:jc w:val="center"/>
            </w:pPr>
            <w:r>
              <w:rPr>
                <w:sz w:val="14"/>
                <w:szCs w:val="14"/>
                <w:lang w:val="es-ES"/>
              </w:rPr>
              <w:t>249,35</w:t>
            </w:r>
          </w:p>
        </w:tc>
        <w:tc>
          <w:tcPr>
            <w:tcW w:w="573" w:type="dxa"/>
            <w:vAlign w:val="center"/>
          </w:tcPr>
          <w:p>
            <w:pPr>
              <w:pStyle w:val="Trabajos"/>
              <w:spacing w:line="240" w:lineRule="auto" w:before="0" w:after="0"/>
              <w:jc w:val="center"/>
            </w:pPr>
            <w:r>
              <w:rPr>
                <w:sz w:val="14"/>
                <w:szCs w:val="14"/>
                <w:lang w:val="es-ES"/>
              </w:rPr>
              <w:t>315,79</w:t>
            </w:r>
          </w:p>
        </w:tc>
        <w:tc>
          <w:tcPr>
            <w:tcW w:w="573" w:type="dxa"/>
            <w:vAlign w:val="center"/>
          </w:tcPr>
          <w:p>
            <w:pPr>
              <w:pStyle w:val="Trabajos"/>
              <w:spacing w:line="240" w:lineRule="auto" w:before="0" w:after="0"/>
              <w:jc w:val="center"/>
            </w:pPr>
            <w:r>
              <w:rPr>
                <w:sz w:val="14"/>
                <w:szCs w:val="14"/>
                <w:lang w:val="es-ES"/>
              </w:rPr>
              <w:t>475,43</w:t>
            </w:r>
          </w:p>
        </w:tc>
        <w:tc>
          <w:tcPr>
            <w:tcW w:w="573" w:type="dxa"/>
            <w:vAlign w:val="center"/>
          </w:tcPr>
          <w:p>
            <w:pPr>
              <w:pStyle w:val="Trabajos"/>
              <w:spacing w:line="240" w:lineRule="auto" w:before="0" w:after="0"/>
              <w:jc w:val="center"/>
            </w:pPr>
            <w:r>
              <w:rPr>
                <w:sz w:val="14"/>
                <w:szCs w:val="14"/>
                <w:lang w:val="es-ES"/>
              </w:rPr>
              <w:t>716,98</w:t>
            </w:r>
          </w:p>
        </w:tc>
        <w:tc>
          <w:tcPr>
            <w:tcW w:w="573" w:type="dxa"/>
            <w:vAlign w:val="center"/>
          </w:tcPr>
          <w:p>
            <w:pPr>
              <w:pStyle w:val="Trabajos"/>
              <w:spacing w:line="240" w:lineRule="auto" w:before="0" w:after="0"/>
              <w:jc w:val="center"/>
            </w:pPr>
            <w:r>
              <w:rPr>
                <w:sz w:val="14"/>
                <w:szCs w:val="14"/>
                <w:lang w:val="es-ES"/>
              </w:rPr>
              <w:t>1205,43</w:t>
            </w:r>
          </w:p>
        </w:tc>
      </w:tr>
      <w:tr>
        <w:trPr>
          <w:cantSplit/>
        </w:trPr>
        <w:tc>
          <w:tcPr>
            <w:tcW w:w="420" w:type="dxa"/>
            <w:vAlign w:val="center"/>
          </w:tcPr>
          <w:p>
            <w:pPr>
              <w:pStyle w:val="Trabajos"/>
              <w:spacing w:line="240" w:lineRule="auto" w:before="0" w:after="0"/>
              <w:jc w:val="center"/>
            </w:pPr>
            <w:r>
              <w:rPr>
                <w:sz w:val="14"/>
                <w:szCs w:val="14"/>
                <w:lang w:val="es-ES"/>
              </w:rPr>
              <w:t>51</w:t>
            </w:r>
          </w:p>
        </w:tc>
        <w:tc>
          <w:tcPr>
            <w:tcW w:w="2150" w:type="dxa"/>
            <w:vAlign w:val="center"/>
          </w:tcPr>
          <w:p>
            <w:pPr>
              <w:pStyle w:val="Trabajos"/>
              <w:spacing w:line="240" w:lineRule="auto" w:before="0" w:after="0"/>
              <w:jc w:val="left"/>
            </w:pPr>
            <w:r>
              <w:rPr>
                <w:sz w:val="14"/>
                <w:szCs w:val="14"/>
                <w:lang w:val="es-ES"/>
              </w:rPr>
              <w:t>LOCAL_CHEAPEST_INSERTION + GENERIC_TABU_SEARCH</w:t>
            </w:r>
          </w:p>
        </w:tc>
        <w:tc>
          <w:tcPr>
            <w:tcW w:w="560" w:type="dxa"/>
            <w:vAlign w:val="center"/>
          </w:tcPr>
          <w:p>
            <w:pPr>
              <w:pStyle w:val="Trabajos"/>
              <w:spacing w:line="240" w:lineRule="auto" w:before="0" w:after="0"/>
              <w:jc w:val="center"/>
            </w:pPr>
            <w:r>
              <w:rPr>
                <w:sz w:val="14"/>
                <w:szCs w:val="14"/>
                <w:lang w:val="es-ES"/>
              </w:rPr>
              <w:t>48,15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167,10</w:t>
            </w:r>
          </w:p>
        </w:tc>
        <w:tc>
          <w:tcPr>
            <w:tcW w:w="573" w:type="dxa"/>
            <w:vAlign w:val="center"/>
          </w:tcPr>
          <w:p>
            <w:pPr>
              <w:pStyle w:val="Trabajos"/>
              <w:spacing w:line="240" w:lineRule="auto" w:before="0" w:after="0"/>
              <w:jc w:val="center"/>
            </w:pPr>
            <w:r>
              <w:rPr>
                <w:sz w:val="14"/>
                <w:szCs w:val="14"/>
                <w:lang w:val="es-ES"/>
              </w:rPr>
              <w:t>217,18</w:t>
            </w:r>
          </w:p>
        </w:tc>
        <w:tc>
          <w:tcPr>
            <w:tcW w:w="573" w:type="dxa"/>
            <w:vAlign w:val="center"/>
          </w:tcPr>
          <w:p>
            <w:pPr>
              <w:pStyle w:val="Trabajos"/>
              <w:spacing w:line="240" w:lineRule="auto" w:before="0" w:after="0"/>
              <w:jc w:val="center"/>
            </w:pPr>
            <w:r>
              <w:rPr>
                <w:sz w:val="14"/>
                <w:szCs w:val="14"/>
                <w:lang w:val="es-ES"/>
              </w:rPr>
              <w:t>206,43</w:t>
            </w:r>
          </w:p>
        </w:tc>
        <w:tc>
          <w:tcPr>
            <w:tcW w:w="573" w:type="dxa"/>
            <w:vAlign w:val="center"/>
          </w:tcPr>
          <w:p>
            <w:pPr>
              <w:pStyle w:val="Trabajos"/>
              <w:spacing w:line="240" w:lineRule="auto" w:before="0" w:after="0"/>
              <w:jc w:val="center"/>
            </w:pPr>
            <w:r>
              <w:rPr>
                <w:sz w:val="14"/>
                <w:szCs w:val="14"/>
                <w:lang w:val="es-ES"/>
              </w:rPr>
              <w:t>244,50</w:t>
            </w:r>
          </w:p>
        </w:tc>
        <w:tc>
          <w:tcPr>
            <w:tcW w:w="573" w:type="dxa"/>
            <w:vAlign w:val="center"/>
          </w:tcPr>
          <w:p>
            <w:pPr>
              <w:pStyle w:val="Trabajos"/>
              <w:spacing w:line="240" w:lineRule="auto" w:before="0" w:after="0"/>
              <w:jc w:val="center"/>
            </w:pPr>
            <w:r>
              <w:rPr>
                <w:sz w:val="14"/>
                <w:szCs w:val="14"/>
                <w:lang w:val="es-ES"/>
              </w:rPr>
              <w:t>355,81</w:t>
            </w:r>
          </w:p>
        </w:tc>
        <w:tc>
          <w:tcPr>
            <w:tcW w:w="573" w:type="dxa"/>
            <w:vAlign w:val="center"/>
          </w:tcPr>
          <w:p>
            <w:pPr>
              <w:pStyle w:val="Trabajos"/>
              <w:spacing w:line="240" w:lineRule="auto" w:before="0" w:after="0"/>
              <w:jc w:val="center"/>
            </w:pPr>
            <w:r>
              <w:rPr>
                <w:sz w:val="14"/>
                <w:szCs w:val="14"/>
                <w:lang w:val="es-ES"/>
              </w:rPr>
              <w:t>505,93</w:t>
            </w:r>
          </w:p>
        </w:tc>
        <w:tc>
          <w:tcPr>
            <w:tcW w:w="573" w:type="dxa"/>
            <w:vAlign w:val="center"/>
          </w:tcPr>
          <w:p>
            <w:pPr>
              <w:pStyle w:val="Trabajos"/>
              <w:spacing w:line="240" w:lineRule="auto" w:before="0" w:after="0"/>
              <w:jc w:val="center"/>
            </w:pPr>
            <w:r>
              <w:rPr>
                <w:sz w:val="14"/>
                <w:szCs w:val="14"/>
                <w:lang w:val="es-ES"/>
              </w:rPr>
              <w:t>847,08</w:t>
            </w:r>
          </w:p>
        </w:tc>
        <w:tc>
          <w:tcPr>
            <w:tcW w:w="573" w:type="dxa"/>
            <w:vAlign w:val="center"/>
          </w:tcPr>
          <w:p>
            <w:pPr>
              <w:pStyle w:val="Trabajos"/>
              <w:spacing w:line="240" w:lineRule="auto" w:before="0" w:after="0"/>
              <w:jc w:val="center"/>
            </w:pPr>
            <w:r>
              <w:rPr>
                <w:sz w:val="14"/>
                <w:szCs w:val="14"/>
                <w:lang w:val="es-ES"/>
              </w:rPr>
              <w:t>1253,60</w:t>
            </w:r>
          </w:p>
        </w:tc>
      </w:tr>
      <w:tr>
        <w:trPr>
          <w:cantSplit/>
        </w:trPr>
        <w:tc>
          <w:tcPr>
            <w:tcW w:w="420" w:type="dxa"/>
            <w:vAlign w:val="center"/>
          </w:tcPr>
          <w:p>
            <w:pPr>
              <w:pStyle w:val="Trabajos"/>
              <w:spacing w:line="240" w:lineRule="auto" w:before="0" w:after="0"/>
              <w:jc w:val="center"/>
            </w:pPr>
            <w:r>
              <w:rPr>
                <w:sz w:val="14"/>
                <w:szCs w:val="14"/>
                <w:lang w:val="es-ES"/>
              </w:rPr>
              <w:t>52</w:t>
            </w:r>
          </w:p>
        </w:tc>
        <w:tc>
          <w:tcPr>
            <w:tcW w:w="2150" w:type="dxa"/>
            <w:vAlign w:val="center"/>
          </w:tcPr>
          <w:p>
            <w:pPr>
              <w:pStyle w:val="Trabajos"/>
              <w:spacing w:line="240" w:lineRule="auto" w:before="0" w:after="0"/>
              <w:jc w:val="left"/>
            </w:pPr>
            <w:r>
              <w:rPr>
                <w:sz w:val="14"/>
                <w:szCs w:val="14"/>
                <w:lang w:val="es-ES"/>
              </w:rPr>
              <w:t>CHRISTOFIDES + TABU_SEARCH</w:t>
            </w:r>
          </w:p>
        </w:tc>
        <w:tc>
          <w:tcPr>
            <w:tcW w:w="560" w:type="dxa"/>
            <w:vAlign w:val="center"/>
          </w:tcPr>
          <w:p>
            <w:pPr>
              <w:pStyle w:val="Trabajos"/>
              <w:spacing w:line="240" w:lineRule="auto" w:before="0" w:after="0"/>
              <w:jc w:val="center"/>
            </w:pPr>
            <w:r>
              <w:rPr>
                <w:sz w:val="14"/>
                <w:szCs w:val="14"/>
                <w:lang w:val="es-ES"/>
              </w:rPr>
              <w:t>48,70</w:t>
            </w:r>
          </w:p>
        </w:tc>
        <w:tc>
          <w:tcPr>
            <w:tcW w:w="573" w:type="dxa"/>
            <w:vAlign w:val="center"/>
          </w:tcPr>
          <w:p>
            <w:pPr>
              <w:pStyle w:val="Trabajos"/>
              <w:spacing w:line="240" w:lineRule="auto" w:before="0" w:after="0"/>
              <w:jc w:val="center"/>
            </w:pPr>
            <w:r>
              <w:rPr>
                <w:sz w:val="14"/>
                <w:szCs w:val="14"/>
                <w:lang w:val="es-ES"/>
              </w:rPr>
              <w:t>110,22</w:t>
            </w:r>
          </w:p>
        </w:tc>
        <w:tc>
          <w:tcPr>
            <w:tcW w:w="573" w:type="dxa"/>
            <w:vAlign w:val="center"/>
          </w:tcPr>
          <w:p>
            <w:pPr>
              <w:pStyle w:val="Trabajos"/>
              <w:spacing w:line="240" w:lineRule="auto" w:before="0" w:after="0"/>
              <w:jc w:val="center"/>
            </w:pPr>
            <w:r>
              <w:rPr>
                <w:sz w:val="14"/>
                <w:szCs w:val="14"/>
                <w:lang w:val="es-ES"/>
              </w:rPr>
              <w:t>93,59</w:t>
            </w:r>
          </w:p>
        </w:tc>
        <w:tc>
          <w:tcPr>
            <w:tcW w:w="573" w:type="dxa"/>
            <w:vAlign w:val="center"/>
          </w:tcPr>
          <w:p>
            <w:pPr>
              <w:pStyle w:val="Trabajos"/>
              <w:spacing w:line="240" w:lineRule="auto" w:before="0" w:after="0"/>
              <w:jc w:val="center"/>
            </w:pPr>
            <w:r>
              <w:rPr>
                <w:sz w:val="14"/>
                <w:szCs w:val="14"/>
                <w:lang w:val="es-ES"/>
              </w:rPr>
              <w:t>165,02</w:t>
            </w:r>
          </w:p>
        </w:tc>
        <w:tc>
          <w:tcPr>
            <w:tcW w:w="573" w:type="dxa"/>
            <w:vAlign w:val="center"/>
          </w:tcPr>
          <w:p>
            <w:pPr>
              <w:pStyle w:val="Trabajos"/>
              <w:spacing w:line="240" w:lineRule="auto" w:before="0" w:after="0"/>
              <w:jc w:val="center"/>
            </w:pPr>
            <w:r>
              <w:rPr>
                <w:b/>
                <w:sz w:val="14"/>
                <w:szCs w:val="14"/>
                <w:lang w:val="es-ES"/>
              </w:rPr>
              <w:t>159,69</w:t>
            </w:r>
          </w:p>
        </w:tc>
        <w:tc>
          <w:tcPr>
            <w:tcW w:w="573" w:type="dxa"/>
            <w:vAlign w:val="center"/>
          </w:tcPr>
          <w:p>
            <w:pPr>
              <w:pStyle w:val="Trabajos"/>
              <w:spacing w:line="240" w:lineRule="auto" w:before="0" w:after="0"/>
              <w:jc w:val="center"/>
            </w:pPr>
            <w:r>
              <w:rPr>
                <w:sz w:val="14"/>
                <w:szCs w:val="14"/>
                <w:lang w:val="es-ES"/>
              </w:rPr>
              <w:t>214,03</w:t>
            </w:r>
          </w:p>
        </w:tc>
        <w:tc>
          <w:tcPr>
            <w:tcW w:w="573" w:type="dxa"/>
            <w:vAlign w:val="center"/>
          </w:tcPr>
          <w:p>
            <w:pPr>
              <w:pStyle w:val="Trabajos"/>
              <w:spacing w:line="240" w:lineRule="auto" w:before="0" w:after="0"/>
              <w:jc w:val="center"/>
            </w:pPr>
            <w:r>
              <w:rPr>
                <w:sz w:val="14"/>
                <w:szCs w:val="14"/>
                <w:lang w:val="es-ES"/>
              </w:rPr>
              <w:t>248,77</w:t>
            </w:r>
          </w:p>
        </w:tc>
        <w:tc>
          <w:tcPr>
            <w:tcW w:w="573" w:type="dxa"/>
            <w:vAlign w:val="center"/>
          </w:tcPr>
          <w:p>
            <w:pPr>
              <w:pStyle w:val="Trabajos"/>
              <w:spacing w:line="240" w:lineRule="auto" w:before="0" w:after="0"/>
              <w:jc w:val="center"/>
            </w:pPr>
            <w:r>
              <w:rPr>
                <w:sz w:val="14"/>
                <w:szCs w:val="14"/>
                <w:lang w:val="es-ES"/>
              </w:rPr>
              <w:t>438,81</w:t>
            </w:r>
          </w:p>
        </w:tc>
        <w:tc>
          <w:tcPr>
            <w:tcW w:w="573" w:type="dxa"/>
            <w:vAlign w:val="center"/>
          </w:tcPr>
          <w:p>
            <w:pPr>
              <w:pStyle w:val="Trabajos"/>
              <w:spacing w:line="240" w:lineRule="auto" w:before="0" w:after="0"/>
              <w:jc w:val="center"/>
            </w:pPr>
            <w:r>
              <w:rPr>
                <w:sz w:val="14"/>
                <w:szCs w:val="14"/>
                <w:lang w:val="es-ES"/>
              </w:rPr>
              <w:t>410,35</w:t>
            </w:r>
          </w:p>
        </w:tc>
        <w:tc>
          <w:tcPr>
            <w:tcW w:w="573" w:type="dxa"/>
            <w:vAlign w:val="center"/>
          </w:tcPr>
          <w:p>
            <w:pPr>
              <w:pStyle w:val="Trabajos"/>
              <w:spacing w:line="240" w:lineRule="auto" w:before="0" w:after="0"/>
              <w:jc w:val="center"/>
            </w:pPr>
            <w:r>
              <w:rPr>
                <w:sz w:val="14"/>
                <w:szCs w:val="14"/>
                <w:lang w:val="es-ES"/>
              </w:rPr>
              <w:t>843,36</w:t>
            </w:r>
          </w:p>
        </w:tc>
        <w:tc>
          <w:tcPr>
            <w:tcW w:w="573" w:type="dxa"/>
            <w:vAlign w:val="center"/>
          </w:tcPr>
          <w:p>
            <w:pPr>
              <w:pStyle w:val="Trabajos"/>
              <w:spacing w:line="240" w:lineRule="auto" w:before="0" w:after="0"/>
              <w:jc w:val="center"/>
            </w:pPr>
            <w:r>
              <w:rPr>
                <w:sz w:val="14"/>
                <w:szCs w:val="14"/>
                <w:lang w:val="es-ES"/>
              </w:rPr>
              <w:t>1278,88</w:t>
            </w:r>
          </w:p>
        </w:tc>
      </w:tr>
      <w:tr>
        <w:trPr>
          <w:cantSplit/>
        </w:trPr>
        <w:tc>
          <w:tcPr>
            <w:tcW w:w="420" w:type="dxa"/>
            <w:vAlign w:val="center"/>
          </w:tcPr>
          <w:p>
            <w:pPr>
              <w:pStyle w:val="Trabajos"/>
              <w:spacing w:line="240" w:lineRule="auto" w:before="0" w:after="0"/>
              <w:jc w:val="center"/>
            </w:pPr>
            <w:r>
              <w:rPr>
                <w:sz w:val="14"/>
                <w:szCs w:val="14"/>
                <w:lang w:val="es-ES"/>
              </w:rPr>
              <w:t>53</w:t>
            </w:r>
          </w:p>
        </w:tc>
        <w:tc>
          <w:tcPr>
            <w:tcW w:w="2150" w:type="dxa"/>
            <w:vAlign w:val="center"/>
          </w:tcPr>
          <w:p>
            <w:pPr>
              <w:pStyle w:val="Trabajos"/>
              <w:spacing w:line="240" w:lineRule="auto" w:before="0" w:after="0"/>
              <w:jc w:val="left"/>
            </w:pPr>
            <w:r>
              <w:rPr>
                <w:sz w:val="14"/>
                <w:szCs w:val="14"/>
                <w:lang w:val="es-ES"/>
              </w:rPr>
              <w:t>LOCAL_CHEAPEST_ARC + GENERIC_TABU_SEARCH</w:t>
            </w:r>
          </w:p>
        </w:tc>
        <w:tc>
          <w:tcPr>
            <w:tcW w:w="560" w:type="dxa"/>
            <w:vAlign w:val="center"/>
          </w:tcPr>
          <w:p>
            <w:pPr>
              <w:pStyle w:val="Trabajos"/>
              <w:spacing w:line="240" w:lineRule="auto" w:before="0" w:after="0"/>
              <w:jc w:val="center"/>
            </w:pPr>
            <w:r>
              <w:rPr>
                <w:sz w:val="14"/>
                <w:szCs w:val="14"/>
                <w:lang w:val="es-ES"/>
              </w:rPr>
              <w:t>49,75</w:t>
            </w:r>
          </w:p>
        </w:tc>
        <w:tc>
          <w:tcPr>
            <w:tcW w:w="573" w:type="dxa"/>
            <w:vAlign w:val="center"/>
          </w:tcPr>
          <w:p>
            <w:pPr>
              <w:pStyle w:val="Trabajos"/>
              <w:spacing w:line="240" w:lineRule="auto" w:before="0" w:after="0"/>
              <w:jc w:val="center"/>
            </w:pPr>
            <w:r>
              <w:rPr>
                <w:sz w:val="14"/>
                <w:szCs w:val="14"/>
                <w:lang w:val="es-ES"/>
              </w:rPr>
              <w:t>111,49</w:t>
            </w:r>
          </w:p>
        </w:tc>
        <w:tc>
          <w:tcPr>
            <w:tcW w:w="573" w:type="dxa"/>
            <w:vAlign w:val="center"/>
          </w:tcPr>
          <w:p>
            <w:pPr>
              <w:pStyle w:val="Trabajos"/>
              <w:spacing w:line="240" w:lineRule="auto" w:before="0" w:after="0"/>
              <w:jc w:val="center"/>
            </w:pPr>
            <w:r>
              <w:rPr>
                <w:sz w:val="14"/>
                <w:szCs w:val="14"/>
                <w:lang w:val="es-ES"/>
              </w:rPr>
              <w:t>97,01</w:t>
            </w:r>
          </w:p>
        </w:tc>
        <w:tc>
          <w:tcPr>
            <w:tcW w:w="573" w:type="dxa"/>
            <w:vAlign w:val="center"/>
          </w:tcPr>
          <w:p>
            <w:pPr>
              <w:pStyle w:val="Trabajos"/>
              <w:spacing w:line="240" w:lineRule="auto" w:before="0" w:after="0"/>
              <w:jc w:val="center"/>
            </w:pPr>
            <w:r>
              <w:rPr>
                <w:sz w:val="14"/>
                <w:szCs w:val="14"/>
                <w:lang w:val="es-ES"/>
              </w:rPr>
              <w:t>165,46</w:t>
            </w:r>
          </w:p>
        </w:tc>
        <w:tc>
          <w:tcPr>
            <w:tcW w:w="573" w:type="dxa"/>
            <w:vAlign w:val="center"/>
          </w:tcPr>
          <w:p>
            <w:pPr>
              <w:pStyle w:val="Trabajos"/>
              <w:spacing w:line="240" w:lineRule="auto" w:before="0" w:after="0"/>
              <w:jc w:val="center"/>
            </w:pPr>
            <w:r>
              <w:rPr>
                <w:sz w:val="14"/>
                <w:szCs w:val="14"/>
                <w:lang w:val="es-ES"/>
              </w:rPr>
              <w:t>251,27</w:t>
            </w:r>
          </w:p>
        </w:tc>
        <w:tc>
          <w:tcPr>
            <w:tcW w:w="573" w:type="dxa"/>
            <w:vAlign w:val="center"/>
          </w:tcPr>
          <w:p>
            <w:pPr>
              <w:pStyle w:val="Trabajos"/>
              <w:spacing w:line="240" w:lineRule="auto" w:before="0" w:after="0"/>
              <w:jc w:val="center"/>
            </w:pPr>
            <w:r>
              <w:rPr>
                <w:sz w:val="14"/>
                <w:szCs w:val="14"/>
                <w:lang w:val="es-ES"/>
              </w:rPr>
              <w:t>211,97</w:t>
            </w:r>
          </w:p>
        </w:tc>
        <w:tc>
          <w:tcPr>
            <w:tcW w:w="573" w:type="dxa"/>
            <w:vAlign w:val="center"/>
          </w:tcPr>
          <w:p>
            <w:pPr>
              <w:pStyle w:val="Trabajos"/>
              <w:spacing w:line="240" w:lineRule="auto" w:before="0" w:after="0"/>
              <w:jc w:val="center"/>
            </w:pPr>
            <w:r>
              <w:rPr>
                <w:sz w:val="14"/>
                <w:szCs w:val="14"/>
                <w:lang w:val="es-ES"/>
              </w:rPr>
              <w:t>233,80</w:t>
            </w:r>
          </w:p>
        </w:tc>
        <w:tc>
          <w:tcPr>
            <w:tcW w:w="573" w:type="dxa"/>
            <w:vAlign w:val="center"/>
          </w:tcPr>
          <w:p>
            <w:pPr>
              <w:pStyle w:val="Trabajos"/>
              <w:spacing w:line="240" w:lineRule="auto" w:before="0" w:after="0"/>
              <w:jc w:val="center"/>
            </w:pPr>
            <w:r>
              <w:rPr>
                <w:sz w:val="14"/>
                <w:szCs w:val="14"/>
                <w:lang w:val="es-ES"/>
              </w:rPr>
              <w:t>325,27</w:t>
            </w:r>
          </w:p>
        </w:tc>
        <w:tc>
          <w:tcPr>
            <w:tcW w:w="573" w:type="dxa"/>
            <w:vAlign w:val="center"/>
          </w:tcPr>
          <w:p>
            <w:pPr>
              <w:pStyle w:val="Trabajos"/>
              <w:spacing w:line="240" w:lineRule="auto" w:before="0" w:after="0"/>
              <w:jc w:val="center"/>
            </w:pPr>
            <w:r>
              <w:rPr>
                <w:sz w:val="14"/>
                <w:szCs w:val="14"/>
                <w:lang w:val="es-ES"/>
              </w:rPr>
              <w:t>463,63</w:t>
            </w:r>
          </w:p>
        </w:tc>
        <w:tc>
          <w:tcPr>
            <w:tcW w:w="573" w:type="dxa"/>
            <w:vAlign w:val="center"/>
          </w:tcPr>
          <w:p>
            <w:pPr>
              <w:pStyle w:val="Trabajos"/>
              <w:spacing w:line="240" w:lineRule="auto" w:before="0" w:after="0"/>
              <w:jc w:val="center"/>
            </w:pPr>
            <w:r>
              <w:rPr>
                <w:sz w:val="14"/>
                <w:szCs w:val="14"/>
                <w:lang w:val="es-ES"/>
              </w:rPr>
              <w:t>708,68</w:t>
            </w:r>
          </w:p>
        </w:tc>
        <w:tc>
          <w:tcPr>
            <w:tcW w:w="573" w:type="dxa"/>
            <w:vAlign w:val="center"/>
          </w:tcPr>
          <w:p>
            <w:pPr>
              <w:pStyle w:val="Trabajos"/>
              <w:spacing w:line="240" w:lineRule="auto" w:before="0" w:after="0"/>
              <w:jc w:val="center"/>
            </w:pPr>
            <w:r>
              <w:rPr>
                <w:sz w:val="14"/>
                <w:szCs w:val="14"/>
                <w:lang w:val="es-ES"/>
              </w:rPr>
              <w:t>1308,49</w:t>
            </w:r>
          </w:p>
        </w:tc>
      </w:tr>
      <w:tr>
        <w:trPr>
          <w:cantSplit/>
        </w:trPr>
        <w:tc>
          <w:tcPr>
            <w:tcW w:w="420" w:type="dxa"/>
            <w:vAlign w:val="center"/>
          </w:tcPr>
          <w:p>
            <w:pPr>
              <w:pStyle w:val="Trabajos"/>
              <w:spacing w:line="240" w:lineRule="auto" w:before="0" w:after="0"/>
              <w:jc w:val="center"/>
            </w:pPr>
            <w:r>
              <w:rPr>
                <w:sz w:val="14"/>
                <w:szCs w:val="14"/>
                <w:lang w:val="es-ES"/>
              </w:rPr>
              <w:t>54</w:t>
            </w:r>
          </w:p>
        </w:tc>
        <w:tc>
          <w:tcPr>
            <w:tcW w:w="2150" w:type="dxa"/>
            <w:vAlign w:val="center"/>
          </w:tcPr>
          <w:p>
            <w:pPr>
              <w:pStyle w:val="Trabajos"/>
              <w:spacing w:line="240" w:lineRule="auto" w:before="0" w:after="0"/>
              <w:jc w:val="left"/>
            </w:pPr>
            <w:r>
              <w:rPr>
                <w:sz w:val="14"/>
                <w:szCs w:val="14"/>
                <w:lang w:val="es-ES"/>
              </w:rPr>
              <w:t>SAVINGS + GENERIC_TABU_SEARCH</w:t>
            </w:r>
          </w:p>
        </w:tc>
        <w:tc>
          <w:tcPr>
            <w:tcW w:w="560" w:type="dxa"/>
            <w:vAlign w:val="center"/>
          </w:tcPr>
          <w:p>
            <w:pPr>
              <w:pStyle w:val="Trabajos"/>
              <w:spacing w:line="240" w:lineRule="auto" w:before="0" w:after="0"/>
              <w:jc w:val="center"/>
            </w:pPr>
            <w:r>
              <w:rPr>
                <w:sz w:val="14"/>
                <w:szCs w:val="14"/>
                <w:lang w:val="es-ES"/>
              </w:rPr>
              <w:t>50,00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97,01</w:t>
            </w:r>
          </w:p>
        </w:tc>
        <w:tc>
          <w:tcPr>
            <w:tcW w:w="573" w:type="dxa"/>
            <w:vAlign w:val="center"/>
          </w:tcPr>
          <w:p>
            <w:pPr>
              <w:pStyle w:val="Trabajos"/>
              <w:spacing w:line="240" w:lineRule="auto" w:before="0" w:after="0"/>
              <w:jc w:val="center"/>
            </w:pPr>
            <w:r>
              <w:rPr>
                <w:sz w:val="14"/>
                <w:szCs w:val="14"/>
                <w:lang w:val="es-ES"/>
              </w:rPr>
              <w:t>165,86</w:t>
            </w:r>
          </w:p>
        </w:tc>
        <w:tc>
          <w:tcPr>
            <w:tcW w:w="573" w:type="dxa"/>
            <w:vAlign w:val="center"/>
          </w:tcPr>
          <w:p>
            <w:pPr>
              <w:pStyle w:val="Trabajos"/>
              <w:spacing w:line="240" w:lineRule="auto" w:before="0" w:after="0"/>
              <w:jc w:val="center"/>
            </w:pPr>
            <w:r>
              <w:rPr>
                <w:sz w:val="14"/>
                <w:szCs w:val="14"/>
                <w:lang w:val="es-ES"/>
              </w:rPr>
              <w:t>179,67</w:t>
            </w:r>
          </w:p>
        </w:tc>
        <w:tc>
          <w:tcPr>
            <w:tcW w:w="573" w:type="dxa"/>
            <w:vAlign w:val="center"/>
          </w:tcPr>
          <w:p>
            <w:pPr>
              <w:pStyle w:val="Trabajos"/>
              <w:spacing w:line="240" w:lineRule="auto" w:before="0" w:after="0"/>
              <w:jc w:val="center"/>
            </w:pPr>
            <w:r>
              <w:rPr>
                <w:sz w:val="14"/>
                <w:szCs w:val="14"/>
                <w:lang w:val="es-ES"/>
              </w:rPr>
              <w:t>209,44</w:t>
            </w:r>
          </w:p>
        </w:tc>
        <w:tc>
          <w:tcPr>
            <w:tcW w:w="573" w:type="dxa"/>
            <w:vAlign w:val="center"/>
          </w:tcPr>
          <w:p>
            <w:pPr>
              <w:pStyle w:val="Trabajos"/>
              <w:spacing w:line="240" w:lineRule="auto" w:before="0" w:after="0"/>
              <w:jc w:val="center"/>
            </w:pPr>
            <w:r>
              <w:rPr>
                <w:sz w:val="14"/>
                <w:szCs w:val="14"/>
                <w:lang w:val="es-ES"/>
              </w:rPr>
              <w:t>240,38</w:t>
            </w:r>
          </w:p>
        </w:tc>
        <w:tc>
          <w:tcPr>
            <w:tcW w:w="573" w:type="dxa"/>
            <w:vAlign w:val="center"/>
          </w:tcPr>
          <w:p>
            <w:pPr>
              <w:pStyle w:val="Trabajos"/>
              <w:spacing w:line="240" w:lineRule="auto" w:before="0" w:after="0"/>
              <w:jc w:val="center"/>
            </w:pPr>
            <w:r>
              <w:rPr>
                <w:sz w:val="14"/>
                <w:szCs w:val="14"/>
                <w:lang w:val="es-ES"/>
              </w:rPr>
              <w:t>386,20</w:t>
            </w:r>
          </w:p>
        </w:tc>
        <w:tc>
          <w:tcPr>
            <w:tcW w:w="573" w:type="dxa"/>
            <w:vAlign w:val="center"/>
          </w:tcPr>
          <w:p>
            <w:pPr>
              <w:pStyle w:val="Trabajos"/>
              <w:spacing w:line="240" w:lineRule="auto" w:before="0" w:after="0"/>
              <w:jc w:val="center"/>
            </w:pPr>
            <w:r>
              <w:rPr>
                <w:sz w:val="14"/>
                <w:szCs w:val="14"/>
                <w:lang w:val="es-ES"/>
              </w:rPr>
              <w:t>489,23</w:t>
            </w:r>
          </w:p>
        </w:tc>
        <w:tc>
          <w:tcPr>
            <w:tcW w:w="573" w:type="dxa"/>
            <w:vAlign w:val="center"/>
          </w:tcPr>
          <w:p>
            <w:pPr>
              <w:pStyle w:val="Trabajos"/>
              <w:spacing w:line="240" w:lineRule="auto" w:before="0" w:after="0"/>
              <w:jc w:val="center"/>
            </w:pPr>
            <w:r>
              <w:rPr>
                <w:sz w:val="14"/>
                <w:szCs w:val="14"/>
                <w:lang w:val="es-ES"/>
              </w:rPr>
              <w:t>867,57</w:t>
            </w:r>
          </w:p>
        </w:tc>
        <w:tc>
          <w:tcPr>
            <w:tcW w:w="573" w:type="dxa"/>
            <w:vAlign w:val="center"/>
          </w:tcPr>
          <w:p>
            <w:pPr>
              <w:pStyle w:val="Trabajos"/>
              <w:spacing w:line="240" w:lineRule="auto" w:before="0" w:after="0"/>
              <w:jc w:val="center"/>
            </w:pPr>
            <w:r>
              <w:rPr>
                <w:sz w:val="14"/>
                <w:szCs w:val="14"/>
                <w:lang w:val="es-ES"/>
              </w:rPr>
              <w:t>1211,51</w:t>
            </w:r>
          </w:p>
        </w:tc>
      </w:tr>
      <w:tr>
        <w:trPr>
          <w:cantSplit/>
        </w:trPr>
        <w:tc>
          <w:tcPr>
            <w:tcW w:w="420" w:type="dxa"/>
            <w:vAlign w:val="center"/>
          </w:tcPr>
          <w:p>
            <w:pPr>
              <w:pStyle w:val="Trabajos"/>
              <w:spacing w:line="240" w:lineRule="auto" w:before="0" w:after="0"/>
              <w:jc w:val="center"/>
            </w:pPr>
            <w:r>
              <w:rPr>
                <w:sz w:val="14"/>
                <w:szCs w:val="14"/>
                <w:lang w:val="es-ES"/>
              </w:rPr>
              <w:t>55</w:t>
            </w:r>
          </w:p>
        </w:tc>
        <w:tc>
          <w:tcPr>
            <w:tcW w:w="2150" w:type="dxa"/>
            <w:vAlign w:val="center"/>
          </w:tcPr>
          <w:p>
            <w:pPr>
              <w:pStyle w:val="Trabajos"/>
              <w:spacing w:line="240" w:lineRule="auto" w:before="0" w:after="0"/>
              <w:jc w:val="left"/>
            </w:pPr>
            <w:r>
              <w:rPr>
                <w:sz w:val="14"/>
                <w:szCs w:val="14"/>
                <w:lang w:val="es-ES"/>
              </w:rPr>
              <w:t>CHRISTOFIDES + GENERIC_TABU_SEARCH</w:t>
            </w:r>
          </w:p>
        </w:tc>
        <w:tc>
          <w:tcPr>
            <w:tcW w:w="560" w:type="dxa"/>
            <w:vAlign w:val="center"/>
          </w:tcPr>
          <w:p>
            <w:pPr>
              <w:pStyle w:val="Trabajos"/>
              <w:spacing w:line="240" w:lineRule="auto" w:before="0" w:after="0"/>
              <w:jc w:val="center"/>
            </w:pPr>
            <w:r>
              <w:rPr>
                <w:sz w:val="14"/>
                <w:szCs w:val="14"/>
                <w:lang w:val="es-ES"/>
              </w:rPr>
              <w:t>50,20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166,84</w:t>
            </w:r>
          </w:p>
        </w:tc>
        <w:tc>
          <w:tcPr>
            <w:tcW w:w="573" w:type="dxa"/>
            <w:vAlign w:val="center"/>
          </w:tcPr>
          <w:p>
            <w:pPr>
              <w:pStyle w:val="Trabajos"/>
              <w:spacing w:line="240" w:lineRule="auto" w:before="0" w:after="0"/>
              <w:jc w:val="center"/>
            </w:pPr>
            <w:r>
              <w:rPr>
                <w:sz w:val="14"/>
                <w:szCs w:val="14"/>
                <w:lang w:val="es-ES"/>
              </w:rPr>
              <w:t>237,03</w:t>
            </w:r>
          </w:p>
        </w:tc>
        <w:tc>
          <w:tcPr>
            <w:tcW w:w="573" w:type="dxa"/>
            <w:vAlign w:val="center"/>
          </w:tcPr>
          <w:p>
            <w:pPr>
              <w:pStyle w:val="Trabajos"/>
              <w:spacing w:line="240" w:lineRule="auto" w:before="0" w:after="0"/>
              <w:jc w:val="center"/>
            </w:pPr>
            <w:r>
              <w:rPr>
                <w:sz w:val="14"/>
                <w:szCs w:val="14"/>
                <w:lang w:val="es-ES"/>
              </w:rPr>
              <w:t>232,00</w:t>
            </w:r>
          </w:p>
        </w:tc>
        <w:tc>
          <w:tcPr>
            <w:tcW w:w="573" w:type="dxa"/>
            <w:vAlign w:val="center"/>
          </w:tcPr>
          <w:p>
            <w:pPr>
              <w:pStyle w:val="Trabajos"/>
              <w:spacing w:line="240" w:lineRule="auto" w:before="0" w:after="0"/>
              <w:jc w:val="center"/>
            </w:pPr>
            <w:r>
              <w:rPr>
                <w:sz w:val="14"/>
                <w:szCs w:val="14"/>
                <w:lang w:val="es-ES"/>
              </w:rPr>
              <w:t>246,96</w:t>
            </w:r>
          </w:p>
        </w:tc>
        <w:tc>
          <w:tcPr>
            <w:tcW w:w="573" w:type="dxa"/>
            <w:vAlign w:val="center"/>
          </w:tcPr>
          <w:p>
            <w:pPr>
              <w:pStyle w:val="Trabajos"/>
              <w:spacing w:line="240" w:lineRule="auto" w:before="0" w:after="0"/>
              <w:jc w:val="center"/>
            </w:pPr>
            <w:r>
              <w:rPr>
                <w:sz w:val="14"/>
                <w:szCs w:val="14"/>
                <w:lang w:val="es-ES"/>
              </w:rPr>
              <w:t>303,39</w:t>
            </w:r>
          </w:p>
        </w:tc>
        <w:tc>
          <w:tcPr>
            <w:tcW w:w="573" w:type="dxa"/>
            <w:vAlign w:val="center"/>
          </w:tcPr>
          <w:p>
            <w:pPr>
              <w:pStyle w:val="Trabajos"/>
              <w:spacing w:line="240" w:lineRule="auto" w:before="0" w:after="0"/>
              <w:jc w:val="center"/>
            </w:pPr>
            <w:r>
              <w:rPr>
                <w:sz w:val="14"/>
                <w:szCs w:val="14"/>
                <w:lang w:val="es-ES"/>
              </w:rPr>
              <w:t>521,55</w:t>
            </w:r>
          </w:p>
        </w:tc>
        <w:tc>
          <w:tcPr>
            <w:tcW w:w="573" w:type="dxa"/>
            <w:vAlign w:val="center"/>
          </w:tcPr>
          <w:p>
            <w:pPr>
              <w:pStyle w:val="Trabajos"/>
              <w:spacing w:line="240" w:lineRule="auto" w:before="0" w:after="0"/>
              <w:jc w:val="center"/>
            </w:pPr>
            <w:r>
              <w:rPr>
                <w:sz w:val="14"/>
                <w:szCs w:val="14"/>
                <w:lang w:val="es-ES"/>
              </w:rPr>
              <w:t>724,81</w:t>
            </w:r>
          </w:p>
        </w:tc>
        <w:tc>
          <w:tcPr>
            <w:tcW w:w="573" w:type="dxa"/>
            <w:vAlign w:val="center"/>
          </w:tcPr>
          <w:p>
            <w:pPr>
              <w:pStyle w:val="Trabajos"/>
              <w:spacing w:line="240" w:lineRule="auto" w:before="0" w:after="0"/>
              <w:jc w:val="center"/>
            </w:pPr>
            <w:r>
              <w:rPr>
                <w:sz w:val="14"/>
                <w:szCs w:val="14"/>
                <w:lang w:val="es-ES"/>
              </w:rPr>
              <w:t>1246,45</w:t>
            </w:r>
          </w:p>
        </w:tc>
      </w:tr>
      <w:tr>
        <w:trPr>
          <w:cantSplit/>
        </w:trPr>
        <w:tc>
          <w:tcPr>
            <w:tcW w:w="420" w:type="dxa"/>
            <w:vAlign w:val="center"/>
          </w:tcPr>
          <w:p>
            <w:pPr>
              <w:pStyle w:val="Trabajos"/>
              <w:spacing w:line="240" w:lineRule="auto" w:before="0" w:after="0"/>
              <w:jc w:val="center"/>
            </w:pPr>
            <w:r>
              <w:rPr>
                <w:sz w:val="14"/>
                <w:szCs w:val="14"/>
                <w:lang w:val="es-ES"/>
              </w:rPr>
              <w:t>56</w:t>
            </w:r>
          </w:p>
        </w:tc>
        <w:tc>
          <w:tcPr>
            <w:tcW w:w="2150" w:type="dxa"/>
            <w:vAlign w:val="center"/>
          </w:tcPr>
          <w:p>
            <w:pPr>
              <w:pStyle w:val="Trabajos"/>
              <w:spacing w:line="240" w:lineRule="auto" w:before="0" w:after="0"/>
              <w:jc w:val="left"/>
            </w:pPr>
            <w:r>
              <w:rPr>
                <w:sz w:val="14"/>
                <w:szCs w:val="14"/>
                <w:lang w:val="es-ES"/>
              </w:rPr>
              <w:t>PATH_MOST_CONSTRAINED_ARC + GUIDED_LOCAL_SEARCH</w:t>
            </w:r>
          </w:p>
        </w:tc>
        <w:tc>
          <w:tcPr>
            <w:tcW w:w="560" w:type="dxa"/>
            <w:vAlign w:val="center"/>
          </w:tcPr>
          <w:p>
            <w:pPr>
              <w:pStyle w:val="Trabajos"/>
              <w:spacing w:line="240" w:lineRule="auto" w:before="0" w:after="0"/>
              <w:jc w:val="center"/>
            </w:pPr>
            <w:r>
              <w:rPr>
                <w:sz w:val="14"/>
                <w:szCs w:val="14"/>
                <w:lang w:val="es-ES"/>
              </w:rPr>
              <w:t>50,45</w:t>
            </w:r>
          </w:p>
        </w:tc>
        <w:tc>
          <w:tcPr>
            <w:tcW w:w="573" w:type="dxa"/>
            <w:vAlign w:val="center"/>
          </w:tcPr>
          <w:p>
            <w:pPr>
              <w:pStyle w:val="Trabajos"/>
              <w:spacing w:line="240" w:lineRule="auto" w:before="0" w:after="0"/>
              <w:jc w:val="center"/>
            </w:pPr>
            <w:r>
              <w:rPr>
                <w:sz w:val="14"/>
                <w:szCs w:val="14"/>
                <w:lang w:val="es-ES"/>
              </w:rPr>
              <w:t>110,22</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173,52</w:t>
            </w:r>
          </w:p>
        </w:tc>
        <w:tc>
          <w:tcPr>
            <w:tcW w:w="573" w:type="dxa"/>
            <w:vAlign w:val="center"/>
          </w:tcPr>
          <w:p>
            <w:pPr>
              <w:pStyle w:val="Trabajos"/>
              <w:spacing w:line="240" w:lineRule="auto" w:before="0" w:after="0"/>
              <w:jc w:val="center"/>
            </w:pPr>
            <w:r>
              <w:rPr>
                <w:sz w:val="14"/>
                <w:szCs w:val="14"/>
                <w:lang w:val="es-ES"/>
              </w:rPr>
              <w:t>249,88</w:t>
            </w:r>
          </w:p>
        </w:tc>
        <w:tc>
          <w:tcPr>
            <w:tcW w:w="573" w:type="dxa"/>
            <w:vAlign w:val="center"/>
          </w:tcPr>
          <w:p>
            <w:pPr>
              <w:pStyle w:val="Trabajos"/>
              <w:spacing w:line="240" w:lineRule="auto" w:before="0" w:after="0"/>
              <w:jc w:val="center"/>
            </w:pPr>
            <w:r>
              <w:rPr>
                <w:sz w:val="14"/>
                <w:szCs w:val="14"/>
                <w:lang w:val="es-ES"/>
              </w:rPr>
              <w:t>224,32</w:t>
            </w:r>
          </w:p>
        </w:tc>
        <w:tc>
          <w:tcPr>
            <w:tcW w:w="573" w:type="dxa"/>
            <w:vAlign w:val="center"/>
          </w:tcPr>
          <w:p>
            <w:pPr>
              <w:pStyle w:val="Trabajos"/>
              <w:spacing w:line="240" w:lineRule="auto" w:before="0" w:after="0"/>
              <w:jc w:val="center"/>
            </w:pPr>
            <w:r>
              <w:rPr>
                <w:sz w:val="14"/>
                <w:szCs w:val="14"/>
                <w:lang w:val="es-ES"/>
              </w:rPr>
              <w:t>259,54</w:t>
            </w:r>
          </w:p>
        </w:tc>
        <w:tc>
          <w:tcPr>
            <w:tcW w:w="573" w:type="dxa"/>
            <w:vAlign w:val="center"/>
          </w:tcPr>
          <w:p>
            <w:pPr>
              <w:pStyle w:val="Trabajos"/>
              <w:spacing w:line="240" w:lineRule="auto" w:before="0" w:after="0"/>
              <w:jc w:val="center"/>
            </w:pPr>
            <w:r>
              <w:rPr>
                <w:sz w:val="14"/>
                <w:szCs w:val="14"/>
                <w:lang w:val="es-ES"/>
              </w:rPr>
              <w:t>362,30</w:t>
            </w:r>
          </w:p>
        </w:tc>
        <w:tc>
          <w:tcPr>
            <w:tcW w:w="573" w:type="dxa"/>
            <w:vAlign w:val="center"/>
          </w:tcPr>
          <w:p>
            <w:pPr>
              <w:pStyle w:val="Trabajos"/>
              <w:spacing w:line="240" w:lineRule="auto" w:before="0" w:after="0"/>
              <w:jc w:val="center"/>
            </w:pPr>
            <w:r>
              <w:rPr>
                <w:sz w:val="14"/>
                <w:szCs w:val="14"/>
                <w:lang w:val="es-ES"/>
              </w:rPr>
              <w:t>416,36</w:t>
            </w:r>
          </w:p>
        </w:tc>
        <w:tc>
          <w:tcPr>
            <w:tcW w:w="573" w:type="dxa"/>
            <w:vAlign w:val="center"/>
          </w:tcPr>
          <w:p>
            <w:pPr>
              <w:pStyle w:val="Trabajos"/>
              <w:spacing w:line="240" w:lineRule="auto" w:before="0" w:after="0"/>
              <w:jc w:val="center"/>
            </w:pPr>
            <w:r>
              <w:rPr>
                <w:sz w:val="14"/>
                <w:szCs w:val="14"/>
                <w:lang w:val="es-ES"/>
              </w:rPr>
              <w:t>712,94</w:t>
            </w:r>
          </w:p>
        </w:tc>
        <w:tc>
          <w:tcPr>
            <w:tcW w:w="573" w:type="dxa"/>
            <w:vAlign w:val="center"/>
          </w:tcPr>
          <w:p>
            <w:pPr>
              <w:pStyle w:val="Trabajos"/>
              <w:spacing w:line="240" w:lineRule="auto" w:before="0" w:after="0"/>
              <w:jc w:val="center"/>
            </w:pPr>
            <w:r>
              <w:rPr>
                <w:sz w:val="14"/>
                <w:szCs w:val="14"/>
                <w:lang w:val="es-ES"/>
              </w:rPr>
              <w:t>1106,82</w:t>
            </w:r>
          </w:p>
        </w:tc>
      </w:tr>
      <w:tr>
        <w:trPr>
          <w:cantSplit/>
        </w:trPr>
        <w:tc>
          <w:tcPr>
            <w:tcW w:w="420" w:type="dxa"/>
            <w:vAlign w:val="center"/>
          </w:tcPr>
          <w:p>
            <w:pPr>
              <w:pStyle w:val="Trabajos"/>
              <w:spacing w:line="240" w:lineRule="auto" w:before="0" w:after="0"/>
              <w:jc w:val="center"/>
            </w:pPr>
            <w:r>
              <w:rPr>
                <w:sz w:val="14"/>
                <w:szCs w:val="14"/>
                <w:lang w:val="es-ES"/>
              </w:rPr>
              <w:t>57</w:t>
            </w:r>
          </w:p>
        </w:tc>
        <w:tc>
          <w:tcPr>
            <w:tcW w:w="2150" w:type="dxa"/>
            <w:vAlign w:val="center"/>
          </w:tcPr>
          <w:p>
            <w:pPr>
              <w:pStyle w:val="Trabajos"/>
              <w:spacing w:line="240" w:lineRule="auto" w:before="0" w:after="0"/>
              <w:jc w:val="left"/>
            </w:pPr>
            <w:r>
              <w:rPr>
                <w:sz w:val="14"/>
                <w:szCs w:val="14"/>
                <w:lang w:val="es-ES"/>
              </w:rPr>
              <w:t>FIRST_UNBOUND_MIN_VALUE + SIMULATED_ANNEALING</w:t>
            </w:r>
          </w:p>
        </w:tc>
        <w:tc>
          <w:tcPr>
            <w:tcW w:w="560" w:type="dxa"/>
            <w:vAlign w:val="center"/>
          </w:tcPr>
          <w:p>
            <w:pPr>
              <w:pStyle w:val="Trabajos"/>
              <w:spacing w:line="240" w:lineRule="auto" w:before="0" w:after="0"/>
              <w:jc w:val="center"/>
            </w:pPr>
            <w:r>
              <w:rPr>
                <w:sz w:val="14"/>
                <w:szCs w:val="14"/>
                <w:lang w:val="es-ES"/>
              </w:rPr>
              <w:t>50,75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165,74</w:t>
            </w:r>
          </w:p>
        </w:tc>
        <w:tc>
          <w:tcPr>
            <w:tcW w:w="573" w:type="dxa"/>
            <w:vAlign w:val="center"/>
          </w:tcPr>
          <w:p>
            <w:pPr>
              <w:pStyle w:val="Trabajos"/>
              <w:spacing w:line="240" w:lineRule="auto" w:before="0" w:after="0"/>
              <w:jc w:val="center"/>
            </w:pPr>
            <w:r>
              <w:rPr>
                <w:sz w:val="14"/>
                <w:szCs w:val="14"/>
                <w:lang w:val="es-ES"/>
              </w:rPr>
              <w:t>245,78</w:t>
            </w:r>
          </w:p>
        </w:tc>
        <w:tc>
          <w:tcPr>
            <w:tcW w:w="573" w:type="dxa"/>
            <w:vAlign w:val="center"/>
          </w:tcPr>
          <w:p>
            <w:pPr>
              <w:pStyle w:val="Trabajos"/>
              <w:spacing w:line="240" w:lineRule="auto" w:before="0" w:after="0"/>
              <w:jc w:val="center"/>
            </w:pPr>
            <w:r>
              <w:rPr>
                <w:sz w:val="14"/>
                <w:szCs w:val="14"/>
                <w:lang w:val="es-ES"/>
              </w:rPr>
              <w:t>231,05</w:t>
            </w:r>
          </w:p>
        </w:tc>
        <w:tc>
          <w:tcPr>
            <w:tcW w:w="573" w:type="dxa"/>
            <w:vAlign w:val="center"/>
          </w:tcPr>
          <w:p>
            <w:pPr>
              <w:pStyle w:val="Trabajos"/>
              <w:spacing w:line="240" w:lineRule="auto" w:before="0" w:after="0"/>
              <w:jc w:val="center"/>
            </w:pPr>
            <w:r>
              <w:rPr>
                <w:sz w:val="14"/>
                <w:szCs w:val="14"/>
                <w:lang w:val="es-ES"/>
              </w:rPr>
              <w:t>259,08</w:t>
            </w:r>
          </w:p>
        </w:tc>
        <w:tc>
          <w:tcPr>
            <w:tcW w:w="573" w:type="dxa"/>
            <w:vAlign w:val="center"/>
          </w:tcPr>
          <w:p>
            <w:pPr>
              <w:pStyle w:val="Trabajos"/>
              <w:spacing w:line="240" w:lineRule="auto" w:before="0" w:after="0"/>
              <w:jc w:val="center"/>
            </w:pPr>
            <w:r>
              <w:rPr>
                <w:sz w:val="14"/>
                <w:szCs w:val="14"/>
                <w:lang w:val="es-ES"/>
              </w:rPr>
              <w:t>381,83</w:t>
            </w:r>
          </w:p>
        </w:tc>
        <w:tc>
          <w:tcPr>
            <w:tcW w:w="573" w:type="dxa"/>
            <w:vAlign w:val="center"/>
          </w:tcPr>
          <w:p>
            <w:pPr>
              <w:pStyle w:val="Trabajos"/>
              <w:spacing w:line="240" w:lineRule="auto" w:before="0" w:after="0"/>
              <w:jc w:val="center"/>
            </w:pPr>
            <w:r>
              <w:rPr>
                <w:sz w:val="14"/>
                <w:szCs w:val="14"/>
                <w:lang w:val="es-ES"/>
              </w:rPr>
              <w:t>433,01</w:t>
            </w:r>
          </w:p>
        </w:tc>
        <w:tc>
          <w:tcPr>
            <w:tcW w:w="573" w:type="dxa"/>
            <w:vAlign w:val="center"/>
          </w:tcPr>
          <w:p>
            <w:pPr>
              <w:pStyle w:val="Trabajos"/>
              <w:spacing w:line="240" w:lineRule="auto" w:before="0" w:after="0"/>
              <w:jc w:val="center"/>
            </w:pPr>
            <w:r>
              <w:rPr>
                <w:sz w:val="14"/>
                <w:szCs w:val="14"/>
                <w:lang w:val="es-ES"/>
              </w:rPr>
              <w:t>742,16</w:t>
            </w:r>
          </w:p>
        </w:tc>
        <w:tc>
          <w:tcPr>
            <w:tcW w:w="573" w:type="dxa"/>
            <w:vAlign w:val="center"/>
          </w:tcPr>
          <w:p>
            <w:pPr>
              <w:pStyle w:val="Trabajos"/>
              <w:spacing w:line="240" w:lineRule="auto" w:before="0" w:after="0"/>
              <w:jc w:val="center"/>
            </w:pPr>
            <w:r>
              <w:rPr>
                <w:sz w:val="14"/>
                <w:szCs w:val="14"/>
                <w:lang w:val="es-ES"/>
              </w:rPr>
              <w:t>1200,59</w:t>
            </w:r>
          </w:p>
        </w:tc>
      </w:tr>
      <w:tr>
        <w:trPr>
          <w:cantSplit/>
        </w:trPr>
        <w:tc>
          <w:tcPr>
            <w:tcW w:w="420" w:type="dxa"/>
            <w:vAlign w:val="center"/>
          </w:tcPr>
          <w:p>
            <w:pPr>
              <w:pStyle w:val="Trabajos"/>
              <w:spacing w:line="240" w:lineRule="auto" w:before="0" w:after="0"/>
              <w:jc w:val="center"/>
            </w:pPr>
            <w:r>
              <w:rPr>
                <w:sz w:val="14"/>
                <w:szCs w:val="14"/>
                <w:lang w:val="es-ES"/>
              </w:rPr>
              <w:t>58</w:t>
            </w:r>
          </w:p>
        </w:tc>
        <w:tc>
          <w:tcPr>
            <w:tcW w:w="2150" w:type="dxa"/>
            <w:vAlign w:val="center"/>
          </w:tcPr>
          <w:p>
            <w:pPr>
              <w:pStyle w:val="Trabajos"/>
              <w:spacing w:line="240" w:lineRule="auto" w:before="0" w:after="0"/>
              <w:jc w:val="left"/>
            </w:pPr>
            <w:r>
              <w:rPr>
                <w:sz w:val="14"/>
                <w:szCs w:val="14"/>
                <w:lang w:val="es-ES"/>
              </w:rPr>
              <w:t>SWEEP + SIMULATED_ANNEALING</w:t>
            </w:r>
          </w:p>
        </w:tc>
        <w:tc>
          <w:tcPr>
            <w:tcW w:w="560" w:type="dxa"/>
            <w:vAlign w:val="center"/>
          </w:tcPr>
          <w:p>
            <w:pPr>
              <w:pStyle w:val="Trabajos"/>
              <w:spacing w:line="240" w:lineRule="auto" w:before="0" w:after="0"/>
              <w:jc w:val="center"/>
            </w:pPr>
            <w:r>
              <w:rPr>
                <w:sz w:val="14"/>
                <w:szCs w:val="14"/>
                <w:lang w:val="es-ES"/>
              </w:rPr>
              <w:t>50,95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172,34</w:t>
            </w:r>
          </w:p>
        </w:tc>
        <w:tc>
          <w:tcPr>
            <w:tcW w:w="573" w:type="dxa"/>
            <w:vAlign w:val="center"/>
          </w:tcPr>
          <w:p>
            <w:pPr>
              <w:pStyle w:val="Trabajos"/>
              <w:spacing w:line="240" w:lineRule="auto" w:before="0" w:after="0"/>
              <w:jc w:val="center"/>
            </w:pPr>
            <w:r>
              <w:rPr>
                <w:sz w:val="14"/>
                <w:szCs w:val="14"/>
                <w:lang w:val="es-ES"/>
              </w:rPr>
              <w:t>172,41</w:t>
            </w:r>
          </w:p>
        </w:tc>
        <w:tc>
          <w:tcPr>
            <w:tcW w:w="573" w:type="dxa"/>
            <w:vAlign w:val="center"/>
          </w:tcPr>
          <w:p>
            <w:pPr>
              <w:pStyle w:val="Trabajos"/>
              <w:spacing w:line="240" w:lineRule="auto" w:before="0" w:after="0"/>
              <w:jc w:val="center"/>
            </w:pPr>
            <w:r>
              <w:rPr>
                <w:sz w:val="14"/>
                <w:szCs w:val="14"/>
                <w:lang w:val="es-ES"/>
              </w:rPr>
              <w:t>226,55</w:t>
            </w:r>
          </w:p>
        </w:tc>
        <w:tc>
          <w:tcPr>
            <w:tcW w:w="573" w:type="dxa"/>
            <w:vAlign w:val="center"/>
          </w:tcPr>
          <w:p>
            <w:pPr>
              <w:pStyle w:val="Trabajos"/>
              <w:spacing w:line="240" w:lineRule="auto" w:before="0" w:after="0"/>
              <w:jc w:val="center"/>
            </w:pPr>
            <w:r>
              <w:rPr>
                <w:sz w:val="14"/>
                <w:szCs w:val="14"/>
                <w:lang w:val="es-ES"/>
              </w:rPr>
              <w:t>251,06</w:t>
            </w:r>
          </w:p>
        </w:tc>
        <w:tc>
          <w:tcPr>
            <w:tcW w:w="573" w:type="dxa"/>
            <w:vAlign w:val="center"/>
          </w:tcPr>
          <w:p>
            <w:pPr>
              <w:pStyle w:val="Trabajos"/>
              <w:spacing w:line="240" w:lineRule="auto" w:before="0" w:after="0"/>
              <w:jc w:val="center"/>
            </w:pPr>
            <w:r>
              <w:rPr>
                <w:sz w:val="14"/>
                <w:szCs w:val="14"/>
                <w:lang w:val="es-ES"/>
              </w:rPr>
              <w:t>378,06</w:t>
            </w:r>
          </w:p>
        </w:tc>
        <w:tc>
          <w:tcPr>
            <w:tcW w:w="573" w:type="dxa"/>
            <w:vAlign w:val="center"/>
          </w:tcPr>
          <w:p>
            <w:pPr>
              <w:pStyle w:val="Trabajos"/>
              <w:spacing w:line="240" w:lineRule="auto" w:before="0" w:after="0"/>
              <w:jc w:val="center"/>
            </w:pPr>
            <w:r>
              <w:rPr>
                <w:sz w:val="14"/>
                <w:szCs w:val="14"/>
                <w:lang w:val="es-ES"/>
              </w:rPr>
              <w:t>462,25</w:t>
            </w:r>
          </w:p>
        </w:tc>
        <w:tc>
          <w:tcPr>
            <w:tcW w:w="573" w:type="dxa"/>
            <w:vAlign w:val="center"/>
          </w:tcPr>
          <w:p>
            <w:pPr>
              <w:pStyle w:val="Trabajos"/>
              <w:spacing w:line="240" w:lineRule="auto" w:before="0" w:after="0"/>
              <w:jc w:val="center"/>
            </w:pPr>
            <w:r>
              <w:rPr>
                <w:sz w:val="14"/>
                <w:szCs w:val="14"/>
                <w:lang w:val="es-ES"/>
              </w:rPr>
              <w:t>943,56</w:t>
            </w:r>
          </w:p>
        </w:tc>
        <w:tc>
          <w:tcPr>
            <w:tcW w:w="573" w:type="dxa"/>
            <w:vAlign w:val="center"/>
          </w:tcPr>
          <w:p>
            <w:pPr>
              <w:pStyle w:val="Trabajos"/>
              <w:spacing w:line="240" w:lineRule="auto" w:before="0" w:after="0"/>
              <w:jc w:val="center"/>
            </w:pPr>
            <w:r>
              <w:rPr>
                <w:sz w:val="14"/>
                <w:szCs w:val="14"/>
                <w:lang w:val="es-ES"/>
              </w:rPr>
              <w:t>1131,28</w:t>
            </w:r>
          </w:p>
        </w:tc>
      </w:tr>
      <w:tr>
        <w:trPr>
          <w:cantSplit/>
        </w:trPr>
        <w:tc>
          <w:tcPr>
            <w:tcW w:w="420" w:type="dxa"/>
            <w:vAlign w:val="center"/>
          </w:tcPr>
          <w:p>
            <w:pPr>
              <w:pStyle w:val="Trabajos"/>
              <w:spacing w:line="240" w:lineRule="auto" w:before="0" w:after="0"/>
              <w:jc w:val="center"/>
            </w:pPr>
            <w:r>
              <w:rPr>
                <w:sz w:val="14"/>
                <w:szCs w:val="14"/>
                <w:lang w:val="es-ES"/>
              </w:rPr>
              <w:t>59</w:t>
            </w:r>
          </w:p>
        </w:tc>
        <w:tc>
          <w:tcPr>
            <w:tcW w:w="2150" w:type="dxa"/>
            <w:vAlign w:val="center"/>
          </w:tcPr>
          <w:p>
            <w:pPr>
              <w:pStyle w:val="Trabajos"/>
              <w:spacing w:line="240" w:lineRule="auto" w:before="0" w:after="0"/>
              <w:jc w:val="left"/>
            </w:pPr>
            <w:r>
              <w:rPr>
                <w:sz w:val="14"/>
                <w:szCs w:val="14"/>
                <w:lang w:val="es-ES"/>
              </w:rPr>
              <w:t>GLOBAL_CHEAPEST_ARC + TABU_SEARCH</w:t>
            </w:r>
          </w:p>
        </w:tc>
        <w:tc>
          <w:tcPr>
            <w:tcW w:w="560" w:type="dxa"/>
            <w:vAlign w:val="center"/>
          </w:tcPr>
          <w:p>
            <w:pPr>
              <w:pStyle w:val="Trabajos"/>
              <w:spacing w:line="240" w:lineRule="auto" w:before="0" w:after="0"/>
              <w:jc w:val="center"/>
            </w:pPr>
            <w:r>
              <w:rPr>
                <w:sz w:val="14"/>
                <w:szCs w:val="14"/>
                <w:lang w:val="es-ES"/>
              </w:rPr>
              <w:t>51,25</w:t>
            </w:r>
          </w:p>
        </w:tc>
        <w:tc>
          <w:tcPr>
            <w:tcW w:w="573" w:type="dxa"/>
            <w:vAlign w:val="center"/>
          </w:tcPr>
          <w:p>
            <w:pPr>
              <w:pStyle w:val="Trabajos"/>
              <w:spacing w:line="240" w:lineRule="auto" w:before="0" w:after="0"/>
              <w:jc w:val="center"/>
            </w:pPr>
            <w:r>
              <w:rPr>
                <w:sz w:val="14"/>
                <w:szCs w:val="14"/>
                <w:lang w:val="es-ES"/>
              </w:rPr>
              <w:t>110,22</w:t>
            </w:r>
          </w:p>
        </w:tc>
        <w:tc>
          <w:tcPr>
            <w:tcW w:w="573" w:type="dxa"/>
            <w:vAlign w:val="center"/>
          </w:tcPr>
          <w:p>
            <w:pPr>
              <w:pStyle w:val="Trabajos"/>
              <w:spacing w:line="240" w:lineRule="auto" w:before="0" w:after="0"/>
              <w:jc w:val="center"/>
            </w:pPr>
            <w:r>
              <w:rPr>
                <w:sz w:val="14"/>
                <w:szCs w:val="14"/>
                <w:lang w:val="es-ES"/>
              </w:rPr>
              <w:t>94,57</w:t>
            </w:r>
          </w:p>
        </w:tc>
        <w:tc>
          <w:tcPr>
            <w:tcW w:w="573" w:type="dxa"/>
            <w:vAlign w:val="center"/>
          </w:tcPr>
          <w:p>
            <w:pPr>
              <w:pStyle w:val="Trabajos"/>
              <w:spacing w:line="240" w:lineRule="auto" w:before="0" w:after="0"/>
              <w:jc w:val="center"/>
            </w:pPr>
            <w:r>
              <w:rPr>
                <w:sz w:val="14"/>
                <w:szCs w:val="14"/>
                <w:lang w:val="es-ES"/>
              </w:rPr>
              <w:t>166,13</w:t>
            </w:r>
          </w:p>
        </w:tc>
        <w:tc>
          <w:tcPr>
            <w:tcW w:w="573" w:type="dxa"/>
            <w:vAlign w:val="center"/>
          </w:tcPr>
          <w:p>
            <w:pPr>
              <w:pStyle w:val="Trabajos"/>
              <w:spacing w:line="240" w:lineRule="auto" w:before="0" w:after="0"/>
              <w:jc w:val="center"/>
            </w:pPr>
            <w:r>
              <w:rPr>
                <w:sz w:val="14"/>
                <w:szCs w:val="14"/>
                <w:lang w:val="es-ES"/>
              </w:rPr>
              <w:t>164,81</w:t>
            </w:r>
          </w:p>
        </w:tc>
        <w:tc>
          <w:tcPr>
            <w:tcW w:w="573" w:type="dxa"/>
            <w:vAlign w:val="center"/>
          </w:tcPr>
          <w:p>
            <w:pPr>
              <w:pStyle w:val="Trabajos"/>
              <w:spacing w:line="240" w:lineRule="auto" w:before="0" w:after="0"/>
              <w:jc w:val="center"/>
            </w:pPr>
            <w:r>
              <w:rPr>
                <w:sz w:val="14"/>
                <w:szCs w:val="14"/>
                <w:lang w:val="es-ES"/>
              </w:rPr>
              <w:t>213,17</w:t>
            </w:r>
          </w:p>
        </w:tc>
        <w:tc>
          <w:tcPr>
            <w:tcW w:w="573" w:type="dxa"/>
            <w:vAlign w:val="center"/>
          </w:tcPr>
          <w:p>
            <w:pPr>
              <w:pStyle w:val="Trabajos"/>
              <w:spacing w:line="240" w:lineRule="auto" w:before="0" w:after="0"/>
              <w:jc w:val="center"/>
            </w:pPr>
            <w:r>
              <w:rPr>
                <w:sz w:val="14"/>
                <w:szCs w:val="14"/>
                <w:lang w:val="es-ES"/>
              </w:rPr>
              <w:t>254,48</w:t>
            </w:r>
          </w:p>
        </w:tc>
        <w:tc>
          <w:tcPr>
            <w:tcW w:w="573" w:type="dxa"/>
            <w:vAlign w:val="center"/>
          </w:tcPr>
          <w:p>
            <w:pPr>
              <w:pStyle w:val="Trabajos"/>
              <w:spacing w:line="240" w:lineRule="auto" w:before="0" w:after="0"/>
              <w:jc w:val="center"/>
            </w:pPr>
            <w:r>
              <w:rPr>
                <w:sz w:val="14"/>
                <w:szCs w:val="14"/>
                <w:lang w:val="es-ES"/>
              </w:rPr>
              <w:t>305,28</w:t>
            </w:r>
          </w:p>
        </w:tc>
        <w:tc>
          <w:tcPr>
            <w:tcW w:w="573" w:type="dxa"/>
            <w:vAlign w:val="center"/>
          </w:tcPr>
          <w:p>
            <w:pPr>
              <w:pStyle w:val="Trabajos"/>
              <w:spacing w:line="240" w:lineRule="auto" w:before="0" w:after="0"/>
              <w:jc w:val="center"/>
            </w:pPr>
            <w:r>
              <w:rPr>
                <w:sz w:val="14"/>
                <w:szCs w:val="14"/>
                <w:lang w:val="es-ES"/>
              </w:rPr>
              <w:t>580,91</w:t>
            </w:r>
          </w:p>
        </w:tc>
        <w:tc>
          <w:tcPr>
            <w:tcW w:w="573" w:type="dxa"/>
            <w:vAlign w:val="center"/>
          </w:tcPr>
          <w:p>
            <w:pPr>
              <w:pStyle w:val="Trabajos"/>
              <w:spacing w:line="240" w:lineRule="auto" w:before="0" w:after="0"/>
              <w:jc w:val="center"/>
            </w:pPr>
            <w:r>
              <w:rPr>
                <w:sz w:val="14"/>
                <w:szCs w:val="14"/>
                <w:lang w:val="es-ES"/>
              </w:rPr>
              <w:t>719,70</w:t>
            </w:r>
          </w:p>
        </w:tc>
        <w:tc>
          <w:tcPr>
            <w:tcW w:w="573" w:type="dxa"/>
            <w:vAlign w:val="center"/>
          </w:tcPr>
          <w:p>
            <w:pPr>
              <w:pStyle w:val="Trabajos"/>
              <w:spacing w:line="240" w:lineRule="auto" w:before="0" w:after="0"/>
              <w:jc w:val="center"/>
            </w:pPr>
            <w:r>
              <w:rPr>
                <w:sz w:val="14"/>
                <w:szCs w:val="14"/>
                <w:lang w:val="es-ES"/>
              </w:rPr>
              <w:t>1226,98</w:t>
            </w:r>
          </w:p>
        </w:tc>
      </w:tr>
      <w:tr>
        <w:trPr>
          <w:cantSplit/>
        </w:trPr>
        <w:tc>
          <w:tcPr>
            <w:tcW w:w="420" w:type="dxa"/>
            <w:vAlign w:val="center"/>
          </w:tcPr>
          <w:p>
            <w:pPr>
              <w:pStyle w:val="Trabajos"/>
              <w:spacing w:line="240" w:lineRule="auto" w:before="0" w:after="0"/>
              <w:jc w:val="center"/>
            </w:pPr>
            <w:r>
              <w:rPr>
                <w:sz w:val="14"/>
                <w:szCs w:val="14"/>
                <w:lang w:val="es-ES"/>
              </w:rPr>
              <w:t>60</w:t>
            </w:r>
          </w:p>
        </w:tc>
        <w:tc>
          <w:tcPr>
            <w:tcW w:w="2150" w:type="dxa"/>
            <w:vAlign w:val="center"/>
          </w:tcPr>
          <w:p>
            <w:pPr>
              <w:pStyle w:val="Trabajos"/>
              <w:spacing w:line="240" w:lineRule="auto" w:before="0" w:after="0"/>
              <w:jc w:val="left"/>
            </w:pPr>
            <w:r>
              <w:rPr>
                <w:sz w:val="14"/>
                <w:szCs w:val="14"/>
                <w:lang w:val="es-ES"/>
              </w:rPr>
              <w:t>PARALLEL_CHEAPEST_INSERTION + GUIDED_LOCAL_SEARCH</w:t>
            </w:r>
          </w:p>
        </w:tc>
        <w:tc>
          <w:tcPr>
            <w:tcW w:w="560" w:type="dxa"/>
            <w:vAlign w:val="center"/>
          </w:tcPr>
          <w:p>
            <w:pPr>
              <w:pStyle w:val="Trabajos"/>
              <w:spacing w:line="240" w:lineRule="auto" w:before="0" w:after="0"/>
              <w:jc w:val="center"/>
            </w:pPr>
            <w:r>
              <w:rPr>
                <w:sz w:val="14"/>
                <w:szCs w:val="14"/>
                <w:lang w:val="es-ES"/>
              </w:rPr>
              <w:t>51,55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96,87</w:t>
            </w:r>
          </w:p>
        </w:tc>
        <w:tc>
          <w:tcPr>
            <w:tcW w:w="573" w:type="dxa"/>
            <w:vAlign w:val="center"/>
          </w:tcPr>
          <w:p>
            <w:pPr>
              <w:pStyle w:val="Trabajos"/>
              <w:spacing w:line="240" w:lineRule="auto" w:before="0" w:after="0"/>
              <w:jc w:val="center"/>
            </w:pPr>
            <w:r>
              <w:rPr>
                <w:sz w:val="14"/>
                <w:szCs w:val="14"/>
                <w:lang w:val="es-ES"/>
              </w:rPr>
              <w:t>167,72</w:t>
            </w:r>
          </w:p>
        </w:tc>
        <w:tc>
          <w:tcPr>
            <w:tcW w:w="573" w:type="dxa"/>
            <w:vAlign w:val="center"/>
          </w:tcPr>
          <w:p>
            <w:pPr>
              <w:pStyle w:val="Trabajos"/>
              <w:spacing w:line="240" w:lineRule="auto" w:before="0" w:after="0"/>
              <w:jc w:val="center"/>
            </w:pPr>
            <w:r>
              <w:rPr>
                <w:sz w:val="14"/>
                <w:szCs w:val="14"/>
                <w:lang w:val="es-ES"/>
              </w:rPr>
              <w:t>160,66</w:t>
            </w:r>
          </w:p>
        </w:tc>
        <w:tc>
          <w:tcPr>
            <w:tcW w:w="573" w:type="dxa"/>
            <w:vAlign w:val="center"/>
          </w:tcPr>
          <w:p>
            <w:pPr>
              <w:pStyle w:val="Trabajos"/>
              <w:spacing w:line="240" w:lineRule="auto" w:before="0" w:after="0"/>
              <w:jc w:val="center"/>
            </w:pPr>
            <w:r>
              <w:rPr>
                <w:sz w:val="14"/>
                <w:szCs w:val="14"/>
                <w:lang w:val="es-ES"/>
              </w:rPr>
              <w:t>208,39</w:t>
            </w:r>
          </w:p>
        </w:tc>
        <w:tc>
          <w:tcPr>
            <w:tcW w:w="573" w:type="dxa"/>
            <w:vAlign w:val="center"/>
          </w:tcPr>
          <w:p>
            <w:pPr>
              <w:pStyle w:val="Trabajos"/>
              <w:spacing w:line="240" w:lineRule="auto" w:before="0" w:after="0"/>
              <w:jc w:val="center"/>
            </w:pPr>
            <w:r>
              <w:rPr>
                <w:sz w:val="14"/>
                <w:szCs w:val="14"/>
                <w:lang w:val="es-ES"/>
              </w:rPr>
              <w:t>263,09</w:t>
            </w:r>
          </w:p>
        </w:tc>
        <w:tc>
          <w:tcPr>
            <w:tcW w:w="573" w:type="dxa"/>
            <w:vAlign w:val="center"/>
          </w:tcPr>
          <w:p>
            <w:pPr>
              <w:pStyle w:val="Trabajos"/>
              <w:spacing w:line="240" w:lineRule="auto" w:before="0" w:after="0"/>
              <w:jc w:val="center"/>
            </w:pPr>
            <w:r>
              <w:rPr>
                <w:sz w:val="14"/>
                <w:szCs w:val="14"/>
                <w:lang w:val="es-ES"/>
              </w:rPr>
              <w:t>358,06</w:t>
            </w:r>
          </w:p>
        </w:tc>
        <w:tc>
          <w:tcPr>
            <w:tcW w:w="573" w:type="dxa"/>
            <w:vAlign w:val="center"/>
          </w:tcPr>
          <w:p>
            <w:pPr>
              <w:pStyle w:val="Trabajos"/>
              <w:spacing w:line="240" w:lineRule="auto" w:before="0" w:after="0"/>
              <w:jc w:val="center"/>
            </w:pPr>
            <w:r>
              <w:rPr>
                <w:sz w:val="14"/>
                <w:szCs w:val="14"/>
                <w:lang w:val="es-ES"/>
              </w:rPr>
              <w:t>498,54</w:t>
            </w:r>
          </w:p>
        </w:tc>
        <w:tc>
          <w:tcPr>
            <w:tcW w:w="573" w:type="dxa"/>
            <w:vAlign w:val="center"/>
          </w:tcPr>
          <w:p>
            <w:pPr>
              <w:pStyle w:val="Trabajos"/>
              <w:spacing w:line="240" w:lineRule="auto" w:before="0" w:after="0"/>
              <w:jc w:val="center"/>
            </w:pPr>
            <w:r>
              <w:rPr>
                <w:sz w:val="14"/>
                <w:szCs w:val="14"/>
                <w:lang w:val="es-ES"/>
              </w:rPr>
              <w:t>724,00</w:t>
            </w:r>
          </w:p>
        </w:tc>
        <w:tc>
          <w:tcPr>
            <w:tcW w:w="573" w:type="dxa"/>
            <w:vAlign w:val="center"/>
          </w:tcPr>
          <w:p>
            <w:pPr>
              <w:pStyle w:val="Trabajos"/>
              <w:spacing w:line="240" w:lineRule="auto" w:before="0" w:after="0"/>
              <w:jc w:val="center"/>
            </w:pPr>
            <w:r>
              <w:rPr>
                <w:sz w:val="14"/>
                <w:szCs w:val="14"/>
                <w:lang w:val="es-ES"/>
              </w:rPr>
              <w:t>1244,97</w:t>
            </w:r>
          </w:p>
        </w:tc>
      </w:tr>
      <w:tr>
        <w:trPr>
          <w:cantSplit/>
        </w:trPr>
        <w:tc>
          <w:tcPr>
            <w:tcW w:w="420" w:type="dxa"/>
            <w:vAlign w:val="center"/>
          </w:tcPr>
          <w:p>
            <w:pPr>
              <w:pStyle w:val="Trabajos"/>
              <w:spacing w:line="240" w:lineRule="auto" w:before="0" w:after="0"/>
              <w:jc w:val="center"/>
            </w:pPr>
            <w:r>
              <w:rPr>
                <w:sz w:val="14"/>
                <w:szCs w:val="14"/>
                <w:lang w:val="es-ES"/>
              </w:rPr>
              <w:t>61</w:t>
            </w:r>
          </w:p>
        </w:tc>
        <w:tc>
          <w:tcPr>
            <w:tcW w:w="2150" w:type="dxa"/>
            <w:vAlign w:val="center"/>
          </w:tcPr>
          <w:p>
            <w:pPr>
              <w:pStyle w:val="Trabajos"/>
              <w:spacing w:line="240" w:lineRule="auto" w:before="0" w:after="0"/>
              <w:jc w:val="left"/>
            </w:pPr>
            <w:r>
              <w:rPr>
                <w:sz w:val="14"/>
                <w:szCs w:val="14"/>
                <w:lang w:val="es-ES"/>
              </w:rPr>
              <w:t>ALL_UNPERFORMED + GENERIC_TABU_SEARCH</w:t>
            </w:r>
          </w:p>
        </w:tc>
        <w:tc>
          <w:tcPr>
            <w:tcW w:w="560" w:type="dxa"/>
            <w:vAlign w:val="center"/>
          </w:tcPr>
          <w:p>
            <w:pPr>
              <w:pStyle w:val="Trabajos"/>
              <w:spacing w:line="240" w:lineRule="auto" w:before="0" w:after="0"/>
              <w:jc w:val="center"/>
            </w:pPr>
            <w:r>
              <w:rPr>
                <w:sz w:val="14"/>
                <w:szCs w:val="14"/>
                <w:lang w:val="es-ES"/>
              </w:rPr>
              <w:t>51,70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94,19</w:t>
            </w:r>
          </w:p>
        </w:tc>
        <w:tc>
          <w:tcPr>
            <w:tcW w:w="573" w:type="dxa"/>
            <w:vAlign w:val="center"/>
          </w:tcPr>
          <w:p>
            <w:pPr>
              <w:pStyle w:val="Trabajos"/>
              <w:spacing w:line="240" w:lineRule="auto" w:before="0" w:after="0"/>
              <w:jc w:val="center"/>
            </w:pPr>
            <w:r>
              <w:rPr>
                <w:sz w:val="14"/>
                <w:szCs w:val="14"/>
                <w:lang w:val="es-ES"/>
              </w:rPr>
              <w:t>167,10</w:t>
            </w:r>
          </w:p>
        </w:tc>
        <w:tc>
          <w:tcPr>
            <w:tcW w:w="573" w:type="dxa"/>
            <w:vAlign w:val="center"/>
          </w:tcPr>
          <w:p>
            <w:pPr>
              <w:pStyle w:val="Trabajos"/>
              <w:spacing w:line="240" w:lineRule="auto" w:before="0" w:after="0"/>
              <w:jc w:val="center"/>
            </w:pPr>
            <w:r>
              <w:rPr>
                <w:sz w:val="14"/>
                <w:szCs w:val="14"/>
                <w:lang w:val="es-ES"/>
              </w:rPr>
              <w:t>163,32</w:t>
            </w:r>
          </w:p>
        </w:tc>
        <w:tc>
          <w:tcPr>
            <w:tcW w:w="573" w:type="dxa"/>
            <w:vAlign w:val="center"/>
          </w:tcPr>
          <w:p>
            <w:pPr>
              <w:pStyle w:val="Trabajos"/>
              <w:spacing w:line="240" w:lineRule="auto" w:before="0" w:after="0"/>
              <w:jc w:val="center"/>
            </w:pPr>
            <w:r>
              <w:rPr>
                <w:sz w:val="14"/>
                <w:szCs w:val="14"/>
                <w:lang w:val="es-ES"/>
              </w:rPr>
              <w:t>225,50</w:t>
            </w:r>
          </w:p>
        </w:tc>
        <w:tc>
          <w:tcPr>
            <w:tcW w:w="573" w:type="dxa"/>
            <w:vAlign w:val="center"/>
          </w:tcPr>
          <w:p>
            <w:pPr>
              <w:pStyle w:val="Trabajos"/>
              <w:spacing w:line="240" w:lineRule="auto" w:before="0" w:after="0"/>
              <w:jc w:val="center"/>
            </w:pPr>
            <w:r>
              <w:rPr>
                <w:sz w:val="14"/>
                <w:szCs w:val="14"/>
                <w:lang w:val="es-ES"/>
              </w:rPr>
              <w:t>250,68</w:t>
            </w:r>
          </w:p>
        </w:tc>
        <w:tc>
          <w:tcPr>
            <w:tcW w:w="573" w:type="dxa"/>
            <w:vAlign w:val="center"/>
          </w:tcPr>
          <w:p>
            <w:pPr>
              <w:pStyle w:val="Trabajos"/>
              <w:spacing w:line="240" w:lineRule="auto" w:before="0" w:after="0"/>
              <w:jc w:val="center"/>
            </w:pPr>
            <w:r>
              <w:rPr>
                <w:sz w:val="14"/>
                <w:szCs w:val="14"/>
                <w:lang w:val="es-ES"/>
              </w:rPr>
              <w:t>380,13</w:t>
            </w:r>
          </w:p>
        </w:tc>
        <w:tc>
          <w:tcPr>
            <w:tcW w:w="573" w:type="dxa"/>
            <w:vAlign w:val="center"/>
          </w:tcPr>
          <w:p>
            <w:pPr>
              <w:pStyle w:val="Trabajos"/>
              <w:spacing w:line="240" w:lineRule="auto" w:before="0" w:after="0"/>
              <w:jc w:val="center"/>
            </w:pPr>
            <w:r>
              <w:rPr>
                <w:sz w:val="14"/>
                <w:szCs w:val="14"/>
                <w:lang w:val="es-ES"/>
              </w:rPr>
              <w:t>415,03</w:t>
            </w:r>
          </w:p>
        </w:tc>
        <w:tc>
          <w:tcPr>
            <w:tcW w:w="573" w:type="dxa"/>
            <w:vAlign w:val="center"/>
          </w:tcPr>
          <w:p>
            <w:pPr>
              <w:pStyle w:val="Trabajos"/>
              <w:spacing w:line="240" w:lineRule="auto" w:before="0" w:after="0"/>
              <w:jc w:val="center"/>
            </w:pPr>
            <w:r>
              <w:rPr>
                <w:sz w:val="14"/>
                <w:szCs w:val="14"/>
                <w:lang w:val="es-ES"/>
              </w:rPr>
              <w:t>992,65</w:t>
            </w:r>
          </w:p>
        </w:tc>
        <w:tc>
          <w:tcPr>
            <w:tcW w:w="573" w:type="dxa"/>
            <w:vAlign w:val="center"/>
          </w:tcPr>
          <w:p>
            <w:pPr>
              <w:pStyle w:val="Trabajos"/>
              <w:spacing w:line="240" w:lineRule="auto" w:before="0" w:after="0"/>
              <w:jc w:val="center"/>
            </w:pPr>
            <w:r>
              <w:rPr>
                <w:sz w:val="14"/>
                <w:szCs w:val="14"/>
                <w:lang w:val="es-ES"/>
              </w:rPr>
              <w:t>1206,78</w:t>
            </w:r>
          </w:p>
        </w:tc>
      </w:tr>
      <w:tr>
        <w:trPr>
          <w:cantSplit/>
        </w:trPr>
        <w:tc>
          <w:tcPr>
            <w:tcW w:w="420" w:type="dxa"/>
            <w:vAlign w:val="center"/>
          </w:tcPr>
          <w:p>
            <w:pPr>
              <w:pStyle w:val="Trabajos"/>
              <w:spacing w:line="240" w:lineRule="auto" w:before="0" w:after="0"/>
              <w:jc w:val="center"/>
            </w:pPr>
            <w:r>
              <w:rPr>
                <w:sz w:val="14"/>
                <w:szCs w:val="14"/>
                <w:lang w:val="es-ES"/>
              </w:rPr>
              <w:t>62</w:t>
            </w:r>
          </w:p>
        </w:tc>
        <w:tc>
          <w:tcPr>
            <w:tcW w:w="2150" w:type="dxa"/>
            <w:vAlign w:val="center"/>
          </w:tcPr>
          <w:p>
            <w:pPr>
              <w:pStyle w:val="Trabajos"/>
              <w:spacing w:line="240" w:lineRule="auto" w:before="0" w:after="0"/>
              <w:jc w:val="left"/>
            </w:pPr>
            <w:r>
              <w:rPr>
                <w:sz w:val="14"/>
                <w:szCs w:val="14"/>
                <w:lang w:val="es-ES"/>
              </w:rPr>
              <w:t>PARALLEL_CHEAPEST_INSERTION + GENERIC_TABU_SEARCH</w:t>
            </w:r>
          </w:p>
        </w:tc>
        <w:tc>
          <w:tcPr>
            <w:tcW w:w="560" w:type="dxa"/>
            <w:vAlign w:val="center"/>
          </w:tcPr>
          <w:p>
            <w:pPr>
              <w:pStyle w:val="Trabajos"/>
              <w:spacing w:line="240" w:lineRule="auto" w:before="0" w:after="0"/>
              <w:jc w:val="center"/>
            </w:pPr>
            <w:r>
              <w:rPr>
                <w:sz w:val="14"/>
                <w:szCs w:val="14"/>
                <w:lang w:val="es-ES"/>
              </w:rPr>
              <w:t>52,35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94,19</w:t>
            </w:r>
          </w:p>
        </w:tc>
        <w:tc>
          <w:tcPr>
            <w:tcW w:w="573" w:type="dxa"/>
            <w:vAlign w:val="center"/>
          </w:tcPr>
          <w:p>
            <w:pPr>
              <w:pStyle w:val="Trabajos"/>
              <w:spacing w:line="240" w:lineRule="auto" w:before="0" w:after="0"/>
              <w:jc w:val="center"/>
            </w:pPr>
            <w:r>
              <w:rPr>
                <w:sz w:val="14"/>
                <w:szCs w:val="14"/>
                <w:lang w:val="es-ES"/>
              </w:rPr>
              <w:t>162,77</w:t>
            </w:r>
          </w:p>
        </w:tc>
        <w:tc>
          <w:tcPr>
            <w:tcW w:w="573" w:type="dxa"/>
            <w:vAlign w:val="center"/>
          </w:tcPr>
          <w:p>
            <w:pPr>
              <w:pStyle w:val="Trabajos"/>
              <w:spacing w:line="240" w:lineRule="auto" w:before="0" w:after="0"/>
              <w:jc w:val="center"/>
            </w:pPr>
            <w:r>
              <w:rPr>
                <w:sz w:val="14"/>
                <w:szCs w:val="14"/>
                <w:lang w:val="es-ES"/>
              </w:rPr>
              <w:t>241,86</w:t>
            </w:r>
          </w:p>
        </w:tc>
        <w:tc>
          <w:tcPr>
            <w:tcW w:w="573" w:type="dxa"/>
            <w:vAlign w:val="center"/>
          </w:tcPr>
          <w:p>
            <w:pPr>
              <w:pStyle w:val="Trabajos"/>
              <w:spacing w:line="240" w:lineRule="auto" w:before="0" w:after="0"/>
              <w:jc w:val="center"/>
            </w:pPr>
            <w:r>
              <w:rPr>
                <w:sz w:val="14"/>
                <w:szCs w:val="14"/>
                <w:lang w:val="es-ES"/>
              </w:rPr>
              <w:t>209,85</w:t>
            </w:r>
          </w:p>
        </w:tc>
        <w:tc>
          <w:tcPr>
            <w:tcW w:w="573" w:type="dxa"/>
            <w:vAlign w:val="center"/>
          </w:tcPr>
          <w:p>
            <w:pPr>
              <w:pStyle w:val="Trabajos"/>
              <w:spacing w:line="240" w:lineRule="auto" w:before="0" w:after="0"/>
              <w:jc w:val="center"/>
            </w:pPr>
            <w:r>
              <w:rPr>
                <w:sz w:val="14"/>
                <w:szCs w:val="14"/>
                <w:lang w:val="es-ES"/>
              </w:rPr>
              <w:t>251,56</w:t>
            </w:r>
          </w:p>
        </w:tc>
        <w:tc>
          <w:tcPr>
            <w:tcW w:w="573" w:type="dxa"/>
            <w:vAlign w:val="center"/>
          </w:tcPr>
          <w:p>
            <w:pPr>
              <w:pStyle w:val="Trabajos"/>
              <w:spacing w:line="240" w:lineRule="auto" w:before="0" w:after="0"/>
              <w:jc w:val="center"/>
            </w:pPr>
            <w:r>
              <w:rPr>
                <w:sz w:val="14"/>
                <w:szCs w:val="14"/>
                <w:lang w:val="es-ES"/>
              </w:rPr>
              <w:t>365,52</w:t>
            </w:r>
          </w:p>
        </w:tc>
        <w:tc>
          <w:tcPr>
            <w:tcW w:w="573" w:type="dxa"/>
            <w:vAlign w:val="center"/>
          </w:tcPr>
          <w:p>
            <w:pPr>
              <w:pStyle w:val="Trabajos"/>
              <w:spacing w:line="240" w:lineRule="auto" w:before="0" w:after="0"/>
              <w:jc w:val="center"/>
            </w:pPr>
            <w:r>
              <w:rPr>
                <w:sz w:val="14"/>
                <w:szCs w:val="14"/>
                <w:lang w:val="es-ES"/>
              </w:rPr>
              <w:t>516,01</w:t>
            </w:r>
          </w:p>
        </w:tc>
        <w:tc>
          <w:tcPr>
            <w:tcW w:w="573" w:type="dxa"/>
            <w:vAlign w:val="center"/>
          </w:tcPr>
          <w:p>
            <w:pPr>
              <w:pStyle w:val="Trabajos"/>
              <w:spacing w:line="240" w:lineRule="auto" w:before="0" w:after="0"/>
              <w:jc w:val="center"/>
            </w:pPr>
            <w:r>
              <w:rPr>
                <w:sz w:val="14"/>
                <w:szCs w:val="14"/>
                <w:lang w:val="es-ES"/>
              </w:rPr>
              <w:t>847,46</w:t>
            </w:r>
          </w:p>
        </w:tc>
        <w:tc>
          <w:tcPr>
            <w:tcW w:w="573" w:type="dxa"/>
            <w:vAlign w:val="center"/>
          </w:tcPr>
          <w:p>
            <w:pPr>
              <w:pStyle w:val="Trabajos"/>
              <w:spacing w:line="240" w:lineRule="auto" w:before="0" w:after="0"/>
              <w:jc w:val="center"/>
            </w:pPr>
            <w:r>
              <w:rPr>
                <w:sz w:val="14"/>
                <w:szCs w:val="14"/>
                <w:lang w:val="es-ES"/>
              </w:rPr>
              <w:t>1214,73</w:t>
            </w:r>
          </w:p>
        </w:tc>
      </w:tr>
      <w:tr>
        <w:trPr>
          <w:cantSplit/>
        </w:trPr>
        <w:tc>
          <w:tcPr>
            <w:tcW w:w="420" w:type="dxa"/>
            <w:vAlign w:val="center"/>
          </w:tcPr>
          <w:p>
            <w:pPr>
              <w:pStyle w:val="Trabajos"/>
              <w:spacing w:line="240" w:lineRule="auto" w:before="0" w:after="0"/>
              <w:jc w:val="center"/>
            </w:pPr>
            <w:r>
              <w:rPr>
                <w:sz w:val="14"/>
                <w:szCs w:val="14"/>
                <w:lang w:val="es-ES"/>
              </w:rPr>
              <w:t>63</w:t>
            </w:r>
          </w:p>
        </w:tc>
        <w:tc>
          <w:tcPr>
            <w:tcW w:w="2150" w:type="dxa"/>
            <w:vAlign w:val="center"/>
          </w:tcPr>
          <w:p>
            <w:pPr>
              <w:pStyle w:val="Trabajos"/>
              <w:spacing w:line="240" w:lineRule="auto" w:before="0" w:after="0"/>
              <w:jc w:val="left"/>
            </w:pPr>
            <w:r>
              <w:rPr>
                <w:sz w:val="14"/>
                <w:szCs w:val="14"/>
                <w:lang w:val="es-ES"/>
              </w:rPr>
              <w:t>SEQUENTIAL_CHEAPEST_INSERTION + TABU_SEARCH</w:t>
            </w:r>
          </w:p>
        </w:tc>
        <w:tc>
          <w:tcPr>
            <w:tcW w:w="560" w:type="dxa"/>
            <w:vAlign w:val="center"/>
          </w:tcPr>
          <w:p>
            <w:pPr>
              <w:pStyle w:val="Trabajos"/>
              <w:spacing w:line="240" w:lineRule="auto" w:before="0" w:after="0"/>
              <w:jc w:val="center"/>
            </w:pPr>
            <w:r>
              <w:rPr>
                <w:sz w:val="14"/>
                <w:szCs w:val="14"/>
                <w:lang w:val="es-ES"/>
              </w:rPr>
              <w:t>52,45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94,47</w:t>
            </w:r>
          </w:p>
        </w:tc>
        <w:tc>
          <w:tcPr>
            <w:tcW w:w="573" w:type="dxa"/>
            <w:vAlign w:val="center"/>
          </w:tcPr>
          <w:p>
            <w:pPr>
              <w:pStyle w:val="Trabajos"/>
              <w:spacing w:line="240" w:lineRule="auto" w:before="0" w:after="0"/>
              <w:jc w:val="center"/>
            </w:pPr>
            <w:r>
              <w:rPr>
                <w:sz w:val="14"/>
                <w:szCs w:val="14"/>
                <w:lang w:val="es-ES"/>
              </w:rPr>
              <w:t>167,31</w:t>
            </w:r>
          </w:p>
        </w:tc>
        <w:tc>
          <w:tcPr>
            <w:tcW w:w="573" w:type="dxa"/>
            <w:vAlign w:val="center"/>
          </w:tcPr>
          <w:p>
            <w:pPr>
              <w:pStyle w:val="Trabajos"/>
              <w:spacing w:line="240" w:lineRule="auto" w:before="0" w:after="0"/>
              <w:jc w:val="center"/>
            </w:pPr>
            <w:r>
              <w:rPr>
                <w:sz w:val="14"/>
                <w:szCs w:val="14"/>
                <w:lang w:val="es-ES"/>
              </w:rPr>
              <w:t>236,56</w:t>
            </w:r>
          </w:p>
        </w:tc>
        <w:tc>
          <w:tcPr>
            <w:tcW w:w="573" w:type="dxa"/>
            <w:vAlign w:val="center"/>
          </w:tcPr>
          <w:p>
            <w:pPr>
              <w:pStyle w:val="Trabajos"/>
              <w:spacing w:line="240" w:lineRule="auto" w:before="0" w:after="0"/>
              <w:jc w:val="center"/>
            </w:pPr>
            <w:r>
              <w:rPr>
                <w:sz w:val="14"/>
                <w:szCs w:val="14"/>
                <w:lang w:val="es-ES"/>
              </w:rPr>
              <w:t>212,18</w:t>
            </w:r>
          </w:p>
        </w:tc>
        <w:tc>
          <w:tcPr>
            <w:tcW w:w="573" w:type="dxa"/>
            <w:vAlign w:val="center"/>
          </w:tcPr>
          <w:p>
            <w:pPr>
              <w:pStyle w:val="Trabajos"/>
              <w:spacing w:line="240" w:lineRule="auto" w:before="0" w:after="0"/>
              <w:jc w:val="center"/>
            </w:pPr>
            <w:r>
              <w:rPr>
                <w:sz w:val="14"/>
                <w:szCs w:val="14"/>
                <w:lang w:val="es-ES"/>
              </w:rPr>
              <w:t>244,07</w:t>
            </w:r>
          </w:p>
        </w:tc>
        <w:tc>
          <w:tcPr>
            <w:tcW w:w="573" w:type="dxa"/>
            <w:vAlign w:val="center"/>
          </w:tcPr>
          <w:p>
            <w:pPr>
              <w:pStyle w:val="Trabajos"/>
              <w:spacing w:line="240" w:lineRule="auto" w:before="0" w:after="0"/>
              <w:jc w:val="center"/>
            </w:pPr>
            <w:r>
              <w:rPr>
                <w:sz w:val="14"/>
                <w:szCs w:val="14"/>
                <w:lang w:val="es-ES"/>
              </w:rPr>
              <w:t>328,57</w:t>
            </w:r>
          </w:p>
        </w:tc>
        <w:tc>
          <w:tcPr>
            <w:tcW w:w="573" w:type="dxa"/>
            <w:vAlign w:val="center"/>
          </w:tcPr>
          <w:p>
            <w:pPr>
              <w:pStyle w:val="Trabajos"/>
              <w:spacing w:line="240" w:lineRule="auto" w:before="0" w:after="0"/>
              <w:jc w:val="center"/>
            </w:pPr>
            <w:r>
              <w:rPr>
                <w:sz w:val="14"/>
                <w:szCs w:val="14"/>
                <w:lang w:val="es-ES"/>
              </w:rPr>
              <w:t>476,86</w:t>
            </w:r>
          </w:p>
        </w:tc>
        <w:tc>
          <w:tcPr>
            <w:tcW w:w="573" w:type="dxa"/>
            <w:vAlign w:val="center"/>
          </w:tcPr>
          <w:p>
            <w:pPr>
              <w:pStyle w:val="Trabajos"/>
              <w:spacing w:line="240" w:lineRule="auto" w:before="0" w:after="0"/>
              <w:jc w:val="center"/>
            </w:pPr>
            <w:r>
              <w:rPr>
                <w:sz w:val="14"/>
                <w:szCs w:val="14"/>
                <w:lang w:val="es-ES"/>
              </w:rPr>
              <w:t>883,82</w:t>
            </w:r>
          </w:p>
        </w:tc>
        <w:tc>
          <w:tcPr>
            <w:tcW w:w="573" w:type="dxa"/>
            <w:vAlign w:val="center"/>
          </w:tcPr>
          <w:p>
            <w:pPr>
              <w:pStyle w:val="Trabajos"/>
              <w:spacing w:line="240" w:lineRule="auto" w:before="0" w:after="0"/>
              <w:jc w:val="center"/>
            </w:pPr>
            <w:r>
              <w:rPr>
                <w:sz w:val="14"/>
                <w:szCs w:val="14"/>
                <w:lang w:val="es-ES"/>
              </w:rPr>
              <w:t>1250,99</w:t>
            </w:r>
          </w:p>
        </w:tc>
      </w:tr>
      <w:tr>
        <w:trPr>
          <w:cantSplit/>
        </w:trPr>
        <w:tc>
          <w:tcPr>
            <w:tcW w:w="420" w:type="dxa"/>
            <w:vAlign w:val="center"/>
          </w:tcPr>
          <w:p>
            <w:pPr>
              <w:pStyle w:val="Trabajos"/>
              <w:spacing w:line="240" w:lineRule="auto" w:before="0" w:after="0"/>
              <w:jc w:val="center"/>
            </w:pPr>
            <w:r>
              <w:rPr>
                <w:sz w:val="14"/>
                <w:szCs w:val="14"/>
                <w:lang w:val="es-ES"/>
              </w:rPr>
              <w:t>64</w:t>
            </w:r>
          </w:p>
        </w:tc>
        <w:tc>
          <w:tcPr>
            <w:tcW w:w="2150" w:type="dxa"/>
            <w:vAlign w:val="center"/>
          </w:tcPr>
          <w:p>
            <w:pPr>
              <w:pStyle w:val="Trabajos"/>
              <w:spacing w:line="240" w:lineRule="auto" w:before="0" w:after="0"/>
              <w:jc w:val="left"/>
            </w:pPr>
            <w:r>
              <w:rPr>
                <w:sz w:val="14"/>
                <w:szCs w:val="14"/>
                <w:lang w:val="es-ES"/>
              </w:rPr>
              <w:t>SAVINGS + GUIDED_LOCAL_SEARCH</w:t>
            </w:r>
          </w:p>
        </w:tc>
        <w:tc>
          <w:tcPr>
            <w:tcW w:w="560" w:type="dxa"/>
            <w:vAlign w:val="center"/>
          </w:tcPr>
          <w:p>
            <w:pPr>
              <w:pStyle w:val="Trabajos"/>
              <w:spacing w:line="240" w:lineRule="auto" w:before="0" w:after="0"/>
              <w:jc w:val="center"/>
            </w:pPr>
            <w:r>
              <w:rPr>
                <w:sz w:val="14"/>
                <w:szCs w:val="14"/>
                <w:lang w:val="es-ES"/>
              </w:rPr>
              <w:t>52,75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94,07</w:t>
            </w:r>
          </w:p>
        </w:tc>
        <w:tc>
          <w:tcPr>
            <w:tcW w:w="573" w:type="dxa"/>
            <w:vAlign w:val="center"/>
          </w:tcPr>
          <w:p>
            <w:pPr>
              <w:pStyle w:val="Trabajos"/>
              <w:spacing w:line="240" w:lineRule="auto" w:before="0" w:after="0"/>
              <w:jc w:val="center"/>
            </w:pPr>
            <w:r>
              <w:rPr>
                <w:sz w:val="14"/>
                <w:szCs w:val="14"/>
                <w:lang w:val="es-ES"/>
              </w:rPr>
              <w:t>165,86</w:t>
            </w:r>
          </w:p>
        </w:tc>
        <w:tc>
          <w:tcPr>
            <w:tcW w:w="573" w:type="dxa"/>
            <w:vAlign w:val="center"/>
          </w:tcPr>
          <w:p>
            <w:pPr>
              <w:pStyle w:val="Trabajos"/>
              <w:spacing w:line="240" w:lineRule="auto" w:before="0" w:after="0"/>
              <w:jc w:val="center"/>
            </w:pPr>
            <w:r>
              <w:rPr>
                <w:sz w:val="14"/>
                <w:szCs w:val="14"/>
                <w:lang w:val="es-ES"/>
              </w:rPr>
              <w:t>222,79</w:t>
            </w:r>
          </w:p>
        </w:tc>
        <w:tc>
          <w:tcPr>
            <w:tcW w:w="573" w:type="dxa"/>
            <w:vAlign w:val="center"/>
          </w:tcPr>
          <w:p>
            <w:pPr>
              <w:pStyle w:val="Trabajos"/>
              <w:spacing w:line="240" w:lineRule="auto" w:before="0" w:after="0"/>
              <w:jc w:val="center"/>
            </w:pPr>
            <w:r>
              <w:rPr>
                <w:sz w:val="14"/>
                <w:szCs w:val="14"/>
                <w:lang w:val="es-ES"/>
              </w:rPr>
              <w:t>210,71</w:t>
            </w:r>
          </w:p>
        </w:tc>
        <w:tc>
          <w:tcPr>
            <w:tcW w:w="573" w:type="dxa"/>
            <w:vAlign w:val="center"/>
          </w:tcPr>
          <w:p>
            <w:pPr>
              <w:pStyle w:val="Trabajos"/>
              <w:spacing w:line="240" w:lineRule="auto" w:before="0" w:after="0"/>
              <w:jc w:val="center"/>
            </w:pPr>
            <w:r>
              <w:rPr>
                <w:sz w:val="14"/>
                <w:szCs w:val="14"/>
                <w:lang w:val="es-ES"/>
              </w:rPr>
              <w:t>249,00</w:t>
            </w:r>
          </w:p>
        </w:tc>
        <w:tc>
          <w:tcPr>
            <w:tcW w:w="573" w:type="dxa"/>
            <w:vAlign w:val="center"/>
          </w:tcPr>
          <w:p>
            <w:pPr>
              <w:pStyle w:val="Trabajos"/>
              <w:spacing w:line="240" w:lineRule="auto" w:before="0" w:after="0"/>
              <w:jc w:val="center"/>
            </w:pPr>
            <w:r>
              <w:rPr>
                <w:sz w:val="14"/>
                <w:szCs w:val="14"/>
                <w:lang w:val="es-ES"/>
              </w:rPr>
              <w:t>432,25</w:t>
            </w:r>
          </w:p>
        </w:tc>
        <w:tc>
          <w:tcPr>
            <w:tcW w:w="573" w:type="dxa"/>
            <w:vAlign w:val="center"/>
          </w:tcPr>
          <w:p>
            <w:pPr>
              <w:pStyle w:val="Trabajos"/>
              <w:spacing w:line="240" w:lineRule="auto" w:before="0" w:after="0"/>
              <w:jc w:val="center"/>
            </w:pPr>
            <w:r>
              <w:rPr>
                <w:sz w:val="14"/>
                <w:szCs w:val="14"/>
                <w:lang w:val="es-ES"/>
              </w:rPr>
              <w:t>479,54</w:t>
            </w:r>
          </w:p>
        </w:tc>
        <w:tc>
          <w:tcPr>
            <w:tcW w:w="573" w:type="dxa"/>
            <w:vAlign w:val="center"/>
          </w:tcPr>
          <w:p>
            <w:pPr>
              <w:pStyle w:val="Trabajos"/>
              <w:spacing w:line="240" w:lineRule="auto" w:before="0" w:after="0"/>
              <w:jc w:val="center"/>
            </w:pPr>
            <w:r>
              <w:rPr>
                <w:sz w:val="14"/>
                <w:szCs w:val="14"/>
                <w:lang w:val="es-ES"/>
              </w:rPr>
              <w:t>744,89</w:t>
            </w:r>
          </w:p>
        </w:tc>
        <w:tc>
          <w:tcPr>
            <w:tcW w:w="573" w:type="dxa"/>
            <w:vAlign w:val="center"/>
          </w:tcPr>
          <w:p>
            <w:pPr>
              <w:pStyle w:val="Trabajos"/>
              <w:spacing w:line="240" w:lineRule="auto" w:before="0" w:after="0"/>
              <w:jc w:val="center"/>
            </w:pPr>
            <w:r>
              <w:rPr>
                <w:sz w:val="14"/>
                <w:szCs w:val="14"/>
                <w:lang w:val="es-ES"/>
              </w:rPr>
              <w:t>1254,89</w:t>
            </w:r>
          </w:p>
        </w:tc>
      </w:tr>
      <w:tr>
        <w:trPr>
          <w:cantSplit/>
        </w:trPr>
        <w:tc>
          <w:tcPr>
            <w:tcW w:w="420" w:type="dxa"/>
            <w:vAlign w:val="center"/>
          </w:tcPr>
          <w:p>
            <w:pPr>
              <w:pStyle w:val="Trabajos"/>
              <w:spacing w:line="240" w:lineRule="auto" w:before="0" w:after="0"/>
              <w:jc w:val="center"/>
            </w:pPr>
            <w:r>
              <w:rPr>
                <w:sz w:val="14"/>
                <w:szCs w:val="14"/>
                <w:lang w:val="es-ES"/>
              </w:rPr>
              <w:t>65</w:t>
            </w:r>
          </w:p>
        </w:tc>
        <w:tc>
          <w:tcPr>
            <w:tcW w:w="2150" w:type="dxa"/>
            <w:vAlign w:val="center"/>
          </w:tcPr>
          <w:p>
            <w:pPr>
              <w:pStyle w:val="Trabajos"/>
              <w:spacing w:line="240" w:lineRule="auto" w:before="0" w:after="0"/>
              <w:jc w:val="left"/>
            </w:pPr>
            <w:r>
              <w:rPr>
                <w:sz w:val="14"/>
                <w:szCs w:val="14"/>
                <w:lang w:val="es-ES"/>
              </w:rPr>
              <w:t>ALL_UNPERFORMED + TABU_SEARCH</w:t>
            </w:r>
          </w:p>
        </w:tc>
        <w:tc>
          <w:tcPr>
            <w:tcW w:w="560" w:type="dxa"/>
            <w:vAlign w:val="center"/>
          </w:tcPr>
          <w:p>
            <w:pPr>
              <w:pStyle w:val="Trabajos"/>
              <w:spacing w:line="240" w:lineRule="auto" w:before="0" w:after="0"/>
              <w:jc w:val="center"/>
            </w:pPr>
            <w:r>
              <w:rPr>
                <w:sz w:val="14"/>
                <w:szCs w:val="14"/>
                <w:lang w:val="es-ES"/>
              </w:rPr>
              <w:t>53,80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94,07</w:t>
            </w:r>
          </w:p>
        </w:tc>
        <w:tc>
          <w:tcPr>
            <w:tcW w:w="573" w:type="dxa"/>
            <w:vAlign w:val="center"/>
          </w:tcPr>
          <w:p>
            <w:pPr>
              <w:pStyle w:val="Trabajos"/>
              <w:spacing w:line="240" w:lineRule="auto" w:before="0" w:after="0"/>
              <w:jc w:val="center"/>
            </w:pPr>
            <w:r>
              <w:rPr>
                <w:sz w:val="14"/>
                <w:szCs w:val="14"/>
                <w:lang w:val="es-ES"/>
              </w:rPr>
              <w:t>166,84</w:t>
            </w:r>
          </w:p>
        </w:tc>
        <w:tc>
          <w:tcPr>
            <w:tcW w:w="573" w:type="dxa"/>
            <w:vAlign w:val="center"/>
          </w:tcPr>
          <w:p>
            <w:pPr>
              <w:pStyle w:val="Trabajos"/>
              <w:spacing w:line="240" w:lineRule="auto" w:before="0" w:after="0"/>
              <w:jc w:val="center"/>
            </w:pPr>
            <w:r>
              <w:rPr>
                <w:sz w:val="14"/>
                <w:szCs w:val="14"/>
                <w:lang w:val="es-ES"/>
              </w:rPr>
              <w:t>243,02</w:t>
            </w:r>
          </w:p>
        </w:tc>
        <w:tc>
          <w:tcPr>
            <w:tcW w:w="573" w:type="dxa"/>
            <w:vAlign w:val="center"/>
          </w:tcPr>
          <w:p>
            <w:pPr>
              <w:pStyle w:val="Trabajos"/>
              <w:spacing w:line="240" w:lineRule="auto" w:before="0" w:after="0"/>
              <w:jc w:val="center"/>
            </w:pPr>
            <w:r>
              <w:rPr>
                <w:sz w:val="14"/>
                <w:szCs w:val="14"/>
                <w:lang w:val="es-ES"/>
              </w:rPr>
              <w:t>211,80</w:t>
            </w:r>
          </w:p>
        </w:tc>
        <w:tc>
          <w:tcPr>
            <w:tcW w:w="573" w:type="dxa"/>
            <w:vAlign w:val="center"/>
          </w:tcPr>
          <w:p>
            <w:pPr>
              <w:pStyle w:val="Trabajos"/>
              <w:spacing w:line="240" w:lineRule="auto" w:before="0" w:after="0"/>
              <w:jc w:val="center"/>
            </w:pPr>
            <w:r>
              <w:rPr>
                <w:sz w:val="14"/>
                <w:szCs w:val="14"/>
                <w:lang w:val="es-ES"/>
              </w:rPr>
              <w:t>263,17</w:t>
            </w:r>
          </w:p>
        </w:tc>
        <w:tc>
          <w:tcPr>
            <w:tcW w:w="573" w:type="dxa"/>
            <w:vAlign w:val="center"/>
          </w:tcPr>
          <w:p>
            <w:pPr>
              <w:pStyle w:val="Trabajos"/>
              <w:spacing w:line="240" w:lineRule="auto" w:before="0" w:after="0"/>
              <w:jc w:val="center"/>
            </w:pPr>
            <w:r>
              <w:rPr>
                <w:sz w:val="14"/>
                <w:szCs w:val="14"/>
                <w:lang w:val="es-ES"/>
              </w:rPr>
              <w:t>420,48</w:t>
            </w:r>
          </w:p>
        </w:tc>
        <w:tc>
          <w:tcPr>
            <w:tcW w:w="573" w:type="dxa"/>
            <w:vAlign w:val="center"/>
          </w:tcPr>
          <w:p>
            <w:pPr>
              <w:pStyle w:val="Trabajos"/>
              <w:spacing w:line="240" w:lineRule="auto" w:before="0" w:after="0"/>
              <w:jc w:val="center"/>
            </w:pPr>
            <w:r>
              <w:rPr>
                <w:sz w:val="14"/>
                <w:szCs w:val="14"/>
                <w:lang w:val="es-ES"/>
              </w:rPr>
              <w:t>476,25</w:t>
            </w:r>
          </w:p>
        </w:tc>
        <w:tc>
          <w:tcPr>
            <w:tcW w:w="573" w:type="dxa"/>
            <w:vAlign w:val="center"/>
          </w:tcPr>
          <w:p>
            <w:pPr>
              <w:pStyle w:val="Trabajos"/>
              <w:spacing w:line="240" w:lineRule="auto" w:before="0" w:after="0"/>
              <w:jc w:val="center"/>
            </w:pPr>
            <w:r>
              <w:rPr>
                <w:sz w:val="14"/>
                <w:szCs w:val="14"/>
                <w:lang w:val="es-ES"/>
              </w:rPr>
              <w:t>701,28</w:t>
            </w:r>
          </w:p>
        </w:tc>
        <w:tc>
          <w:tcPr>
            <w:tcW w:w="573" w:type="dxa"/>
            <w:vAlign w:val="center"/>
          </w:tcPr>
          <w:p>
            <w:pPr>
              <w:pStyle w:val="Trabajos"/>
              <w:spacing w:line="240" w:lineRule="auto" w:before="0" w:after="0"/>
              <w:jc w:val="center"/>
            </w:pPr>
            <w:r>
              <w:rPr>
                <w:sz w:val="14"/>
                <w:szCs w:val="14"/>
                <w:lang w:val="es-ES"/>
              </w:rPr>
              <w:t>1240,38</w:t>
            </w:r>
          </w:p>
        </w:tc>
      </w:tr>
      <w:tr>
        <w:trPr>
          <w:cantSplit/>
        </w:trPr>
        <w:tc>
          <w:tcPr>
            <w:tcW w:w="420" w:type="dxa"/>
            <w:vAlign w:val="center"/>
          </w:tcPr>
          <w:p>
            <w:pPr>
              <w:pStyle w:val="Trabajos"/>
              <w:spacing w:line="240" w:lineRule="auto" w:before="0" w:after="0"/>
              <w:jc w:val="center"/>
            </w:pPr>
            <w:r>
              <w:rPr>
                <w:sz w:val="14"/>
                <w:szCs w:val="14"/>
                <w:lang w:val="es-ES"/>
              </w:rPr>
              <w:t>66</w:t>
            </w:r>
          </w:p>
        </w:tc>
        <w:tc>
          <w:tcPr>
            <w:tcW w:w="2150" w:type="dxa"/>
            <w:vAlign w:val="center"/>
          </w:tcPr>
          <w:p>
            <w:pPr>
              <w:pStyle w:val="Trabajos"/>
              <w:spacing w:line="240" w:lineRule="auto" w:before="0" w:after="0"/>
              <w:jc w:val="left"/>
            </w:pPr>
            <w:r>
              <w:rPr>
                <w:sz w:val="14"/>
                <w:szCs w:val="14"/>
                <w:lang w:val="es-ES"/>
              </w:rPr>
              <w:t>CHRISTOFIDES + SIMULATED_ANNEALING</w:t>
            </w:r>
          </w:p>
        </w:tc>
        <w:tc>
          <w:tcPr>
            <w:tcW w:w="560" w:type="dxa"/>
            <w:vAlign w:val="center"/>
          </w:tcPr>
          <w:p>
            <w:pPr>
              <w:pStyle w:val="Trabajos"/>
              <w:spacing w:line="240" w:lineRule="auto" w:before="0" w:after="0"/>
              <w:jc w:val="center"/>
            </w:pPr>
            <w:r>
              <w:rPr>
                <w:sz w:val="14"/>
                <w:szCs w:val="14"/>
                <w:lang w:val="es-ES"/>
              </w:rPr>
              <w:t>54,20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161,90</w:t>
            </w:r>
          </w:p>
        </w:tc>
        <w:tc>
          <w:tcPr>
            <w:tcW w:w="573" w:type="dxa"/>
            <w:vAlign w:val="center"/>
          </w:tcPr>
          <w:p>
            <w:pPr>
              <w:pStyle w:val="Trabajos"/>
              <w:spacing w:line="240" w:lineRule="auto" w:before="0" w:after="0"/>
              <w:jc w:val="center"/>
            </w:pPr>
            <w:r>
              <w:rPr>
                <w:sz w:val="14"/>
                <w:szCs w:val="14"/>
                <w:lang w:val="es-ES"/>
              </w:rPr>
              <w:t>170,08</w:t>
            </w:r>
          </w:p>
        </w:tc>
        <w:tc>
          <w:tcPr>
            <w:tcW w:w="573" w:type="dxa"/>
            <w:vAlign w:val="center"/>
          </w:tcPr>
          <w:p>
            <w:pPr>
              <w:pStyle w:val="Trabajos"/>
              <w:spacing w:line="240" w:lineRule="auto" w:before="0" w:after="0"/>
              <w:jc w:val="center"/>
            </w:pPr>
            <w:r>
              <w:rPr>
                <w:sz w:val="14"/>
                <w:szCs w:val="14"/>
                <w:lang w:val="es-ES"/>
              </w:rPr>
              <w:t>229,78</w:t>
            </w:r>
          </w:p>
        </w:tc>
        <w:tc>
          <w:tcPr>
            <w:tcW w:w="573" w:type="dxa"/>
            <w:vAlign w:val="center"/>
          </w:tcPr>
          <w:p>
            <w:pPr>
              <w:pStyle w:val="Trabajos"/>
              <w:spacing w:line="240" w:lineRule="auto" w:before="0" w:after="0"/>
              <w:jc w:val="center"/>
            </w:pPr>
            <w:r>
              <w:rPr>
                <w:sz w:val="14"/>
                <w:szCs w:val="14"/>
                <w:lang w:val="es-ES"/>
              </w:rPr>
              <w:t>263,09</w:t>
            </w:r>
          </w:p>
        </w:tc>
        <w:tc>
          <w:tcPr>
            <w:tcW w:w="573" w:type="dxa"/>
            <w:vAlign w:val="center"/>
          </w:tcPr>
          <w:p>
            <w:pPr>
              <w:pStyle w:val="Trabajos"/>
              <w:spacing w:line="240" w:lineRule="auto" w:before="0" w:after="0"/>
              <w:jc w:val="center"/>
            </w:pPr>
            <w:r>
              <w:rPr>
                <w:sz w:val="14"/>
                <w:szCs w:val="14"/>
                <w:lang w:val="es-ES"/>
              </w:rPr>
              <w:t>394,57</w:t>
            </w:r>
          </w:p>
        </w:tc>
        <w:tc>
          <w:tcPr>
            <w:tcW w:w="573" w:type="dxa"/>
            <w:vAlign w:val="center"/>
          </w:tcPr>
          <w:p>
            <w:pPr>
              <w:pStyle w:val="Trabajos"/>
              <w:spacing w:line="240" w:lineRule="auto" w:before="0" w:after="0"/>
              <w:jc w:val="center"/>
            </w:pPr>
            <w:r>
              <w:rPr>
                <w:sz w:val="14"/>
                <w:szCs w:val="14"/>
                <w:lang w:val="es-ES"/>
              </w:rPr>
              <w:t>505,03</w:t>
            </w:r>
          </w:p>
        </w:tc>
        <w:tc>
          <w:tcPr>
            <w:tcW w:w="573" w:type="dxa"/>
            <w:vAlign w:val="center"/>
          </w:tcPr>
          <w:p>
            <w:pPr>
              <w:pStyle w:val="Trabajos"/>
              <w:spacing w:line="240" w:lineRule="auto" w:before="0" w:after="0"/>
              <w:jc w:val="center"/>
            </w:pPr>
            <w:r>
              <w:rPr>
                <w:sz w:val="14"/>
                <w:szCs w:val="14"/>
                <w:lang w:val="es-ES"/>
              </w:rPr>
              <w:t>839,85</w:t>
            </w:r>
          </w:p>
        </w:tc>
        <w:tc>
          <w:tcPr>
            <w:tcW w:w="573" w:type="dxa"/>
            <w:vAlign w:val="center"/>
          </w:tcPr>
          <w:p>
            <w:pPr>
              <w:pStyle w:val="Trabajos"/>
              <w:spacing w:line="240" w:lineRule="auto" w:before="0" w:after="0"/>
              <w:jc w:val="center"/>
            </w:pPr>
            <w:r>
              <w:rPr>
                <w:sz w:val="14"/>
                <w:szCs w:val="14"/>
                <w:lang w:val="es-ES"/>
              </w:rPr>
              <w:t>1292,24</w:t>
            </w:r>
          </w:p>
        </w:tc>
      </w:tr>
      <w:tr>
        <w:trPr>
          <w:cantSplit/>
        </w:trPr>
        <w:tc>
          <w:tcPr>
            <w:tcW w:w="420" w:type="dxa"/>
            <w:vAlign w:val="center"/>
          </w:tcPr>
          <w:p>
            <w:pPr>
              <w:pStyle w:val="Trabajos"/>
              <w:spacing w:line="240" w:lineRule="auto" w:before="0" w:after="0"/>
              <w:jc w:val="center"/>
            </w:pPr>
            <w:r>
              <w:rPr>
                <w:sz w:val="14"/>
                <w:szCs w:val="14"/>
                <w:lang w:val="es-ES"/>
              </w:rPr>
              <w:t>67</w:t>
            </w:r>
          </w:p>
        </w:tc>
        <w:tc>
          <w:tcPr>
            <w:tcW w:w="2150" w:type="dxa"/>
            <w:vAlign w:val="center"/>
          </w:tcPr>
          <w:p>
            <w:pPr>
              <w:pStyle w:val="Trabajos"/>
              <w:spacing w:line="240" w:lineRule="auto" w:before="0" w:after="0"/>
              <w:jc w:val="left"/>
            </w:pPr>
            <w:r>
              <w:rPr>
                <w:sz w:val="14"/>
                <w:szCs w:val="14"/>
                <w:lang w:val="es-ES"/>
              </w:rPr>
              <w:t>BEST_INSERTION + GUIDED_LOCAL_SEARCH</w:t>
            </w:r>
          </w:p>
        </w:tc>
        <w:tc>
          <w:tcPr>
            <w:tcW w:w="560" w:type="dxa"/>
            <w:vAlign w:val="center"/>
          </w:tcPr>
          <w:p>
            <w:pPr>
              <w:pStyle w:val="Trabajos"/>
              <w:spacing w:line="240" w:lineRule="auto" w:before="0" w:after="0"/>
              <w:jc w:val="center"/>
            </w:pPr>
            <w:r>
              <w:rPr>
                <w:sz w:val="14"/>
                <w:szCs w:val="14"/>
                <w:lang w:val="es-ES"/>
              </w:rPr>
              <w:t>54,65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97,01</w:t>
            </w:r>
          </w:p>
        </w:tc>
        <w:tc>
          <w:tcPr>
            <w:tcW w:w="573" w:type="dxa"/>
            <w:vAlign w:val="center"/>
          </w:tcPr>
          <w:p>
            <w:pPr>
              <w:pStyle w:val="Trabajos"/>
              <w:spacing w:line="240" w:lineRule="auto" w:before="0" w:after="0"/>
              <w:jc w:val="center"/>
            </w:pPr>
            <w:r>
              <w:rPr>
                <w:sz w:val="14"/>
                <w:szCs w:val="14"/>
                <w:lang w:val="es-ES"/>
              </w:rPr>
              <w:t>168,45</w:t>
            </w:r>
          </w:p>
        </w:tc>
        <w:tc>
          <w:tcPr>
            <w:tcW w:w="573" w:type="dxa"/>
            <w:vAlign w:val="center"/>
          </w:tcPr>
          <w:p>
            <w:pPr>
              <w:pStyle w:val="Trabajos"/>
              <w:spacing w:line="240" w:lineRule="auto" w:before="0" w:after="0"/>
              <w:jc w:val="center"/>
            </w:pPr>
            <w:r>
              <w:rPr>
                <w:sz w:val="14"/>
                <w:szCs w:val="14"/>
                <w:lang w:val="es-ES"/>
              </w:rPr>
              <w:t>240,65</w:t>
            </w:r>
          </w:p>
        </w:tc>
        <w:tc>
          <w:tcPr>
            <w:tcW w:w="573" w:type="dxa"/>
            <w:vAlign w:val="center"/>
          </w:tcPr>
          <w:p>
            <w:pPr>
              <w:pStyle w:val="Trabajos"/>
              <w:spacing w:line="240" w:lineRule="auto" w:before="0" w:after="0"/>
              <w:jc w:val="center"/>
            </w:pPr>
            <w:r>
              <w:rPr>
                <w:sz w:val="14"/>
                <w:szCs w:val="14"/>
                <w:lang w:val="es-ES"/>
              </w:rPr>
              <w:t>212,38</w:t>
            </w:r>
          </w:p>
        </w:tc>
        <w:tc>
          <w:tcPr>
            <w:tcW w:w="573" w:type="dxa"/>
            <w:vAlign w:val="center"/>
          </w:tcPr>
          <w:p>
            <w:pPr>
              <w:pStyle w:val="Trabajos"/>
              <w:spacing w:line="240" w:lineRule="auto" w:before="0" w:after="0"/>
              <w:jc w:val="center"/>
            </w:pPr>
            <w:r>
              <w:rPr>
                <w:sz w:val="14"/>
                <w:szCs w:val="14"/>
                <w:lang w:val="es-ES"/>
              </w:rPr>
              <w:t>250,14</w:t>
            </w:r>
          </w:p>
        </w:tc>
        <w:tc>
          <w:tcPr>
            <w:tcW w:w="573" w:type="dxa"/>
            <w:vAlign w:val="center"/>
          </w:tcPr>
          <w:p>
            <w:pPr>
              <w:pStyle w:val="Trabajos"/>
              <w:spacing w:line="240" w:lineRule="auto" w:before="0" w:after="0"/>
              <w:jc w:val="center"/>
            </w:pPr>
            <w:r>
              <w:rPr>
                <w:sz w:val="14"/>
                <w:szCs w:val="14"/>
                <w:lang w:val="es-ES"/>
              </w:rPr>
              <w:t>319,53</w:t>
            </w:r>
          </w:p>
        </w:tc>
        <w:tc>
          <w:tcPr>
            <w:tcW w:w="573" w:type="dxa"/>
            <w:vAlign w:val="center"/>
          </w:tcPr>
          <w:p>
            <w:pPr>
              <w:pStyle w:val="Trabajos"/>
              <w:spacing w:line="240" w:lineRule="auto" w:before="0" w:after="0"/>
              <w:jc w:val="center"/>
            </w:pPr>
            <w:r>
              <w:rPr>
                <w:sz w:val="14"/>
                <w:szCs w:val="14"/>
                <w:lang w:val="es-ES"/>
              </w:rPr>
              <w:t>506,60</w:t>
            </w:r>
          </w:p>
        </w:tc>
        <w:tc>
          <w:tcPr>
            <w:tcW w:w="573" w:type="dxa"/>
            <w:vAlign w:val="center"/>
          </w:tcPr>
          <w:p>
            <w:pPr>
              <w:pStyle w:val="Trabajos"/>
              <w:spacing w:line="240" w:lineRule="auto" w:before="0" w:after="0"/>
              <w:jc w:val="center"/>
            </w:pPr>
            <w:r>
              <w:rPr>
                <w:sz w:val="14"/>
                <w:szCs w:val="14"/>
                <w:lang w:val="es-ES"/>
              </w:rPr>
              <w:t>884,02</w:t>
            </w:r>
          </w:p>
        </w:tc>
        <w:tc>
          <w:tcPr>
            <w:tcW w:w="573" w:type="dxa"/>
            <w:vAlign w:val="center"/>
          </w:tcPr>
          <w:p>
            <w:pPr>
              <w:pStyle w:val="Trabajos"/>
              <w:spacing w:line="240" w:lineRule="auto" w:before="0" w:after="0"/>
              <w:jc w:val="center"/>
            </w:pPr>
            <w:r>
              <w:rPr>
                <w:sz w:val="14"/>
                <w:szCs w:val="14"/>
                <w:lang w:val="es-ES"/>
              </w:rPr>
              <w:t>1192,08</w:t>
            </w:r>
          </w:p>
        </w:tc>
      </w:tr>
      <w:tr>
        <w:trPr>
          <w:cantSplit/>
        </w:trPr>
        <w:tc>
          <w:tcPr>
            <w:tcW w:w="420" w:type="dxa"/>
            <w:vAlign w:val="center"/>
          </w:tcPr>
          <w:p>
            <w:pPr>
              <w:pStyle w:val="Trabajos"/>
              <w:spacing w:line="240" w:lineRule="auto" w:before="0" w:after="0"/>
              <w:jc w:val="center"/>
            </w:pPr>
            <w:r>
              <w:rPr>
                <w:sz w:val="14"/>
                <w:szCs w:val="14"/>
                <w:lang w:val="es-ES"/>
              </w:rPr>
              <w:t>68</w:t>
            </w:r>
          </w:p>
        </w:tc>
        <w:tc>
          <w:tcPr>
            <w:tcW w:w="2150" w:type="dxa"/>
            <w:vAlign w:val="center"/>
          </w:tcPr>
          <w:p>
            <w:pPr>
              <w:pStyle w:val="Trabajos"/>
              <w:spacing w:line="240" w:lineRule="auto" w:before="0" w:after="0"/>
              <w:jc w:val="left"/>
            </w:pPr>
            <w:r>
              <w:rPr>
                <w:sz w:val="14"/>
                <w:szCs w:val="14"/>
                <w:lang w:val="es-ES"/>
              </w:rPr>
              <w:t>PATH_CHEAPEST_ARC + SIMULATED_ANNEALING</w:t>
            </w:r>
          </w:p>
        </w:tc>
        <w:tc>
          <w:tcPr>
            <w:tcW w:w="560" w:type="dxa"/>
            <w:vAlign w:val="center"/>
          </w:tcPr>
          <w:p>
            <w:pPr>
              <w:pStyle w:val="Trabajos"/>
              <w:spacing w:line="240" w:lineRule="auto" w:before="0" w:after="0"/>
              <w:jc w:val="center"/>
            </w:pPr>
            <w:r>
              <w:rPr>
                <w:sz w:val="14"/>
                <w:szCs w:val="14"/>
                <w:lang w:val="es-ES"/>
              </w:rPr>
              <w:t>55,30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97,08</w:t>
            </w:r>
          </w:p>
        </w:tc>
        <w:tc>
          <w:tcPr>
            <w:tcW w:w="573" w:type="dxa"/>
            <w:vAlign w:val="center"/>
          </w:tcPr>
          <w:p>
            <w:pPr>
              <w:pStyle w:val="Trabajos"/>
              <w:spacing w:line="240" w:lineRule="auto" w:before="0" w:after="0"/>
              <w:jc w:val="center"/>
            </w:pPr>
            <w:r>
              <w:rPr>
                <w:sz w:val="14"/>
                <w:szCs w:val="14"/>
                <w:lang w:val="es-ES"/>
              </w:rPr>
              <w:t>166,84</w:t>
            </w:r>
          </w:p>
        </w:tc>
        <w:tc>
          <w:tcPr>
            <w:tcW w:w="573" w:type="dxa"/>
            <w:vAlign w:val="center"/>
          </w:tcPr>
          <w:p>
            <w:pPr>
              <w:pStyle w:val="Trabajos"/>
              <w:spacing w:line="240" w:lineRule="auto" w:before="0" w:after="0"/>
              <w:jc w:val="center"/>
            </w:pPr>
            <w:r>
              <w:rPr>
                <w:sz w:val="14"/>
                <w:szCs w:val="14"/>
                <w:lang w:val="es-ES"/>
              </w:rPr>
              <w:t>236,20</w:t>
            </w:r>
          </w:p>
        </w:tc>
        <w:tc>
          <w:tcPr>
            <w:tcW w:w="573" w:type="dxa"/>
            <w:vAlign w:val="center"/>
          </w:tcPr>
          <w:p>
            <w:pPr>
              <w:pStyle w:val="Trabajos"/>
              <w:spacing w:line="240" w:lineRule="auto" w:before="0" w:after="0"/>
              <w:jc w:val="center"/>
            </w:pPr>
            <w:r>
              <w:rPr>
                <w:sz w:val="14"/>
                <w:szCs w:val="14"/>
                <w:lang w:val="es-ES"/>
              </w:rPr>
              <w:t>235,11</w:t>
            </w:r>
          </w:p>
        </w:tc>
        <w:tc>
          <w:tcPr>
            <w:tcW w:w="573" w:type="dxa"/>
            <w:vAlign w:val="center"/>
          </w:tcPr>
          <w:p>
            <w:pPr>
              <w:pStyle w:val="Trabajos"/>
              <w:spacing w:line="240" w:lineRule="auto" w:before="0" w:after="0"/>
              <w:jc w:val="center"/>
            </w:pPr>
            <w:r>
              <w:rPr>
                <w:sz w:val="14"/>
                <w:szCs w:val="14"/>
                <w:lang w:val="es-ES"/>
              </w:rPr>
              <w:t>241,94</w:t>
            </w:r>
          </w:p>
        </w:tc>
        <w:tc>
          <w:tcPr>
            <w:tcW w:w="573" w:type="dxa"/>
            <w:vAlign w:val="center"/>
          </w:tcPr>
          <w:p>
            <w:pPr>
              <w:pStyle w:val="Trabajos"/>
              <w:spacing w:line="240" w:lineRule="auto" w:before="0" w:after="0"/>
              <w:jc w:val="center"/>
            </w:pPr>
            <w:r>
              <w:rPr>
                <w:sz w:val="14"/>
                <w:szCs w:val="14"/>
                <w:lang w:val="es-ES"/>
              </w:rPr>
              <w:t>423,27</w:t>
            </w:r>
          </w:p>
        </w:tc>
        <w:tc>
          <w:tcPr>
            <w:tcW w:w="573" w:type="dxa"/>
            <w:vAlign w:val="center"/>
          </w:tcPr>
          <w:p>
            <w:pPr>
              <w:pStyle w:val="Trabajos"/>
              <w:spacing w:line="240" w:lineRule="auto" w:before="0" w:after="0"/>
              <w:jc w:val="center"/>
            </w:pPr>
            <w:r>
              <w:rPr>
                <w:sz w:val="14"/>
                <w:szCs w:val="14"/>
                <w:lang w:val="es-ES"/>
              </w:rPr>
              <w:t>421,65</w:t>
            </w:r>
          </w:p>
        </w:tc>
        <w:tc>
          <w:tcPr>
            <w:tcW w:w="573" w:type="dxa"/>
            <w:vAlign w:val="center"/>
          </w:tcPr>
          <w:p>
            <w:pPr>
              <w:pStyle w:val="Trabajos"/>
              <w:spacing w:line="240" w:lineRule="auto" w:before="0" w:after="0"/>
              <w:jc w:val="center"/>
            </w:pPr>
            <w:r>
              <w:rPr>
                <w:sz w:val="14"/>
                <w:szCs w:val="14"/>
                <w:lang w:val="es-ES"/>
              </w:rPr>
              <w:t>738,90</w:t>
            </w:r>
          </w:p>
        </w:tc>
        <w:tc>
          <w:tcPr>
            <w:tcW w:w="573" w:type="dxa"/>
            <w:vAlign w:val="center"/>
          </w:tcPr>
          <w:p>
            <w:pPr>
              <w:pStyle w:val="Trabajos"/>
              <w:spacing w:line="240" w:lineRule="auto" w:before="0" w:after="0"/>
              <w:jc w:val="center"/>
            </w:pPr>
            <w:r>
              <w:rPr>
                <w:sz w:val="14"/>
                <w:szCs w:val="14"/>
                <w:lang w:val="es-ES"/>
              </w:rPr>
              <w:t>1241,19</w:t>
            </w:r>
          </w:p>
        </w:tc>
      </w:tr>
      <w:tr>
        <w:trPr>
          <w:cantSplit/>
        </w:trPr>
        <w:tc>
          <w:tcPr>
            <w:tcW w:w="420" w:type="dxa"/>
            <w:vAlign w:val="center"/>
          </w:tcPr>
          <w:p>
            <w:pPr>
              <w:pStyle w:val="Trabajos"/>
              <w:spacing w:line="240" w:lineRule="auto" w:before="0" w:after="0"/>
              <w:jc w:val="center"/>
            </w:pPr>
            <w:r>
              <w:rPr>
                <w:sz w:val="14"/>
                <w:szCs w:val="14"/>
                <w:lang w:val="es-ES"/>
              </w:rPr>
              <w:t>69</w:t>
            </w:r>
          </w:p>
        </w:tc>
        <w:tc>
          <w:tcPr>
            <w:tcW w:w="2150" w:type="dxa"/>
            <w:vAlign w:val="center"/>
          </w:tcPr>
          <w:p>
            <w:pPr>
              <w:pStyle w:val="Trabajos"/>
              <w:spacing w:line="240" w:lineRule="auto" w:before="0" w:after="0"/>
              <w:jc w:val="left"/>
            </w:pPr>
            <w:r>
              <w:rPr>
                <w:sz w:val="14"/>
                <w:szCs w:val="14"/>
                <w:lang w:val="es-ES"/>
              </w:rPr>
              <w:t>SAVINGS + SIMULATED_ANNEALING</w:t>
            </w:r>
          </w:p>
        </w:tc>
        <w:tc>
          <w:tcPr>
            <w:tcW w:w="560" w:type="dxa"/>
            <w:vAlign w:val="center"/>
          </w:tcPr>
          <w:p>
            <w:pPr>
              <w:pStyle w:val="Trabajos"/>
              <w:spacing w:line="240" w:lineRule="auto" w:before="0" w:after="0"/>
              <w:jc w:val="center"/>
            </w:pPr>
            <w:r>
              <w:rPr>
                <w:sz w:val="14"/>
                <w:szCs w:val="14"/>
                <w:lang w:val="es-ES"/>
              </w:rPr>
              <w:t>55,45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97,02</w:t>
            </w:r>
          </w:p>
        </w:tc>
        <w:tc>
          <w:tcPr>
            <w:tcW w:w="573" w:type="dxa"/>
            <w:vAlign w:val="center"/>
          </w:tcPr>
          <w:p>
            <w:pPr>
              <w:pStyle w:val="Trabajos"/>
              <w:spacing w:line="240" w:lineRule="auto" w:before="0" w:after="0"/>
              <w:jc w:val="center"/>
            </w:pPr>
            <w:r>
              <w:rPr>
                <w:sz w:val="14"/>
                <w:szCs w:val="14"/>
                <w:lang w:val="es-ES"/>
              </w:rPr>
              <w:t>167,28</w:t>
            </w:r>
          </w:p>
        </w:tc>
        <w:tc>
          <w:tcPr>
            <w:tcW w:w="573" w:type="dxa"/>
            <w:vAlign w:val="center"/>
          </w:tcPr>
          <w:p>
            <w:pPr>
              <w:pStyle w:val="Trabajos"/>
              <w:spacing w:line="240" w:lineRule="auto" w:before="0" w:after="0"/>
              <w:jc w:val="center"/>
            </w:pPr>
            <w:r>
              <w:rPr>
                <w:sz w:val="14"/>
                <w:szCs w:val="14"/>
                <w:lang w:val="es-ES"/>
              </w:rPr>
              <w:t>237,46</w:t>
            </w:r>
          </w:p>
        </w:tc>
        <w:tc>
          <w:tcPr>
            <w:tcW w:w="573" w:type="dxa"/>
            <w:vAlign w:val="center"/>
          </w:tcPr>
          <w:p>
            <w:pPr>
              <w:pStyle w:val="Trabajos"/>
              <w:spacing w:line="240" w:lineRule="auto" w:before="0" w:after="0"/>
              <w:jc w:val="center"/>
            </w:pPr>
            <w:r>
              <w:rPr>
                <w:sz w:val="14"/>
                <w:szCs w:val="14"/>
                <w:lang w:val="es-ES"/>
              </w:rPr>
              <w:t>209,14</w:t>
            </w:r>
          </w:p>
        </w:tc>
        <w:tc>
          <w:tcPr>
            <w:tcW w:w="573" w:type="dxa"/>
            <w:vAlign w:val="center"/>
          </w:tcPr>
          <w:p>
            <w:pPr>
              <w:pStyle w:val="Trabajos"/>
              <w:spacing w:line="240" w:lineRule="auto" w:before="0" w:after="0"/>
              <w:jc w:val="center"/>
            </w:pPr>
            <w:r>
              <w:rPr>
                <w:sz w:val="14"/>
                <w:szCs w:val="14"/>
                <w:lang w:val="es-ES"/>
              </w:rPr>
              <w:t>249,79</w:t>
            </w:r>
          </w:p>
        </w:tc>
        <w:tc>
          <w:tcPr>
            <w:tcW w:w="573" w:type="dxa"/>
            <w:vAlign w:val="center"/>
          </w:tcPr>
          <w:p>
            <w:pPr>
              <w:pStyle w:val="Trabajos"/>
              <w:spacing w:line="240" w:lineRule="auto" w:before="0" w:after="0"/>
              <w:jc w:val="center"/>
            </w:pPr>
            <w:r>
              <w:rPr>
                <w:sz w:val="14"/>
                <w:szCs w:val="14"/>
                <w:lang w:val="es-ES"/>
              </w:rPr>
              <w:t>342,90</w:t>
            </w:r>
          </w:p>
        </w:tc>
        <w:tc>
          <w:tcPr>
            <w:tcW w:w="573" w:type="dxa"/>
            <w:vAlign w:val="center"/>
          </w:tcPr>
          <w:p>
            <w:pPr>
              <w:pStyle w:val="Trabajos"/>
              <w:spacing w:line="240" w:lineRule="auto" w:before="0" w:after="0"/>
              <w:jc w:val="center"/>
            </w:pPr>
            <w:r>
              <w:rPr>
                <w:sz w:val="14"/>
                <w:szCs w:val="14"/>
                <w:lang w:val="es-ES"/>
              </w:rPr>
              <w:t>499,10</w:t>
            </w:r>
          </w:p>
        </w:tc>
        <w:tc>
          <w:tcPr>
            <w:tcW w:w="573" w:type="dxa"/>
            <w:vAlign w:val="center"/>
          </w:tcPr>
          <w:p>
            <w:pPr>
              <w:pStyle w:val="Trabajos"/>
              <w:spacing w:line="240" w:lineRule="auto" w:before="0" w:after="0"/>
              <w:jc w:val="center"/>
            </w:pPr>
            <w:r>
              <w:rPr>
                <w:sz w:val="14"/>
                <w:szCs w:val="14"/>
                <w:lang w:val="es-ES"/>
              </w:rPr>
              <w:t>745,74</w:t>
            </w:r>
          </w:p>
        </w:tc>
        <w:tc>
          <w:tcPr>
            <w:tcW w:w="573" w:type="dxa"/>
            <w:vAlign w:val="center"/>
          </w:tcPr>
          <w:p>
            <w:pPr>
              <w:pStyle w:val="Trabajos"/>
              <w:spacing w:line="240" w:lineRule="auto" w:before="0" w:after="0"/>
              <w:jc w:val="center"/>
            </w:pPr>
            <w:r>
              <w:rPr>
                <w:sz w:val="14"/>
                <w:szCs w:val="14"/>
                <w:lang w:val="es-ES"/>
              </w:rPr>
              <w:t>1274,39</w:t>
            </w:r>
          </w:p>
        </w:tc>
      </w:tr>
      <w:tr>
        <w:trPr>
          <w:cantSplit/>
        </w:trPr>
        <w:tc>
          <w:tcPr>
            <w:tcW w:w="420" w:type="dxa"/>
            <w:vAlign w:val="center"/>
          </w:tcPr>
          <w:p>
            <w:pPr>
              <w:pStyle w:val="Trabajos"/>
              <w:spacing w:line="240" w:lineRule="auto" w:before="0" w:after="0"/>
              <w:jc w:val="center"/>
            </w:pPr>
            <w:r>
              <w:rPr>
                <w:sz w:val="14"/>
                <w:szCs w:val="14"/>
                <w:lang w:val="es-ES"/>
              </w:rPr>
              <w:t>70</w:t>
            </w:r>
          </w:p>
        </w:tc>
        <w:tc>
          <w:tcPr>
            <w:tcW w:w="2150" w:type="dxa"/>
            <w:vAlign w:val="center"/>
          </w:tcPr>
          <w:p>
            <w:pPr>
              <w:pStyle w:val="Trabajos"/>
              <w:spacing w:line="240" w:lineRule="auto" w:before="0" w:after="0"/>
              <w:jc w:val="left"/>
            </w:pPr>
            <w:r>
              <w:rPr>
                <w:sz w:val="14"/>
                <w:szCs w:val="14"/>
                <w:lang w:val="es-ES"/>
              </w:rPr>
              <w:t>GLOBAL_CHEAPEST_ARC + GENERIC_TABU_SEARCH</w:t>
            </w:r>
          </w:p>
        </w:tc>
        <w:tc>
          <w:tcPr>
            <w:tcW w:w="560" w:type="dxa"/>
            <w:vAlign w:val="center"/>
          </w:tcPr>
          <w:p>
            <w:pPr>
              <w:pStyle w:val="Trabajos"/>
              <w:spacing w:line="240" w:lineRule="auto" w:before="0" w:after="0"/>
              <w:jc w:val="center"/>
            </w:pPr>
            <w:r>
              <w:rPr>
                <w:sz w:val="14"/>
                <w:szCs w:val="14"/>
                <w:lang w:val="es-ES"/>
              </w:rPr>
              <w:t>55,80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99,03</w:t>
            </w:r>
          </w:p>
        </w:tc>
        <w:tc>
          <w:tcPr>
            <w:tcW w:w="573" w:type="dxa"/>
            <w:vAlign w:val="center"/>
          </w:tcPr>
          <w:p>
            <w:pPr>
              <w:pStyle w:val="Trabajos"/>
              <w:spacing w:line="240" w:lineRule="auto" w:before="0" w:after="0"/>
              <w:jc w:val="center"/>
            </w:pPr>
            <w:r>
              <w:rPr>
                <w:sz w:val="14"/>
                <w:szCs w:val="14"/>
                <w:lang w:val="es-ES"/>
              </w:rPr>
              <w:t>165,87</w:t>
            </w:r>
          </w:p>
        </w:tc>
        <w:tc>
          <w:tcPr>
            <w:tcW w:w="573" w:type="dxa"/>
            <w:vAlign w:val="center"/>
          </w:tcPr>
          <w:p>
            <w:pPr>
              <w:pStyle w:val="Trabajos"/>
              <w:spacing w:line="240" w:lineRule="auto" w:before="0" w:after="0"/>
              <w:jc w:val="center"/>
            </w:pPr>
            <w:r>
              <w:rPr>
                <w:sz w:val="14"/>
                <w:szCs w:val="14"/>
                <w:lang w:val="es-ES"/>
              </w:rPr>
              <w:t>235,80</w:t>
            </w:r>
          </w:p>
        </w:tc>
        <w:tc>
          <w:tcPr>
            <w:tcW w:w="573" w:type="dxa"/>
            <w:vAlign w:val="center"/>
          </w:tcPr>
          <w:p>
            <w:pPr>
              <w:pStyle w:val="Trabajos"/>
              <w:spacing w:line="240" w:lineRule="auto" w:before="0" w:after="0"/>
              <w:jc w:val="center"/>
            </w:pPr>
            <w:r>
              <w:rPr>
                <w:sz w:val="14"/>
                <w:szCs w:val="14"/>
                <w:lang w:val="es-ES"/>
              </w:rPr>
              <w:t>226,34</w:t>
            </w:r>
          </w:p>
        </w:tc>
        <w:tc>
          <w:tcPr>
            <w:tcW w:w="573" w:type="dxa"/>
            <w:vAlign w:val="center"/>
          </w:tcPr>
          <w:p>
            <w:pPr>
              <w:pStyle w:val="Trabajos"/>
              <w:spacing w:line="240" w:lineRule="auto" w:before="0" w:after="0"/>
              <w:jc w:val="center"/>
            </w:pPr>
            <w:r>
              <w:rPr>
                <w:sz w:val="14"/>
                <w:szCs w:val="14"/>
                <w:lang w:val="es-ES"/>
              </w:rPr>
              <w:t>240,09</w:t>
            </w:r>
          </w:p>
        </w:tc>
        <w:tc>
          <w:tcPr>
            <w:tcW w:w="573" w:type="dxa"/>
            <w:vAlign w:val="center"/>
          </w:tcPr>
          <w:p>
            <w:pPr>
              <w:pStyle w:val="Trabajos"/>
              <w:spacing w:line="240" w:lineRule="auto" w:before="0" w:after="0"/>
              <w:jc w:val="center"/>
            </w:pPr>
            <w:r>
              <w:rPr>
                <w:sz w:val="14"/>
                <w:szCs w:val="14"/>
                <w:lang w:val="es-ES"/>
              </w:rPr>
              <w:t>450,96</w:t>
            </w:r>
          </w:p>
        </w:tc>
        <w:tc>
          <w:tcPr>
            <w:tcW w:w="573" w:type="dxa"/>
            <w:vAlign w:val="center"/>
          </w:tcPr>
          <w:p>
            <w:pPr>
              <w:pStyle w:val="Trabajos"/>
              <w:spacing w:line="240" w:lineRule="auto" w:before="0" w:after="0"/>
              <w:jc w:val="center"/>
            </w:pPr>
            <w:r>
              <w:rPr>
                <w:sz w:val="14"/>
                <w:szCs w:val="14"/>
                <w:lang w:val="es-ES"/>
              </w:rPr>
              <w:t>506,17</w:t>
            </w:r>
          </w:p>
        </w:tc>
        <w:tc>
          <w:tcPr>
            <w:tcW w:w="573" w:type="dxa"/>
            <w:vAlign w:val="center"/>
          </w:tcPr>
          <w:p>
            <w:pPr>
              <w:pStyle w:val="Trabajos"/>
              <w:spacing w:line="240" w:lineRule="auto" w:before="0" w:after="0"/>
              <w:jc w:val="center"/>
            </w:pPr>
            <w:r>
              <w:rPr>
                <w:sz w:val="14"/>
                <w:szCs w:val="14"/>
                <w:lang w:val="es-ES"/>
              </w:rPr>
              <w:t>783,56</w:t>
            </w:r>
          </w:p>
        </w:tc>
        <w:tc>
          <w:tcPr>
            <w:tcW w:w="573" w:type="dxa"/>
            <w:vAlign w:val="center"/>
          </w:tcPr>
          <w:p>
            <w:pPr>
              <w:pStyle w:val="Trabajos"/>
              <w:spacing w:line="240" w:lineRule="auto" w:before="0" w:after="0"/>
              <w:jc w:val="center"/>
            </w:pPr>
            <w:r>
              <w:rPr>
                <w:sz w:val="14"/>
                <w:szCs w:val="14"/>
                <w:lang w:val="es-ES"/>
              </w:rPr>
              <w:t>1216,23</w:t>
            </w:r>
          </w:p>
        </w:tc>
      </w:tr>
      <w:tr>
        <w:trPr>
          <w:cantSplit/>
        </w:trPr>
        <w:tc>
          <w:tcPr>
            <w:tcW w:w="420" w:type="dxa"/>
            <w:vAlign w:val="center"/>
          </w:tcPr>
          <w:p>
            <w:pPr>
              <w:pStyle w:val="Trabajos"/>
              <w:spacing w:line="240" w:lineRule="auto" w:before="0" w:after="0"/>
              <w:jc w:val="center"/>
            </w:pPr>
            <w:r>
              <w:rPr>
                <w:sz w:val="14"/>
                <w:szCs w:val="14"/>
                <w:lang w:val="es-ES"/>
              </w:rPr>
              <w:t>71</w:t>
            </w:r>
          </w:p>
        </w:tc>
        <w:tc>
          <w:tcPr>
            <w:tcW w:w="2150" w:type="dxa"/>
            <w:vAlign w:val="center"/>
          </w:tcPr>
          <w:p>
            <w:pPr>
              <w:pStyle w:val="Trabajos"/>
              <w:spacing w:line="240" w:lineRule="auto" w:before="0" w:after="0"/>
              <w:jc w:val="left"/>
            </w:pPr>
            <w:r>
              <w:rPr>
                <w:sz w:val="14"/>
                <w:szCs w:val="14"/>
                <w:lang w:val="es-ES"/>
              </w:rPr>
              <w:t>BEST_INSERTION + SIMULATED_ANNEALING</w:t>
            </w:r>
          </w:p>
        </w:tc>
        <w:tc>
          <w:tcPr>
            <w:tcW w:w="560" w:type="dxa"/>
            <w:vAlign w:val="center"/>
          </w:tcPr>
          <w:p>
            <w:pPr>
              <w:pStyle w:val="Trabajos"/>
              <w:spacing w:line="240" w:lineRule="auto" w:before="0" w:after="0"/>
              <w:jc w:val="center"/>
            </w:pPr>
            <w:r>
              <w:rPr>
                <w:sz w:val="14"/>
                <w:szCs w:val="14"/>
                <w:lang w:val="es-ES"/>
              </w:rPr>
              <w:t>55,85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94,07</w:t>
            </w:r>
          </w:p>
        </w:tc>
        <w:tc>
          <w:tcPr>
            <w:tcW w:w="573" w:type="dxa"/>
            <w:vAlign w:val="center"/>
          </w:tcPr>
          <w:p>
            <w:pPr>
              <w:pStyle w:val="Trabajos"/>
              <w:spacing w:line="240" w:lineRule="auto" w:before="0" w:after="0"/>
              <w:jc w:val="center"/>
            </w:pPr>
            <w:r>
              <w:rPr>
                <w:sz w:val="14"/>
                <w:szCs w:val="14"/>
                <w:lang w:val="es-ES"/>
              </w:rPr>
              <w:t>168,64</w:t>
            </w:r>
          </w:p>
        </w:tc>
        <w:tc>
          <w:tcPr>
            <w:tcW w:w="573" w:type="dxa"/>
            <w:vAlign w:val="center"/>
          </w:tcPr>
          <w:p>
            <w:pPr>
              <w:pStyle w:val="Trabajos"/>
              <w:spacing w:line="240" w:lineRule="auto" w:before="0" w:after="0"/>
              <w:jc w:val="center"/>
            </w:pPr>
            <w:r>
              <w:rPr>
                <w:sz w:val="14"/>
                <w:szCs w:val="14"/>
                <w:lang w:val="es-ES"/>
              </w:rPr>
              <w:t>248,62</w:t>
            </w:r>
          </w:p>
        </w:tc>
        <w:tc>
          <w:tcPr>
            <w:tcW w:w="573" w:type="dxa"/>
            <w:vAlign w:val="center"/>
          </w:tcPr>
          <w:p>
            <w:pPr>
              <w:pStyle w:val="Trabajos"/>
              <w:spacing w:line="240" w:lineRule="auto" w:before="0" w:after="0"/>
              <w:jc w:val="center"/>
            </w:pPr>
            <w:r>
              <w:rPr>
                <w:sz w:val="14"/>
                <w:szCs w:val="14"/>
                <w:lang w:val="es-ES"/>
              </w:rPr>
              <w:t>230,70</w:t>
            </w:r>
          </w:p>
        </w:tc>
        <w:tc>
          <w:tcPr>
            <w:tcW w:w="573" w:type="dxa"/>
            <w:vAlign w:val="center"/>
          </w:tcPr>
          <w:p>
            <w:pPr>
              <w:pStyle w:val="Trabajos"/>
              <w:spacing w:line="240" w:lineRule="auto" w:before="0" w:after="0"/>
              <w:jc w:val="center"/>
            </w:pPr>
            <w:r>
              <w:rPr>
                <w:sz w:val="14"/>
                <w:szCs w:val="14"/>
                <w:lang w:val="es-ES"/>
              </w:rPr>
              <w:t>259,37</w:t>
            </w:r>
          </w:p>
        </w:tc>
        <w:tc>
          <w:tcPr>
            <w:tcW w:w="573" w:type="dxa"/>
            <w:vAlign w:val="center"/>
          </w:tcPr>
          <w:p>
            <w:pPr>
              <w:pStyle w:val="Trabajos"/>
              <w:spacing w:line="240" w:lineRule="auto" w:before="0" w:after="0"/>
              <w:jc w:val="center"/>
            </w:pPr>
            <w:r>
              <w:rPr>
                <w:sz w:val="14"/>
                <w:szCs w:val="14"/>
                <w:lang w:val="es-ES"/>
              </w:rPr>
              <w:t>330,97</w:t>
            </w:r>
          </w:p>
        </w:tc>
        <w:tc>
          <w:tcPr>
            <w:tcW w:w="573" w:type="dxa"/>
            <w:vAlign w:val="center"/>
          </w:tcPr>
          <w:p>
            <w:pPr>
              <w:pStyle w:val="Trabajos"/>
              <w:spacing w:line="240" w:lineRule="auto" w:before="0" w:after="0"/>
              <w:jc w:val="center"/>
            </w:pPr>
            <w:r>
              <w:rPr>
                <w:sz w:val="14"/>
                <w:szCs w:val="14"/>
                <w:lang w:val="es-ES"/>
              </w:rPr>
              <w:t>513,96</w:t>
            </w:r>
          </w:p>
        </w:tc>
        <w:tc>
          <w:tcPr>
            <w:tcW w:w="573" w:type="dxa"/>
            <w:vAlign w:val="center"/>
          </w:tcPr>
          <w:p>
            <w:pPr>
              <w:pStyle w:val="Trabajos"/>
              <w:spacing w:line="240" w:lineRule="auto" w:before="0" w:after="0"/>
              <w:jc w:val="center"/>
            </w:pPr>
            <w:r>
              <w:rPr>
                <w:sz w:val="14"/>
                <w:szCs w:val="14"/>
                <w:lang w:val="es-ES"/>
              </w:rPr>
              <w:t>713,41</w:t>
            </w:r>
          </w:p>
        </w:tc>
        <w:tc>
          <w:tcPr>
            <w:tcW w:w="573" w:type="dxa"/>
            <w:vAlign w:val="center"/>
          </w:tcPr>
          <w:p>
            <w:pPr>
              <w:pStyle w:val="Trabajos"/>
              <w:spacing w:line="240" w:lineRule="auto" w:before="0" w:after="0"/>
              <w:jc w:val="center"/>
            </w:pPr>
            <w:r>
              <w:rPr>
                <w:sz w:val="14"/>
                <w:szCs w:val="14"/>
                <w:lang w:val="es-ES"/>
              </w:rPr>
              <w:t>1203,81</w:t>
            </w:r>
          </w:p>
        </w:tc>
      </w:tr>
      <w:tr>
        <w:trPr>
          <w:cantSplit/>
        </w:trPr>
        <w:tc>
          <w:tcPr>
            <w:tcW w:w="420" w:type="dxa"/>
            <w:vAlign w:val="center"/>
          </w:tcPr>
          <w:p>
            <w:pPr>
              <w:pStyle w:val="Trabajos"/>
              <w:spacing w:line="240" w:lineRule="auto" w:before="0" w:after="0"/>
              <w:jc w:val="center"/>
            </w:pPr>
            <w:r>
              <w:rPr>
                <w:sz w:val="14"/>
                <w:szCs w:val="14"/>
                <w:lang w:val="es-ES"/>
              </w:rPr>
              <w:t>72</w:t>
            </w:r>
          </w:p>
        </w:tc>
        <w:tc>
          <w:tcPr>
            <w:tcW w:w="2150" w:type="dxa"/>
            <w:vAlign w:val="center"/>
          </w:tcPr>
          <w:p>
            <w:pPr>
              <w:pStyle w:val="Trabajos"/>
              <w:spacing w:line="240" w:lineRule="auto" w:before="0" w:after="0"/>
              <w:jc w:val="left"/>
            </w:pPr>
            <w:r>
              <w:rPr>
                <w:sz w:val="14"/>
                <w:szCs w:val="14"/>
                <w:lang w:val="es-ES"/>
              </w:rPr>
              <w:t>CHRISTOFIDES + GUIDED_LOCAL_SEARCH</w:t>
            </w:r>
          </w:p>
        </w:tc>
        <w:tc>
          <w:tcPr>
            <w:tcW w:w="560" w:type="dxa"/>
            <w:vAlign w:val="center"/>
          </w:tcPr>
          <w:p>
            <w:pPr>
              <w:pStyle w:val="Trabajos"/>
              <w:spacing w:line="240" w:lineRule="auto" w:before="0" w:after="0"/>
              <w:jc w:val="center"/>
            </w:pPr>
            <w:r>
              <w:rPr>
                <w:sz w:val="14"/>
                <w:szCs w:val="14"/>
                <w:lang w:val="es-ES"/>
              </w:rPr>
              <w:t>56,65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166,84</w:t>
            </w:r>
          </w:p>
        </w:tc>
        <w:tc>
          <w:tcPr>
            <w:tcW w:w="573" w:type="dxa"/>
            <w:vAlign w:val="center"/>
          </w:tcPr>
          <w:p>
            <w:pPr>
              <w:pStyle w:val="Trabajos"/>
              <w:spacing w:line="240" w:lineRule="auto" w:before="0" w:after="0"/>
              <w:jc w:val="center"/>
            </w:pPr>
            <w:r>
              <w:rPr>
                <w:sz w:val="14"/>
                <w:szCs w:val="14"/>
                <w:lang w:val="es-ES"/>
              </w:rPr>
              <w:t>245,78</w:t>
            </w:r>
          </w:p>
        </w:tc>
        <w:tc>
          <w:tcPr>
            <w:tcW w:w="573" w:type="dxa"/>
            <w:vAlign w:val="center"/>
          </w:tcPr>
          <w:p>
            <w:pPr>
              <w:pStyle w:val="Trabajos"/>
              <w:spacing w:line="240" w:lineRule="auto" w:before="0" w:after="0"/>
              <w:jc w:val="center"/>
            </w:pPr>
            <w:r>
              <w:rPr>
                <w:sz w:val="14"/>
                <w:szCs w:val="14"/>
                <w:lang w:val="es-ES"/>
              </w:rPr>
              <w:t>227,41</w:t>
            </w:r>
          </w:p>
        </w:tc>
        <w:tc>
          <w:tcPr>
            <w:tcW w:w="573" w:type="dxa"/>
            <w:vAlign w:val="center"/>
          </w:tcPr>
          <w:p>
            <w:pPr>
              <w:pStyle w:val="Trabajos"/>
              <w:spacing w:line="240" w:lineRule="auto" w:before="0" w:after="0"/>
              <w:jc w:val="center"/>
            </w:pPr>
            <w:r>
              <w:rPr>
                <w:sz w:val="14"/>
                <w:szCs w:val="14"/>
                <w:lang w:val="es-ES"/>
              </w:rPr>
              <w:t>241,94</w:t>
            </w:r>
          </w:p>
        </w:tc>
        <w:tc>
          <w:tcPr>
            <w:tcW w:w="573" w:type="dxa"/>
            <w:vAlign w:val="center"/>
          </w:tcPr>
          <w:p>
            <w:pPr>
              <w:pStyle w:val="Trabajos"/>
              <w:spacing w:line="240" w:lineRule="auto" w:before="0" w:after="0"/>
              <w:jc w:val="center"/>
            </w:pPr>
            <w:r>
              <w:rPr>
                <w:sz w:val="14"/>
                <w:szCs w:val="14"/>
                <w:lang w:val="es-ES"/>
              </w:rPr>
              <w:t>465,63</w:t>
            </w:r>
          </w:p>
        </w:tc>
        <w:tc>
          <w:tcPr>
            <w:tcW w:w="573" w:type="dxa"/>
            <w:vAlign w:val="center"/>
          </w:tcPr>
          <w:p>
            <w:pPr>
              <w:pStyle w:val="Trabajos"/>
              <w:spacing w:line="240" w:lineRule="auto" w:before="0" w:after="0"/>
              <w:jc w:val="center"/>
            </w:pPr>
            <w:r>
              <w:rPr>
                <w:sz w:val="14"/>
                <w:szCs w:val="14"/>
                <w:lang w:val="es-ES"/>
              </w:rPr>
              <w:t>544,44</w:t>
            </w:r>
          </w:p>
        </w:tc>
        <w:tc>
          <w:tcPr>
            <w:tcW w:w="573" w:type="dxa"/>
            <w:vAlign w:val="center"/>
          </w:tcPr>
          <w:p>
            <w:pPr>
              <w:pStyle w:val="Trabajos"/>
              <w:spacing w:line="240" w:lineRule="auto" w:before="0" w:after="0"/>
              <w:jc w:val="center"/>
            </w:pPr>
            <w:r>
              <w:rPr>
                <w:sz w:val="14"/>
                <w:szCs w:val="14"/>
                <w:lang w:val="es-ES"/>
              </w:rPr>
              <w:t>730,97</w:t>
            </w:r>
          </w:p>
        </w:tc>
        <w:tc>
          <w:tcPr>
            <w:tcW w:w="573" w:type="dxa"/>
            <w:vAlign w:val="center"/>
          </w:tcPr>
          <w:p>
            <w:pPr>
              <w:pStyle w:val="Trabajos"/>
              <w:spacing w:line="240" w:lineRule="auto" w:before="0" w:after="0"/>
              <w:jc w:val="center"/>
            </w:pPr>
            <w:r>
              <w:rPr>
                <w:sz w:val="14"/>
                <w:szCs w:val="14"/>
                <w:lang w:val="es-ES"/>
              </w:rPr>
              <w:t>1305,15</w:t>
            </w:r>
          </w:p>
        </w:tc>
      </w:tr>
      <w:tr>
        <w:trPr>
          <w:cantSplit/>
        </w:trPr>
        <w:tc>
          <w:tcPr>
            <w:tcW w:w="420" w:type="dxa"/>
            <w:vAlign w:val="center"/>
          </w:tcPr>
          <w:p>
            <w:pPr>
              <w:pStyle w:val="Trabajos"/>
              <w:spacing w:line="240" w:lineRule="auto" w:before="0" w:after="0"/>
              <w:jc w:val="center"/>
            </w:pPr>
            <w:r>
              <w:rPr>
                <w:sz w:val="14"/>
                <w:szCs w:val="14"/>
                <w:lang w:val="es-ES"/>
              </w:rPr>
              <w:t>73</w:t>
            </w:r>
          </w:p>
        </w:tc>
        <w:tc>
          <w:tcPr>
            <w:tcW w:w="2150" w:type="dxa"/>
            <w:vAlign w:val="center"/>
          </w:tcPr>
          <w:p>
            <w:pPr>
              <w:pStyle w:val="Trabajos"/>
              <w:spacing w:line="240" w:lineRule="auto" w:before="0" w:after="0"/>
              <w:jc w:val="left"/>
            </w:pPr>
            <w:r>
              <w:rPr>
                <w:sz w:val="14"/>
                <w:szCs w:val="14"/>
                <w:lang w:val="es-ES"/>
              </w:rPr>
              <w:t>SIMULATED_ANNEALING</w:t>
            </w:r>
          </w:p>
        </w:tc>
        <w:tc>
          <w:tcPr>
            <w:tcW w:w="560" w:type="dxa"/>
            <w:vAlign w:val="center"/>
          </w:tcPr>
          <w:p>
            <w:pPr>
              <w:pStyle w:val="Trabajos"/>
              <w:spacing w:line="240" w:lineRule="auto" w:before="0" w:after="0"/>
              <w:jc w:val="center"/>
            </w:pPr>
            <w:r>
              <w:rPr>
                <w:sz w:val="14"/>
                <w:szCs w:val="14"/>
                <w:lang w:val="es-ES"/>
              </w:rPr>
              <w:t>57,15</w:t>
            </w:r>
          </w:p>
        </w:tc>
        <w:tc>
          <w:tcPr>
            <w:tcW w:w="573" w:type="dxa"/>
            <w:vAlign w:val="center"/>
          </w:tcPr>
          <w:p>
            <w:pPr>
              <w:pStyle w:val="Trabajos"/>
              <w:spacing w:line="240" w:lineRule="auto" w:before="0" w:after="0"/>
              <w:jc w:val="center"/>
            </w:pPr>
            <w:r>
              <w:rPr>
                <w:sz w:val="14"/>
                <w:szCs w:val="14"/>
                <w:lang w:val="es-ES"/>
              </w:rPr>
              <w:t>111,79</w:t>
            </w:r>
          </w:p>
        </w:tc>
        <w:tc>
          <w:tcPr>
            <w:tcW w:w="573" w:type="dxa"/>
            <w:vAlign w:val="center"/>
          </w:tcPr>
          <w:p>
            <w:pPr>
              <w:pStyle w:val="Trabajos"/>
              <w:spacing w:line="240" w:lineRule="auto" w:before="0" w:after="0"/>
              <w:jc w:val="center"/>
            </w:pPr>
            <w:r>
              <w:rPr>
                <w:sz w:val="14"/>
                <w:szCs w:val="14"/>
                <w:lang w:val="es-ES"/>
              </w:rPr>
              <w:t>102,68</w:t>
            </w:r>
          </w:p>
        </w:tc>
        <w:tc>
          <w:tcPr>
            <w:tcW w:w="573" w:type="dxa"/>
            <w:vAlign w:val="center"/>
          </w:tcPr>
          <w:p>
            <w:pPr>
              <w:pStyle w:val="Trabajos"/>
              <w:spacing w:line="240" w:lineRule="auto" w:before="0" w:after="0"/>
              <w:jc w:val="center"/>
            </w:pPr>
            <w:r>
              <w:rPr>
                <w:sz w:val="14"/>
                <w:szCs w:val="14"/>
                <w:lang w:val="es-ES"/>
              </w:rPr>
              <w:t>188,86</w:t>
            </w:r>
          </w:p>
        </w:tc>
        <w:tc>
          <w:tcPr>
            <w:tcW w:w="573" w:type="dxa"/>
            <w:vAlign w:val="center"/>
          </w:tcPr>
          <w:p>
            <w:pPr>
              <w:pStyle w:val="Trabajos"/>
              <w:spacing w:line="240" w:lineRule="auto" w:before="0" w:after="0"/>
              <w:jc w:val="center"/>
            </w:pPr>
            <w:r>
              <w:rPr>
                <w:sz w:val="14"/>
                <w:szCs w:val="14"/>
                <w:lang w:val="es-ES"/>
              </w:rPr>
              <w:t>232,41</w:t>
            </w:r>
          </w:p>
        </w:tc>
        <w:tc>
          <w:tcPr>
            <w:tcW w:w="573" w:type="dxa"/>
            <w:vAlign w:val="center"/>
          </w:tcPr>
          <w:p>
            <w:pPr>
              <w:pStyle w:val="Trabajos"/>
              <w:spacing w:line="240" w:lineRule="auto" w:before="0" w:after="0"/>
              <w:jc w:val="center"/>
            </w:pPr>
            <w:r>
              <w:rPr>
                <w:sz w:val="14"/>
                <w:szCs w:val="14"/>
                <w:lang w:val="es-ES"/>
              </w:rPr>
              <w:t>231,69</w:t>
            </w:r>
          </w:p>
        </w:tc>
        <w:tc>
          <w:tcPr>
            <w:tcW w:w="573" w:type="dxa"/>
            <w:vAlign w:val="center"/>
          </w:tcPr>
          <w:p>
            <w:pPr>
              <w:pStyle w:val="Trabajos"/>
              <w:spacing w:line="240" w:lineRule="auto" w:before="0" w:after="0"/>
              <w:jc w:val="center"/>
            </w:pPr>
            <w:r>
              <w:rPr>
                <w:sz w:val="14"/>
                <w:szCs w:val="14"/>
                <w:lang w:val="es-ES"/>
              </w:rPr>
              <w:t>254,15</w:t>
            </w:r>
          </w:p>
        </w:tc>
        <w:tc>
          <w:tcPr>
            <w:tcW w:w="573" w:type="dxa"/>
            <w:vAlign w:val="center"/>
          </w:tcPr>
          <w:p>
            <w:pPr>
              <w:pStyle w:val="Trabajos"/>
              <w:spacing w:line="240" w:lineRule="auto" w:before="0" w:after="0"/>
              <w:jc w:val="center"/>
            </w:pPr>
            <w:r>
              <w:rPr>
                <w:sz w:val="14"/>
                <w:szCs w:val="14"/>
                <w:lang w:val="es-ES"/>
              </w:rPr>
              <w:t>315,18</w:t>
            </w:r>
          </w:p>
        </w:tc>
        <w:tc>
          <w:tcPr>
            <w:tcW w:w="573" w:type="dxa"/>
            <w:vAlign w:val="center"/>
          </w:tcPr>
          <w:p>
            <w:pPr>
              <w:pStyle w:val="Trabajos"/>
              <w:spacing w:line="240" w:lineRule="auto" w:before="0" w:after="0"/>
              <w:jc w:val="center"/>
            </w:pPr>
            <w:r>
              <w:rPr>
                <w:sz w:val="14"/>
                <w:szCs w:val="14"/>
                <w:lang w:val="es-ES"/>
              </w:rPr>
              <w:t>412,44</w:t>
            </w:r>
          </w:p>
        </w:tc>
        <w:tc>
          <w:tcPr>
            <w:tcW w:w="573" w:type="dxa"/>
            <w:vAlign w:val="center"/>
          </w:tcPr>
          <w:p>
            <w:pPr>
              <w:pStyle w:val="Trabajos"/>
              <w:spacing w:line="240" w:lineRule="auto" w:before="0" w:after="0"/>
              <w:jc w:val="center"/>
            </w:pPr>
            <w:r>
              <w:rPr>
                <w:sz w:val="14"/>
                <w:szCs w:val="14"/>
                <w:lang w:val="es-ES"/>
              </w:rPr>
              <w:t>875,37</w:t>
            </w:r>
          </w:p>
        </w:tc>
        <w:tc>
          <w:tcPr>
            <w:tcW w:w="573" w:type="dxa"/>
            <w:vAlign w:val="center"/>
          </w:tcPr>
          <w:p>
            <w:pPr>
              <w:pStyle w:val="Trabajos"/>
              <w:spacing w:line="240" w:lineRule="auto" w:before="0" w:after="0"/>
              <w:jc w:val="center"/>
            </w:pPr>
            <w:r>
              <w:rPr>
                <w:sz w:val="14"/>
                <w:szCs w:val="14"/>
                <w:lang w:val="es-ES"/>
              </w:rPr>
              <w:t>1198,39</w:t>
            </w:r>
          </w:p>
        </w:tc>
      </w:tr>
      <w:tr>
        <w:trPr>
          <w:cantSplit/>
        </w:trPr>
        <w:tc>
          <w:tcPr>
            <w:tcW w:w="420" w:type="dxa"/>
            <w:vAlign w:val="center"/>
          </w:tcPr>
          <w:p>
            <w:pPr>
              <w:pStyle w:val="Trabajos"/>
              <w:spacing w:line="240" w:lineRule="auto" w:before="0" w:after="0"/>
              <w:jc w:val="center"/>
            </w:pPr>
            <w:r>
              <w:rPr>
                <w:sz w:val="14"/>
                <w:szCs w:val="14"/>
                <w:lang w:val="es-ES"/>
              </w:rPr>
              <w:t>74</w:t>
            </w:r>
          </w:p>
        </w:tc>
        <w:tc>
          <w:tcPr>
            <w:tcW w:w="2150" w:type="dxa"/>
            <w:vAlign w:val="center"/>
          </w:tcPr>
          <w:p>
            <w:pPr>
              <w:pStyle w:val="Trabajos"/>
              <w:spacing w:line="240" w:lineRule="auto" w:before="0" w:after="0"/>
              <w:jc w:val="left"/>
            </w:pPr>
            <w:r>
              <w:rPr>
                <w:sz w:val="14"/>
                <w:szCs w:val="14"/>
                <w:lang w:val="es-ES"/>
              </w:rPr>
              <w:t>GENERIC_TABU_SEARCH</w:t>
            </w:r>
          </w:p>
        </w:tc>
        <w:tc>
          <w:tcPr>
            <w:tcW w:w="560" w:type="dxa"/>
            <w:vAlign w:val="center"/>
          </w:tcPr>
          <w:p>
            <w:pPr>
              <w:pStyle w:val="Trabajos"/>
              <w:spacing w:line="240" w:lineRule="auto" w:before="0" w:after="0"/>
              <w:jc w:val="center"/>
            </w:pPr>
            <w:r>
              <w:rPr>
                <w:sz w:val="14"/>
                <w:szCs w:val="14"/>
                <w:lang w:val="es-ES"/>
              </w:rPr>
              <w:t>57,55</w:t>
            </w:r>
          </w:p>
        </w:tc>
        <w:tc>
          <w:tcPr>
            <w:tcW w:w="573" w:type="dxa"/>
            <w:vAlign w:val="center"/>
          </w:tcPr>
          <w:p>
            <w:pPr>
              <w:pStyle w:val="Trabajos"/>
              <w:spacing w:line="240" w:lineRule="auto" w:before="0" w:after="0"/>
              <w:jc w:val="center"/>
            </w:pPr>
            <w:r>
              <w:rPr>
                <w:sz w:val="14"/>
                <w:szCs w:val="14"/>
                <w:lang w:val="es-ES"/>
              </w:rPr>
              <w:t>117,77</w:t>
            </w:r>
          </w:p>
        </w:tc>
        <w:tc>
          <w:tcPr>
            <w:tcW w:w="573" w:type="dxa"/>
            <w:vAlign w:val="center"/>
          </w:tcPr>
          <w:p>
            <w:pPr>
              <w:pStyle w:val="Trabajos"/>
              <w:spacing w:line="240" w:lineRule="auto" w:before="0" w:after="0"/>
              <w:jc w:val="center"/>
            </w:pPr>
            <w:r>
              <w:rPr>
                <w:sz w:val="14"/>
                <w:szCs w:val="14"/>
                <w:lang w:val="es-ES"/>
              </w:rPr>
              <w:t>108,09</w:t>
            </w:r>
          </w:p>
        </w:tc>
        <w:tc>
          <w:tcPr>
            <w:tcW w:w="573" w:type="dxa"/>
            <w:vAlign w:val="center"/>
          </w:tcPr>
          <w:p>
            <w:pPr>
              <w:pStyle w:val="Trabajos"/>
              <w:spacing w:line="240" w:lineRule="auto" w:before="0" w:after="0"/>
              <w:jc w:val="center"/>
            </w:pPr>
            <w:r>
              <w:rPr>
                <w:sz w:val="14"/>
                <w:szCs w:val="14"/>
                <w:lang w:val="es-ES"/>
              </w:rPr>
              <w:t>226,03</w:t>
            </w:r>
          </w:p>
        </w:tc>
        <w:tc>
          <w:tcPr>
            <w:tcW w:w="573" w:type="dxa"/>
            <w:vAlign w:val="center"/>
          </w:tcPr>
          <w:p>
            <w:pPr>
              <w:pStyle w:val="Trabajos"/>
              <w:spacing w:line="240" w:lineRule="auto" w:before="0" w:after="0"/>
              <w:jc w:val="center"/>
            </w:pPr>
            <w:r>
              <w:rPr>
                <w:sz w:val="14"/>
                <w:szCs w:val="14"/>
                <w:lang w:val="es-ES"/>
              </w:rPr>
              <w:t>232,41</w:t>
            </w:r>
          </w:p>
        </w:tc>
        <w:tc>
          <w:tcPr>
            <w:tcW w:w="573" w:type="dxa"/>
            <w:vAlign w:val="center"/>
          </w:tcPr>
          <w:p>
            <w:pPr>
              <w:pStyle w:val="Trabajos"/>
              <w:spacing w:line="240" w:lineRule="auto" w:before="0" w:after="0"/>
              <w:jc w:val="center"/>
            </w:pPr>
            <w:r>
              <w:rPr>
                <w:sz w:val="14"/>
                <w:szCs w:val="14"/>
                <w:lang w:val="es-ES"/>
              </w:rPr>
              <w:t>231,69</w:t>
            </w:r>
          </w:p>
        </w:tc>
        <w:tc>
          <w:tcPr>
            <w:tcW w:w="573" w:type="dxa"/>
            <w:vAlign w:val="center"/>
          </w:tcPr>
          <w:p>
            <w:pPr>
              <w:pStyle w:val="Trabajos"/>
              <w:spacing w:line="240" w:lineRule="auto" w:before="0" w:after="0"/>
              <w:jc w:val="center"/>
            </w:pPr>
            <w:r>
              <w:rPr>
                <w:sz w:val="14"/>
                <w:szCs w:val="14"/>
                <w:lang w:val="es-ES"/>
              </w:rPr>
              <w:t>254,15</w:t>
            </w:r>
          </w:p>
        </w:tc>
        <w:tc>
          <w:tcPr>
            <w:tcW w:w="573" w:type="dxa"/>
            <w:vAlign w:val="center"/>
          </w:tcPr>
          <w:p>
            <w:pPr>
              <w:pStyle w:val="Trabajos"/>
              <w:spacing w:line="240" w:lineRule="auto" w:before="0" w:after="0"/>
              <w:jc w:val="center"/>
            </w:pPr>
            <w:r>
              <w:rPr>
                <w:sz w:val="14"/>
                <w:szCs w:val="14"/>
                <w:lang w:val="es-ES"/>
              </w:rPr>
              <w:t>315,18</w:t>
            </w:r>
          </w:p>
        </w:tc>
        <w:tc>
          <w:tcPr>
            <w:tcW w:w="573" w:type="dxa"/>
            <w:vAlign w:val="center"/>
          </w:tcPr>
          <w:p>
            <w:pPr>
              <w:pStyle w:val="Trabajos"/>
              <w:spacing w:line="240" w:lineRule="auto" w:before="0" w:after="0"/>
              <w:jc w:val="center"/>
            </w:pPr>
            <w:r>
              <w:rPr>
                <w:sz w:val="14"/>
                <w:szCs w:val="14"/>
                <w:lang w:val="es-ES"/>
              </w:rPr>
              <w:t>412,44</w:t>
            </w:r>
          </w:p>
        </w:tc>
        <w:tc>
          <w:tcPr>
            <w:tcW w:w="573" w:type="dxa"/>
            <w:vAlign w:val="center"/>
          </w:tcPr>
          <w:p>
            <w:pPr>
              <w:pStyle w:val="Trabajos"/>
              <w:spacing w:line="240" w:lineRule="auto" w:before="0" w:after="0"/>
              <w:jc w:val="center"/>
            </w:pPr>
            <w:r>
              <w:rPr>
                <w:sz w:val="14"/>
                <w:szCs w:val="14"/>
                <w:lang w:val="es-ES"/>
              </w:rPr>
              <w:t>859,18</w:t>
            </w:r>
          </w:p>
        </w:tc>
        <w:tc>
          <w:tcPr>
            <w:tcW w:w="573" w:type="dxa"/>
            <w:vAlign w:val="center"/>
          </w:tcPr>
          <w:p>
            <w:pPr>
              <w:pStyle w:val="Trabajos"/>
              <w:spacing w:line="240" w:lineRule="auto" w:before="0" w:after="0"/>
              <w:jc w:val="center"/>
            </w:pPr>
            <w:r>
              <w:rPr>
                <w:sz w:val="14"/>
                <w:szCs w:val="14"/>
                <w:lang w:val="es-ES"/>
              </w:rPr>
              <w:t>1198,39</w:t>
            </w:r>
          </w:p>
        </w:tc>
      </w:tr>
      <w:tr>
        <w:trPr>
          <w:cantSplit/>
        </w:trPr>
        <w:tc>
          <w:tcPr>
            <w:tcW w:w="420" w:type="dxa"/>
            <w:vAlign w:val="center"/>
          </w:tcPr>
          <w:p>
            <w:pPr>
              <w:pStyle w:val="Trabajos"/>
              <w:spacing w:line="240" w:lineRule="auto" w:before="0" w:after="0"/>
              <w:jc w:val="center"/>
            </w:pPr>
            <w:r>
              <w:rPr>
                <w:sz w:val="14"/>
                <w:szCs w:val="14"/>
                <w:lang w:val="es-ES"/>
              </w:rPr>
              <w:t>75</w:t>
            </w:r>
          </w:p>
        </w:tc>
        <w:tc>
          <w:tcPr>
            <w:tcW w:w="2150" w:type="dxa"/>
            <w:vAlign w:val="center"/>
          </w:tcPr>
          <w:p>
            <w:pPr>
              <w:pStyle w:val="Trabajos"/>
              <w:spacing w:line="240" w:lineRule="auto" w:before="0" w:after="0"/>
              <w:jc w:val="left"/>
            </w:pPr>
            <w:r>
              <w:rPr>
                <w:sz w:val="14"/>
                <w:szCs w:val="14"/>
                <w:lang w:val="es-ES"/>
              </w:rPr>
              <w:t>PATH_MOST_CONSTRAINED_ARC + SIMULATED_ANNEALING</w:t>
            </w:r>
          </w:p>
        </w:tc>
        <w:tc>
          <w:tcPr>
            <w:tcW w:w="560" w:type="dxa"/>
            <w:vAlign w:val="center"/>
          </w:tcPr>
          <w:p>
            <w:pPr>
              <w:pStyle w:val="Trabajos"/>
              <w:spacing w:line="240" w:lineRule="auto" w:before="0" w:after="0"/>
              <w:jc w:val="center"/>
            </w:pPr>
            <w:r>
              <w:rPr>
                <w:sz w:val="14"/>
                <w:szCs w:val="14"/>
                <w:lang w:val="es-ES"/>
              </w:rPr>
              <w:t>58,55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93,59</w:t>
            </w:r>
          </w:p>
        </w:tc>
        <w:tc>
          <w:tcPr>
            <w:tcW w:w="573" w:type="dxa"/>
            <w:vAlign w:val="center"/>
          </w:tcPr>
          <w:p>
            <w:pPr>
              <w:pStyle w:val="Trabajos"/>
              <w:spacing w:line="240" w:lineRule="auto" w:before="0" w:after="0"/>
              <w:jc w:val="center"/>
            </w:pPr>
            <w:r>
              <w:rPr>
                <w:sz w:val="14"/>
                <w:szCs w:val="14"/>
                <w:lang w:val="es-ES"/>
              </w:rPr>
              <w:t>166,96</w:t>
            </w:r>
          </w:p>
        </w:tc>
        <w:tc>
          <w:tcPr>
            <w:tcW w:w="573" w:type="dxa"/>
            <w:vAlign w:val="center"/>
          </w:tcPr>
          <w:p>
            <w:pPr>
              <w:pStyle w:val="Trabajos"/>
              <w:spacing w:line="240" w:lineRule="auto" w:before="0" w:after="0"/>
              <w:jc w:val="center"/>
            </w:pPr>
            <w:r>
              <w:rPr>
                <w:sz w:val="14"/>
                <w:szCs w:val="14"/>
                <w:lang w:val="es-ES"/>
              </w:rPr>
              <w:t>236,56</w:t>
            </w:r>
          </w:p>
        </w:tc>
        <w:tc>
          <w:tcPr>
            <w:tcW w:w="573" w:type="dxa"/>
            <w:vAlign w:val="center"/>
          </w:tcPr>
          <w:p>
            <w:pPr>
              <w:pStyle w:val="Trabajos"/>
              <w:spacing w:line="240" w:lineRule="auto" w:before="0" w:after="0"/>
              <w:jc w:val="center"/>
            </w:pPr>
            <w:r>
              <w:rPr>
                <w:sz w:val="14"/>
                <w:szCs w:val="14"/>
                <w:lang w:val="es-ES"/>
              </w:rPr>
              <w:t>223,34</w:t>
            </w:r>
          </w:p>
        </w:tc>
        <w:tc>
          <w:tcPr>
            <w:tcW w:w="573" w:type="dxa"/>
            <w:vAlign w:val="center"/>
          </w:tcPr>
          <w:p>
            <w:pPr>
              <w:pStyle w:val="Trabajos"/>
              <w:spacing w:line="240" w:lineRule="auto" w:before="0" w:after="0"/>
              <w:jc w:val="center"/>
            </w:pPr>
            <w:r>
              <w:rPr>
                <w:sz w:val="14"/>
                <w:szCs w:val="14"/>
                <w:lang w:val="es-ES"/>
              </w:rPr>
              <w:t>263,09</w:t>
            </w:r>
          </w:p>
        </w:tc>
        <w:tc>
          <w:tcPr>
            <w:tcW w:w="573" w:type="dxa"/>
            <w:vAlign w:val="center"/>
          </w:tcPr>
          <w:p>
            <w:pPr>
              <w:pStyle w:val="Trabajos"/>
              <w:spacing w:line="240" w:lineRule="auto" w:before="0" w:after="0"/>
              <w:jc w:val="center"/>
            </w:pPr>
            <w:r>
              <w:rPr>
                <w:sz w:val="14"/>
                <w:szCs w:val="14"/>
                <w:lang w:val="es-ES"/>
              </w:rPr>
              <w:t>364,26</w:t>
            </w:r>
          </w:p>
        </w:tc>
        <w:tc>
          <w:tcPr>
            <w:tcW w:w="573" w:type="dxa"/>
            <w:vAlign w:val="center"/>
          </w:tcPr>
          <w:p>
            <w:pPr>
              <w:pStyle w:val="Trabajos"/>
              <w:spacing w:line="240" w:lineRule="auto" w:before="0" w:after="0"/>
              <w:jc w:val="center"/>
            </w:pPr>
            <w:r>
              <w:rPr>
                <w:sz w:val="14"/>
                <w:szCs w:val="14"/>
                <w:lang w:val="es-ES"/>
              </w:rPr>
              <w:t>465,45</w:t>
            </w:r>
          </w:p>
        </w:tc>
        <w:tc>
          <w:tcPr>
            <w:tcW w:w="573" w:type="dxa"/>
            <w:vAlign w:val="center"/>
          </w:tcPr>
          <w:p>
            <w:pPr>
              <w:pStyle w:val="Trabajos"/>
              <w:spacing w:line="240" w:lineRule="auto" w:before="0" w:after="0"/>
              <w:jc w:val="center"/>
            </w:pPr>
            <w:r>
              <w:rPr>
                <w:sz w:val="14"/>
                <w:szCs w:val="14"/>
                <w:lang w:val="es-ES"/>
              </w:rPr>
              <w:t>773,78</w:t>
            </w:r>
          </w:p>
        </w:tc>
        <w:tc>
          <w:tcPr>
            <w:tcW w:w="573" w:type="dxa"/>
            <w:vAlign w:val="center"/>
          </w:tcPr>
          <w:p>
            <w:pPr>
              <w:pStyle w:val="Trabajos"/>
              <w:spacing w:line="240" w:lineRule="auto" w:before="0" w:after="0"/>
              <w:jc w:val="center"/>
            </w:pPr>
            <w:r>
              <w:rPr>
                <w:sz w:val="14"/>
                <w:szCs w:val="14"/>
                <w:lang w:val="es-ES"/>
              </w:rPr>
              <w:t>1375,22</w:t>
            </w:r>
          </w:p>
        </w:tc>
      </w:tr>
      <w:tr>
        <w:trPr>
          <w:cantSplit/>
        </w:trPr>
        <w:tc>
          <w:tcPr>
            <w:tcW w:w="420" w:type="dxa"/>
            <w:vAlign w:val="center"/>
          </w:tcPr>
          <w:p>
            <w:pPr>
              <w:pStyle w:val="Trabajos"/>
              <w:spacing w:line="240" w:lineRule="auto" w:before="0" w:after="0"/>
              <w:jc w:val="center"/>
            </w:pPr>
            <w:r>
              <w:rPr>
                <w:sz w:val="14"/>
                <w:szCs w:val="14"/>
                <w:lang w:val="es-ES"/>
              </w:rPr>
              <w:t>76</w:t>
            </w:r>
          </w:p>
        </w:tc>
        <w:tc>
          <w:tcPr>
            <w:tcW w:w="2150" w:type="dxa"/>
            <w:vAlign w:val="center"/>
          </w:tcPr>
          <w:p>
            <w:pPr>
              <w:pStyle w:val="Trabajos"/>
              <w:spacing w:line="240" w:lineRule="auto" w:before="0" w:after="0"/>
              <w:jc w:val="left"/>
            </w:pPr>
            <w:r>
              <w:rPr>
                <w:sz w:val="14"/>
                <w:szCs w:val="14"/>
                <w:lang w:val="es-ES"/>
              </w:rPr>
              <w:t>LOCAL_CHEAPEST_COST_INSERTION + SIMULATED_ANNEALING</w:t>
            </w:r>
          </w:p>
        </w:tc>
        <w:tc>
          <w:tcPr>
            <w:tcW w:w="560" w:type="dxa"/>
            <w:vAlign w:val="center"/>
          </w:tcPr>
          <w:p>
            <w:pPr>
              <w:pStyle w:val="Trabajos"/>
              <w:spacing w:line="240" w:lineRule="auto" w:before="0" w:after="0"/>
              <w:jc w:val="center"/>
            </w:pPr>
            <w:r>
              <w:rPr>
                <w:sz w:val="14"/>
                <w:szCs w:val="14"/>
                <w:lang w:val="es-ES"/>
              </w:rPr>
              <w:t>58,60</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b/>
                <w:sz w:val="14"/>
                <w:szCs w:val="14"/>
                <w:lang w:val="es-ES"/>
              </w:rPr>
              <w:t>92,22</w:t>
            </w:r>
          </w:p>
        </w:tc>
        <w:tc>
          <w:tcPr>
            <w:tcW w:w="573" w:type="dxa"/>
            <w:vAlign w:val="center"/>
          </w:tcPr>
          <w:p>
            <w:pPr>
              <w:pStyle w:val="Trabajos"/>
              <w:spacing w:line="240" w:lineRule="auto" w:before="0" w:after="0"/>
              <w:jc w:val="center"/>
            </w:pPr>
            <w:r>
              <w:rPr>
                <w:sz w:val="14"/>
                <w:szCs w:val="14"/>
                <w:lang w:val="es-ES"/>
              </w:rPr>
              <w:t>167,94</w:t>
            </w:r>
          </w:p>
        </w:tc>
        <w:tc>
          <w:tcPr>
            <w:tcW w:w="573" w:type="dxa"/>
            <w:vAlign w:val="center"/>
          </w:tcPr>
          <w:p>
            <w:pPr>
              <w:pStyle w:val="Trabajos"/>
              <w:spacing w:line="240" w:lineRule="auto" w:before="0" w:after="0"/>
              <w:jc w:val="center"/>
            </w:pPr>
            <w:r>
              <w:rPr>
                <w:sz w:val="14"/>
                <w:szCs w:val="14"/>
                <w:lang w:val="es-ES"/>
              </w:rPr>
              <w:t>237,46</w:t>
            </w:r>
          </w:p>
        </w:tc>
        <w:tc>
          <w:tcPr>
            <w:tcW w:w="573" w:type="dxa"/>
            <w:vAlign w:val="center"/>
          </w:tcPr>
          <w:p>
            <w:pPr>
              <w:pStyle w:val="Trabajos"/>
              <w:spacing w:line="240" w:lineRule="auto" w:before="0" w:after="0"/>
              <w:jc w:val="center"/>
            </w:pPr>
            <w:r>
              <w:rPr>
                <w:sz w:val="14"/>
                <w:szCs w:val="14"/>
                <w:lang w:val="es-ES"/>
              </w:rPr>
              <w:t>233,74</w:t>
            </w:r>
          </w:p>
        </w:tc>
        <w:tc>
          <w:tcPr>
            <w:tcW w:w="573" w:type="dxa"/>
            <w:vAlign w:val="center"/>
          </w:tcPr>
          <w:p>
            <w:pPr>
              <w:pStyle w:val="Trabajos"/>
              <w:spacing w:line="240" w:lineRule="auto" w:before="0" w:after="0"/>
              <w:jc w:val="center"/>
            </w:pPr>
            <w:r>
              <w:rPr>
                <w:sz w:val="14"/>
                <w:szCs w:val="14"/>
                <w:lang w:val="es-ES"/>
              </w:rPr>
              <w:t>254,98</w:t>
            </w:r>
          </w:p>
        </w:tc>
        <w:tc>
          <w:tcPr>
            <w:tcW w:w="573" w:type="dxa"/>
            <w:vAlign w:val="center"/>
          </w:tcPr>
          <w:p>
            <w:pPr>
              <w:pStyle w:val="Trabajos"/>
              <w:spacing w:line="240" w:lineRule="auto" w:before="0" w:after="0"/>
              <w:jc w:val="center"/>
            </w:pPr>
            <w:r>
              <w:rPr>
                <w:sz w:val="14"/>
                <w:szCs w:val="14"/>
                <w:lang w:val="es-ES"/>
              </w:rPr>
              <w:t>419,06</w:t>
            </w:r>
          </w:p>
        </w:tc>
        <w:tc>
          <w:tcPr>
            <w:tcW w:w="573" w:type="dxa"/>
            <w:vAlign w:val="center"/>
          </w:tcPr>
          <w:p>
            <w:pPr>
              <w:pStyle w:val="Trabajos"/>
              <w:spacing w:line="240" w:lineRule="auto" w:before="0" w:after="0"/>
              <w:jc w:val="center"/>
            </w:pPr>
            <w:r>
              <w:rPr>
                <w:sz w:val="14"/>
                <w:szCs w:val="14"/>
                <w:lang w:val="es-ES"/>
              </w:rPr>
              <w:t>522,15</w:t>
            </w:r>
          </w:p>
        </w:tc>
        <w:tc>
          <w:tcPr>
            <w:tcW w:w="573" w:type="dxa"/>
            <w:vAlign w:val="center"/>
          </w:tcPr>
          <w:p>
            <w:pPr>
              <w:pStyle w:val="Trabajos"/>
              <w:spacing w:line="240" w:lineRule="auto" w:before="0" w:after="0"/>
              <w:jc w:val="center"/>
            </w:pPr>
            <w:r>
              <w:rPr>
                <w:sz w:val="14"/>
                <w:szCs w:val="14"/>
                <w:lang w:val="es-ES"/>
              </w:rPr>
              <w:t>718,95</w:t>
            </w:r>
          </w:p>
        </w:tc>
        <w:tc>
          <w:tcPr>
            <w:tcW w:w="573" w:type="dxa"/>
            <w:vAlign w:val="center"/>
          </w:tcPr>
          <w:p>
            <w:pPr>
              <w:pStyle w:val="Trabajos"/>
              <w:spacing w:line="240" w:lineRule="auto" w:before="0" w:after="0"/>
              <w:jc w:val="center"/>
            </w:pPr>
            <w:r>
              <w:rPr>
                <w:sz w:val="14"/>
                <w:szCs w:val="14"/>
                <w:lang w:val="es-ES"/>
              </w:rPr>
              <w:t>1242,77</w:t>
            </w:r>
          </w:p>
        </w:tc>
      </w:tr>
      <w:tr>
        <w:trPr>
          <w:cantSplit/>
        </w:trPr>
        <w:tc>
          <w:tcPr>
            <w:tcW w:w="420" w:type="dxa"/>
            <w:vAlign w:val="center"/>
          </w:tcPr>
          <w:p>
            <w:pPr>
              <w:pStyle w:val="Trabajos"/>
              <w:spacing w:line="240" w:lineRule="auto" w:before="0" w:after="0"/>
              <w:jc w:val="center"/>
            </w:pPr>
            <w:r>
              <w:rPr>
                <w:sz w:val="14"/>
                <w:szCs w:val="14"/>
                <w:lang w:val="es-ES"/>
              </w:rPr>
              <w:t>77</w:t>
            </w:r>
          </w:p>
        </w:tc>
        <w:tc>
          <w:tcPr>
            <w:tcW w:w="2150" w:type="dxa"/>
            <w:vAlign w:val="center"/>
          </w:tcPr>
          <w:p>
            <w:pPr>
              <w:pStyle w:val="Trabajos"/>
              <w:spacing w:line="240" w:lineRule="auto" w:before="0" w:after="0"/>
              <w:jc w:val="left"/>
            </w:pPr>
            <w:r>
              <w:rPr>
                <w:sz w:val="14"/>
                <w:szCs w:val="14"/>
                <w:lang w:val="es-ES"/>
              </w:rPr>
              <w:t>SWEEP + GENERIC_TABU_SEARCH</w:t>
            </w:r>
          </w:p>
        </w:tc>
        <w:tc>
          <w:tcPr>
            <w:tcW w:w="560" w:type="dxa"/>
            <w:vAlign w:val="center"/>
          </w:tcPr>
          <w:p>
            <w:pPr>
              <w:pStyle w:val="Trabajos"/>
              <w:spacing w:line="240" w:lineRule="auto" w:before="0" w:after="0"/>
              <w:jc w:val="center"/>
            </w:pPr>
            <w:r>
              <w:rPr>
                <w:sz w:val="14"/>
                <w:szCs w:val="14"/>
                <w:lang w:val="es-ES"/>
              </w:rPr>
              <w:t>59,15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94,34</w:t>
            </w:r>
          </w:p>
        </w:tc>
        <w:tc>
          <w:tcPr>
            <w:tcW w:w="573" w:type="dxa"/>
            <w:vAlign w:val="center"/>
          </w:tcPr>
          <w:p>
            <w:pPr>
              <w:pStyle w:val="Trabajos"/>
              <w:spacing w:line="240" w:lineRule="auto" w:before="0" w:after="0"/>
              <w:jc w:val="center"/>
            </w:pPr>
            <w:r>
              <w:rPr>
                <w:sz w:val="14"/>
                <w:szCs w:val="14"/>
                <w:lang w:val="es-ES"/>
              </w:rPr>
              <w:t>168,45</w:t>
            </w:r>
          </w:p>
        </w:tc>
        <w:tc>
          <w:tcPr>
            <w:tcW w:w="573" w:type="dxa"/>
            <w:vAlign w:val="center"/>
          </w:tcPr>
          <w:p>
            <w:pPr>
              <w:pStyle w:val="Trabajos"/>
              <w:spacing w:line="240" w:lineRule="auto" w:before="0" w:after="0"/>
              <w:jc w:val="center"/>
            </w:pPr>
            <w:r>
              <w:rPr>
                <w:sz w:val="14"/>
                <w:szCs w:val="14"/>
                <w:lang w:val="es-ES"/>
              </w:rPr>
              <w:t>176,25</w:t>
            </w:r>
          </w:p>
        </w:tc>
        <w:tc>
          <w:tcPr>
            <w:tcW w:w="573" w:type="dxa"/>
            <w:vAlign w:val="center"/>
          </w:tcPr>
          <w:p>
            <w:pPr>
              <w:pStyle w:val="Trabajos"/>
              <w:spacing w:line="240" w:lineRule="auto" w:before="0" w:after="0"/>
              <w:jc w:val="center"/>
            </w:pPr>
            <w:r>
              <w:rPr>
                <w:sz w:val="14"/>
                <w:szCs w:val="14"/>
                <w:lang w:val="es-ES"/>
              </w:rPr>
              <w:t>207,88</w:t>
            </w:r>
          </w:p>
        </w:tc>
        <w:tc>
          <w:tcPr>
            <w:tcW w:w="573" w:type="dxa"/>
            <w:vAlign w:val="center"/>
          </w:tcPr>
          <w:p>
            <w:pPr>
              <w:pStyle w:val="Trabajos"/>
              <w:spacing w:line="240" w:lineRule="auto" w:before="0" w:after="0"/>
              <w:jc w:val="center"/>
            </w:pPr>
            <w:r>
              <w:rPr>
                <w:sz w:val="14"/>
                <w:szCs w:val="14"/>
                <w:lang w:val="es-ES"/>
              </w:rPr>
              <w:t>260,55</w:t>
            </w:r>
          </w:p>
        </w:tc>
        <w:tc>
          <w:tcPr>
            <w:tcW w:w="573" w:type="dxa"/>
            <w:vAlign w:val="center"/>
          </w:tcPr>
          <w:p>
            <w:pPr>
              <w:pStyle w:val="Trabajos"/>
              <w:spacing w:line="240" w:lineRule="auto" w:before="0" w:after="0"/>
              <w:jc w:val="center"/>
            </w:pPr>
            <w:r>
              <w:rPr>
                <w:sz w:val="14"/>
                <w:szCs w:val="14"/>
                <w:lang w:val="es-ES"/>
              </w:rPr>
              <w:t>389,84</w:t>
            </w:r>
          </w:p>
        </w:tc>
        <w:tc>
          <w:tcPr>
            <w:tcW w:w="573" w:type="dxa"/>
            <w:vAlign w:val="center"/>
          </w:tcPr>
          <w:p>
            <w:pPr>
              <w:pStyle w:val="Trabajos"/>
              <w:spacing w:line="240" w:lineRule="auto" w:before="0" w:after="0"/>
              <w:jc w:val="center"/>
            </w:pPr>
            <w:r>
              <w:rPr>
                <w:sz w:val="14"/>
                <w:szCs w:val="14"/>
                <w:lang w:val="es-ES"/>
              </w:rPr>
              <w:t>544,66</w:t>
            </w:r>
          </w:p>
        </w:tc>
        <w:tc>
          <w:tcPr>
            <w:tcW w:w="573" w:type="dxa"/>
            <w:vAlign w:val="center"/>
          </w:tcPr>
          <w:p>
            <w:pPr>
              <w:pStyle w:val="Trabajos"/>
              <w:spacing w:line="240" w:lineRule="auto" w:before="0" w:after="0"/>
              <w:jc w:val="center"/>
            </w:pPr>
            <w:r>
              <w:rPr>
                <w:sz w:val="14"/>
                <w:szCs w:val="14"/>
                <w:lang w:val="es-ES"/>
              </w:rPr>
              <w:t>798,55</w:t>
            </w:r>
          </w:p>
        </w:tc>
        <w:tc>
          <w:tcPr>
            <w:tcW w:w="573" w:type="dxa"/>
            <w:vAlign w:val="center"/>
          </w:tcPr>
          <w:p>
            <w:pPr>
              <w:pStyle w:val="Trabajos"/>
              <w:spacing w:line="240" w:lineRule="auto" w:before="0" w:after="0"/>
              <w:jc w:val="center"/>
            </w:pPr>
            <w:r>
              <w:rPr>
                <w:sz w:val="14"/>
                <w:szCs w:val="14"/>
                <w:lang w:val="es-ES"/>
              </w:rPr>
              <w:t>1269,46</w:t>
            </w:r>
          </w:p>
        </w:tc>
      </w:tr>
      <w:tr>
        <w:trPr>
          <w:cantSplit/>
        </w:trPr>
        <w:tc>
          <w:tcPr>
            <w:tcW w:w="420" w:type="dxa"/>
            <w:vAlign w:val="center"/>
          </w:tcPr>
          <w:p>
            <w:pPr>
              <w:pStyle w:val="Trabajos"/>
              <w:spacing w:line="240" w:lineRule="auto" w:before="0" w:after="0"/>
              <w:jc w:val="center"/>
            </w:pPr>
            <w:r>
              <w:rPr>
                <w:sz w:val="14"/>
                <w:szCs w:val="14"/>
                <w:lang w:val="es-ES"/>
              </w:rPr>
              <w:t>78</w:t>
            </w:r>
          </w:p>
        </w:tc>
        <w:tc>
          <w:tcPr>
            <w:tcW w:w="2150" w:type="dxa"/>
            <w:vAlign w:val="center"/>
          </w:tcPr>
          <w:p>
            <w:pPr>
              <w:pStyle w:val="Trabajos"/>
              <w:spacing w:line="240" w:lineRule="auto" w:before="0" w:after="0"/>
              <w:jc w:val="left"/>
            </w:pPr>
            <w:r>
              <w:rPr>
                <w:sz w:val="14"/>
                <w:szCs w:val="14"/>
                <w:lang w:val="es-ES"/>
              </w:rPr>
              <w:t>EVALUATOR_STRATEGY + TABU_SEARCH</w:t>
            </w:r>
          </w:p>
        </w:tc>
        <w:tc>
          <w:tcPr>
            <w:tcW w:w="560" w:type="dxa"/>
            <w:vAlign w:val="center"/>
          </w:tcPr>
          <w:p>
            <w:pPr>
              <w:pStyle w:val="Trabajos"/>
              <w:spacing w:line="240" w:lineRule="auto" w:before="0" w:after="0"/>
              <w:jc w:val="center"/>
            </w:pPr>
            <w:r>
              <w:rPr>
                <w:sz w:val="14"/>
                <w:szCs w:val="14"/>
                <w:lang w:val="es-ES"/>
              </w:rPr>
              <w:t>59,25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97,12</w:t>
            </w:r>
          </w:p>
        </w:tc>
        <w:tc>
          <w:tcPr>
            <w:tcW w:w="573" w:type="dxa"/>
            <w:vAlign w:val="center"/>
          </w:tcPr>
          <w:p>
            <w:pPr>
              <w:pStyle w:val="Trabajos"/>
              <w:spacing w:line="240" w:lineRule="auto" w:before="0" w:after="0"/>
              <w:jc w:val="center"/>
            </w:pPr>
            <w:r>
              <w:rPr>
                <w:sz w:val="14"/>
                <w:szCs w:val="14"/>
                <w:lang w:val="es-ES"/>
              </w:rPr>
              <w:t>168,12</w:t>
            </w:r>
          </w:p>
        </w:tc>
        <w:tc>
          <w:tcPr>
            <w:tcW w:w="573" w:type="dxa"/>
            <w:vAlign w:val="center"/>
          </w:tcPr>
          <w:p>
            <w:pPr>
              <w:pStyle w:val="Trabajos"/>
              <w:spacing w:line="240" w:lineRule="auto" w:before="0" w:after="0"/>
              <w:jc w:val="center"/>
            </w:pPr>
            <w:r>
              <w:rPr>
                <w:sz w:val="14"/>
                <w:szCs w:val="14"/>
                <w:lang w:val="es-ES"/>
              </w:rPr>
              <w:t>166,61</w:t>
            </w:r>
          </w:p>
        </w:tc>
        <w:tc>
          <w:tcPr>
            <w:tcW w:w="573" w:type="dxa"/>
            <w:vAlign w:val="center"/>
          </w:tcPr>
          <w:p>
            <w:pPr>
              <w:pStyle w:val="Trabajos"/>
              <w:spacing w:line="240" w:lineRule="auto" w:before="0" w:after="0"/>
              <w:jc w:val="center"/>
            </w:pPr>
            <w:r>
              <w:rPr>
                <w:sz w:val="14"/>
                <w:szCs w:val="14"/>
                <w:lang w:val="es-ES"/>
              </w:rPr>
              <w:t>237,13</w:t>
            </w:r>
          </w:p>
        </w:tc>
        <w:tc>
          <w:tcPr>
            <w:tcW w:w="573" w:type="dxa"/>
            <w:vAlign w:val="center"/>
          </w:tcPr>
          <w:p>
            <w:pPr>
              <w:pStyle w:val="Trabajos"/>
              <w:spacing w:line="240" w:lineRule="auto" w:before="0" w:after="0"/>
              <w:jc w:val="center"/>
            </w:pPr>
            <w:r>
              <w:rPr>
                <w:sz w:val="14"/>
                <w:szCs w:val="14"/>
                <w:lang w:val="es-ES"/>
              </w:rPr>
              <w:t>260,41</w:t>
            </w:r>
          </w:p>
        </w:tc>
        <w:tc>
          <w:tcPr>
            <w:tcW w:w="573" w:type="dxa"/>
            <w:vAlign w:val="center"/>
          </w:tcPr>
          <w:p>
            <w:pPr>
              <w:pStyle w:val="Trabajos"/>
              <w:spacing w:line="240" w:lineRule="auto" w:before="0" w:after="0"/>
              <w:jc w:val="center"/>
            </w:pPr>
            <w:r>
              <w:rPr>
                <w:sz w:val="14"/>
                <w:szCs w:val="14"/>
                <w:lang w:val="es-ES"/>
              </w:rPr>
              <w:t>349,27</w:t>
            </w:r>
          </w:p>
        </w:tc>
        <w:tc>
          <w:tcPr>
            <w:tcW w:w="573" w:type="dxa"/>
            <w:vAlign w:val="center"/>
          </w:tcPr>
          <w:p>
            <w:pPr>
              <w:pStyle w:val="Trabajos"/>
              <w:spacing w:line="240" w:lineRule="auto" w:before="0" w:after="0"/>
              <w:jc w:val="center"/>
            </w:pPr>
            <w:r>
              <w:rPr>
                <w:sz w:val="14"/>
                <w:szCs w:val="14"/>
                <w:lang w:val="es-ES"/>
              </w:rPr>
              <w:t>445,80</w:t>
            </w:r>
          </w:p>
        </w:tc>
        <w:tc>
          <w:tcPr>
            <w:tcW w:w="573" w:type="dxa"/>
            <w:vAlign w:val="center"/>
          </w:tcPr>
          <w:p>
            <w:pPr>
              <w:pStyle w:val="Trabajos"/>
              <w:spacing w:line="240" w:lineRule="auto" w:before="0" w:after="0"/>
              <w:jc w:val="center"/>
            </w:pPr>
            <w:r>
              <w:rPr>
                <w:sz w:val="14"/>
                <w:szCs w:val="14"/>
                <w:lang w:val="es-ES"/>
              </w:rPr>
              <w:t>997,90</w:t>
            </w:r>
          </w:p>
        </w:tc>
        <w:tc>
          <w:tcPr>
            <w:tcW w:w="573" w:type="dxa"/>
            <w:vAlign w:val="center"/>
          </w:tcPr>
          <w:p>
            <w:pPr>
              <w:pStyle w:val="Trabajos"/>
              <w:spacing w:line="240" w:lineRule="auto" w:before="0" w:after="0"/>
              <w:jc w:val="center"/>
            </w:pPr>
            <w:r>
              <w:rPr>
                <w:sz w:val="14"/>
                <w:szCs w:val="14"/>
                <w:lang w:val="es-ES"/>
              </w:rPr>
              <w:t>1209,38</w:t>
            </w:r>
          </w:p>
        </w:tc>
      </w:tr>
      <w:tr>
        <w:trPr>
          <w:cantSplit/>
        </w:trPr>
        <w:tc>
          <w:tcPr>
            <w:tcW w:w="420" w:type="dxa"/>
            <w:vAlign w:val="center"/>
          </w:tcPr>
          <w:p>
            <w:pPr>
              <w:pStyle w:val="Trabajos"/>
              <w:spacing w:line="240" w:lineRule="auto" w:before="0" w:after="0"/>
              <w:jc w:val="center"/>
            </w:pPr>
            <w:r>
              <w:rPr>
                <w:sz w:val="14"/>
                <w:szCs w:val="14"/>
                <w:lang w:val="es-ES"/>
              </w:rPr>
              <w:t>79</w:t>
            </w:r>
          </w:p>
        </w:tc>
        <w:tc>
          <w:tcPr>
            <w:tcW w:w="2150" w:type="dxa"/>
            <w:vAlign w:val="center"/>
          </w:tcPr>
          <w:p>
            <w:pPr>
              <w:pStyle w:val="Trabajos"/>
              <w:spacing w:line="240" w:lineRule="auto" w:before="0" w:after="0"/>
              <w:jc w:val="left"/>
            </w:pPr>
            <w:r>
              <w:rPr>
                <w:sz w:val="14"/>
                <w:szCs w:val="14"/>
                <w:lang w:val="es-ES"/>
              </w:rPr>
              <w:t>LOCAL_CHEAPEST_COST_INSERTION + GENERIC_TABU_SEARCH</w:t>
            </w:r>
          </w:p>
        </w:tc>
        <w:tc>
          <w:tcPr>
            <w:tcW w:w="560" w:type="dxa"/>
            <w:vAlign w:val="center"/>
          </w:tcPr>
          <w:p>
            <w:pPr>
              <w:pStyle w:val="Trabajos"/>
              <w:spacing w:line="240" w:lineRule="auto" w:before="0" w:after="0"/>
              <w:jc w:val="center"/>
            </w:pPr>
            <w:r>
              <w:rPr>
                <w:sz w:val="14"/>
                <w:szCs w:val="14"/>
                <w:lang w:val="es-ES"/>
              </w:rPr>
              <w:t>59,85</w:t>
            </w:r>
          </w:p>
        </w:tc>
        <w:tc>
          <w:tcPr>
            <w:tcW w:w="573" w:type="dxa"/>
            <w:vAlign w:val="center"/>
          </w:tcPr>
          <w:p>
            <w:pPr>
              <w:pStyle w:val="Trabajos"/>
              <w:spacing w:line="240" w:lineRule="auto" w:before="0" w:after="0"/>
              <w:jc w:val="center"/>
            </w:pPr>
            <w:r>
              <w:rPr>
                <w:sz w:val="14"/>
                <w:szCs w:val="14"/>
                <w:lang w:val="es-ES"/>
              </w:rPr>
              <w:t>112,41</w:t>
            </w:r>
          </w:p>
        </w:tc>
        <w:tc>
          <w:tcPr>
            <w:tcW w:w="573" w:type="dxa"/>
            <w:vAlign w:val="center"/>
          </w:tcPr>
          <w:p>
            <w:pPr>
              <w:pStyle w:val="Trabajos"/>
              <w:spacing w:line="240" w:lineRule="auto" w:before="0" w:after="0"/>
              <w:jc w:val="center"/>
            </w:pPr>
            <w:r>
              <w:rPr>
                <w:sz w:val="14"/>
                <w:szCs w:val="14"/>
                <w:lang w:val="es-ES"/>
              </w:rPr>
              <w:t>99,05</w:t>
            </w:r>
          </w:p>
        </w:tc>
        <w:tc>
          <w:tcPr>
            <w:tcW w:w="573" w:type="dxa"/>
            <w:vAlign w:val="center"/>
          </w:tcPr>
          <w:p>
            <w:pPr>
              <w:pStyle w:val="Trabajos"/>
              <w:spacing w:line="240" w:lineRule="auto" w:before="0" w:after="0"/>
              <w:jc w:val="center"/>
            </w:pPr>
            <w:r>
              <w:rPr>
                <w:sz w:val="14"/>
                <w:szCs w:val="14"/>
                <w:lang w:val="es-ES"/>
              </w:rPr>
              <w:t>167,28</w:t>
            </w:r>
          </w:p>
        </w:tc>
        <w:tc>
          <w:tcPr>
            <w:tcW w:w="573" w:type="dxa"/>
            <w:vAlign w:val="center"/>
          </w:tcPr>
          <w:p>
            <w:pPr>
              <w:pStyle w:val="Trabajos"/>
              <w:spacing w:line="240" w:lineRule="auto" w:before="0" w:after="0"/>
              <w:jc w:val="center"/>
            </w:pPr>
            <w:r>
              <w:rPr>
                <w:sz w:val="14"/>
                <w:szCs w:val="14"/>
                <w:lang w:val="es-ES"/>
              </w:rPr>
              <w:t>246,48</w:t>
            </w:r>
          </w:p>
        </w:tc>
        <w:tc>
          <w:tcPr>
            <w:tcW w:w="573" w:type="dxa"/>
            <w:vAlign w:val="center"/>
          </w:tcPr>
          <w:p>
            <w:pPr>
              <w:pStyle w:val="Trabajos"/>
              <w:spacing w:line="240" w:lineRule="auto" w:before="0" w:after="0"/>
              <w:jc w:val="center"/>
            </w:pPr>
            <w:r>
              <w:rPr>
                <w:sz w:val="14"/>
                <w:szCs w:val="14"/>
                <w:lang w:val="es-ES"/>
              </w:rPr>
              <w:t>222,38</w:t>
            </w:r>
          </w:p>
        </w:tc>
        <w:tc>
          <w:tcPr>
            <w:tcW w:w="573" w:type="dxa"/>
            <w:vAlign w:val="center"/>
          </w:tcPr>
          <w:p>
            <w:pPr>
              <w:pStyle w:val="Trabajos"/>
              <w:spacing w:line="240" w:lineRule="auto" w:before="0" w:after="0"/>
              <w:jc w:val="center"/>
            </w:pPr>
            <w:r>
              <w:rPr>
                <w:sz w:val="14"/>
                <w:szCs w:val="14"/>
                <w:lang w:val="es-ES"/>
              </w:rPr>
              <w:t>282,33</w:t>
            </w:r>
          </w:p>
        </w:tc>
        <w:tc>
          <w:tcPr>
            <w:tcW w:w="573" w:type="dxa"/>
            <w:vAlign w:val="center"/>
          </w:tcPr>
          <w:p>
            <w:pPr>
              <w:pStyle w:val="Trabajos"/>
              <w:spacing w:line="240" w:lineRule="auto" w:before="0" w:after="0"/>
              <w:jc w:val="center"/>
            </w:pPr>
            <w:r>
              <w:rPr>
                <w:sz w:val="14"/>
                <w:szCs w:val="14"/>
                <w:lang w:val="es-ES"/>
              </w:rPr>
              <w:t>348,39</w:t>
            </w:r>
          </w:p>
        </w:tc>
        <w:tc>
          <w:tcPr>
            <w:tcW w:w="573" w:type="dxa"/>
            <w:vAlign w:val="center"/>
          </w:tcPr>
          <w:p>
            <w:pPr>
              <w:pStyle w:val="Trabajos"/>
              <w:spacing w:line="240" w:lineRule="auto" w:before="0" w:after="0"/>
              <w:jc w:val="center"/>
            </w:pPr>
            <w:r>
              <w:rPr>
                <w:sz w:val="14"/>
                <w:szCs w:val="14"/>
                <w:lang w:val="es-ES"/>
              </w:rPr>
              <w:t>486,89</w:t>
            </w:r>
          </w:p>
        </w:tc>
        <w:tc>
          <w:tcPr>
            <w:tcW w:w="573" w:type="dxa"/>
            <w:vAlign w:val="center"/>
          </w:tcPr>
          <w:p>
            <w:pPr>
              <w:pStyle w:val="Trabajos"/>
              <w:spacing w:line="240" w:lineRule="auto" w:before="0" w:after="0"/>
              <w:jc w:val="center"/>
            </w:pPr>
            <w:r>
              <w:rPr>
                <w:sz w:val="14"/>
                <w:szCs w:val="14"/>
                <w:lang w:val="es-ES"/>
              </w:rPr>
              <w:t>740,47</w:t>
            </w:r>
          </w:p>
        </w:tc>
        <w:tc>
          <w:tcPr>
            <w:tcW w:w="573" w:type="dxa"/>
            <w:vAlign w:val="center"/>
          </w:tcPr>
          <w:p>
            <w:pPr>
              <w:pStyle w:val="Trabajos"/>
              <w:spacing w:line="240" w:lineRule="auto" w:before="0" w:after="0"/>
              <w:jc w:val="center"/>
            </w:pPr>
            <w:r>
              <w:rPr>
                <w:sz w:val="14"/>
                <w:szCs w:val="14"/>
                <w:lang w:val="es-ES"/>
              </w:rPr>
              <w:t>1153,99</w:t>
            </w:r>
          </w:p>
        </w:tc>
      </w:tr>
      <w:tr>
        <w:trPr>
          <w:cantSplit/>
        </w:trPr>
        <w:tc>
          <w:tcPr>
            <w:tcW w:w="420" w:type="dxa"/>
            <w:vAlign w:val="center"/>
          </w:tcPr>
          <w:p>
            <w:pPr>
              <w:pStyle w:val="Trabajos"/>
              <w:spacing w:line="240" w:lineRule="auto" w:before="0" w:after="0"/>
              <w:jc w:val="center"/>
            </w:pPr>
            <w:r>
              <w:rPr>
                <w:sz w:val="14"/>
                <w:szCs w:val="14"/>
                <w:lang w:val="es-ES"/>
              </w:rPr>
              <w:t>80</w:t>
            </w:r>
          </w:p>
        </w:tc>
        <w:tc>
          <w:tcPr>
            <w:tcW w:w="2150" w:type="dxa"/>
            <w:vAlign w:val="center"/>
          </w:tcPr>
          <w:p>
            <w:pPr>
              <w:pStyle w:val="Trabajos"/>
              <w:spacing w:line="240" w:lineRule="auto" w:before="0" w:after="0"/>
              <w:jc w:val="left"/>
            </w:pPr>
            <w:r>
              <w:rPr>
                <w:sz w:val="14"/>
                <w:szCs w:val="14"/>
                <w:lang w:val="es-ES"/>
              </w:rPr>
              <w:t>FIRST_UNBOUND_MIN_VALUE + TABU_SEARCH</w:t>
            </w:r>
          </w:p>
        </w:tc>
        <w:tc>
          <w:tcPr>
            <w:tcW w:w="560" w:type="dxa"/>
            <w:vAlign w:val="center"/>
          </w:tcPr>
          <w:p>
            <w:pPr>
              <w:pStyle w:val="Trabajos"/>
              <w:spacing w:line="240" w:lineRule="auto" w:before="0" w:after="0"/>
              <w:jc w:val="center"/>
            </w:pPr>
            <w:r>
              <w:rPr>
                <w:sz w:val="14"/>
                <w:szCs w:val="14"/>
                <w:lang w:val="es-ES"/>
              </w:rPr>
              <w:t>61,05</w:t>
            </w:r>
          </w:p>
        </w:tc>
        <w:tc>
          <w:tcPr>
            <w:tcW w:w="573" w:type="dxa"/>
            <w:vAlign w:val="center"/>
          </w:tcPr>
          <w:p>
            <w:pPr>
              <w:pStyle w:val="Trabajos"/>
              <w:spacing w:line="240" w:lineRule="auto" w:before="0" w:after="0"/>
              <w:jc w:val="center"/>
            </w:pPr>
            <w:r>
              <w:rPr>
                <w:sz w:val="14"/>
                <w:szCs w:val="14"/>
                <w:lang w:val="es-ES"/>
              </w:rPr>
              <w:t>108,96</w:t>
            </w:r>
          </w:p>
        </w:tc>
        <w:tc>
          <w:tcPr>
            <w:tcW w:w="573" w:type="dxa"/>
            <w:vAlign w:val="center"/>
          </w:tcPr>
          <w:p>
            <w:pPr>
              <w:pStyle w:val="Trabajos"/>
              <w:spacing w:line="240" w:lineRule="auto" w:before="0" w:after="0"/>
              <w:jc w:val="center"/>
            </w:pPr>
            <w:r>
              <w:rPr>
                <w:sz w:val="14"/>
                <w:szCs w:val="14"/>
                <w:lang w:val="es-ES"/>
              </w:rPr>
              <w:t>97,01</w:t>
            </w:r>
          </w:p>
        </w:tc>
        <w:tc>
          <w:tcPr>
            <w:tcW w:w="573" w:type="dxa"/>
            <w:vAlign w:val="center"/>
          </w:tcPr>
          <w:p>
            <w:pPr>
              <w:pStyle w:val="Trabajos"/>
              <w:spacing w:line="240" w:lineRule="auto" w:before="0" w:after="0"/>
              <w:jc w:val="center"/>
            </w:pPr>
            <w:r>
              <w:rPr>
                <w:sz w:val="14"/>
                <w:szCs w:val="14"/>
                <w:lang w:val="es-ES"/>
              </w:rPr>
              <w:t>166,68</w:t>
            </w:r>
          </w:p>
        </w:tc>
        <w:tc>
          <w:tcPr>
            <w:tcW w:w="573" w:type="dxa"/>
            <w:vAlign w:val="center"/>
          </w:tcPr>
          <w:p>
            <w:pPr>
              <w:pStyle w:val="Trabajos"/>
              <w:spacing w:line="240" w:lineRule="auto" w:before="0" w:after="0"/>
              <w:jc w:val="center"/>
            </w:pPr>
            <w:r>
              <w:rPr>
                <w:sz w:val="14"/>
                <w:szCs w:val="14"/>
                <w:lang w:val="es-ES"/>
              </w:rPr>
              <w:t>247,24</w:t>
            </w:r>
          </w:p>
        </w:tc>
        <w:tc>
          <w:tcPr>
            <w:tcW w:w="573" w:type="dxa"/>
            <w:vAlign w:val="center"/>
          </w:tcPr>
          <w:p>
            <w:pPr>
              <w:pStyle w:val="Trabajos"/>
              <w:spacing w:line="240" w:lineRule="auto" w:before="0" w:after="0"/>
              <w:jc w:val="center"/>
            </w:pPr>
            <w:r>
              <w:rPr>
                <w:sz w:val="14"/>
                <w:szCs w:val="14"/>
                <w:lang w:val="es-ES"/>
              </w:rPr>
              <w:t>231,05</w:t>
            </w:r>
          </w:p>
        </w:tc>
        <w:tc>
          <w:tcPr>
            <w:tcW w:w="573" w:type="dxa"/>
            <w:vAlign w:val="center"/>
          </w:tcPr>
          <w:p>
            <w:pPr>
              <w:pStyle w:val="Trabajos"/>
              <w:spacing w:line="240" w:lineRule="auto" w:before="0" w:after="0"/>
              <w:jc w:val="center"/>
            </w:pPr>
            <w:r>
              <w:rPr>
                <w:sz w:val="14"/>
                <w:szCs w:val="14"/>
                <w:lang w:val="es-ES"/>
              </w:rPr>
              <w:t>249,00</w:t>
            </w:r>
          </w:p>
        </w:tc>
        <w:tc>
          <w:tcPr>
            <w:tcW w:w="573" w:type="dxa"/>
            <w:vAlign w:val="center"/>
          </w:tcPr>
          <w:p>
            <w:pPr>
              <w:pStyle w:val="Trabajos"/>
              <w:spacing w:line="240" w:lineRule="auto" w:before="0" w:after="0"/>
              <w:jc w:val="center"/>
            </w:pPr>
            <w:r>
              <w:rPr>
                <w:sz w:val="14"/>
                <w:szCs w:val="14"/>
                <w:lang w:val="es-ES"/>
              </w:rPr>
              <w:t>422,02</w:t>
            </w:r>
          </w:p>
        </w:tc>
        <w:tc>
          <w:tcPr>
            <w:tcW w:w="573" w:type="dxa"/>
            <w:vAlign w:val="center"/>
          </w:tcPr>
          <w:p>
            <w:pPr>
              <w:pStyle w:val="Trabajos"/>
              <w:spacing w:line="240" w:lineRule="auto" w:before="0" w:after="0"/>
              <w:jc w:val="center"/>
            </w:pPr>
            <w:r>
              <w:rPr>
                <w:sz w:val="14"/>
                <w:szCs w:val="14"/>
                <w:lang w:val="es-ES"/>
              </w:rPr>
              <w:t>450,64</w:t>
            </w:r>
          </w:p>
        </w:tc>
        <w:tc>
          <w:tcPr>
            <w:tcW w:w="573" w:type="dxa"/>
            <w:vAlign w:val="center"/>
          </w:tcPr>
          <w:p>
            <w:pPr>
              <w:pStyle w:val="Trabajos"/>
              <w:spacing w:line="240" w:lineRule="auto" w:before="0" w:after="0"/>
              <w:jc w:val="center"/>
            </w:pPr>
            <w:r>
              <w:rPr>
                <w:sz w:val="14"/>
                <w:szCs w:val="14"/>
                <w:lang w:val="es-ES"/>
              </w:rPr>
              <w:t>753,96</w:t>
            </w:r>
          </w:p>
        </w:tc>
        <w:tc>
          <w:tcPr>
            <w:tcW w:w="573" w:type="dxa"/>
            <w:vAlign w:val="center"/>
          </w:tcPr>
          <w:p>
            <w:pPr>
              <w:pStyle w:val="Trabajos"/>
              <w:spacing w:line="240" w:lineRule="auto" w:before="0" w:after="0"/>
              <w:jc w:val="center"/>
            </w:pPr>
            <w:r>
              <w:rPr>
                <w:sz w:val="14"/>
                <w:szCs w:val="14"/>
                <w:lang w:val="es-ES"/>
              </w:rPr>
              <w:t>1303,73</w:t>
            </w:r>
          </w:p>
        </w:tc>
      </w:tr>
    </w:tbl>
    <w:p>
      <w:pPr>
        <w:pStyle w:val="Trabajos"/>
      </w:pPr>
      <w:r>
        <w:rPr>
          <w:lang w:val="es-ES"/>
        </w:rPr>
        <w:t xml:space="preserve">Nota: las distancias son km reales (OSRM, sin truncar por arco), obtenidas con el modelo final, con copias de estaciones, sin salida directa del depósito a una estación</w:t>
      </w:r>
      <w:r>
        <w:rPr>
          <w:lang w:val="es-ES"/>
        </w:rPr>
        <w:t xml:space="preserve"> y con el paso de completado. ACO entra con la semilla 1. La mejor combinación de OR-Tools, SEQUENTIAL_CHEAPEST_INSERTION + GUIDED_LOCAL_SEARCH, ocupa la posición 17 (rango medio 33,25) y Guided Local Search sin heurística de arranque, la 19 (35,00).</w:t>
      </w:r>
    </w:p>
    <w:p w14:paraId="12842A95" w14:textId="73624747" w:rsidR="00B959C1" w:rsidRDefault="00B959C1" w:rsidP="00B959C1">
      <w:pPr>
        <w:pStyle w:val="Trabajos"/>
        <w:jc w:val="center"/>
      </w:pPr>
      <w:r>
        <w:rPr>
          <w:noProof/>
        </w:rPr>
        <w:drawing>
          <wp:inline distT="0" distB="0" distL="0" distR="0" wp14:anchorId="1C5574FE" wp14:editId="1575F40A">
            <wp:extent cx="4320000" cy="6900000"/>
            <wp:effectExtent l="0" t="0" r="0" b="0"/>
            <wp:docPr id="9501" name="Picture 1903113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olucion_50c.png"/>
                    <pic:cNvPicPr/>
                  </pic:nvPicPr>
                  <pic:blipFill>
                    <a:blip r:embed="rIdF15"/>
                    <a:stretch>
                      <a:fillRect/>
                    </a:stretch>
                  </pic:blipFill>
                  <pic:spPr>
                    <a:xfrm>
                      <a:off x="0" y="0"/>
                      <a:ext cx="4320000" cy="6900000"/>
                    </a:xfrm>
                    <a:prstGeom prst="rect">
                      <a:avLst/>
                    </a:prstGeom>
                  </pic:spPr>
                </pic:pic>
              </a:graphicData>
            </a:graphic>
          </wp:inline>
        </w:drawing>
      </w:r>
    </w:p>
    <w:p w14:paraId="761F21C7" w14:textId="77777777" w:rsidR="00B959C1" w:rsidRDefault="00B959C1" w:rsidP="00B959C1">
      <w:pPr>
        <w:pStyle w:val="Trabajos"/>
        <w:jc w:val="center"/>
        <w:rPr>
          <w:lang w:val="es-ES"/>
        </w:rPr>
      </w:pPr>
      <w:r>
        <w:rPr>
          <w:lang w:val="es-ES"/>
        </w:rPr>
        <w:t xml:space="preserve">Figura </w:t>
      </w:r>
      <w:r>
        <w:fldChar w:fldCharType="begin"/>
      </w:r>
      <w:r>
        <w:instrText xml:space="preserve"> SEQ Figura \* ARABIC </w:instrText>
      </w:r>
      <w:r>
        <w:fldChar w:fldCharType="separate"/>
      </w:r>
      <w:r>
        <w:rPr>
          <w:noProof/>
        </w:rPr>
        <w:t>15</w:t>
      </w:r>
      <w:r>
        <w:rPr>
          <w:noProof/>
        </w:rPr>
        <w:fldChar w:fldCharType="end"/>
      </w:r>
      <w:r>
        <w:rPr>
          <w:lang w:val="es-ES"/>
        </w:rPr>
        <w:t xml:space="preserve"/>
      </w:r>
      <w:r>
        <w:rPr>
          <w:lang w:val="es-ES"/>
        </w:rPr>
        <w:t xml:space="preserve">: Rango medio de Friedman de las 80 configuraciones. En verde, la configuración con mejor rango (PATH_CHEAPEST_ARC + ACO); en azul, las variantes de ACO; en gris, las configuraciones de OR-Tools.</w:t>
      </w:r>
    </w:p>
    <w:p>
      <w:pPr>
        <w:pStyle w:val="Trabajos"/>
      </w:pPr>
      <w:r>
        <w:rPr>
          <w:lang w:val="es-ES"/>
        </w:rPr>
        <w:t xml:space="preserve">Se observan cuatro resultados. Primero, las dieciséis primeras posiciones corresponden a ACO, solo o combinado con una heurística, mientras que la mejor combinación de OR-Tools (SEQUENTIAL_CHEAPEST_INSERTION + GUIDED_LOCAL_SEARCH) ocupa el lugar 17. El rango medio de las 16 variantes de ACO es 10,99 y el de las 64 de OR-Tools es 47,88; entre la peor variante de ACO (14,30) y la mejor de OR-Tools (33,25) hay una brecha de casi 19 puntos de rango. Segundo, el efecto de la heurística inicial es pequeño: las 16 variantes de ACO se mueven entre rangos de 7,35 y 14,30, y ACO solo ocupa el décimo lugar (11,80), con nueve combinaciones por delante cuyos rangos medios van de 7,35 a 10,40. La heurística no siempre ayuda: en la instancia de 350 clientes PARALLEL_CHEAPEST_INSERTION + ACO obtiene 1116,06 km frente a 1085,35 km de ACO solo, lo que sugiere que una solución inicial pobre sesga la feromona. Tercero, las diferencias entre algoritmos se concentran en las instancias grandes. En la de 30 clientes los resultados van de 108,18 a 117,77 km y en la de 40 clientes de 92,22 a 108,09 km, mientras que en la de 350 clientes van de 1076,02 a 1375,22 km. Cuarto, el paso de completado influye en la posición de OR-Tools: las combinaciones que lo necesitaron obtienen distancias mayores (epígrafe 3.2), por lo que su rango refleja tanto la búsqueda como el costo de la reparación.</w:t>
      </w:r>
    </w:p>
    <w:p>
      <w:pPr>
        <w:pStyle w:val="Trabajos"/>
      </w:pPr>
      <w:r>
        <w:rPr>
          <w:lang w:val="es-ES"/>
        </w:rPr>
        <w:t xml:space="preserve">Para verificar la significancia se toma como control la configuración con mejor rango, PATH_CHEAPEST_ARC + ACO (rango medio 7,35), y se compara con cada una de las 79 restantes mediante los procedimientos post-hoc de Holm, Li y Finner, con α = 0,05. La Tabla 12 muestra las mejores y peores configuraciones con sus p-valores ajustados.</w:t>
      </w:r>
    </w:p>
    <w:p w14:paraId="2FA34BAB" w14:textId="77777777" w:rsidR="00B71643" w:rsidRDefault="00B71643" w:rsidP="00B71643">
      <w:pPr>
        <w:pStyle w:val="Trabajos"/>
        <w:keepNext/>
        <w:jc w:val="center"/>
      </w:pPr>
      <w:r>
        <w:rPr>
          <w:lang w:val="es-ES"/>
        </w:rPr>
        <w:t xml:space="preserve">Tabla </w:t>
      </w:r>
      <w:r>
        <w:fldChar w:fldCharType="begin"/>
      </w:r>
      <w:r>
        <w:instrText xml:space="preserve"> SEQ Tabla \* ARABIC </w:instrText>
      </w:r>
      <w:r>
        <w:fldChar w:fldCharType="separate"/>
      </w:r>
      <w:r>
        <w:rPr>
          <w:noProof/>
        </w:rPr>
        <w:t>12</w:t>
      </w:r>
      <w:r>
        <w:rPr>
          <w:noProof/>
        </w:rPr>
        <w:fldChar w:fldCharType="end"/>
      </w:r>
      <w:r>
        <w:rPr>
          <w:lang w:val="es-ES"/>
        </w:rPr>
        <w:t xml:space="preserve">: Mejores y peores configuraciones según el rango medio de Friedman y p-valores ajustados por Holm, Li y Finner frente al control.</w:t>
      </w:r>
    </w:p>
    <w:tbl>
      <w:tblPr>
        <w:tblStyle w:val="Tablaconcuadrcula"/>
        <w:tblW w:w="8800" w:type="dxa"/>
        <w:tblLayout w:type="fixed"/>
        <w:tblCellMar>
          <w:left w:w="50" w:type="dxa"/>
          <w:right w:w="50" w:type="dxa"/>
        </w:tblCellMar>
        <w:tblLook w:val="04A0" w:firstRow="1" w:lastRow="0" w:firstColumn="1" w:lastColumn="0" w:noHBand="0" w:noVBand="1"/>
      </w:tblPr>
      <w:tblGrid>
        <w:gridCol w:w="2796"/>
        <w:gridCol w:w="822"/>
        <w:gridCol w:w="904"/>
        <w:gridCol w:w="904"/>
        <w:gridCol w:w="904"/>
        <w:gridCol w:w="904"/>
        <w:gridCol w:w="1562"/>
      </w:tblGrid>
      <w:tr>
        <w:trPr>
          <w:cantSplit/>
          <w:tblHeader/>
        </w:trPr>
        <w:tc>
          <w:tcPr>
            <w:tcW w:w="2796" w:type="dxa"/>
            <w:shd w:val="clear" w:color="auto" w:fill="E8E8E8"/>
            <w:vAlign w:val="center"/>
          </w:tcPr>
          <w:p>
            <w:pPr>
              <w:pStyle w:val="Trabajos"/>
              <w:spacing w:line="240" w:lineRule="auto" w:before="0" w:after="0"/>
              <w:jc w:val="center"/>
            </w:pPr>
            <w:r>
              <w:rPr>
                <w:b/>
                <w:bCs/>
                <w:sz w:val="15"/>
                <w:szCs w:val="15"/>
                <w:lang w:val="es-ES"/>
              </w:rPr>
              <w:t xml:space="preserve">Configuración</w:t>
            </w:r>
          </w:p>
        </w:tc>
        <w:tc>
          <w:tcPr>
            <w:tcW w:w="822" w:type="dxa"/>
            <w:shd w:val="clear" w:color="auto" w:fill="E8E8E8"/>
            <w:vAlign w:val="center"/>
          </w:tcPr>
          <w:p>
            <w:pPr>
              <w:pStyle w:val="Trabajos"/>
              <w:spacing w:line="240" w:lineRule="auto" w:before="0" w:after="0"/>
              <w:jc w:val="center"/>
            </w:pPr>
            <w:r>
              <w:rPr>
                <w:b/>
                <w:bCs/>
                <w:sz w:val="15"/>
                <w:szCs w:val="15"/>
                <w:lang w:val="es-ES"/>
              </w:rPr>
              <w:t xml:space="preserve">Rango medio</w:t>
            </w:r>
          </w:p>
        </w:tc>
        <w:tc>
          <w:tcPr>
            <w:tcW w:w="904" w:type="dxa"/>
            <w:shd w:val="clear" w:color="auto" w:fill="E8E8E8"/>
            <w:vAlign w:val="center"/>
          </w:tcPr>
          <w:p>
            <w:pPr>
              <w:pStyle w:val="Trabajos"/>
              <w:spacing w:line="240" w:lineRule="auto" w:before="0" w:after="0"/>
              <w:jc w:val="center"/>
            </w:pPr>
            <w:r>
              <w:rPr>
                <w:b/>
                <w:bCs/>
                <w:sz w:val="15"/>
                <w:szCs w:val="15"/>
                <w:lang w:val="es-ES"/>
              </w:rPr>
              <w:t xml:space="preserve">p sin ajustar</w:t>
            </w:r>
          </w:p>
        </w:tc>
        <w:tc>
          <w:tcPr>
            <w:tcW w:w="904" w:type="dxa"/>
            <w:shd w:val="clear" w:color="auto" w:fill="E8E8E8"/>
            <w:vAlign w:val="center"/>
          </w:tcPr>
          <w:p>
            <w:pPr>
              <w:pStyle w:val="Trabajos"/>
              <w:spacing w:line="240" w:lineRule="auto" w:before="0" w:after="0"/>
              <w:jc w:val="center"/>
            </w:pPr>
            <w:r>
              <w:rPr>
                <w:b/>
                <w:bCs/>
                <w:sz w:val="15"/>
                <w:szCs w:val="15"/>
                <w:lang w:val="es-ES"/>
              </w:rPr>
              <w:t xml:space="preserve">p Holm</w:t>
            </w:r>
          </w:p>
        </w:tc>
        <w:tc>
          <w:tcPr>
            <w:tcW w:w="904" w:type="dxa"/>
            <w:shd w:val="clear" w:color="auto" w:fill="E8E8E8"/>
            <w:vAlign w:val="center"/>
          </w:tcPr>
          <w:p>
            <w:pPr>
              <w:pStyle w:val="Trabajos"/>
              <w:spacing w:line="240" w:lineRule="auto" w:before="0" w:after="0"/>
              <w:jc w:val="center"/>
            </w:pPr>
            <w:r>
              <w:rPr>
                <w:b/>
                <w:bCs/>
                <w:sz w:val="15"/>
                <w:szCs w:val="15"/>
                <w:lang w:val="es-ES"/>
              </w:rPr>
              <w:t xml:space="preserve">p Li</w:t>
            </w:r>
          </w:p>
        </w:tc>
        <w:tc>
          <w:tcPr>
            <w:tcW w:w="904" w:type="dxa"/>
            <w:shd w:val="clear" w:color="auto" w:fill="E8E8E8"/>
            <w:vAlign w:val="center"/>
          </w:tcPr>
          <w:p>
            <w:pPr>
              <w:pStyle w:val="Trabajos"/>
              <w:spacing w:line="240" w:lineRule="auto" w:before="0" w:after="0"/>
              <w:jc w:val="center"/>
            </w:pPr>
            <w:r>
              <w:rPr>
                <w:b/>
                <w:bCs/>
                <w:sz w:val="15"/>
                <w:szCs w:val="15"/>
                <w:lang w:val="es-ES"/>
              </w:rPr>
              <w:t xml:space="preserve">p Finner</w:t>
            </w:r>
          </w:p>
        </w:tc>
        <w:tc>
          <w:tcPr>
            <w:tcW w:w="1562" w:type="dxa"/>
            <w:shd w:val="clear" w:color="auto" w:fill="E8E8E8"/>
            <w:vAlign w:val="center"/>
          </w:tcPr>
          <w:p>
            <w:pPr>
              <w:pStyle w:val="Trabajos"/>
              <w:spacing w:line="240" w:lineRule="auto" w:before="0" w:after="0"/>
              <w:jc w:val="center"/>
            </w:pPr>
            <w:r>
              <w:rPr>
                <w:b/>
                <w:bCs/>
                <w:sz w:val="15"/>
                <w:szCs w:val="15"/>
                <w:lang w:val="es-ES"/>
              </w:rPr>
              <w:t xml:space="preserve">Resultado</w:t>
            </w:r>
          </w:p>
        </w:tc>
      </w:tr>
      <w:tr>
        <w:trPr>
          <w:cantSplit/>
        </w:trPr>
        <w:tc>
          <w:tcPr>
            <w:tcW w:w="2796" w:type="dxa"/>
            <w:vAlign w:val="center"/>
          </w:tcPr>
          <w:p>
            <w:pPr>
              <w:pStyle w:val="Trabajos"/>
              <w:spacing w:line="240" w:lineRule="auto" w:before="0" w:after="0"/>
              <w:jc w:val="center"/>
            </w:pPr>
            <w:r>
              <w:rPr>
                <w:b/>
                <w:sz w:val="15"/>
                <w:szCs w:val="15"/>
                <w:lang w:val="es-ES"/>
              </w:rPr>
              <w:t xml:space="preserve">PATH_CHEAPEST_ARC + ACO</w:t>
            </w:r>
          </w:p>
        </w:tc>
        <w:tc>
          <w:tcPr>
            <w:tcW w:w="822" w:type="dxa"/>
            <w:vAlign w:val="center"/>
          </w:tcPr>
          <w:p>
            <w:pPr>
              <w:pStyle w:val="Trabajos"/>
              <w:spacing w:line="240" w:lineRule="auto" w:before="0" w:after="0"/>
              <w:jc w:val="left"/>
            </w:pPr>
            <w:r>
              <w:rPr>
                <w:sz w:val="15"/>
                <w:szCs w:val="15"/>
                <w:lang w:val="es-ES"/>
              </w:rPr>
              <w:t xml:space="preserve">7,35</w:t>
            </w:r>
          </w:p>
        </w:tc>
        <w:tc>
          <w:tcPr>
            <w:tcW w:w="904" w:type="dxa"/>
            <w:vAlign w:val="center"/>
          </w:tcPr>
          <w:p>
            <w:pPr>
              <w:pStyle w:val="Trabajos"/>
              <w:spacing w:line="240" w:lineRule="auto" w:before="0" w:after="0"/>
              <w:jc w:val="left"/>
            </w:pPr>
            <w:r>
              <w:rPr>
                <w:sz w:val="15"/>
                <w:szCs w:val="15"/>
                <w:lang w:val="es-ES"/>
              </w:rPr>
              <w:t xml:space="preserve">-</w:t>
            </w:r>
          </w:p>
        </w:tc>
        <w:tc>
          <w:tcPr>
            <w:tcW w:w="904" w:type="dxa"/>
            <w:vAlign w:val="center"/>
          </w:tcPr>
          <w:p>
            <w:pPr>
              <w:pStyle w:val="Trabajos"/>
              <w:spacing w:line="240" w:lineRule="auto" w:before="0" w:after="0"/>
              <w:jc w:val="left"/>
            </w:pPr>
            <w:r>
              <w:rPr>
                <w:sz w:val="15"/>
                <w:szCs w:val="15"/>
                <w:lang w:val="es-ES"/>
              </w:rPr>
              <w:t xml:space="preserve">-</w:t>
            </w:r>
          </w:p>
        </w:tc>
        <w:tc>
          <w:tcPr>
            <w:tcW w:w="904" w:type="dxa"/>
            <w:vAlign w:val="center"/>
          </w:tcPr>
          <w:p>
            <w:pPr>
              <w:pStyle w:val="Trabajos"/>
              <w:spacing w:line="240" w:lineRule="auto" w:before="0" w:after="0"/>
              <w:jc w:val="left"/>
            </w:pPr>
            <w:r>
              <w:rPr>
                <w:sz w:val="15"/>
                <w:szCs w:val="15"/>
                <w:lang w:val="es-ES"/>
              </w:rPr>
              <w:t xml:space="preserve">-</w:t>
            </w:r>
          </w:p>
        </w:tc>
        <w:tc>
          <w:tcPr>
            <w:tcW w:w="904" w:type="dxa"/>
            <w:vAlign w:val="center"/>
          </w:tcPr>
          <w:p>
            <w:pPr>
              <w:pStyle w:val="Trabajos"/>
              <w:spacing w:line="240" w:lineRule="auto" w:before="0" w:after="0"/>
              <w:jc w:val="left"/>
            </w:pPr>
            <w:r>
              <w:rPr>
                <w:sz w:val="15"/>
                <w:szCs w:val="15"/>
                <w:lang w:val="es-ES"/>
              </w:rPr>
              <w:t xml:space="preserve">-</w:t>
            </w:r>
          </w:p>
        </w:tc>
        <w:tc>
          <w:tcPr>
            <w:tcW w:w="1562" w:type="dxa"/>
            <w:vAlign w:val="center"/>
          </w:tcPr>
          <w:p>
            <w:pPr>
              <w:pStyle w:val="Trabajos"/>
              <w:spacing w:line="240" w:lineRule="auto" w:before="0" w:after="0"/>
              <w:jc w:val="left"/>
            </w:pPr>
            <w:r>
              <w:rPr>
                <w:sz w:val="15"/>
                <w:szCs w:val="15"/>
                <w:lang w:val="es-ES"/>
              </w:rPr>
              <w:t xml:space="preserve">Control</w:t>
            </w:r>
          </w:p>
        </w:tc>
      </w:tr>
      <w:tr>
        <w:trPr>
          <w:cantSplit/>
        </w:trPr>
        <w:tc>
          <w:tcPr>
            <w:tcW w:w="2796" w:type="dxa"/>
            <w:vAlign w:val="center"/>
          </w:tcPr>
          <w:p>
            <w:pPr>
              <w:pStyle w:val="Trabajos"/>
              <w:spacing w:line="240" w:lineRule="auto" w:before="0" w:after="0"/>
              <w:jc w:val="center"/>
            </w:pPr>
            <w:r>
              <w:rPr>
                <w:sz w:val="15"/>
                <w:szCs w:val="15"/>
                <w:lang w:val="es-ES"/>
              </w:rPr>
              <w:t xml:space="preserve">LOCAL_CHEAPEST_INSERTION + ACO</w:t>
            </w:r>
          </w:p>
        </w:tc>
        <w:tc>
          <w:tcPr>
            <w:tcW w:w="822" w:type="dxa"/>
            <w:vAlign w:val="center"/>
          </w:tcPr>
          <w:p>
            <w:pPr>
              <w:pStyle w:val="Trabajos"/>
              <w:spacing w:line="240" w:lineRule="auto" w:before="0" w:after="0"/>
              <w:jc w:val="left"/>
            </w:pPr>
            <w:r>
              <w:rPr>
                <w:sz w:val="15"/>
                <w:szCs w:val="15"/>
                <w:lang w:val="es-ES"/>
              </w:rPr>
              <w:t xml:space="preserve">8,90</w:t>
            </w:r>
          </w:p>
        </w:tc>
        <w:tc>
          <w:tcPr>
            <w:tcW w:w="904" w:type="dxa"/>
            <w:vAlign w:val="center"/>
          </w:tcPr>
          <w:p>
            <w:pPr>
              <w:pStyle w:val="Trabajos"/>
              <w:spacing w:line="240" w:lineRule="auto" w:before="0" w:after="0"/>
              <w:jc w:val="left"/>
            </w:pPr>
            <w:r>
              <w:rPr>
                <w:sz w:val="15"/>
                <w:szCs w:val="15"/>
                <w:lang w:val="es-ES"/>
              </w:rPr>
              <w:t xml:space="preserve">0,881</w:t>
            </w:r>
          </w:p>
        </w:tc>
        <w:tc>
          <w:tcPr>
            <w:tcW w:w="904" w:type="dxa"/>
            <w:vAlign w:val="center"/>
          </w:tcPr>
          <w:p>
            <w:pPr>
              <w:pStyle w:val="Trabajos"/>
              <w:spacing w:line="240" w:lineRule="auto" w:before="0" w:after="0"/>
              <w:jc w:val="left"/>
            </w:pPr>
            <w:r>
              <w:rPr>
                <w:sz w:val="15"/>
                <w:szCs w:val="15"/>
                <w:lang w:val="es-ES"/>
              </w:rPr>
              <w:t xml:space="preserve">1,000</w:t>
            </w:r>
          </w:p>
        </w:tc>
        <w:tc>
          <w:tcPr>
            <w:tcW w:w="904" w:type="dxa"/>
            <w:vAlign w:val="center"/>
          </w:tcPr>
          <w:p>
            <w:pPr>
              <w:pStyle w:val="Trabajos"/>
              <w:spacing w:line="240" w:lineRule="auto" w:before="0" w:after="0"/>
              <w:jc w:val="left"/>
            </w:pPr>
            <w:r>
              <w:rPr>
                <w:sz w:val="15"/>
                <w:szCs w:val="15"/>
                <w:lang w:val="es-ES"/>
              </w:rPr>
              <w:t xml:space="preserve">0,881</w:t>
            </w:r>
          </w:p>
        </w:tc>
        <w:tc>
          <w:tcPr>
            <w:tcW w:w="904" w:type="dxa"/>
            <w:vAlign w:val="center"/>
          </w:tcPr>
          <w:p>
            <w:pPr>
              <w:pStyle w:val="Trabajos"/>
              <w:spacing w:line="240" w:lineRule="auto" w:before="0" w:after="0"/>
              <w:jc w:val="left"/>
            </w:pPr>
            <w:r>
              <w:rPr>
                <w:sz w:val="15"/>
                <w:szCs w:val="15"/>
                <w:lang w:val="es-ES"/>
              </w:rPr>
              <w:t xml:space="preserve">0,881</w:t>
            </w:r>
          </w:p>
        </w:tc>
        <w:tc>
          <w:tcPr>
            <w:tcW w:w="1562" w:type="dxa"/>
            <w:vAlign w:val="center"/>
          </w:tcPr>
          <w:p>
            <w:pPr>
              <w:pStyle w:val="Trabajos"/>
              <w:spacing w:line="240" w:lineRule="auto" w:before="0" w:after="0"/>
              <w:jc w:val="left"/>
            </w:pPr>
            <w:r>
              <w:rPr>
                <w:sz w:val="15"/>
                <w:szCs w:val="15"/>
                <w:lang w:val="es-ES"/>
              </w:rPr>
              <w:t xml:space="preserve">Equivalente al control</w:t>
            </w:r>
          </w:p>
        </w:tc>
      </w:tr>
      <w:tr>
        <w:trPr>
          <w:cantSplit/>
        </w:trPr>
        <w:tc>
          <w:tcPr>
            <w:tcW w:w="2796" w:type="dxa"/>
            <w:vAlign w:val="center"/>
          </w:tcPr>
          <w:p>
            <w:pPr>
              <w:pStyle w:val="Trabajos"/>
              <w:spacing w:line="240" w:lineRule="auto" w:before="0" w:after="0"/>
              <w:jc w:val="center"/>
            </w:pPr>
            <w:r>
              <w:rPr>
                <w:sz w:val="15"/>
                <w:szCs w:val="15"/>
                <w:lang w:val="es-ES"/>
              </w:rPr>
              <w:t xml:space="preserve">ACO</w:t>
            </w:r>
          </w:p>
        </w:tc>
        <w:tc>
          <w:tcPr>
            <w:tcW w:w="822" w:type="dxa"/>
            <w:vAlign w:val="center"/>
          </w:tcPr>
          <w:p>
            <w:pPr>
              <w:pStyle w:val="Trabajos"/>
              <w:spacing w:line="240" w:lineRule="auto" w:before="0" w:after="0"/>
              <w:jc w:val="left"/>
            </w:pPr>
            <w:r>
              <w:rPr>
                <w:sz w:val="15"/>
                <w:szCs w:val="15"/>
                <w:lang w:val="es-ES"/>
              </w:rPr>
              <w:t xml:space="preserve">11,80</w:t>
            </w:r>
          </w:p>
        </w:tc>
        <w:tc>
          <w:tcPr>
            <w:tcW w:w="904" w:type="dxa"/>
            <w:vAlign w:val="center"/>
          </w:tcPr>
          <w:p>
            <w:pPr>
              <w:pStyle w:val="Trabajos"/>
              <w:spacing w:line="240" w:lineRule="auto" w:before="0" w:after="0"/>
              <w:jc w:val="left"/>
            </w:pPr>
            <w:r>
              <w:rPr>
                <w:sz w:val="15"/>
                <w:szCs w:val="15"/>
                <w:lang w:val="es-ES"/>
              </w:rPr>
              <w:t xml:space="preserve">0,669</w:t>
            </w:r>
          </w:p>
        </w:tc>
        <w:tc>
          <w:tcPr>
            <w:tcW w:w="904" w:type="dxa"/>
            <w:vAlign w:val="center"/>
          </w:tcPr>
          <w:p>
            <w:pPr>
              <w:pStyle w:val="Trabajos"/>
              <w:spacing w:line="240" w:lineRule="auto" w:before="0" w:after="0"/>
              <w:jc w:val="left"/>
            </w:pPr>
            <w:r>
              <w:rPr>
                <w:sz w:val="15"/>
                <w:szCs w:val="15"/>
                <w:lang w:val="es-ES"/>
              </w:rPr>
              <w:t xml:space="preserve">1,000</w:t>
            </w:r>
          </w:p>
        </w:tc>
        <w:tc>
          <w:tcPr>
            <w:tcW w:w="904" w:type="dxa"/>
            <w:vAlign w:val="center"/>
          </w:tcPr>
          <w:p>
            <w:pPr>
              <w:pStyle w:val="Trabajos"/>
              <w:spacing w:line="240" w:lineRule="auto" w:before="0" w:after="0"/>
              <w:jc w:val="left"/>
            </w:pPr>
            <w:r>
              <w:rPr>
                <w:sz w:val="15"/>
                <w:szCs w:val="15"/>
                <w:lang w:val="es-ES"/>
              </w:rPr>
              <w:t xml:space="preserve">0,849</w:t>
            </w:r>
          </w:p>
        </w:tc>
        <w:tc>
          <w:tcPr>
            <w:tcW w:w="904" w:type="dxa"/>
            <w:vAlign w:val="center"/>
          </w:tcPr>
          <w:p>
            <w:pPr>
              <w:pStyle w:val="Trabajos"/>
              <w:spacing w:line="240" w:lineRule="auto" w:before="0" w:after="0"/>
              <w:jc w:val="left"/>
            </w:pPr>
            <w:r>
              <w:rPr>
                <w:sz w:val="15"/>
                <w:szCs w:val="15"/>
                <w:lang w:val="es-ES"/>
              </w:rPr>
              <w:t xml:space="preserve">0,707</w:t>
            </w:r>
          </w:p>
        </w:tc>
        <w:tc>
          <w:tcPr>
            <w:tcW w:w="1562" w:type="dxa"/>
            <w:vAlign w:val="center"/>
          </w:tcPr>
          <w:p>
            <w:pPr>
              <w:pStyle w:val="Trabajos"/>
              <w:spacing w:line="240" w:lineRule="auto" w:before="0" w:after="0"/>
              <w:jc w:val="left"/>
            </w:pPr>
            <w:r>
              <w:rPr>
                <w:sz w:val="15"/>
                <w:szCs w:val="15"/>
                <w:lang w:val="es-ES"/>
              </w:rPr>
              <w:t xml:space="preserve">Equivalente al control</w:t>
            </w:r>
          </w:p>
        </w:tc>
      </w:tr>
      <w:tr>
        <w:trPr>
          <w:cantSplit/>
        </w:trPr>
        <w:tc>
          <w:tcPr>
            <w:tcW w:w="2796" w:type="dxa"/>
            <w:vAlign w:val="center"/>
          </w:tcPr>
          <w:p>
            <w:pPr>
              <w:pStyle w:val="Trabajos"/>
              <w:spacing w:line="240" w:lineRule="auto" w:before="0" w:after="0"/>
              <w:jc w:val="center"/>
            </w:pPr>
            <w:r>
              <w:rPr>
                <w:sz w:val="15"/>
                <w:szCs w:val="15"/>
                <w:lang w:val="es-ES"/>
              </w:rPr>
              <w:t xml:space="preserve">EVALUATOR_STRATEGY + ACO</w:t>
            </w:r>
          </w:p>
        </w:tc>
        <w:tc>
          <w:tcPr>
            <w:tcW w:w="822" w:type="dxa"/>
            <w:vAlign w:val="center"/>
          </w:tcPr>
          <w:p>
            <w:pPr>
              <w:pStyle w:val="Trabajos"/>
              <w:spacing w:line="240" w:lineRule="auto" w:before="0" w:after="0"/>
              <w:jc w:val="left"/>
            </w:pPr>
            <w:r>
              <w:rPr>
                <w:sz w:val="15"/>
                <w:szCs w:val="15"/>
                <w:lang w:val="es-ES"/>
              </w:rPr>
              <w:t xml:space="preserve">14,30</w:t>
            </w:r>
          </w:p>
        </w:tc>
        <w:tc>
          <w:tcPr>
            <w:tcW w:w="904" w:type="dxa"/>
            <w:vAlign w:val="center"/>
          </w:tcPr>
          <w:p>
            <w:pPr>
              <w:pStyle w:val="Trabajos"/>
              <w:spacing w:line="240" w:lineRule="auto" w:before="0" w:after="0"/>
              <w:jc w:val="left"/>
            </w:pPr>
            <w:r>
              <w:rPr>
                <w:sz w:val="15"/>
                <w:szCs w:val="15"/>
                <w:lang w:val="es-ES"/>
              </w:rPr>
              <w:t xml:space="preserve">0,504</w:t>
            </w:r>
          </w:p>
        </w:tc>
        <w:tc>
          <w:tcPr>
            <w:tcW w:w="904" w:type="dxa"/>
            <w:vAlign w:val="center"/>
          </w:tcPr>
          <w:p>
            <w:pPr>
              <w:pStyle w:val="Trabajos"/>
              <w:spacing w:line="240" w:lineRule="auto" w:before="0" w:after="0"/>
              <w:jc w:val="left"/>
            </w:pPr>
            <w:r>
              <w:rPr>
                <w:sz w:val="15"/>
                <w:szCs w:val="15"/>
                <w:lang w:val="es-ES"/>
              </w:rPr>
              <w:t xml:space="preserve">1,000</w:t>
            </w:r>
          </w:p>
        </w:tc>
        <w:tc>
          <w:tcPr>
            <w:tcW w:w="904" w:type="dxa"/>
            <w:vAlign w:val="center"/>
          </w:tcPr>
          <w:p>
            <w:pPr>
              <w:pStyle w:val="Trabajos"/>
              <w:spacing w:line="240" w:lineRule="auto" w:before="0" w:after="0"/>
              <w:jc w:val="left"/>
            </w:pPr>
            <w:r>
              <w:rPr>
                <w:sz w:val="15"/>
                <w:szCs w:val="15"/>
                <w:lang w:val="es-ES"/>
              </w:rPr>
              <w:t xml:space="preserve">0,809</w:t>
            </w:r>
          </w:p>
        </w:tc>
        <w:tc>
          <w:tcPr>
            <w:tcW w:w="904" w:type="dxa"/>
            <w:vAlign w:val="center"/>
          </w:tcPr>
          <w:p>
            <w:pPr>
              <w:pStyle w:val="Trabajos"/>
              <w:spacing w:line="240" w:lineRule="auto" w:before="0" w:after="0"/>
              <w:jc w:val="left"/>
            </w:pPr>
            <w:r>
              <w:rPr>
                <w:sz w:val="15"/>
                <w:szCs w:val="15"/>
                <w:lang w:val="es-ES"/>
              </w:rPr>
              <w:t xml:space="preserve">0,573</w:t>
            </w:r>
          </w:p>
        </w:tc>
        <w:tc>
          <w:tcPr>
            <w:tcW w:w="1562" w:type="dxa"/>
            <w:vAlign w:val="center"/>
          </w:tcPr>
          <w:p>
            <w:pPr>
              <w:pStyle w:val="Trabajos"/>
              <w:spacing w:line="240" w:lineRule="auto" w:before="0" w:after="0"/>
              <w:jc w:val="left"/>
            </w:pPr>
            <w:r>
              <w:rPr>
                <w:sz w:val="15"/>
                <w:szCs w:val="15"/>
                <w:lang w:val="es-ES"/>
              </w:rPr>
              <w:t xml:space="preserve">Equivalente al control</w:t>
            </w:r>
          </w:p>
        </w:tc>
      </w:tr>
      <w:tr>
        <w:trPr>
          <w:cantSplit/>
        </w:trPr>
        <w:tc>
          <w:tcPr>
            <w:tcW w:w="2796" w:type="dxa"/>
            <w:vAlign w:val="center"/>
          </w:tcPr>
          <w:p>
            <w:pPr>
              <w:pStyle w:val="Trabajos"/>
              <w:spacing w:line="240" w:lineRule="auto" w:before="0" w:after="0"/>
              <w:jc w:val="center"/>
            </w:pPr>
            <w:r>
              <w:rPr>
                <w:sz w:val="15"/>
                <w:szCs w:val="15"/>
                <w:lang w:val="es-ES"/>
              </w:rPr>
              <w:t xml:space="preserve">SEQUENTIAL_CHEAPEST_INSERTION + GUIDED_LOCAL_SEARCH</w:t>
            </w:r>
          </w:p>
        </w:tc>
        <w:tc>
          <w:tcPr>
            <w:tcW w:w="822" w:type="dxa"/>
            <w:vAlign w:val="center"/>
          </w:tcPr>
          <w:p>
            <w:pPr>
              <w:pStyle w:val="Trabajos"/>
              <w:spacing w:line="240" w:lineRule="auto" w:before="0" w:after="0"/>
              <w:jc w:val="left"/>
            </w:pPr>
            <w:r>
              <w:rPr>
                <w:sz w:val="15"/>
                <w:szCs w:val="15"/>
                <w:lang w:val="es-ES"/>
              </w:rPr>
              <w:t xml:space="preserve">33,25</w:t>
            </w:r>
          </w:p>
        </w:tc>
        <w:tc>
          <w:tcPr>
            <w:tcW w:w="904" w:type="dxa"/>
            <w:vAlign w:val="center"/>
          </w:tcPr>
          <w:p>
            <w:pPr>
              <w:pStyle w:val="Trabajos"/>
              <w:spacing w:line="240" w:lineRule="auto" w:before="0" w:after="0"/>
              <w:jc w:val="left"/>
            </w:pPr>
            <w:r>
              <w:rPr>
                <w:sz w:val="15"/>
                <w:szCs w:val="15"/>
                <w:lang w:val="es-ES"/>
              </w:rPr>
              <w:t xml:space="preserve">0,013</w:t>
            </w:r>
          </w:p>
        </w:tc>
        <w:tc>
          <w:tcPr>
            <w:tcW w:w="904" w:type="dxa"/>
            <w:vAlign w:val="center"/>
          </w:tcPr>
          <w:p>
            <w:pPr>
              <w:pStyle w:val="Trabajos"/>
              <w:spacing w:line="240" w:lineRule="auto" w:before="0" w:after="0"/>
              <w:jc w:val="left"/>
            </w:pPr>
            <w:r>
              <w:rPr>
                <w:sz w:val="15"/>
                <w:szCs w:val="15"/>
                <w:lang w:val="es-ES"/>
              </w:rPr>
              <w:t xml:space="preserve">0,203</w:t>
            </w:r>
          </w:p>
        </w:tc>
        <w:tc>
          <w:tcPr>
            <w:tcW w:w="904" w:type="dxa"/>
            <w:vAlign w:val="center"/>
          </w:tcPr>
          <w:p>
            <w:pPr>
              <w:pStyle w:val="Trabajos"/>
              <w:spacing w:line="240" w:lineRule="auto" w:before="0" w:after="0"/>
              <w:jc w:val="left"/>
            </w:pPr>
            <w:r>
              <w:rPr>
                <w:sz w:val="15"/>
                <w:szCs w:val="15"/>
                <w:lang w:val="es-ES"/>
              </w:rPr>
              <w:t xml:space="preserve">0,097</w:t>
            </w:r>
          </w:p>
        </w:tc>
        <w:tc>
          <w:tcPr>
            <w:tcW w:w="904" w:type="dxa"/>
            <w:vAlign w:val="center"/>
          </w:tcPr>
          <w:p>
            <w:pPr>
              <w:pStyle w:val="Trabajos"/>
              <w:spacing w:line="240" w:lineRule="auto" w:before="0" w:after="0"/>
              <w:jc w:val="left"/>
            </w:pPr>
            <w:r>
              <w:rPr>
                <w:sz w:val="15"/>
                <w:szCs w:val="15"/>
                <w:lang w:val="es-ES"/>
              </w:rPr>
              <w:t xml:space="preserve">0,016</w:t>
            </w:r>
          </w:p>
        </w:tc>
        <w:tc>
          <w:tcPr>
            <w:tcW w:w="1562" w:type="dxa"/>
            <w:vAlign w:val="center"/>
          </w:tcPr>
          <w:p>
            <w:pPr>
              <w:pStyle w:val="Trabajos"/>
              <w:spacing w:line="240" w:lineRule="auto" w:before="0" w:after="0"/>
              <w:jc w:val="left"/>
            </w:pPr>
            <w:r>
              <w:rPr>
                <w:sz w:val="15"/>
                <w:szCs w:val="15"/>
                <w:lang w:val="es-ES"/>
              </w:rPr>
              <w:t xml:space="preserve">Peor (Finner)</w:t>
            </w:r>
          </w:p>
        </w:tc>
      </w:tr>
      <w:tr>
        <w:trPr>
          <w:cantSplit/>
        </w:trPr>
        <w:tc>
          <w:tcPr>
            <w:tcW w:w="2796" w:type="dxa"/>
            <w:vAlign w:val="center"/>
          </w:tcPr>
          <w:p>
            <w:pPr>
              <w:pStyle w:val="Trabajos"/>
              <w:spacing w:line="240" w:lineRule="auto" w:before="0" w:after="0"/>
              <w:jc w:val="center"/>
            </w:pPr>
            <w:r>
              <w:rPr>
                <w:sz w:val="15"/>
                <w:szCs w:val="15"/>
                <w:lang w:val="es-ES"/>
              </w:rPr>
              <w:t xml:space="preserve">LOCAL_CHEAPEST_ARC + SIMULATED_ANNEALING</w:t>
            </w:r>
          </w:p>
        </w:tc>
        <w:tc>
          <w:tcPr>
            <w:tcW w:w="822" w:type="dxa"/>
            <w:vAlign w:val="center"/>
          </w:tcPr>
          <w:p>
            <w:pPr>
              <w:pStyle w:val="Trabajos"/>
              <w:spacing w:line="240" w:lineRule="auto" w:before="0" w:after="0"/>
              <w:jc w:val="left"/>
            </w:pPr>
            <w:r>
              <w:rPr>
                <w:sz w:val="15"/>
                <w:szCs w:val="15"/>
                <w:lang w:val="es-ES"/>
              </w:rPr>
              <w:t xml:space="preserve">34,60</w:t>
            </w:r>
          </w:p>
        </w:tc>
        <w:tc>
          <w:tcPr>
            <w:tcW w:w="904" w:type="dxa"/>
            <w:vAlign w:val="center"/>
          </w:tcPr>
          <w:p>
            <w:pPr>
              <w:pStyle w:val="Trabajos"/>
              <w:spacing w:line="240" w:lineRule="auto" w:before="0" w:after="0"/>
              <w:jc w:val="left"/>
            </w:pPr>
            <w:r>
              <w:rPr>
                <w:sz w:val="15"/>
                <w:szCs w:val="15"/>
                <w:lang w:val="es-ES"/>
              </w:rPr>
              <w:t xml:space="preserve">0,009</w:t>
            </w:r>
          </w:p>
        </w:tc>
        <w:tc>
          <w:tcPr>
            <w:tcW w:w="904" w:type="dxa"/>
            <w:vAlign w:val="center"/>
          </w:tcPr>
          <w:p>
            <w:pPr>
              <w:pStyle w:val="Trabajos"/>
              <w:spacing w:line="240" w:lineRule="auto" w:before="0" w:after="0"/>
              <w:jc w:val="left"/>
            </w:pPr>
            <w:r>
              <w:rPr>
                <w:sz w:val="15"/>
                <w:szCs w:val="15"/>
                <w:lang w:val="es-ES"/>
              </w:rPr>
              <w:t xml:space="preserve">0,149</w:t>
            </w:r>
          </w:p>
        </w:tc>
        <w:tc>
          <w:tcPr>
            <w:tcW w:w="904" w:type="dxa"/>
            <w:vAlign w:val="center"/>
          </w:tcPr>
          <w:p>
            <w:pPr>
              <w:pStyle w:val="Trabajos"/>
              <w:spacing w:line="240" w:lineRule="auto" w:before="0" w:after="0"/>
              <w:jc w:val="left"/>
            </w:pPr>
            <w:r>
              <w:rPr>
                <w:sz w:val="15"/>
                <w:szCs w:val="15"/>
                <w:lang w:val="es-ES"/>
              </w:rPr>
              <w:t xml:space="preserve">0,069</w:t>
            </w:r>
          </w:p>
        </w:tc>
        <w:tc>
          <w:tcPr>
            <w:tcW w:w="904" w:type="dxa"/>
            <w:vAlign w:val="center"/>
          </w:tcPr>
          <w:p>
            <w:pPr>
              <w:pStyle w:val="Trabajos"/>
              <w:spacing w:line="240" w:lineRule="auto" w:before="0" w:after="0"/>
              <w:jc w:val="left"/>
            </w:pPr>
            <w:r>
              <w:rPr>
                <w:sz w:val="15"/>
                <w:szCs w:val="15"/>
                <w:lang w:val="es-ES"/>
              </w:rPr>
              <w:t xml:space="preserve">0,011</w:t>
            </w:r>
          </w:p>
        </w:tc>
        <w:tc>
          <w:tcPr>
            <w:tcW w:w="1562" w:type="dxa"/>
            <w:vAlign w:val="center"/>
          </w:tcPr>
          <w:p>
            <w:pPr>
              <w:pStyle w:val="Trabajos"/>
              <w:spacing w:line="240" w:lineRule="auto" w:before="0" w:after="0"/>
              <w:jc w:val="left"/>
            </w:pPr>
            <w:r>
              <w:rPr>
                <w:sz w:val="15"/>
                <w:szCs w:val="15"/>
                <w:lang w:val="es-ES"/>
              </w:rPr>
              <w:t xml:space="preserve">Peor (Finner)</w:t>
            </w:r>
          </w:p>
        </w:tc>
      </w:tr>
      <w:tr>
        <w:trPr>
          <w:cantSplit/>
        </w:trPr>
        <w:tc>
          <w:tcPr>
            <w:tcW w:w="2796" w:type="dxa"/>
            <w:vAlign w:val="center"/>
          </w:tcPr>
          <w:p>
            <w:pPr>
              <w:pStyle w:val="Trabajos"/>
              <w:spacing w:line="240" w:lineRule="auto" w:before="0" w:after="0"/>
              <w:jc w:val="center"/>
            </w:pPr>
            <w:r>
              <w:rPr>
                <w:sz w:val="15"/>
                <w:szCs w:val="15"/>
                <w:lang w:val="es-ES"/>
              </w:rPr>
              <w:t xml:space="preserve">GUIDED_LOCAL_SEARCH</w:t>
            </w:r>
          </w:p>
        </w:tc>
        <w:tc>
          <w:tcPr>
            <w:tcW w:w="822" w:type="dxa"/>
            <w:vAlign w:val="center"/>
          </w:tcPr>
          <w:p>
            <w:pPr>
              <w:pStyle w:val="Trabajos"/>
              <w:spacing w:line="240" w:lineRule="auto" w:before="0" w:after="0"/>
              <w:jc w:val="left"/>
            </w:pPr>
            <w:r>
              <w:rPr>
                <w:sz w:val="15"/>
                <w:szCs w:val="15"/>
                <w:lang w:val="es-ES"/>
              </w:rPr>
              <w:t xml:space="preserve">35,00</w:t>
            </w:r>
          </w:p>
        </w:tc>
        <w:tc>
          <w:tcPr>
            <w:tcW w:w="904" w:type="dxa"/>
            <w:vAlign w:val="center"/>
          </w:tcPr>
          <w:p>
            <w:pPr>
              <w:pStyle w:val="Trabajos"/>
              <w:spacing w:line="240" w:lineRule="auto" w:before="0" w:after="0"/>
              <w:jc w:val="left"/>
            </w:pPr>
            <w:r>
              <w:rPr>
                <w:sz w:val="15"/>
                <w:szCs w:val="15"/>
                <w:lang w:val="es-ES"/>
              </w:rPr>
              <w:t xml:space="preserve">0,008</w:t>
            </w:r>
          </w:p>
        </w:tc>
        <w:tc>
          <w:tcPr>
            <w:tcW w:w="904" w:type="dxa"/>
            <w:vAlign w:val="center"/>
          </w:tcPr>
          <w:p>
            <w:pPr>
              <w:pStyle w:val="Trabajos"/>
              <w:spacing w:line="240" w:lineRule="auto" w:before="0" w:after="0"/>
              <w:jc w:val="left"/>
            </w:pPr>
            <w:r>
              <w:rPr>
                <w:sz w:val="15"/>
                <w:szCs w:val="15"/>
                <w:lang w:val="es-ES"/>
              </w:rPr>
              <w:t xml:space="preserve">0,148</w:t>
            </w:r>
          </w:p>
        </w:tc>
        <w:tc>
          <w:tcPr>
            <w:tcW w:w="904" w:type="dxa"/>
            <w:vAlign w:val="center"/>
          </w:tcPr>
          <w:p>
            <w:pPr>
              <w:pStyle w:val="Trabajos"/>
              <w:spacing w:line="240" w:lineRule="auto" w:before="0" w:after="0"/>
              <w:jc w:val="left"/>
            </w:pPr>
            <w:r>
              <w:rPr>
                <w:sz w:val="15"/>
                <w:szCs w:val="15"/>
                <w:lang w:val="es-ES"/>
              </w:rPr>
              <w:t xml:space="preserve">0,062</w:t>
            </w:r>
          </w:p>
        </w:tc>
        <w:tc>
          <w:tcPr>
            <w:tcW w:w="904" w:type="dxa"/>
            <w:vAlign w:val="center"/>
          </w:tcPr>
          <w:p>
            <w:pPr>
              <w:pStyle w:val="Trabajos"/>
              <w:spacing w:line="240" w:lineRule="auto" w:before="0" w:after="0"/>
              <w:jc w:val="left"/>
            </w:pPr>
            <w:r>
              <w:rPr>
                <w:sz w:val="15"/>
                <w:szCs w:val="15"/>
                <w:lang w:val="es-ES"/>
              </w:rPr>
              <w:t xml:space="preserve">0,010</w:t>
            </w:r>
          </w:p>
        </w:tc>
        <w:tc>
          <w:tcPr>
            <w:tcW w:w="1562" w:type="dxa"/>
            <w:vAlign w:val="center"/>
          </w:tcPr>
          <w:p>
            <w:pPr>
              <w:pStyle w:val="Trabajos"/>
              <w:spacing w:line="240" w:lineRule="auto" w:before="0" w:after="0"/>
              <w:jc w:val="left"/>
            </w:pPr>
            <w:r>
              <w:rPr>
                <w:sz w:val="15"/>
                <w:szCs w:val="15"/>
                <w:lang w:val="es-ES"/>
              </w:rPr>
              <w:t xml:space="preserve">Peor (Finner)</w:t>
            </w:r>
          </w:p>
        </w:tc>
      </w:tr>
      <w:tr>
        <w:trPr>
          <w:cantSplit/>
        </w:trPr>
        <w:tc>
          <w:tcPr>
            <w:tcW w:w="2796" w:type="dxa"/>
            <w:vAlign w:val="center"/>
          </w:tcPr>
          <w:p>
            <w:pPr>
              <w:pStyle w:val="Trabajos"/>
              <w:spacing w:line="240" w:lineRule="auto" w:before="0" w:after="0"/>
              <w:jc w:val="center"/>
            </w:pPr>
            <w:r>
              <w:rPr>
                <w:sz w:val="15"/>
                <w:szCs w:val="15"/>
                <w:lang w:val="es-ES"/>
              </w:rPr>
              <w:t xml:space="preserve">PATH_CHEAPEST_ARC + GUIDED_LOCAL_SEARCH</w:t>
            </w:r>
          </w:p>
        </w:tc>
        <w:tc>
          <w:tcPr>
            <w:tcW w:w="822" w:type="dxa"/>
            <w:vAlign w:val="center"/>
          </w:tcPr>
          <w:p>
            <w:pPr>
              <w:pStyle w:val="Trabajos"/>
              <w:spacing w:line="240" w:lineRule="auto" w:before="0" w:after="0"/>
              <w:jc w:val="left"/>
            </w:pPr>
            <w:r>
              <w:rPr>
                <w:sz w:val="15"/>
                <w:szCs w:val="15"/>
                <w:lang w:val="es-ES"/>
              </w:rPr>
              <w:t xml:space="preserve">36,10</w:t>
            </w:r>
          </w:p>
        </w:tc>
        <w:tc>
          <w:tcPr>
            <w:tcW w:w="904" w:type="dxa"/>
            <w:vAlign w:val="center"/>
          </w:tcPr>
          <w:p>
            <w:pPr>
              <w:pStyle w:val="Trabajos"/>
              <w:spacing w:line="240" w:lineRule="auto" w:before="0" w:after="0"/>
              <w:jc w:val="left"/>
            </w:pPr>
            <w:r>
              <w:rPr>
                <w:sz w:val="15"/>
                <w:szCs w:val="15"/>
                <w:lang w:val="es-ES"/>
              </w:rPr>
              <w:t xml:space="preserve">0,006</w:t>
            </w:r>
          </w:p>
        </w:tc>
        <w:tc>
          <w:tcPr>
            <w:tcW w:w="904" w:type="dxa"/>
            <w:vAlign w:val="center"/>
          </w:tcPr>
          <w:p>
            <w:pPr>
              <w:pStyle w:val="Trabajos"/>
              <w:spacing w:line="240" w:lineRule="auto" w:before="0" w:after="0"/>
              <w:jc w:val="left"/>
            </w:pPr>
            <w:r>
              <w:rPr>
                <w:sz w:val="15"/>
                <w:szCs w:val="15"/>
                <w:lang w:val="es-ES"/>
              </w:rPr>
              <w:t xml:space="preserve">0,113</w:t>
            </w:r>
          </w:p>
        </w:tc>
        <w:tc>
          <w:tcPr>
            <w:tcW w:w="904" w:type="dxa"/>
            <w:vAlign w:val="center"/>
          </w:tcPr>
          <w:p>
            <w:pPr>
              <w:pStyle w:val="Trabajos"/>
              <w:spacing w:line="240" w:lineRule="auto" w:before="0" w:after="0"/>
              <w:jc w:val="left"/>
            </w:pPr>
            <w:r>
              <w:rPr>
                <w:sz w:val="15"/>
                <w:szCs w:val="15"/>
                <w:lang w:val="es-ES"/>
              </w:rPr>
              <w:t xml:space="preserve">0,046</w:t>
            </w:r>
          </w:p>
        </w:tc>
        <w:tc>
          <w:tcPr>
            <w:tcW w:w="904" w:type="dxa"/>
            <w:vAlign w:val="center"/>
          </w:tcPr>
          <w:p>
            <w:pPr>
              <w:pStyle w:val="Trabajos"/>
              <w:spacing w:line="240" w:lineRule="auto" w:before="0" w:after="0"/>
              <w:jc w:val="left"/>
            </w:pPr>
            <w:r>
              <w:rPr>
                <w:sz w:val="15"/>
                <w:szCs w:val="15"/>
                <w:lang w:val="es-ES"/>
              </w:rPr>
              <w:t xml:space="preserve">0,007</w:t>
            </w:r>
          </w:p>
        </w:tc>
        <w:tc>
          <w:tcPr>
            <w:tcW w:w="1562" w:type="dxa"/>
            <w:vAlign w:val="center"/>
          </w:tcPr>
          <w:p>
            <w:pPr>
              <w:pStyle w:val="Trabajos"/>
              <w:spacing w:line="240" w:lineRule="auto" w:before="0" w:after="0"/>
              <w:jc w:val="left"/>
            </w:pPr>
            <w:r>
              <w:rPr>
                <w:sz w:val="15"/>
                <w:szCs w:val="15"/>
                <w:lang w:val="es-ES"/>
              </w:rPr>
              <w:t xml:space="preserve">Peor (Li, Finner)</w:t>
            </w:r>
          </w:p>
        </w:tc>
      </w:tr>
      <w:tr>
        <w:trPr>
          <w:cantSplit/>
        </w:trPr>
        <w:tc>
          <w:tcPr>
            <w:tcW w:w="2796" w:type="dxa"/>
            <w:vAlign w:val="center"/>
          </w:tcPr>
          <w:p>
            <w:pPr>
              <w:pStyle w:val="Trabajos"/>
              <w:spacing w:line="240" w:lineRule="auto" w:before="0" w:after="0"/>
              <w:jc w:val="center"/>
            </w:pPr>
            <w:r>
              <w:rPr>
                <w:sz w:val="15"/>
                <w:szCs w:val="15"/>
                <w:lang w:val="es-ES"/>
              </w:rPr>
              <w:t xml:space="preserve">LOCAL_CHEAPEST_ARC + TABU_SEARCH</w:t>
            </w:r>
          </w:p>
        </w:tc>
        <w:tc>
          <w:tcPr>
            <w:tcW w:w="822" w:type="dxa"/>
            <w:vAlign w:val="center"/>
          </w:tcPr>
          <w:p>
            <w:pPr>
              <w:pStyle w:val="Trabajos"/>
              <w:spacing w:line="240" w:lineRule="auto" w:before="0" w:after="0"/>
              <w:jc w:val="left"/>
            </w:pPr>
            <w:r>
              <w:rPr>
                <w:sz w:val="15"/>
                <w:szCs w:val="15"/>
                <w:lang w:val="es-ES"/>
              </w:rPr>
              <w:t xml:space="preserve">39,00</w:t>
            </w:r>
          </w:p>
        </w:tc>
        <w:tc>
          <w:tcPr>
            <w:tcW w:w="904" w:type="dxa"/>
            <w:vAlign w:val="center"/>
          </w:tcPr>
          <w:p>
            <w:pPr>
              <w:pStyle w:val="Trabajos"/>
              <w:spacing w:line="240" w:lineRule="auto" w:before="0" w:after="0"/>
              <w:jc w:val="left"/>
            </w:pPr>
            <w:r>
              <w:rPr>
                <w:sz w:val="15"/>
                <w:szCs w:val="15"/>
                <w:lang w:val="es-ES"/>
              </w:rPr>
              <w:t xml:space="preserve">0,002</w:t>
            </w:r>
          </w:p>
        </w:tc>
        <w:tc>
          <w:tcPr>
            <w:tcW w:w="904" w:type="dxa"/>
            <w:vAlign w:val="center"/>
          </w:tcPr>
          <w:p>
            <w:pPr>
              <w:pStyle w:val="Trabajos"/>
              <w:spacing w:line="240" w:lineRule="auto" w:before="0" w:after="0"/>
              <w:jc w:val="left"/>
            </w:pPr>
            <w:r>
              <w:rPr>
                <w:sz w:val="15"/>
                <w:szCs w:val="15"/>
                <w:lang w:val="es-ES"/>
              </w:rPr>
              <w:t xml:space="preserve">0,051</w:t>
            </w:r>
          </w:p>
        </w:tc>
        <w:tc>
          <w:tcPr>
            <w:tcW w:w="904" w:type="dxa"/>
            <w:vAlign w:val="center"/>
          </w:tcPr>
          <w:p>
            <w:pPr>
              <w:pStyle w:val="Trabajos"/>
              <w:spacing w:line="240" w:lineRule="auto" w:before="0" w:after="0"/>
              <w:jc w:val="left"/>
            </w:pPr>
            <w:r>
              <w:rPr>
                <w:sz w:val="15"/>
                <w:szCs w:val="15"/>
                <w:lang w:val="es-ES"/>
              </w:rPr>
              <w:t xml:space="preserve">0,019</w:t>
            </w:r>
          </w:p>
        </w:tc>
        <w:tc>
          <w:tcPr>
            <w:tcW w:w="904" w:type="dxa"/>
            <w:vAlign w:val="center"/>
          </w:tcPr>
          <w:p>
            <w:pPr>
              <w:pStyle w:val="Trabajos"/>
              <w:spacing w:line="240" w:lineRule="auto" w:before="0" w:after="0"/>
              <w:jc w:val="left"/>
            </w:pPr>
            <w:r>
              <w:rPr>
                <w:sz w:val="15"/>
                <w:szCs w:val="15"/>
                <w:lang w:val="es-ES"/>
              </w:rPr>
              <w:t xml:space="preserve">0,003</w:t>
            </w:r>
          </w:p>
        </w:tc>
        <w:tc>
          <w:tcPr>
            <w:tcW w:w="1562" w:type="dxa"/>
            <w:vAlign w:val="center"/>
          </w:tcPr>
          <w:p>
            <w:pPr>
              <w:pStyle w:val="Trabajos"/>
              <w:spacing w:line="240" w:lineRule="auto" w:before="0" w:after="0"/>
              <w:jc w:val="left"/>
            </w:pPr>
            <w:r>
              <w:rPr>
                <w:sz w:val="15"/>
                <w:szCs w:val="15"/>
                <w:lang w:val="es-ES"/>
              </w:rPr>
              <w:t xml:space="preserve">Peor (Li, Finner)</w:t>
            </w:r>
          </w:p>
        </w:tc>
      </w:tr>
      <w:tr>
        <w:trPr>
          <w:cantSplit/>
        </w:trPr>
        <w:tc>
          <w:tcPr>
            <w:tcW w:w="2796" w:type="dxa"/>
            <w:vAlign w:val="center"/>
          </w:tcPr>
          <w:p>
            <w:pPr>
              <w:pStyle w:val="Trabajos"/>
              <w:spacing w:line="240" w:lineRule="auto" w:before="0" w:after="0"/>
              <w:jc w:val="center"/>
            </w:pPr>
            <w:r>
              <w:rPr>
                <w:sz w:val="15"/>
                <w:szCs w:val="15"/>
                <w:lang w:val="es-ES"/>
              </w:rPr>
              <w:t xml:space="preserve">LOCAL_CHEAPEST_INSERTION + TABU_SEARCH</w:t>
            </w:r>
          </w:p>
        </w:tc>
        <w:tc>
          <w:tcPr>
            <w:tcW w:w="822" w:type="dxa"/>
            <w:vAlign w:val="center"/>
          </w:tcPr>
          <w:p>
            <w:pPr>
              <w:pStyle w:val="Trabajos"/>
              <w:spacing w:line="240" w:lineRule="auto" w:before="0" w:after="0"/>
              <w:jc w:val="left"/>
            </w:pPr>
            <w:r>
              <w:rPr>
                <w:sz w:val="15"/>
                <w:szCs w:val="15"/>
                <w:lang w:val="es-ES"/>
              </w:rPr>
              <w:t xml:space="preserve">39,15</w:t>
            </w:r>
          </w:p>
        </w:tc>
        <w:tc>
          <w:tcPr>
            <w:tcW w:w="904" w:type="dxa"/>
            <w:vAlign w:val="center"/>
          </w:tcPr>
          <w:p>
            <w:pPr>
              <w:pStyle w:val="Trabajos"/>
              <w:spacing w:line="240" w:lineRule="auto" w:before="0" w:after="0"/>
              <w:jc w:val="left"/>
            </w:pPr>
            <w:r>
              <w:rPr>
                <w:sz w:val="15"/>
                <w:szCs w:val="15"/>
                <w:lang w:val="es-ES"/>
              </w:rPr>
              <w:t xml:space="preserve">0,002</w:t>
            </w:r>
          </w:p>
        </w:tc>
        <w:tc>
          <w:tcPr>
            <w:tcW w:w="904" w:type="dxa"/>
            <w:vAlign w:val="center"/>
          </w:tcPr>
          <w:p>
            <w:pPr>
              <w:pStyle w:val="Trabajos"/>
              <w:spacing w:line="240" w:lineRule="auto" w:before="0" w:after="0"/>
              <w:jc w:val="left"/>
            </w:pPr>
            <w:r>
              <w:rPr>
                <w:sz w:val="15"/>
                <w:szCs w:val="15"/>
                <w:lang w:val="es-ES"/>
              </w:rPr>
              <w:t xml:space="preserve">0,051</w:t>
            </w:r>
          </w:p>
        </w:tc>
        <w:tc>
          <w:tcPr>
            <w:tcW w:w="904" w:type="dxa"/>
            <w:vAlign w:val="center"/>
          </w:tcPr>
          <w:p>
            <w:pPr>
              <w:pStyle w:val="Trabajos"/>
              <w:spacing w:line="240" w:lineRule="auto" w:before="0" w:after="0"/>
              <w:jc w:val="left"/>
            </w:pPr>
            <w:r>
              <w:rPr>
                <w:sz w:val="15"/>
                <w:szCs w:val="15"/>
                <w:lang w:val="es-ES"/>
              </w:rPr>
              <w:t xml:space="preserve">0,018</w:t>
            </w:r>
          </w:p>
        </w:tc>
        <w:tc>
          <w:tcPr>
            <w:tcW w:w="904" w:type="dxa"/>
            <w:vAlign w:val="center"/>
          </w:tcPr>
          <w:p>
            <w:pPr>
              <w:pStyle w:val="Trabajos"/>
              <w:spacing w:line="240" w:lineRule="auto" w:before="0" w:after="0"/>
              <w:jc w:val="left"/>
            </w:pPr>
            <w:r>
              <w:rPr>
                <w:sz w:val="15"/>
                <w:szCs w:val="15"/>
                <w:lang w:val="es-ES"/>
              </w:rPr>
              <w:t xml:space="preserve">0,003</w:t>
            </w:r>
          </w:p>
        </w:tc>
        <w:tc>
          <w:tcPr>
            <w:tcW w:w="1562" w:type="dxa"/>
            <w:vAlign w:val="center"/>
          </w:tcPr>
          <w:p>
            <w:pPr>
              <w:pStyle w:val="Trabajos"/>
              <w:spacing w:line="240" w:lineRule="auto" w:before="0" w:after="0"/>
              <w:jc w:val="left"/>
            </w:pPr>
            <w:r>
              <w:rPr>
                <w:sz w:val="15"/>
                <w:szCs w:val="15"/>
                <w:lang w:val="es-ES"/>
              </w:rPr>
              <w:t xml:space="preserve">Peor (Li, Finner)</w:t>
            </w:r>
          </w:p>
        </w:tc>
      </w:tr>
      <w:tr>
        <w:trPr>
          <w:cantSplit/>
        </w:trPr>
        <w:tc>
          <w:tcPr>
            <w:tcW w:w="2796" w:type="dxa"/>
            <w:vAlign w:val="center"/>
          </w:tcPr>
          <w:p>
            <w:pPr>
              <w:pStyle w:val="Trabajos"/>
              <w:spacing w:line="240" w:lineRule="auto" w:before="0" w:after="0"/>
              <w:jc w:val="center"/>
            </w:pPr>
            <w:r>
              <w:rPr>
                <w:sz w:val="15"/>
                <w:szCs w:val="15"/>
                <w:lang w:val="es-ES"/>
              </w:rPr>
              <w:t xml:space="preserve">EVALUATOR_STRATEGY + TABU_SEARCH</w:t>
            </w:r>
          </w:p>
        </w:tc>
        <w:tc>
          <w:tcPr>
            <w:tcW w:w="822" w:type="dxa"/>
            <w:vAlign w:val="center"/>
          </w:tcPr>
          <w:p>
            <w:pPr>
              <w:pStyle w:val="Trabajos"/>
              <w:spacing w:line="240" w:lineRule="auto" w:before="0" w:after="0"/>
              <w:jc w:val="left"/>
            </w:pPr>
            <w:r>
              <w:rPr>
                <w:sz w:val="15"/>
                <w:szCs w:val="15"/>
                <w:lang w:val="es-ES"/>
              </w:rPr>
              <w:t xml:space="preserve">59,25</w:t>
            </w:r>
          </w:p>
        </w:tc>
        <w:tc>
          <w:tcPr>
            <w:tcW w:w="904" w:type="dxa"/>
            <w:vAlign w:val="center"/>
          </w:tcPr>
          <w:p>
            <w:pPr>
              <w:pStyle w:val="Trabajos"/>
              <w:spacing w:line="240" w:lineRule="auto" w:before="0" w:after="0"/>
              <w:jc w:val="left"/>
            </w:pPr>
            <w:r>
              <w:rPr>
                <w:sz w:val="15"/>
                <w:szCs w:val="15"/>
                <w:lang w:val="es-ES"/>
              </w:rPr>
              <w:t xml:space="preserve">5,9·10⁻⁷</w:t>
            </w:r>
          </w:p>
        </w:tc>
        <w:tc>
          <w:tcPr>
            <w:tcW w:w="904" w:type="dxa"/>
            <w:vAlign w:val="center"/>
          </w:tcPr>
          <w:p>
            <w:pPr>
              <w:pStyle w:val="Trabajos"/>
              <w:spacing w:line="240" w:lineRule="auto" w:before="0" w:after="0"/>
              <w:jc w:val="left"/>
            </w:pPr>
            <w:r>
              <w:rPr>
                <w:sz w:val="15"/>
                <w:szCs w:val="15"/>
                <w:lang w:val="es-ES"/>
              </w:rPr>
              <w:t xml:space="preserve">4,6·10⁻⁵</w:t>
            </w:r>
          </w:p>
        </w:tc>
        <w:tc>
          <w:tcPr>
            <w:tcW w:w="904" w:type="dxa"/>
            <w:vAlign w:val="center"/>
          </w:tcPr>
          <w:p>
            <w:pPr>
              <w:pStyle w:val="Trabajos"/>
              <w:spacing w:line="240" w:lineRule="auto" w:before="0" w:after="0"/>
              <w:jc w:val="left"/>
            </w:pPr>
            <w:r>
              <w:rPr>
                <w:sz w:val="15"/>
                <w:szCs w:val="15"/>
                <w:lang w:val="es-ES"/>
              </w:rPr>
              <w:t xml:space="preserve">5,0·10⁻⁶</w:t>
            </w:r>
          </w:p>
        </w:tc>
        <w:tc>
          <w:tcPr>
            <w:tcW w:w="904" w:type="dxa"/>
            <w:vAlign w:val="center"/>
          </w:tcPr>
          <w:p>
            <w:pPr>
              <w:pStyle w:val="Trabajos"/>
              <w:spacing w:line="240" w:lineRule="auto" w:before="0" w:after="0"/>
              <w:jc w:val="left"/>
            </w:pPr>
            <w:r>
              <w:rPr>
                <w:sz w:val="15"/>
                <w:szCs w:val="15"/>
                <w:lang w:val="es-ES"/>
              </w:rPr>
              <w:t xml:space="preserve">1,9·10⁻⁵</w:t>
            </w:r>
          </w:p>
        </w:tc>
        <w:tc>
          <w:tcPr>
            <w:tcW w:w="1562" w:type="dxa"/>
            <w:vAlign w:val="center"/>
          </w:tcPr>
          <w:p>
            <w:pPr>
              <w:pStyle w:val="Trabajos"/>
              <w:spacing w:line="240" w:lineRule="auto" w:before="0" w:after="0"/>
              <w:jc w:val="left"/>
            </w:pPr>
            <w:r>
              <w:rPr>
                <w:sz w:val="15"/>
                <w:szCs w:val="15"/>
                <w:lang w:val="es-ES"/>
              </w:rPr>
              <w:t xml:space="preserve">Peor (los tres procedimientos)</w:t>
            </w:r>
          </w:p>
        </w:tc>
      </w:tr>
      <w:tr>
        <w:trPr>
          <w:cantSplit/>
        </w:trPr>
        <w:tc>
          <w:tcPr>
            <w:tcW w:w="2796" w:type="dxa"/>
            <w:vAlign w:val="center"/>
          </w:tcPr>
          <w:p>
            <w:pPr>
              <w:pStyle w:val="Trabajos"/>
              <w:spacing w:line="240" w:lineRule="auto" w:before="0" w:after="0"/>
              <w:jc w:val="center"/>
            </w:pPr>
            <w:r>
              <w:rPr>
                <w:sz w:val="15"/>
                <w:szCs w:val="15"/>
                <w:lang w:val="es-ES"/>
              </w:rPr>
              <w:t xml:space="preserve">LOCAL_CHEAPEST_COST_INSERTION + GENERIC_TABU_SEARCH</w:t>
            </w:r>
          </w:p>
        </w:tc>
        <w:tc>
          <w:tcPr>
            <w:tcW w:w="822" w:type="dxa"/>
            <w:vAlign w:val="center"/>
          </w:tcPr>
          <w:p>
            <w:pPr>
              <w:pStyle w:val="Trabajos"/>
              <w:spacing w:line="240" w:lineRule="auto" w:before="0" w:after="0"/>
              <w:jc w:val="left"/>
            </w:pPr>
            <w:r>
              <w:rPr>
                <w:sz w:val="15"/>
                <w:szCs w:val="15"/>
                <w:lang w:val="es-ES"/>
              </w:rPr>
              <w:t xml:space="preserve">59,85</w:t>
            </w:r>
          </w:p>
        </w:tc>
        <w:tc>
          <w:tcPr>
            <w:tcW w:w="904" w:type="dxa"/>
            <w:vAlign w:val="center"/>
          </w:tcPr>
          <w:p>
            <w:pPr>
              <w:pStyle w:val="Trabajos"/>
              <w:spacing w:line="240" w:lineRule="auto" w:before="0" w:after="0"/>
              <w:jc w:val="left"/>
            </w:pPr>
            <w:r>
              <w:rPr>
                <w:sz w:val="15"/>
                <w:szCs w:val="15"/>
                <w:lang w:val="es-ES"/>
              </w:rPr>
              <w:t xml:space="preserve">4,4·10⁻⁷</w:t>
            </w:r>
          </w:p>
        </w:tc>
        <w:tc>
          <w:tcPr>
            <w:tcW w:w="904" w:type="dxa"/>
            <w:vAlign w:val="center"/>
          </w:tcPr>
          <w:p>
            <w:pPr>
              <w:pStyle w:val="Trabajos"/>
              <w:spacing w:line="240" w:lineRule="auto" w:before="0" w:after="0"/>
              <w:jc w:val="left"/>
            </w:pPr>
            <w:r>
              <w:rPr>
                <w:sz w:val="15"/>
                <w:szCs w:val="15"/>
                <w:lang w:val="es-ES"/>
              </w:rPr>
              <w:t xml:space="preserve">3,4·10⁻⁵</w:t>
            </w:r>
          </w:p>
        </w:tc>
        <w:tc>
          <w:tcPr>
            <w:tcW w:w="904" w:type="dxa"/>
            <w:vAlign w:val="center"/>
          </w:tcPr>
          <w:p>
            <w:pPr>
              <w:pStyle w:val="Trabajos"/>
              <w:spacing w:line="240" w:lineRule="auto" w:before="0" w:after="0"/>
              <w:jc w:val="left"/>
            </w:pPr>
            <w:r>
              <w:rPr>
                <w:sz w:val="15"/>
                <w:szCs w:val="15"/>
                <w:lang w:val="es-ES"/>
              </w:rPr>
              <w:t xml:space="preserve">3,7·10⁻⁶</w:t>
            </w:r>
          </w:p>
        </w:tc>
        <w:tc>
          <w:tcPr>
            <w:tcW w:w="904" w:type="dxa"/>
            <w:vAlign w:val="center"/>
          </w:tcPr>
          <w:p>
            <w:pPr>
              <w:pStyle w:val="Trabajos"/>
              <w:spacing w:line="240" w:lineRule="auto" w:before="0" w:after="0"/>
              <w:jc w:val="left"/>
            </w:pPr>
            <w:r>
              <w:rPr>
                <w:sz w:val="15"/>
                <w:szCs w:val="15"/>
                <w:lang w:val="es-ES"/>
              </w:rPr>
              <w:t xml:space="preserve">1,9·10⁻⁵</w:t>
            </w:r>
          </w:p>
        </w:tc>
        <w:tc>
          <w:tcPr>
            <w:tcW w:w="1562" w:type="dxa"/>
            <w:vAlign w:val="center"/>
          </w:tcPr>
          <w:p>
            <w:pPr>
              <w:pStyle w:val="Trabajos"/>
              <w:spacing w:line="240" w:lineRule="auto" w:before="0" w:after="0"/>
              <w:jc w:val="left"/>
            </w:pPr>
            <w:r>
              <w:rPr>
                <w:sz w:val="15"/>
                <w:szCs w:val="15"/>
                <w:lang w:val="es-ES"/>
              </w:rPr>
              <w:t xml:space="preserve">Peor (los tres procedimientos)</w:t>
            </w:r>
          </w:p>
        </w:tc>
      </w:tr>
      <w:tr>
        <w:trPr>
          <w:cantSplit/>
        </w:trPr>
        <w:tc>
          <w:tcPr>
            <w:tcW w:w="2796" w:type="dxa"/>
            <w:vAlign w:val="center"/>
          </w:tcPr>
          <w:p>
            <w:pPr>
              <w:pStyle w:val="Trabajos"/>
              <w:spacing w:line="240" w:lineRule="auto" w:before="0" w:after="0"/>
              <w:jc w:val="center"/>
            </w:pPr>
            <w:r>
              <w:rPr>
                <w:sz w:val="15"/>
                <w:szCs w:val="15"/>
                <w:lang w:val="es-ES"/>
              </w:rPr>
              <w:t xml:space="preserve">FIRST_UNBOUND_MIN_VALUE + TABU_SEARCH</w:t>
            </w:r>
          </w:p>
        </w:tc>
        <w:tc>
          <w:tcPr>
            <w:tcW w:w="822" w:type="dxa"/>
            <w:vAlign w:val="center"/>
          </w:tcPr>
          <w:p>
            <w:pPr>
              <w:pStyle w:val="Trabajos"/>
              <w:spacing w:line="240" w:lineRule="auto" w:before="0" w:after="0"/>
              <w:jc w:val="left"/>
            </w:pPr>
            <w:r>
              <w:rPr>
                <w:sz w:val="15"/>
                <w:szCs w:val="15"/>
                <w:lang w:val="es-ES"/>
              </w:rPr>
              <w:t xml:space="preserve">61,05</w:t>
            </w:r>
          </w:p>
        </w:tc>
        <w:tc>
          <w:tcPr>
            <w:tcW w:w="904" w:type="dxa"/>
            <w:vAlign w:val="center"/>
          </w:tcPr>
          <w:p>
            <w:pPr>
              <w:pStyle w:val="Trabajos"/>
              <w:spacing w:line="240" w:lineRule="auto" w:before="0" w:after="0"/>
              <w:jc w:val="left"/>
            </w:pPr>
            <w:r>
              <w:rPr>
                <w:sz w:val="15"/>
                <w:szCs w:val="15"/>
                <w:lang w:val="es-ES"/>
              </w:rPr>
              <w:t xml:space="preserve">2,4·10⁻⁷</w:t>
            </w:r>
          </w:p>
        </w:tc>
        <w:tc>
          <w:tcPr>
            <w:tcW w:w="904" w:type="dxa"/>
            <w:vAlign w:val="center"/>
          </w:tcPr>
          <w:p>
            <w:pPr>
              <w:pStyle w:val="Trabajos"/>
              <w:spacing w:line="240" w:lineRule="auto" w:before="0" w:after="0"/>
              <w:jc w:val="left"/>
            </w:pPr>
            <w:r>
              <w:rPr>
                <w:sz w:val="15"/>
                <w:szCs w:val="15"/>
                <w:lang w:val="es-ES"/>
              </w:rPr>
              <w:t xml:space="preserve">1,9·10⁻⁵</w:t>
            </w:r>
          </w:p>
        </w:tc>
        <w:tc>
          <w:tcPr>
            <w:tcW w:w="904" w:type="dxa"/>
            <w:vAlign w:val="center"/>
          </w:tcPr>
          <w:p>
            <w:pPr>
              <w:pStyle w:val="Trabajos"/>
              <w:spacing w:line="240" w:lineRule="auto" w:before="0" w:after="0"/>
              <w:jc w:val="left"/>
            </w:pPr>
            <w:r>
              <w:rPr>
                <w:sz w:val="15"/>
                <w:szCs w:val="15"/>
                <w:lang w:val="es-ES"/>
              </w:rPr>
              <w:t xml:space="preserve">2,0·10⁻⁶</w:t>
            </w:r>
          </w:p>
        </w:tc>
        <w:tc>
          <w:tcPr>
            <w:tcW w:w="904" w:type="dxa"/>
            <w:vAlign w:val="center"/>
          </w:tcPr>
          <w:p>
            <w:pPr>
              <w:pStyle w:val="Trabajos"/>
              <w:spacing w:line="240" w:lineRule="auto" w:before="0" w:after="0"/>
              <w:jc w:val="left"/>
            </w:pPr>
            <w:r>
              <w:rPr>
                <w:sz w:val="15"/>
                <w:szCs w:val="15"/>
                <w:lang w:val="es-ES"/>
              </w:rPr>
              <w:t xml:space="preserve">1,9·10⁻⁵</w:t>
            </w:r>
          </w:p>
        </w:tc>
        <w:tc>
          <w:tcPr>
            <w:tcW w:w="1562" w:type="dxa"/>
            <w:vAlign w:val="center"/>
          </w:tcPr>
          <w:p>
            <w:pPr>
              <w:pStyle w:val="Trabajos"/>
              <w:spacing w:line="240" w:lineRule="auto" w:before="0" w:after="0"/>
              <w:jc w:val="left"/>
            </w:pPr>
            <w:r>
              <w:rPr>
                <w:sz w:val="15"/>
                <w:szCs w:val="15"/>
                <w:lang w:val="es-ES"/>
              </w:rPr>
              <w:t xml:space="preserve">Peor (los tres procedimientos)</w:t>
            </w:r>
          </w:p>
        </w:tc>
      </w:tr>
    </w:tbl>
    <w:p>
      <w:pPr>
        <w:pStyle w:val="Trabajos"/>
      </w:pPr>
      <w:r>
        <w:rPr>
          <w:lang w:val="es-ES"/>
        </w:rPr>
        <w:t xml:space="preserve">Nota: control = PATH_CHEAPEST_ARC + ACO. Un p-valor ajustado menor que 0,05 indica que la configuración es significativamente peor que el control.</w:t>
      </w:r>
    </w:p>
    <w:p>
      <w:pPr>
        <w:pStyle w:val="Trabajos"/>
      </w:pPr>
      <w:r>
        <w:rPr>
          <w:lang w:val="es-ES"/>
        </w:rPr>
        <w:t xml:space="preserve">Holm rechaza la equivalencia con 56 configuraciones, todas de OR-Tools y con rango medio de 39,65 o más; Li la rechaza con 60 (rango de 36,10 o más) y Finner con las 64 configuraciones de OR-Tools, incluida la mejor de ellas, SEQUENTIAL_CHEAPEST_INSERTION + GUIDED_LOCAL_SEARCH (rango 33,25; p ajustado de 0,016 con Finner, 0,097 con Li y 0,203 con Holm). Ninguno de los tres procedimientos rechaza la equivalencia con las otras 15 variantes de ACO: la segunda, LOCAL_CHEAPEST_INSERTION + ACO (8,90), tiene un p sin ajustar de 0,88, y ACO solo (11,80), de 0,67. En el extremo opuesto se ubican FIRST_UNBOUND_MIN_VALUE + TABU_SEARCH (61,05), LOCAL_CHEAPEST_COST_INSERTION + GENERIC_TABU_SEARCH (59,85) y EVALUATOR_STRATEGY + TABU_SEARCH (59,25).</w:t>
      </w:r>
    </w:p>
    <w:p>
      <w:pPr>
        <w:pStyle w:val="Trabajos"/>
      </w:pPr>
      <w:r>
        <w:rPr>
          <w:lang w:val="es-ES"/>
        </w:rPr>
        <w:t xml:space="preserve">Por tanto, el ranking permite afirmar que existen diferencias globales entre los algoritmos, que las 16 variantes de ACO se ubican por delante de cualquier configuración de OR-Tools y que la mejor de ellas es significativamente mejor que la mayoría de las configuraciones de OR-Tools con los tres procedimientos. Frente a las configuraciones de OR-Tools mejor ubicadas, la diferencia solo es significativa con Finner, el procedimiento menos conservador. Además, ACO no domina en todas las instancias: en la de 60 clientes una combinación de OR-Tools (CHRISTOFIDES + TABU_SEARCH, 159,69 km) supera a ACO solo (160,08 km) y en la de 220 clientes seis combinaciones de OR-Tools (de 689,93 a 701,28 km) superan a ACO solo (701,88 km). Como el ranking usa una única ejecución de ACO por instancia (semilla 1) y diez instancias, aumentar el número de instancias es la vía para ganar potencia frente a las mejores configuraciones.</w:t>
      </w:r>
    </w:p>
    <w:p>
      <w:pPr>
        <w:pStyle w:val="Ttulo2"/>
        <w:spacing w:line="360" w:lineRule="auto"/>
        <w:jc w:val="both"/>
        <w:rPr>
          <w:rFonts w:ascii="Arial" w:hAnsi="Arial" w:cs="Arial"/>
          <w:b/>
          <w:color w:val="auto"/>
          <w:sz w:val="24"/>
          <w:szCs w:val="24"/>
        </w:rPr>
      </w:pPr>
      <w:r>
        <w:rPr>
          <w:rFonts w:ascii="Arial" w:hAnsi="Arial" w:cs="Arial"/>
          <w:b/>
          <w:sz w:val="24"/>
          <w:szCs w:val="24"/>
        </w:rPr>
        <w:t xml:space="preserve">3.3 Funcionamiento del entorno de simulación en SUMO con OSM/OSRM</w:t>
      </w:r>
    </w:p>
    <w:p>
      <w:pPr>
        <w:pStyle w:val="Trabajos"/>
      </w:pPr>
      <w:r>
        <w:rPr>
          <w:lang w:val="es-ES"/>
        </w:rPr>
        <w:t xml:space="preserve">Este epígrafe verifica que las rutas del optimizador pueden ejecutarse en el simulador y que la retroalimentación del tráfico mejora la solución. La red vial de cada instancia se construye a partir del extracto de OpenStreetMap de Quebec (Montreal, Quebec o Trois-Rivières, según la Tabla 8). Las rutas siguen los caminos devueltos por OSRM. Para que los resultados sean acordes al ranking del epígrafe 3.2.1, se simulan los planes de tres algoritmos: ACO, la mejor combinación del ranking (PATH_CHEAPEST_ARC + ACO) y la mejor combinación de OR-Tools (SEQUENTIAL_CHEAPEST_INSERTION + GUIDED_LOCAL_SEARCH), cada uno replanificado con el mismo algoritmo que generó el plan.</w:t>
      </w:r>
    </w:p>
    <w:p>
      <w:pPr>
        <w:pStyle w:val="Trabajos"/>
      </w:pPr>
      <w:r>
        <w:rPr>
          <w:lang w:val="es-ES"/>
        </w:rPr>
        <w:t xml:space="preserve">El modelo de batería de SUMO se calibra para que la autonomía del vehículo simulado coincida con la del modelo de optimización. En una primera pasada, con batería ilimitada, se mide el consumo real del vehículo en la red (Wh/km), con la física de un vehículo eléctrico de unos 1500 kg y sin recuperación de energía al frenar. La capacidad de la batería se fija en ese consumo multiplicado por la autonomía del EVRP, B/r, con B y r leídos de la propia solución (100/3 ≈ 33,3 km en los experimentos), y cada vehículo parte con la batería llena. Al replanificar, el nivel de batería de cada vehículo se lee del simulador y se convierte a las unidades del modelo. Una revisión de esta etapa mostró que la versión de SUMO utilizada ignoraba las claves de configuración de la batería empleadas inicialmente: cada vehículo tenía 35 kWh y partía al 50 %, y la autonomía se había calculado como B en lugar de B/r. En consecuencia, el replanificador recibía un nivel de batería cercano al 47 % en todos los vehículos y añadía recargas innecesarias (por ejemplo, 48 recargas en el tramo replanificado de la instancia de 220 clientes, frente a 10 en el plan completo), lo que penalizaba la replanificación en las instancias grandes. Tras la corrección, el nivel de batería en SUMO es coherente con el consumo lineal del modelo (36 % frente a un 40 % esperado tras 19,9 km en la instancia de 40 clientes), y las simulaciones de las Tablas 13 y 14 se repitieron con la batería calibrada. En ellas, la batería media de los vehículos en el momento de replanificar varía entre el 50 % y el 75 % según la instancia, con mínimos de hasta el 20 %, mientras que antes era cercana al 47 % en todos los vehículos.</w:t>
      </w:r>
    </w:p>
    <w:p>
      <w:pPr>
        <w:pStyle w:val="Ttulo3"/>
        <w:spacing w:line="360" w:lineRule="auto"/>
        <w:jc w:val="both"/>
        <w:rPr>
          <w:rFonts w:ascii="Arial" w:hAnsi="Arial" w:cs="Arial"/>
          <w:b/>
          <w:color w:val="auto"/>
          <w:sz w:val="22"/>
        </w:rPr>
      </w:pPr>
      <w:r>
        <w:rPr>
          <w:rFonts w:ascii="Arial" w:hAnsi="Arial" w:cs="Arial"/>
          <w:b/>
          <w:sz w:val="22"/>
        </w:rPr>
        <w:t xml:space="preserve">3.3.1 Caso favorable: ejecución y replanificación ante congestión</w:t>
      </w:r>
    </w:p>
    <w:p>
      <w:pPr>
        <w:pStyle w:val="Trabajos"/>
      </w:pPr>
      <w:r>
        <w:rPr>
          <w:lang w:val="es-ES"/>
        </w:rPr>
        <w:t xml:space="preserve">En el caso base, las rutas exportadas son válidas y ejecutables. Todos los vehículos parten del depósito, visitan a sus clientes en el orden planificado, se detienen en las estaciones correspondientes y regresan al depósito. A continuación se induce una congestión mediante TraCI. Como ejemplo se toma el plan de PATH_CHEAPEST_ARC + ACO para la instancia de 50 clientes (Figura 14). A los 1200 segundos, cuando los cuatro vehículos tienen todavía 30 clientes por atender, se reduce la velocidad máxima a 2 m/s en un tramo de la ruta del vehículo ev_1, elegido con el selector verificado; su tiempo de viaje hasta el siguiente cliente pasa de 37,0 s a 74,5 s (+101,1 %). Si el plan original se mantiene, la flota recorre 240,57 km. Si en cambio el estado real de cada vehículo se envía al optimizador, que usa la matriz de tiempos medida en SUMO, se obtiene un nuevo plan para la parte restante de las rutas, que se reinyecta en la simulación, mientras la parte ya recorrida se mantiene fija. El nuevo plan reorganiza las rutas pendientes: la de ev_0 se acorta de 91,06 km a 70,93 km y la de ev_1 se alarga de 59,83 km a 67,75 km. En total, la flota recorre 228,37 km (−5,1 %), atiende a todos los clientes y emplea un 2,3 % más de tiempo (9558 s frente a 9344 s), porque la replanificación minimiza la distancia. La Figura 16 ilustra el procedimiento en sumo-gui, y la Tabla 13 y la Figura 17 comparan ambos casos para los tres algoritmos.</w:t>
      </w:r>
    </w:p>
    <w:p>
      <w:pPr>
        <w:pStyle w:val="Trabajos"/>
        <w:keepNext/>
        <w:jc w:val="center"/>
      </w:pPr>
      <w:r>
        <w:drawing>
          <wp:inline xmlns:a="http://schemas.openxmlformats.org/drawingml/2006/main" xmlns:pic="http://schemas.openxmlformats.org/drawingml/2006/picture">
            <wp:extent cx="4680000" cy="2515500"/>
            <wp:docPr id="9601" name="Picture 1903113469"/>
            <wp:cNvGraphicFramePr>
              <a:graphicFrameLocks noChangeAspect="1"/>
            </wp:cNvGraphicFramePr>
            <a:graphic>
              <a:graphicData uri="http://schemas.openxmlformats.org/drawingml/2006/picture">
                <pic:pic>
                  <pic:nvPicPr>
                    <pic:cNvPr id="0" name="placeholder_sumo_congestion.png"/>
                    <pic:cNvPicPr/>
                  </pic:nvPicPr>
                  <pic:blipFill>
                    <a:blip r:embed="rIdF16"/>
                    <a:stretch>
                      <a:fillRect/>
                    </a:stretch>
                  </pic:blipFill>
                  <pic:spPr>
                    <a:xfrm>
                      <a:off x="0" y="0"/>
                      <a:ext cx="4680000" cy="2515500"/>
                    </a:xfrm>
                    <a:prstGeom prst="rect"/>
                  </pic:spPr>
                </pic:pic>
              </a:graphicData>
            </a:graphic>
          </wp:inline>
        </w:drawing>
      </w:r>
    </w:p>
    <w:p>
      <w:pPr>
        <w:pStyle w:val="Trabajos"/>
        <w:jc w:val="center"/>
      </w:pPr>
      <w:r>
        <w:rPr>
          <w:lang w:val="es-ES"/>
        </w:rPr>
        <w:t xml:space="preserve">Figura </w:t>
      </w:r>
      <w:fldSimple w:instr=" SEQ Figura \* ARABIC ">
        <w:r>
          <w:rPr>
            <w:noProof/>
          </w:rPr>
          <w:t>16</w:t>
        </w:r>
      </w:fldSimple>
      <w:r>
        <w:rPr>
          <w:lang w:val="es-ES"/>
        </w:rPr>
        <w:t xml:space="preserve"/>
      </w:r>
      <w:r>
        <w:rPr>
          <w:lang w:val="es-ES"/>
        </w:rPr>
        <w:t xml:space="preserve">: Congestión inducida y rutas reinyectadas tras la replanificación, en sumo-gui.</w:t>
      </w:r>
    </w:p>
    <w:p>
      <w:pPr>
        <w:pStyle w:val="Trabajos"/>
        <w:keepNext/>
        <w:jc w:val="center"/>
      </w:pPr>
      <w:r>
        <w:rPr>
          <w:lang w:val="es-ES"/>
        </w:rPr>
        <w:t xml:space="preserve">Tabla </w:t>
      </w:r>
      <w:fldSimple w:instr=" SEQ Tabla \* ARABIC ">
        <w:r>
          <w:rPr>
            <w:noProof/>
          </w:rPr>
          <w:t>13</w:t>
        </w:r>
      </w:fldSimple>
      <w:r>
        <w:rPr>
          <w:lang w:val="es-ES"/>
        </w:rPr>
        <w:t xml:space="preserve"/>
      </w:r>
      <w:r>
        <w:rPr>
          <w:lang w:val="es-ES"/>
        </w:rPr>
        <w:t xml:space="preserve">: Distancia y tiempo sin y con retroalimentación de SUMO para los tres algoritmos seleccionados (distancias recorridas en SUMO, en km reales).</w:t>
      </w:r>
    </w:p>
    <w:tbl>
      <w:tblPr>
        <w:tblStyle w:val="Tablaconcuadrcula"/>
        <w:tblW w:w="8800" w:type="dxa"/>
        <w:tblLayout w:type="fixed"/>
        <w:tblCellMar>
          <w:left w:w="50" w:type="dxa"/>
          <w:right w:w="50" w:type="dxa"/>
        </w:tblCellMar>
        <w:tblLook w:val="04A0" w:firstRow="1" w:lastRow="0" w:firstColumn="1" w:lastColumn="0" w:noHBand="0" w:noVBand="1"/>
      </w:tblPr>
      <w:tblGrid>
        <w:gridCol w:w="800"/>
        <w:gridCol w:w="2400"/>
        <w:gridCol w:w="950"/>
        <w:gridCol w:w="950"/>
        <w:gridCol w:w="900"/>
        <w:gridCol w:w="950"/>
        <w:gridCol w:w="950"/>
        <w:gridCol w:w="900"/>
      </w:tblGrid>
      <w:tr>
        <w:trPr>
          <w:cantSplit/>
          <w:tblHeader/>
        </w:trPr>
        <w:tc>
          <w:tcPr>
            <w:tcW w:w="800" w:type="dxa"/>
            <w:shd w:val="clear" w:color="auto" w:fill="E8E8E8"/>
            <w:vAlign w:val="center"/>
          </w:tcPr>
          <w:p>
            <w:pPr>
              <w:pStyle w:val="Trabajos"/>
              <w:spacing w:line="240" w:lineRule="auto" w:before="0" w:after="0"/>
              <w:jc w:val="center"/>
            </w:pPr>
            <w:r>
              <w:rPr>
                <w:b/>
                <w:bCs/>
                <w:sz w:val="15"/>
                <w:szCs w:val="15"/>
                <w:lang w:val="es-ES"/>
              </w:rPr>
              <w:t xml:space="preserve">Instancia</w:t>
            </w:r>
          </w:p>
        </w:tc>
        <w:tc>
          <w:tcPr>
            <w:tcW w:w="2400" w:type="dxa"/>
            <w:shd w:val="clear" w:color="auto" w:fill="E8E8E8"/>
            <w:vAlign w:val="center"/>
          </w:tcPr>
          <w:p>
            <w:pPr>
              <w:pStyle w:val="Trabajos"/>
              <w:spacing w:line="240" w:lineRule="auto" w:before="0" w:after="0"/>
              <w:jc w:val="center"/>
            </w:pPr>
            <w:r>
              <w:rPr>
                <w:b/>
                <w:bCs/>
                <w:sz w:val="15"/>
                <w:szCs w:val="15"/>
                <w:lang w:val="es-ES"/>
              </w:rPr>
              <w:t xml:space="preserve">Algoritmo</w:t>
            </w:r>
          </w:p>
        </w:tc>
        <w:tc>
          <w:tcPr>
            <w:tcW w:w="950" w:type="dxa"/>
            <w:shd w:val="clear" w:color="auto" w:fill="E8E8E8"/>
            <w:vAlign w:val="center"/>
          </w:tcPr>
          <w:p>
            <w:pPr>
              <w:pStyle w:val="Trabajos"/>
              <w:spacing w:line="240" w:lineRule="auto" w:before="0" w:after="0"/>
              <w:jc w:val="center"/>
            </w:pPr>
            <w:r>
              <w:rPr>
                <w:b/>
                <w:bCs/>
                <w:sz w:val="15"/>
                <w:szCs w:val="15"/>
                <w:lang w:val="es-ES"/>
              </w:rPr>
              <w:t xml:space="preserve">Dist. sin (km)</w:t>
            </w:r>
          </w:p>
        </w:tc>
        <w:tc>
          <w:tcPr>
            <w:tcW w:w="950" w:type="dxa"/>
            <w:shd w:val="clear" w:color="auto" w:fill="E8E8E8"/>
            <w:vAlign w:val="center"/>
          </w:tcPr>
          <w:p>
            <w:pPr>
              <w:pStyle w:val="Trabajos"/>
              <w:spacing w:line="240" w:lineRule="auto" w:before="0" w:after="0"/>
              <w:jc w:val="center"/>
            </w:pPr>
            <w:r>
              <w:rPr>
                <w:b/>
                <w:bCs/>
                <w:sz w:val="15"/>
                <w:szCs w:val="15"/>
                <w:lang w:val="es-ES"/>
              </w:rPr>
              <w:t xml:space="preserve">Dist. con (km)</w:t>
            </w:r>
          </w:p>
        </w:tc>
        <w:tc>
          <w:tcPr>
            <w:tcW w:w="900" w:type="dxa"/>
            <w:shd w:val="clear" w:color="auto" w:fill="E8E8E8"/>
            <w:vAlign w:val="center"/>
          </w:tcPr>
          <w:p>
            <w:pPr>
              <w:pStyle w:val="Trabajos"/>
              <w:spacing w:line="240" w:lineRule="auto" w:before="0" w:after="0"/>
              <w:jc w:val="center"/>
            </w:pPr>
            <w:r>
              <w:rPr>
                <w:b/>
                <w:bCs/>
                <w:sz w:val="15"/>
                <w:szCs w:val="15"/>
                <w:lang w:val="es-ES"/>
              </w:rPr>
              <w:t xml:space="preserve">Reducción</w:t>
            </w:r>
          </w:p>
        </w:tc>
        <w:tc>
          <w:tcPr>
            <w:tcW w:w="950" w:type="dxa"/>
            <w:shd w:val="clear" w:color="auto" w:fill="E8E8E8"/>
            <w:vAlign w:val="center"/>
          </w:tcPr>
          <w:p>
            <w:pPr>
              <w:pStyle w:val="Trabajos"/>
              <w:spacing w:line="240" w:lineRule="auto" w:before="0" w:after="0"/>
              <w:jc w:val="center"/>
            </w:pPr>
            <w:r>
              <w:rPr>
                <w:b/>
                <w:bCs/>
                <w:sz w:val="15"/>
                <w:szCs w:val="15"/>
                <w:lang w:val="es-ES"/>
              </w:rPr>
              <w:t xml:space="preserve">Tiempo sin (s)</w:t>
            </w:r>
          </w:p>
        </w:tc>
        <w:tc>
          <w:tcPr>
            <w:tcW w:w="950" w:type="dxa"/>
            <w:shd w:val="clear" w:color="auto" w:fill="E8E8E8"/>
            <w:vAlign w:val="center"/>
          </w:tcPr>
          <w:p>
            <w:pPr>
              <w:pStyle w:val="Trabajos"/>
              <w:spacing w:line="240" w:lineRule="auto" w:before="0" w:after="0"/>
              <w:jc w:val="center"/>
            </w:pPr>
            <w:r>
              <w:rPr>
                <w:b/>
                <w:bCs/>
                <w:sz w:val="15"/>
                <w:szCs w:val="15"/>
                <w:lang w:val="es-ES"/>
              </w:rPr>
              <w:t xml:space="preserve">Tiempo con (s)</w:t>
            </w:r>
          </w:p>
        </w:tc>
        <w:tc>
          <w:tcPr>
            <w:tcW w:w="900" w:type="dxa"/>
            <w:shd w:val="clear" w:color="auto" w:fill="E8E8E8"/>
            <w:vAlign w:val="center"/>
          </w:tcPr>
          <w:p>
            <w:pPr>
              <w:pStyle w:val="Trabajos"/>
              <w:spacing w:line="240" w:lineRule="auto" w:before="0" w:after="0"/>
              <w:jc w:val="center"/>
            </w:pPr>
            <w:r>
              <w:rPr>
                <w:b/>
                <w:bCs/>
                <w:sz w:val="15"/>
                <w:szCs w:val="15"/>
                <w:lang w:val="es-ES"/>
              </w:rPr>
              <w:t xml:space="preserve">Reducción</w:t>
            </w:r>
          </w:p>
        </w:tc>
      </w:tr>
      <w:tr>
        <w:trPr>
          <w:cantSplit/>
        </w:trPr>
        <w:tc>
          <w:tcPr>
            <w:tcW w:w="800" w:type="dxa"/>
            <w:vAlign w:val="center"/>
          </w:tcPr>
          <w:p>
            <w:pPr>
              <w:pStyle w:val="Trabajos"/>
              <w:spacing w:line="240" w:lineRule="auto" w:before="0" w:after="0"/>
              <w:jc w:val="center"/>
            </w:pPr>
            <w:r>
              <w:rPr>
                <w:sz w:val="15"/>
                <w:szCs w:val="15"/>
                <w:lang w:val="es-ES"/>
              </w:rPr>
              <w:t xml:space="preserve">30c</w:t>
            </w:r>
          </w:p>
        </w:tc>
        <w:tc>
          <w:tcPr>
            <w:tcW w:w="2400" w:type="dxa"/>
            <w:vAlign w:val="center"/>
          </w:tcPr>
          <w:p>
            <w:pPr>
              <w:pStyle w:val="Trabajos"/>
              <w:spacing w:line="240" w:lineRule="auto" w:before="0" w:after="0"/>
              <w:jc w:val="left"/>
            </w:pPr>
            <w:r>
              <w:rPr>
                <w:sz w:val="15"/>
                <w:szCs w:val="15"/>
                <w:lang w:val="es-ES"/>
              </w:rPr>
              <w:t xml:space="preserve">ACO</w:t>
            </w:r>
          </w:p>
        </w:tc>
        <w:tc>
          <w:tcPr>
            <w:tcW w:w="950" w:type="dxa"/>
            <w:vAlign w:val="center"/>
          </w:tcPr>
          <w:p>
            <w:pPr>
              <w:pStyle w:val="Trabajos"/>
              <w:spacing w:line="240" w:lineRule="auto" w:before="0" w:after="0"/>
              <w:jc w:val="center"/>
            </w:pPr>
            <w:r>
              <w:rPr>
                <w:sz w:val="15"/>
                <w:szCs w:val="15"/>
                <w:lang w:val="es-ES"/>
              </w:rPr>
              <w:t>155,22</w:t>
            </w:r>
          </w:p>
        </w:tc>
        <w:tc>
          <w:tcPr>
            <w:tcW w:w="950" w:type="dxa"/>
            <w:vAlign w:val="center"/>
          </w:tcPr>
          <w:p>
            <w:pPr>
              <w:pStyle w:val="Trabajos"/>
              <w:spacing w:line="240" w:lineRule="auto" w:before="0" w:after="0"/>
              <w:jc w:val="center"/>
            </w:pPr>
            <w:r>
              <w:rPr>
                <w:sz w:val="15"/>
                <w:szCs w:val="15"/>
                <w:lang w:val="es-ES"/>
              </w:rPr>
              <w:t>151,91</w:t>
            </w:r>
          </w:p>
        </w:tc>
        <w:tc>
          <w:tcPr>
            <w:tcW w:w="900" w:type="dxa"/>
            <w:vAlign w:val="center"/>
          </w:tcPr>
          <w:p>
            <w:pPr>
              <w:pStyle w:val="Trabajos"/>
              <w:spacing w:line="240" w:lineRule="auto" w:before="0" w:after="0"/>
              <w:jc w:val="center"/>
            </w:pPr>
            <w:r>
              <w:rPr>
                <w:sz w:val="15"/>
                <w:szCs w:val="15"/>
                <w:lang w:val="es-ES"/>
              </w:rPr>
              <w:t>2,1 %</w:t>
            </w:r>
          </w:p>
        </w:tc>
        <w:tc>
          <w:tcPr>
            <w:tcW w:w="950" w:type="dxa"/>
            <w:vAlign w:val="center"/>
          </w:tcPr>
          <w:p>
            <w:pPr>
              <w:pStyle w:val="Trabajos"/>
              <w:spacing w:line="240" w:lineRule="auto" w:before="0" w:after="0"/>
              <w:jc w:val="center"/>
            </w:pPr>
            <w:r>
              <w:rPr>
                <w:sz w:val="15"/>
                <w:szCs w:val="15"/>
                <w:lang w:val="es-ES"/>
              </w:rPr>
              <w:t>9123</w:t>
            </w:r>
          </w:p>
        </w:tc>
        <w:tc>
          <w:tcPr>
            <w:tcW w:w="950" w:type="dxa"/>
            <w:vAlign w:val="center"/>
          </w:tcPr>
          <w:p>
            <w:pPr>
              <w:pStyle w:val="Trabajos"/>
              <w:spacing w:line="240" w:lineRule="auto" w:before="0" w:after="0"/>
              <w:jc w:val="center"/>
            </w:pPr>
            <w:r>
              <w:rPr>
                <w:sz w:val="15"/>
                <w:szCs w:val="15"/>
                <w:lang w:val="es-ES"/>
              </w:rPr>
              <w:t>9760</w:t>
            </w:r>
          </w:p>
        </w:tc>
        <w:tc>
          <w:tcPr>
            <w:tcW w:w="900" w:type="dxa"/>
            <w:vAlign w:val="center"/>
          </w:tcPr>
          <w:p>
            <w:pPr>
              <w:pStyle w:val="Trabajos"/>
              <w:spacing w:line="240" w:lineRule="auto" w:before="0" w:after="0"/>
              <w:jc w:val="center"/>
            </w:pPr>
            <w:r>
              <w:rPr>
                <w:sz w:val="15"/>
                <w:szCs w:val="15"/>
                <w:lang w:val="es-ES"/>
              </w:rPr>
              <w:t>-7,0 %</w:t>
            </w:r>
          </w:p>
        </w:tc>
      </w:tr>
      <w:tr>
        <w:trPr>
          <w:cantSplit/>
        </w:trPr>
        <w:tc>
          <w:tcPr>
            <w:tcW w:w="800" w:type="dxa"/>
            <w:vAlign w:val="center"/>
          </w:tcPr>
          <w:p>
            <w:pPr>
              <w:pStyle w:val="Trabajos"/>
              <w:spacing w:line="240" w:lineRule="auto" w:before="0" w:after="0"/>
              <w:jc w:val="center"/>
            </w:pPr>
            <w:r>
              <w:rPr>
                <w:sz w:val="15"/>
                <w:szCs w:val="15"/>
                <w:lang w:val="es-ES"/>
              </w:rPr>
              <w:t xml:space="preserve">30c</w:t>
            </w:r>
          </w:p>
        </w:tc>
        <w:tc>
          <w:tcPr>
            <w:tcW w:w="2400" w:type="dxa"/>
            <w:vAlign w:val="center"/>
          </w:tcPr>
          <w:p>
            <w:pPr>
              <w:pStyle w:val="Trabajos"/>
              <w:spacing w:line="240" w:lineRule="auto" w:before="0" w:after="0"/>
              <w:jc w:val="left"/>
            </w:pPr>
            <w:r>
              <w:rPr>
                <w:sz w:val="15"/>
                <w:szCs w:val="15"/>
                <w:lang w:val="es-ES"/>
              </w:rPr>
              <w:t xml:space="preserve">PATH_CHEAPEST_ARC + ACO</w:t>
            </w:r>
          </w:p>
        </w:tc>
        <w:tc>
          <w:tcPr>
            <w:tcW w:w="950" w:type="dxa"/>
            <w:vAlign w:val="center"/>
          </w:tcPr>
          <w:p>
            <w:pPr>
              <w:pStyle w:val="Trabajos"/>
              <w:spacing w:line="240" w:lineRule="auto" w:before="0" w:after="0"/>
              <w:jc w:val="center"/>
            </w:pPr>
            <w:r>
              <w:rPr>
                <w:sz w:val="15"/>
                <w:szCs w:val="15"/>
                <w:lang w:val="es-ES"/>
              </w:rPr>
              <w:t>154,95</w:t>
            </w:r>
          </w:p>
        </w:tc>
        <w:tc>
          <w:tcPr>
            <w:tcW w:w="950" w:type="dxa"/>
            <w:vAlign w:val="center"/>
          </w:tcPr>
          <w:p>
            <w:pPr>
              <w:pStyle w:val="Trabajos"/>
              <w:spacing w:line="240" w:lineRule="auto" w:before="0" w:after="0"/>
              <w:jc w:val="center"/>
            </w:pPr>
            <w:r>
              <w:rPr>
                <w:sz w:val="15"/>
                <w:szCs w:val="15"/>
                <w:lang w:val="es-ES"/>
              </w:rPr>
              <w:t>151,65</w:t>
            </w:r>
          </w:p>
        </w:tc>
        <w:tc>
          <w:tcPr>
            <w:tcW w:w="900" w:type="dxa"/>
            <w:vAlign w:val="center"/>
          </w:tcPr>
          <w:p>
            <w:pPr>
              <w:pStyle w:val="Trabajos"/>
              <w:spacing w:line="240" w:lineRule="auto" w:before="0" w:after="0"/>
              <w:jc w:val="center"/>
            </w:pPr>
            <w:r>
              <w:rPr>
                <w:sz w:val="15"/>
                <w:szCs w:val="15"/>
                <w:lang w:val="es-ES"/>
              </w:rPr>
              <w:t>2,1 %</w:t>
            </w:r>
          </w:p>
        </w:tc>
        <w:tc>
          <w:tcPr>
            <w:tcW w:w="950" w:type="dxa"/>
            <w:vAlign w:val="center"/>
          </w:tcPr>
          <w:p>
            <w:pPr>
              <w:pStyle w:val="Trabajos"/>
              <w:spacing w:line="240" w:lineRule="auto" w:before="0" w:after="0"/>
              <w:jc w:val="center"/>
            </w:pPr>
            <w:r>
              <w:rPr>
                <w:sz w:val="15"/>
                <w:szCs w:val="15"/>
                <w:lang w:val="es-ES"/>
              </w:rPr>
              <w:t>9150</w:t>
            </w:r>
          </w:p>
        </w:tc>
        <w:tc>
          <w:tcPr>
            <w:tcW w:w="950" w:type="dxa"/>
            <w:vAlign w:val="center"/>
          </w:tcPr>
          <w:p>
            <w:pPr>
              <w:pStyle w:val="Trabajos"/>
              <w:spacing w:line="240" w:lineRule="auto" w:before="0" w:after="0"/>
              <w:jc w:val="center"/>
            </w:pPr>
            <w:r>
              <w:rPr>
                <w:sz w:val="15"/>
                <w:szCs w:val="15"/>
                <w:lang w:val="es-ES"/>
              </w:rPr>
              <w:t>9776</w:t>
            </w:r>
          </w:p>
        </w:tc>
        <w:tc>
          <w:tcPr>
            <w:tcW w:w="900" w:type="dxa"/>
            <w:vAlign w:val="center"/>
          </w:tcPr>
          <w:p>
            <w:pPr>
              <w:pStyle w:val="Trabajos"/>
              <w:spacing w:line="240" w:lineRule="auto" w:before="0" w:after="0"/>
              <w:jc w:val="center"/>
            </w:pPr>
            <w:r>
              <w:rPr>
                <w:sz w:val="15"/>
                <w:szCs w:val="15"/>
                <w:lang w:val="es-ES"/>
              </w:rPr>
              <w:t>-6,8 %</w:t>
            </w:r>
          </w:p>
        </w:tc>
      </w:tr>
      <w:tr>
        <w:trPr>
          <w:cantSplit/>
        </w:trPr>
        <w:tc>
          <w:tcPr>
            <w:tcW w:w="800" w:type="dxa"/>
            <w:vAlign w:val="center"/>
          </w:tcPr>
          <w:p>
            <w:pPr>
              <w:pStyle w:val="Trabajos"/>
              <w:spacing w:line="240" w:lineRule="auto" w:before="0" w:after="0"/>
              <w:jc w:val="center"/>
            </w:pPr>
            <w:r>
              <w:rPr>
                <w:sz w:val="15"/>
                <w:szCs w:val="15"/>
                <w:lang w:val="es-ES"/>
              </w:rPr>
              <w:t xml:space="preserve">30c</w:t>
            </w:r>
          </w:p>
        </w:tc>
        <w:tc>
          <w:tcPr>
            <w:tcW w:w="2400" w:type="dxa"/>
            <w:vAlign w:val="center"/>
          </w:tcPr>
          <w:p>
            <w:pPr>
              <w:pStyle w:val="Trabajos"/>
              <w:spacing w:line="240" w:lineRule="auto" w:before="0" w:after="0"/>
              <w:jc w:val="left"/>
            </w:pPr>
            <w:r>
              <w:rPr>
                <w:sz w:val="15"/>
                <w:szCs w:val="15"/>
                <w:lang w:val="es-ES"/>
              </w:rPr>
              <w:t xml:space="preserve">SEQUENTIAL_CHEAPEST_INSERTION + GLS</w:t>
            </w:r>
          </w:p>
        </w:tc>
        <w:tc>
          <w:tcPr>
            <w:tcW w:w="950" w:type="dxa"/>
            <w:vAlign w:val="center"/>
          </w:tcPr>
          <w:p>
            <w:pPr>
              <w:pStyle w:val="Trabajos"/>
              <w:spacing w:line="240" w:lineRule="auto" w:before="0" w:after="0"/>
              <w:jc w:val="center"/>
            </w:pPr>
            <w:r>
              <w:rPr>
                <w:sz w:val="15"/>
                <w:szCs w:val="15"/>
                <w:lang w:val="es-ES"/>
              </w:rPr>
              <w:t>154,61</w:t>
            </w:r>
          </w:p>
        </w:tc>
        <w:tc>
          <w:tcPr>
            <w:tcW w:w="950" w:type="dxa"/>
            <w:vAlign w:val="center"/>
          </w:tcPr>
          <w:p>
            <w:pPr>
              <w:pStyle w:val="Trabajos"/>
              <w:spacing w:line="240" w:lineRule="auto" w:before="0" w:after="0"/>
              <w:jc w:val="center"/>
            </w:pPr>
            <w:r>
              <w:rPr>
                <w:sz w:val="15"/>
                <w:szCs w:val="15"/>
                <w:lang w:val="es-ES"/>
              </w:rPr>
              <w:t>172,27</w:t>
            </w:r>
          </w:p>
        </w:tc>
        <w:tc>
          <w:tcPr>
            <w:tcW w:w="900" w:type="dxa"/>
            <w:vAlign w:val="center"/>
          </w:tcPr>
          <w:p>
            <w:pPr>
              <w:pStyle w:val="Trabajos"/>
              <w:spacing w:line="240" w:lineRule="auto" w:before="0" w:after="0"/>
              <w:jc w:val="center"/>
            </w:pPr>
            <w:r>
              <w:rPr>
                <w:sz w:val="15"/>
                <w:szCs w:val="15"/>
                <w:lang w:val="es-ES"/>
              </w:rPr>
              <w:t>-11,4 %</w:t>
            </w:r>
          </w:p>
        </w:tc>
        <w:tc>
          <w:tcPr>
            <w:tcW w:w="950" w:type="dxa"/>
            <w:vAlign w:val="center"/>
          </w:tcPr>
          <w:p>
            <w:pPr>
              <w:pStyle w:val="Trabajos"/>
              <w:spacing w:line="240" w:lineRule="auto" w:before="0" w:after="0"/>
              <w:jc w:val="center"/>
            </w:pPr>
            <w:r>
              <w:rPr>
                <w:sz w:val="15"/>
                <w:szCs w:val="15"/>
                <w:lang w:val="es-ES"/>
              </w:rPr>
              <w:t>9176</w:t>
            </w:r>
          </w:p>
        </w:tc>
        <w:tc>
          <w:tcPr>
            <w:tcW w:w="950" w:type="dxa"/>
            <w:vAlign w:val="center"/>
          </w:tcPr>
          <w:p>
            <w:pPr>
              <w:pStyle w:val="Trabajos"/>
              <w:spacing w:line="240" w:lineRule="auto" w:before="0" w:after="0"/>
              <w:jc w:val="center"/>
            </w:pPr>
            <w:r>
              <w:rPr>
                <w:sz w:val="15"/>
                <w:szCs w:val="15"/>
                <w:lang w:val="es-ES"/>
              </w:rPr>
              <w:t>11520</w:t>
            </w:r>
          </w:p>
        </w:tc>
        <w:tc>
          <w:tcPr>
            <w:tcW w:w="900" w:type="dxa"/>
            <w:vAlign w:val="center"/>
          </w:tcPr>
          <w:p>
            <w:pPr>
              <w:pStyle w:val="Trabajos"/>
              <w:spacing w:line="240" w:lineRule="auto" w:before="0" w:after="0"/>
              <w:jc w:val="center"/>
            </w:pPr>
            <w:r>
              <w:rPr>
                <w:sz w:val="15"/>
                <w:szCs w:val="15"/>
                <w:lang w:val="es-ES"/>
              </w:rPr>
              <w:t>-25,5 %</w:t>
            </w:r>
          </w:p>
        </w:tc>
      </w:tr>
      <w:tr>
        <w:trPr>
          <w:cantSplit/>
        </w:trPr>
        <w:tc>
          <w:tcPr>
            <w:tcW w:w="800" w:type="dxa"/>
            <w:vAlign w:val="center"/>
          </w:tcPr>
          <w:p>
            <w:pPr>
              <w:pStyle w:val="Trabajos"/>
              <w:spacing w:line="240" w:lineRule="auto" w:before="0" w:after="0"/>
              <w:jc w:val="center"/>
            </w:pPr>
            <w:r>
              <w:rPr>
                <w:sz w:val="15"/>
                <w:szCs w:val="15"/>
                <w:lang w:val="es-ES"/>
              </w:rPr>
              <w:t xml:space="preserve">40c</w:t>
            </w:r>
          </w:p>
        </w:tc>
        <w:tc>
          <w:tcPr>
            <w:tcW w:w="2400" w:type="dxa"/>
            <w:vAlign w:val="center"/>
          </w:tcPr>
          <w:p>
            <w:pPr>
              <w:pStyle w:val="Trabajos"/>
              <w:spacing w:line="240" w:lineRule="auto" w:before="0" w:after="0"/>
              <w:jc w:val="left"/>
            </w:pPr>
            <w:r>
              <w:rPr>
                <w:sz w:val="15"/>
                <w:szCs w:val="15"/>
                <w:lang w:val="es-ES"/>
              </w:rPr>
              <w:t xml:space="preserve">ACO</w:t>
            </w:r>
          </w:p>
        </w:tc>
        <w:tc>
          <w:tcPr>
            <w:tcW w:w="950" w:type="dxa"/>
            <w:vAlign w:val="center"/>
          </w:tcPr>
          <w:p>
            <w:pPr>
              <w:pStyle w:val="Trabajos"/>
              <w:spacing w:line="240" w:lineRule="auto" w:before="0" w:after="0"/>
              <w:jc w:val="center"/>
            </w:pPr>
            <w:r>
              <w:rPr>
                <w:sz w:val="15"/>
                <w:szCs w:val="15"/>
                <w:lang w:val="es-ES"/>
              </w:rPr>
              <w:t>260,88</w:t>
            </w:r>
          </w:p>
        </w:tc>
        <w:tc>
          <w:tcPr>
            <w:tcW w:w="950" w:type="dxa"/>
            <w:vAlign w:val="center"/>
          </w:tcPr>
          <w:p>
            <w:pPr>
              <w:pStyle w:val="Trabajos"/>
              <w:spacing w:line="240" w:lineRule="auto" w:before="0" w:after="0"/>
              <w:jc w:val="center"/>
            </w:pPr>
            <w:r>
              <w:rPr>
                <w:sz w:val="15"/>
                <w:szCs w:val="15"/>
                <w:lang w:val="es-ES"/>
              </w:rPr>
              <w:t>191,89</w:t>
            </w:r>
          </w:p>
        </w:tc>
        <w:tc>
          <w:tcPr>
            <w:tcW w:w="900" w:type="dxa"/>
            <w:vAlign w:val="center"/>
          </w:tcPr>
          <w:p>
            <w:pPr>
              <w:pStyle w:val="Trabajos"/>
              <w:spacing w:line="240" w:lineRule="auto" w:before="0" w:after="0"/>
              <w:jc w:val="center"/>
            </w:pPr>
            <w:r>
              <w:rPr>
                <w:sz w:val="15"/>
                <w:szCs w:val="15"/>
                <w:lang w:val="es-ES"/>
              </w:rPr>
              <w:t>26,4 %</w:t>
            </w:r>
          </w:p>
        </w:tc>
        <w:tc>
          <w:tcPr>
            <w:tcW w:w="950" w:type="dxa"/>
            <w:vAlign w:val="center"/>
          </w:tcPr>
          <w:p>
            <w:pPr>
              <w:pStyle w:val="Trabajos"/>
              <w:spacing w:line="240" w:lineRule="auto" w:before="0" w:after="0"/>
              <w:jc w:val="center"/>
            </w:pPr>
            <w:r>
              <w:rPr>
                <w:sz w:val="15"/>
                <w:szCs w:val="15"/>
                <w:lang w:val="es-ES"/>
              </w:rPr>
              <w:t>9285</w:t>
            </w:r>
          </w:p>
        </w:tc>
        <w:tc>
          <w:tcPr>
            <w:tcW w:w="950" w:type="dxa"/>
            <w:vAlign w:val="center"/>
          </w:tcPr>
          <w:p>
            <w:pPr>
              <w:pStyle w:val="Trabajos"/>
              <w:spacing w:line="240" w:lineRule="auto" w:before="0" w:after="0"/>
              <w:jc w:val="center"/>
            </w:pPr>
            <w:r>
              <w:rPr>
                <w:sz w:val="15"/>
                <w:szCs w:val="15"/>
                <w:lang w:val="es-ES"/>
              </w:rPr>
              <w:t>7033</w:t>
            </w:r>
          </w:p>
        </w:tc>
        <w:tc>
          <w:tcPr>
            <w:tcW w:w="900" w:type="dxa"/>
            <w:vAlign w:val="center"/>
          </w:tcPr>
          <w:p>
            <w:pPr>
              <w:pStyle w:val="Trabajos"/>
              <w:spacing w:line="240" w:lineRule="auto" w:before="0" w:after="0"/>
              <w:jc w:val="center"/>
            </w:pPr>
            <w:r>
              <w:rPr>
                <w:sz w:val="15"/>
                <w:szCs w:val="15"/>
                <w:lang w:val="es-ES"/>
              </w:rPr>
              <w:t>24,3 %</w:t>
            </w:r>
          </w:p>
        </w:tc>
      </w:tr>
      <w:tr>
        <w:trPr>
          <w:cantSplit/>
        </w:trPr>
        <w:tc>
          <w:tcPr>
            <w:tcW w:w="800" w:type="dxa"/>
            <w:vAlign w:val="center"/>
          </w:tcPr>
          <w:p>
            <w:pPr>
              <w:pStyle w:val="Trabajos"/>
              <w:spacing w:line="240" w:lineRule="auto" w:before="0" w:after="0"/>
              <w:jc w:val="center"/>
            </w:pPr>
            <w:r>
              <w:rPr>
                <w:sz w:val="15"/>
                <w:szCs w:val="15"/>
                <w:lang w:val="es-ES"/>
              </w:rPr>
              <w:t xml:space="preserve">40c</w:t>
            </w:r>
          </w:p>
        </w:tc>
        <w:tc>
          <w:tcPr>
            <w:tcW w:w="2400" w:type="dxa"/>
            <w:vAlign w:val="center"/>
          </w:tcPr>
          <w:p>
            <w:pPr>
              <w:pStyle w:val="Trabajos"/>
              <w:spacing w:line="240" w:lineRule="auto" w:before="0" w:after="0"/>
              <w:jc w:val="left"/>
            </w:pPr>
            <w:r>
              <w:rPr>
                <w:sz w:val="15"/>
                <w:szCs w:val="15"/>
                <w:lang w:val="es-ES"/>
              </w:rPr>
              <w:t xml:space="preserve">PATH_CHEAPEST_ARC + ACO</w:t>
            </w:r>
          </w:p>
        </w:tc>
        <w:tc>
          <w:tcPr>
            <w:tcW w:w="950" w:type="dxa"/>
            <w:vAlign w:val="center"/>
          </w:tcPr>
          <w:p>
            <w:pPr>
              <w:pStyle w:val="Trabajos"/>
              <w:spacing w:line="240" w:lineRule="auto" w:before="0" w:after="0"/>
              <w:jc w:val="center"/>
            </w:pPr>
            <w:r>
              <w:rPr>
                <w:sz w:val="15"/>
                <w:szCs w:val="15"/>
                <w:lang w:val="es-ES"/>
              </w:rPr>
              <w:t>261,91</w:t>
            </w:r>
          </w:p>
        </w:tc>
        <w:tc>
          <w:tcPr>
            <w:tcW w:w="950" w:type="dxa"/>
            <w:vAlign w:val="center"/>
          </w:tcPr>
          <w:p>
            <w:pPr>
              <w:pStyle w:val="Trabajos"/>
              <w:spacing w:line="240" w:lineRule="auto" w:before="0" w:after="0"/>
              <w:jc w:val="center"/>
            </w:pPr>
            <w:r>
              <w:rPr>
                <w:sz w:val="15"/>
                <w:szCs w:val="15"/>
                <w:lang w:val="es-ES"/>
              </w:rPr>
              <w:t>192,92</w:t>
            </w:r>
          </w:p>
        </w:tc>
        <w:tc>
          <w:tcPr>
            <w:tcW w:w="900" w:type="dxa"/>
            <w:vAlign w:val="center"/>
          </w:tcPr>
          <w:p>
            <w:pPr>
              <w:pStyle w:val="Trabajos"/>
              <w:spacing w:line="240" w:lineRule="auto" w:before="0" w:after="0"/>
              <w:jc w:val="center"/>
            </w:pPr>
            <w:r>
              <w:rPr>
                <w:sz w:val="15"/>
                <w:szCs w:val="15"/>
                <w:lang w:val="es-ES"/>
              </w:rPr>
              <w:t>26,3 %</w:t>
            </w:r>
          </w:p>
        </w:tc>
        <w:tc>
          <w:tcPr>
            <w:tcW w:w="950" w:type="dxa"/>
            <w:vAlign w:val="center"/>
          </w:tcPr>
          <w:p>
            <w:pPr>
              <w:pStyle w:val="Trabajos"/>
              <w:spacing w:line="240" w:lineRule="auto" w:before="0" w:after="0"/>
              <w:jc w:val="center"/>
            </w:pPr>
            <w:r>
              <w:rPr>
                <w:sz w:val="15"/>
                <w:szCs w:val="15"/>
                <w:lang w:val="es-ES"/>
              </w:rPr>
              <w:t>9040</w:t>
            </w:r>
          </w:p>
        </w:tc>
        <w:tc>
          <w:tcPr>
            <w:tcW w:w="950" w:type="dxa"/>
            <w:vAlign w:val="center"/>
          </w:tcPr>
          <w:p>
            <w:pPr>
              <w:pStyle w:val="Trabajos"/>
              <w:spacing w:line="240" w:lineRule="auto" w:before="0" w:after="0"/>
              <w:jc w:val="center"/>
            </w:pPr>
            <w:r>
              <w:rPr>
                <w:sz w:val="15"/>
                <w:szCs w:val="15"/>
                <w:lang w:val="es-ES"/>
              </w:rPr>
              <w:t>6806</w:t>
            </w:r>
          </w:p>
        </w:tc>
        <w:tc>
          <w:tcPr>
            <w:tcW w:w="900" w:type="dxa"/>
            <w:vAlign w:val="center"/>
          </w:tcPr>
          <w:p>
            <w:pPr>
              <w:pStyle w:val="Trabajos"/>
              <w:spacing w:line="240" w:lineRule="auto" w:before="0" w:after="0"/>
              <w:jc w:val="center"/>
            </w:pPr>
            <w:r>
              <w:rPr>
                <w:sz w:val="15"/>
                <w:szCs w:val="15"/>
                <w:lang w:val="es-ES"/>
              </w:rPr>
              <w:t>24,7 %</w:t>
            </w:r>
          </w:p>
        </w:tc>
      </w:tr>
      <w:tr>
        <w:trPr>
          <w:cantSplit/>
        </w:trPr>
        <w:tc>
          <w:tcPr>
            <w:tcW w:w="800" w:type="dxa"/>
            <w:vAlign w:val="center"/>
          </w:tcPr>
          <w:p>
            <w:pPr>
              <w:pStyle w:val="Trabajos"/>
              <w:spacing w:line="240" w:lineRule="auto" w:before="0" w:after="0"/>
              <w:jc w:val="center"/>
            </w:pPr>
            <w:r>
              <w:rPr>
                <w:sz w:val="15"/>
                <w:szCs w:val="15"/>
                <w:lang w:val="es-ES"/>
              </w:rPr>
              <w:t xml:space="preserve">40c</w:t>
            </w:r>
          </w:p>
        </w:tc>
        <w:tc>
          <w:tcPr>
            <w:tcW w:w="2400" w:type="dxa"/>
            <w:vAlign w:val="center"/>
          </w:tcPr>
          <w:p>
            <w:pPr>
              <w:pStyle w:val="Trabajos"/>
              <w:spacing w:line="240" w:lineRule="auto" w:before="0" w:after="0"/>
              <w:jc w:val="left"/>
            </w:pPr>
            <w:r>
              <w:rPr>
                <w:sz w:val="15"/>
                <w:szCs w:val="15"/>
                <w:lang w:val="es-ES"/>
              </w:rPr>
              <w:t xml:space="preserve">SEQUENTIAL_CHEAPEST_INSERTION + GLS</w:t>
            </w:r>
          </w:p>
        </w:tc>
        <w:tc>
          <w:tcPr>
            <w:tcW w:w="950" w:type="dxa"/>
            <w:vAlign w:val="center"/>
          </w:tcPr>
          <w:p>
            <w:pPr>
              <w:pStyle w:val="Trabajos"/>
              <w:spacing w:line="240" w:lineRule="auto" w:before="0" w:after="0"/>
              <w:jc w:val="center"/>
            </w:pPr>
            <w:r>
              <w:rPr>
                <w:sz w:val="15"/>
                <w:szCs w:val="15"/>
                <w:lang w:val="es-ES"/>
              </w:rPr>
              <w:t>196,63</w:t>
            </w:r>
          </w:p>
        </w:tc>
        <w:tc>
          <w:tcPr>
            <w:tcW w:w="950" w:type="dxa"/>
            <w:vAlign w:val="center"/>
          </w:tcPr>
          <w:p>
            <w:pPr>
              <w:pStyle w:val="Trabajos"/>
              <w:spacing w:line="240" w:lineRule="auto" w:before="0" w:after="0"/>
              <w:jc w:val="center"/>
            </w:pPr>
            <w:r>
              <w:rPr>
                <w:sz w:val="15"/>
                <w:szCs w:val="15"/>
                <w:lang w:val="es-ES"/>
              </w:rPr>
              <w:t>192,94</w:t>
            </w:r>
          </w:p>
        </w:tc>
        <w:tc>
          <w:tcPr>
            <w:tcW w:w="900" w:type="dxa"/>
            <w:vAlign w:val="center"/>
          </w:tcPr>
          <w:p>
            <w:pPr>
              <w:pStyle w:val="Trabajos"/>
              <w:spacing w:line="240" w:lineRule="auto" w:before="0" w:after="0"/>
              <w:jc w:val="center"/>
            </w:pPr>
            <w:r>
              <w:rPr>
                <w:sz w:val="15"/>
                <w:szCs w:val="15"/>
                <w:lang w:val="es-ES"/>
              </w:rPr>
              <w:t>1,9 %</w:t>
            </w:r>
          </w:p>
        </w:tc>
        <w:tc>
          <w:tcPr>
            <w:tcW w:w="950" w:type="dxa"/>
            <w:vAlign w:val="center"/>
          </w:tcPr>
          <w:p>
            <w:pPr>
              <w:pStyle w:val="Trabajos"/>
              <w:spacing w:line="240" w:lineRule="auto" w:before="0" w:after="0"/>
              <w:jc w:val="center"/>
            </w:pPr>
            <w:r>
              <w:rPr>
                <w:sz w:val="15"/>
                <w:szCs w:val="15"/>
                <w:lang w:val="es-ES"/>
              </w:rPr>
              <w:t>6664</w:t>
            </w:r>
          </w:p>
        </w:tc>
        <w:tc>
          <w:tcPr>
            <w:tcW w:w="950" w:type="dxa"/>
            <w:vAlign w:val="center"/>
          </w:tcPr>
          <w:p>
            <w:pPr>
              <w:pStyle w:val="Trabajos"/>
              <w:spacing w:line="240" w:lineRule="auto" w:before="0" w:after="0"/>
              <w:jc w:val="center"/>
            </w:pPr>
            <w:r>
              <w:rPr>
                <w:sz w:val="15"/>
                <w:szCs w:val="15"/>
                <w:lang w:val="es-ES"/>
              </w:rPr>
              <w:t>7100</w:t>
            </w:r>
          </w:p>
        </w:tc>
        <w:tc>
          <w:tcPr>
            <w:tcW w:w="900" w:type="dxa"/>
            <w:vAlign w:val="center"/>
          </w:tcPr>
          <w:p>
            <w:pPr>
              <w:pStyle w:val="Trabajos"/>
              <w:spacing w:line="240" w:lineRule="auto" w:before="0" w:after="0"/>
              <w:jc w:val="center"/>
            </w:pPr>
            <w:r>
              <w:rPr>
                <w:sz w:val="15"/>
                <w:szCs w:val="15"/>
                <w:lang w:val="es-ES"/>
              </w:rPr>
              <w:t>-6,5 %</w:t>
            </w:r>
          </w:p>
        </w:tc>
      </w:tr>
      <w:tr>
        <w:trPr>
          <w:cantSplit/>
        </w:trPr>
        <w:tc>
          <w:tcPr>
            <w:tcW w:w="800" w:type="dxa"/>
            <w:vAlign w:val="center"/>
          </w:tcPr>
          <w:p>
            <w:pPr>
              <w:pStyle w:val="Trabajos"/>
              <w:spacing w:line="240" w:lineRule="auto" w:before="0" w:after="0"/>
              <w:jc w:val="center"/>
            </w:pPr>
            <w:r>
              <w:rPr>
                <w:sz w:val="15"/>
                <w:szCs w:val="15"/>
                <w:lang w:val="es-ES"/>
              </w:rPr>
              <w:t xml:space="preserve">50c</w:t>
            </w:r>
          </w:p>
        </w:tc>
        <w:tc>
          <w:tcPr>
            <w:tcW w:w="2400" w:type="dxa"/>
            <w:vAlign w:val="center"/>
          </w:tcPr>
          <w:p>
            <w:pPr>
              <w:pStyle w:val="Trabajos"/>
              <w:spacing w:line="240" w:lineRule="auto" w:before="0" w:after="0"/>
              <w:jc w:val="left"/>
            </w:pPr>
            <w:r>
              <w:rPr>
                <w:sz w:val="15"/>
                <w:szCs w:val="15"/>
                <w:lang w:val="es-ES"/>
              </w:rPr>
              <w:t xml:space="preserve">ACO</w:t>
            </w:r>
          </w:p>
        </w:tc>
        <w:tc>
          <w:tcPr>
            <w:tcW w:w="950" w:type="dxa"/>
            <w:vAlign w:val="center"/>
          </w:tcPr>
          <w:p>
            <w:pPr>
              <w:pStyle w:val="Trabajos"/>
              <w:spacing w:line="240" w:lineRule="auto" w:before="0" w:after="0"/>
              <w:jc w:val="center"/>
            </w:pPr>
            <w:r>
              <w:rPr>
                <w:sz w:val="15"/>
                <w:szCs w:val="15"/>
                <w:lang w:val="es-ES"/>
              </w:rPr>
              <w:t>246,99</w:t>
            </w:r>
          </w:p>
        </w:tc>
        <w:tc>
          <w:tcPr>
            <w:tcW w:w="950" w:type="dxa"/>
            <w:vAlign w:val="center"/>
          </w:tcPr>
          <w:p>
            <w:pPr>
              <w:pStyle w:val="Trabajos"/>
              <w:spacing w:line="240" w:lineRule="auto" w:before="0" w:after="0"/>
              <w:jc w:val="center"/>
            </w:pPr>
            <w:r>
              <w:rPr>
                <w:sz w:val="15"/>
                <w:szCs w:val="15"/>
                <w:lang w:val="es-ES"/>
              </w:rPr>
              <w:t>236,17</w:t>
            </w:r>
          </w:p>
        </w:tc>
        <w:tc>
          <w:tcPr>
            <w:tcW w:w="900" w:type="dxa"/>
            <w:vAlign w:val="center"/>
          </w:tcPr>
          <w:p>
            <w:pPr>
              <w:pStyle w:val="Trabajos"/>
              <w:spacing w:line="240" w:lineRule="auto" w:before="0" w:after="0"/>
              <w:jc w:val="center"/>
            </w:pPr>
            <w:r>
              <w:rPr>
                <w:sz w:val="15"/>
                <w:szCs w:val="15"/>
                <w:lang w:val="es-ES"/>
              </w:rPr>
              <w:t>4,4 %</w:t>
            </w:r>
          </w:p>
        </w:tc>
        <w:tc>
          <w:tcPr>
            <w:tcW w:w="950" w:type="dxa"/>
            <w:vAlign w:val="center"/>
          </w:tcPr>
          <w:p>
            <w:pPr>
              <w:pStyle w:val="Trabajos"/>
              <w:spacing w:line="240" w:lineRule="auto" w:before="0" w:after="0"/>
              <w:jc w:val="center"/>
            </w:pPr>
            <w:r>
              <w:rPr>
                <w:sz w:val="15"/>
                <w:szCs w:val="15"/>
                <w:lang w:val="es-ES"/>
              </w:rPr>
              <w:t>9593</w:t>
            </w:r>
          </w:p>
        </w:tc>
        <w:tc>
          <w:tcPr>
            <w:tcW w:w="950" w:type="dxa"/>
            <w:vAlign w:val="center"/>
          </w:tcPr>
          <w:p>
            <w:pPr>
              <w:pStyle w:val="Trabajos"/>
              <w:spacing w:line="240" w:lineRule="auto" w:before="0" w:after="0"/>
              <w:jc w:val="center"/>
            </w:pPr>
            <w:r>
              <w:rPr>
                <w:sz w:val="15"/>
                <w:szCs w:val="15"/>
                <w:lang w:val="es-ES"/>
              </w:rPr>
              <w:t>9493</w:t>
            </w:r>
          </w:p>
        </w:tc>
        <w:tc>
          <w:tcPr>
            <w:tcW w:w="900" w:type="dxa"/>
            <w:vAlign w:val="center"/>
          </w:tcPr>
          <w:p>
            <w:pPr>
              <w:pStyle w:val="Trabajos"/>
              <w:spacing w:line="240" w:lineRule="auto" w:before="0" w:after="0"/>
              <w:jc w:val="center"/>
            </w:pPr>
            <w:r>
              <w:rPr>
                <w:sz w:val="15"/>
                <w:szCs w:val="15"/>
                <w:lang w:val="es-ES"/>
              </w:rPr>
              <w:t>1,0 %</w:t>
            </w:r>
          </w:p>
        </w:tc>
      </w:tr>
      <w:tr>
        <w:trPr>
          <w:cantSplit/>
        </w:trPr>
        <w:tc>
          <w:tcPr>
            <w:tcW w:w="800" w:type="dxa"/>
            <w:vAlign w:val="center"/>
          </w:tcPr>
          <w:p>
            <w:pPr>
              <w:pStyle w:val="Trabajos"/>
              <w:spacing w:line="240" w:lineRule="auto" w:before="0" w:after="0"/>
              <w:jc w:val="center"/>
            </w:pPr>
            <w:r>
              <w:rPr>
                <w:sz w:val="15"/>
                <w:szCs w:val="15"/>
                <w:lang w:val="es-ES"/>
              </w:rPr>
              <w:t xml:space="preserve">50c</w:t>
            </w:r>
          </w:p>
        </w:tc>
        <w:tc>
          <w:tcPr>
            <w:tcW w:w="2400" w:type="dxa"/>
            <w:vAlign w:val="center"/>
          </w:tcPr>
          <w:p>
            <w:pPr>
              <w:pStyle w:val="Trabajos"/>
              <w:spacing w:line="240" w:lineRule="auto" w:before="0" w:after="0"/>
              <w:jc w:val="left"/>
            </w:pPr>
            <w:r>
              <w:rPr>
                <w:sz w:val="15"/>
                <w:szCs w:val="15"/>
                <w:lang w:val="es-ES"/>
              </w:rPr>
              <w:t xml:space="preserve">PATH_CHEAPEST_ARC + ACO</w:t>
            </w:r>
          </w:p>
        </w:tc>
        <w:tc>
          <w:tcPr>
            <w:tcW w:w="950" w:type="dxa"/>
            <w:vAlign w:val="center"/>
          </w:tcPr>
          <w:p>
            <w:pPr>
              <w:pStyle w:val="Trabajos"/>
              <w:spacing w:line="240" w:lineRule="auto" w:before="0" w:after="0"/>
              <w:jc w:val="center"/>
            </w:pPr>
            <w:r>
              <w:rPr>
                <w:sz w:val="15"/>
                <w:szCs w:val="15"/>
                <w:lang w:val="es-ES"/>
              </w:rPr>
              <w:t>240,57</w:t>
            </w:r>
          </w:p>
        </w:tc>
        <w:tc>
          <w:tcPr>
            <w:tcW w:w="950" w:type="dxa"/>
            <w:vAlign w:val="center"/>
          </w:tcPr>
          <w:p>
            <w:pPr>
              <w:pStyle w:val="Trabajos"/>
              <w:spacing w:line="240" w:lineRule="auto" w:before="0" w:after="0"/>
              <w:jc w:val="center"/>
            </w:pPr>
            <w:r>
              <w:rPr>
                <w:sz w:val="15"/>
                <w:szCs w:val="15"/>
                <w:lang w:val="es-ES"/>
              </w:rPr>
              <w:t>228,37</w:t>
            </w:r>
          </w:p>
        </w:tc>
        <w:tc>
          <w:tcPr>
            <w:tcW w:w="900" w:type="dxa"/>
            <w:vAlign w:val="center"/>
          </w:tcPr>
          <w:p>
            <w:pPr>
              <w:pStyle w:val="Trabajos"/>
              <w:spacing w:line="240" w:lineRule="auto" w:before="0" w:after="0"/>
              <w:jc w:val="center"/>
            </w:pPr>
            <w:r>
              <w:rPr>
                <w:sz w:val="15"/>
                <w:szCs w:val="15"/>
                <w:lang w:val="es-ES"/>
              </w:rPr>
              <w:t>5,1 %</w:t>
            </w:r>
          </w:p>
        </w:tc>
        <w:tc>
          <w:tcPr>
            <w:tcW w:w="950" w:type="dxa"/>
            <w:vAlign w:val="center"/>
          </w:tcPr>
          <w:p>
            <w:pPr>
              <w:pStyle w:val="Trabajos"/>
              <w:spacing w:line="240" w:lineRule="auto" w:before="0" w:after="0"/>
              <w:jc w:val="center"/>
            </w:pPr>
            <w:r>
              <w:rPr>
                <w:sz w:val="15"/>
                <w:szCs w:val="15"/>
                <w:lang w:val="es-ES"/>
              </w:rPr>
              <w:t>9344</w:t>
            </w:r>
          </w:p>
        </w:tc>
        <w:tc>
          <w:tcPr>
            <w:tcW w:w="950" w:type="dxa"/>
            <w:vAlign w:val="center"/>
          </w:tcPr>
          <w:p>
            <w:pPr>
              <w:pStyle w:val="Trabajos"/>
              <w:spacing w:line="240" w:lineRule="auto" w:before="0" w:after="0"/>
              <w:jc w:val="center"/>
            </w:pPr>
            <w:r>
              <w:rPr>
                <w:sz w:val="15"/>
                <w:szCs w:val="15"/>
                <w:lang w:val="es-ES"/>
              </w:rPr>
              <w:t>9558</w:t>
            </w:r>
          </w:p>
        </w:tc>
        <w:tc>
          <w:tcPr>
            <w:tcW w:w="900" w:type="dxa"/>
            <w:vAlign w:val="center"/>
          </w:tcPr>
          <w:p>
            <w:pPr>
              <w:pStyle w:val="Trabajos"/>
              <w:spacing w:line="240" w:lineRule="auto" w:before="0" w:after="0"/>
              <w:jc w:val="center"/>
            </w:pPr>
            <w:r>
              <w:rPr>
                <w:sz w:val="15"/>
                <w:szCs w:val="15"/>
                <w:lang w:val="es-ES"/>
              </w:rPr>
              <w:t>-2,3 %</w:t>
            </w:r>
          </w:p>
        </w:tc>
      </w:tr>
      <w:tr>
        <w:trPr>
          <w:cantSplit/>
        </w:trPr>
        <w:tc>
          <w:tcPr>
            <w:tcW w:w="800" w:type="dxa"/>
            <w:vAlign w:val="center"/>
          </w:tcPr>
          <w:p>
            <w:pPr>
              <w:pStyle w:val="Trabajos"/>
              <w:spacing w:line="240" w:lineRule="auto" w:before="0" w:after="0"/>
              <w:jc w:val="center"/>
            </w:pPr>
            <w:r>
              <w:rPr>
                <w:sz w:val="15"/>
                <w:szCs w:val="15"/>
                <w:lang w:val="es-ES"/>
              </w:rPr>
              <w:t xml:space="preserve">50c</w:t>
            </w:r>
          </w:p>
        </w:tc>
        <w:tc>
          <w:tcPr>
            <w:tcW w:w="2400" w:type="dxa"/>
            <w:vAlign w:val="center"/>
          </w:tcPr>
          <w:p>
            <w:pPr>
              <w:pStyle w:val="Trabajos"/>
              <w:spacing w:line="240" w:lineRule="auto" w:before="0" w:after="0"/>
              <w:jc w:val="left"/>
            </w:pPr>
            <w:r>
              <w:rPr>
                <w:sz w:val="15"/>
                <w:szCs w:val="15"/>
                <w:lang w:val="es-ES"/>
              </w:rPr>
              <w:t xml:space="preserve">SEQUENTIAL_CHEAPEST_INSERTION + GLS</w:t>
            </w:r>
          </w:p>
        </w:tc>
        <w:tc>
          <w:tcPr>
            <w:tcW w:w="950" w:type="dxa"/>
            <w:vAlign w:val="center"/>
          </w:tcPr>
          <w:p>
            <w:pPr>
              <w:pStyle w:val="Trabajos"/>
              <w:spacing w:line="240" w:lineRule="auto" w:before="0" w:after="0"/>
              <w:jc w:val="center"/>
            </w:pPr>
            <w:r>
              <w:rPr>
                <w:sz w:val="15"/>
                <w:szCs w:val="15"/>
                <w:lang w:val="es-ES"/>
              </w:rPr>
              <w:t>256,21</w:t>
            </w:r>
          </w:p>
        </w:tc>
        <w:tc>
          <w:tcPr>
            <w:tcW w:w="950" w:type="dxa"/>
            <w:vAlign w:val="center"/>
          </w:tcPr>
          <w:p>
            <w:pPr>
              <w:pStyle w:val="Trabajos"/>
              <w:spacing w:line="240" w:lineRule="auto" w:before="0" w:after="0"/>
              <w:jc w:val="center"/>
            </w:pPr>
            <w:r>
              <w:rPr>
                <w:sz w:val="15"/>
                <w:szCs w:val="15"/>
                <w:lang w:val="es-ES"/>
              </w:rPr>
              <w:t>248,28</w:t>
            </w:r>
          </w:p>
        </w:tc>
        <w:tc>
          <w:tcPr>
            <w:tcW w:w="900" w:type="dxa"/>
            <w:vAlign w:val="center"/>
          </w:tcPr>
          <w:p>
            <w:pPr>
              <w:pStyle w:val="Trabajos"/>
              <w:spacing w:line="240" w:lineRule="auto" w:before="0" w:after="0"/>
              <w:jc w:val="center"/>
            </w:pPr>
            <w:r>
              <w:rPr>
                <w:sz w:val="15"/>
                <w:szCs w:val="15"/>
                <w:lang w:val="es-ES"/>
              </w:rPr>
              <w:t>3,1 %</w:t>
            </w:r>
          </w:p>
        </w:tc>
        <w:tc>
          <w:tcPr>
            <w:tcW w:w="950" w:type="dxa"/>
            <w:vAlign w:val="center"/>
          </w:tcPr>
          <w:p>
            <w:pPr>
              <w:pStyle w:val="Trabajos"/>
              <w:spacing w:line="240" w:lineRule="auto" w:before="0" w:after="0"/>
              <w:jc w:val="center"/>
            </w:pPr>
            <w:r>
              <w:rPr>
                <w:sz w:val="15"/>
                <w:szCs w:val="15"/>
                <w:lang w:val="es-ES"/>
              </w:rPr>
              <w:t>9657</w:t>
            </w:r>
          </w:p>
        </w:tc>
        <w:tc>
          <w:tcPr>
            <w:tcW w:w="950" w:type="dxa"/>
            <w:vAlign w:val="center"/>
          </w:tcPr>
          <w:p>
            <w:pPr>
              <w:pStyle w:val="Trabajos"/>
              <w:spacing w:line="240" w:lineRule="auto" w:before="0" w:after="0"/>
              <w:jc w:val="center"/>
            </w:pPr>
            <w:r>
              <w:rPr>
                <w:sz w:val="15"/>
                <w:szCs w:val="15"/>
                <w:lang w:val="es-ES"/>
              </w:rPr>
              <w:t>9682</w:t>
            </w:r>
          </w:p>
        </w:tc>
        <w:tc>
          <w:tcPr>
            <w:tcW w:w="900" w:type="dxa"/>
            <w:vAlign w:val="center"/>
          </w:tcPr>
          <w:p>
            <w:pPr>
              <w:pStyle w:val="Trabajos"/>
              <w:spacing w:line="240" w:lineRule="auto" w:before="0" w:after="0"/>
              <w:jc w:val="center"/>
            </w:pPr>
            <w:r>
              <w:rPr>
                <w:sz w:val="15"/>
                <w:szCs w:val="15"/>
                <w:lang w:val="es-ES"/>
              </w:rPr>
              <w:t>−0,3 %</w:t>
            </w:r>
          </w:p>
        </w:tc>
      </w:tr>
      <w:tr>
        <w:trPr>
          <w:cantSplit/>
        </w:trPr>
        <w:tc>
          <w:tcPr>
            <w:tcW w:w="800" w:type="dxa"/>
            <w:vAlign w:val="center"/>
          </w:tcPr>
          <w:p>
            <w:pPr>
              <w:pStyle w:val="Trabajos"/>
              <w:spacing w:line="240" w:lineRule="auto" w:before="0" w:after="0"/>
              <w:jc w:val="center"/>
            </w:pPr>
            <w:r>
              <w:rPr>
                <w:sz w:val="15"/>
                <w:szCs w:val="15"/>
                <w:lang w:val="es-ES"/>
              </w:rPr>
              <w:t xml:space="preserve">60c</w:t>
            </w:r>
          </w:p>
        </w:tc>
        <w:tc>
          <w:tcPr>
            <w:tcW w:w="2400" w:type="dxa"/>
            <w:vAlign w:val="center"/>
          </w:tcPr>
          <w:p>
            <w:pPr>
              <w:pStyle w:val="Trabajos"/>
              <w:spacing w:line="240" w:lineRule="auto" w:before="0" w:after="0"/>
              <w:jc w:val="left"/>
            </w:pPr>
            <w:r>
              <w:rPr>
                <w:sz w:val="15"/>
                <w:szCs w:val="15"/>
                <w:lang w:val="es-ES"/>
              </w:rPr>
              <w:t xml:space="preserve">ACO</w:t>
            </w:r>
          </w:p>
        </w:tc>
        <w:tc>
          <w:tcPr>
            <w:tcW w:w="950" w:type="dxa"/>
            <w:vAlign w:val="center"/>
          </w:tcPr>
          <w:p>
            <w:pPr>
              <w:pStyle w:val="Trabajos"/>
              <w:spacing w:line="240" w:lineRule="auto" w:before="0" w:after="0"/>
              <w:jc w:val="center"/>
            </w:pPr>
            <w:r>
              <w:rPr>
                <w:sz w:val="15"/>
                <w:szCs w:val="15"/>
                <w:lang w:val="es-ES"/>
              </w:rPr>
              <w:t>435,71</w:t>
            </w:r>
          </w:p>
        </w:tc>
        <w:tc>
          <w:tcPr>
            <w:tcW w:w="950" w:type="dxa"/>
            <w:vAlign w:val="center"/>
          </w:tcPr>
          <w:p>
            <w:pPr>
              <w:pStyle w:val="Trabajos"/>
              <w:spacing w:line="240" w:lineRule="auto" w:before="0" w:after="0"/>
              <w:jc w:val="center"/>
            </w:pPr>
            <w:r>
              <w:rPr>
                <w:sz w:val="15"/>
                <w:szCs w:val="15"/>
                <w:lang w:val="es-ES"/>
              </w:rPr>
              <w:t>380,00</w:t>
            </w:r>
          </w:p>
        </w:tc>
        <w:tc>
          <w:tcPr>
            <w:tcW w:w="900" w:type="dxa"/>
            <w:vAlign w:val="center"/>
          </w:tcPr>
          <w:p>
            <w:pPr>
              <w:pStyle w:val="Trabajos"/>
              <w:spacing w:line="240" w:lineRule="auto" w:before="0" w:after="0"/>
              <w:jc w:val="center"/>
            </w:pPr>
            <w:r>
              <w:rPr>
                <w:sz w:val="15"/>
                <w:szCs w:val="15"/>
                <w:lang w:val="es-ES"/>
              </w:rPr>
              <w:t>12,8 %</w:t>
            </w:r>
          </w:p>
        </w:tc>
        <w:tc>
          <w:tcPr>
            <w:tcW w:w="950" w:type="dxa"/>
            <w:vAlign w:val="center"/>
          </w:tcPr>
          <w:p>
            <w:pPr>
              <w:pStyle w:val="Trabajos"/>
              <w:spacing w:line="240" w:lineRule="auto" w:before="0" w:after="0"/>
              <w:jc w:val="center"/>
            </w:pPr>
            <w:r>
              <w:rPr>
                <w:sz w:val="15"/>
                <w:szCs w:val="15"/>
                <w:lang w:val="es-ES"/>
              </w:rPr>
              <w:t>15301</w:t>
            </w:r>
          </w:p>
        </w:tc>
        <w:tc>
          <w:tcPr>
            <w:tcW w:w="950" w:type="dxa"/>
            <w:vAlign w:val="center"/>
          </w:tcPr>
          <w:p>
            <w:pPr>
              <w:pStyle w:val="Trabajos"/>
              <w:spacing w:line="240" w:lineRule="auto" w:before="0" w:after="0"/>
              <w:jc w:val="center"/>
            </w:pPr>
            <w:r>
              <w:rPr>
                <w:sz w:val="15"/>
                <w:szCs w:val="15"/>
                <w:lang w:val="es-ES"/>
              </w:rPr>
              <w:t>13813</w:t>
            </w:r>
          </w:p>
        </w:tc>
        <w:tc>
          <w:tcPr>
            <w:tcW w:w="900" w:type="dxa"/>
            <w:vAlign w:val="center"/>
          </w:tcPr>
          <w:p>
            <w:pPr>
              <w:pStyle w:val="Trabajos"/>
              <w:spacing w:line="240" w:lineRule="auto" w:before="0" w:after="0"/>
              <w:jc w:val="center"/>
            </w:pPr>
            <w:r>
              <w:rPr>
                <w:sz w:val="15"/>
                <w:szCs w:val="15"/>
                <w:lang w:val="es-ES"/>
              </w:rPr>
              <w:t>9,7 %</w:t>
            </w:r>
          </w:p>
        </w:tc>
      </w:tr>
      <w:tr>
        <w:trPr>
          <w:cantSplit/>
        </w:trPr>
        <w:tc>
          <w:tcPr>
            <w:tcW w:w="800" w:type="dxa"/>
            <w:vAlign w:val="center"/>
          </w:tcPr>
          <w:p>
            <w:pPr>
              <w:pStyle w:val="Trabajos"/>
              <w:spacing w:line="240" w:lineRule="auto" w:before="0" w:after="0"/>
              <w:jc w:val="center"/>
            </w:pPr>
            <w:r>
              <w:rPr>
                <w:sz w:val="15"/>
                <w:szCs w:val="15"/>
                <w:lang w:val="es-ES"/>
              </w:rPr>
              <w:t xml:space="preserve">60c</w:t>
            </w:r>
          </w:p>
        </w:tc>
        <w:tc>
          <w:tcPr>
            <w:tcW w:w="2400" w:type="dxa"/>
            <w:vAlign w:val="center"/>
          </w:tcPr>
          <w:p>
            <w:pPr>
              <w:pStyle w:val="Trabajos"/>
              <w:spacing w:line="240" w:lineRule="auto" w:before="0" w:after="0"/>
              <w:jc w:val="left"/>
            </w:pPr>
            <w:r>
              <w:rPr>
                <w:sz w:val="15"/>
                <w:szCs w:val="15"/>
                <w:lang w:val="es-ES"/>
              </w:rPr>
              <w:t xml:space="preserve">PATH_CHEAPEST_ARC + ACO</w:t>
            </w:r>
          </w:p>
        </w:tc>
        <w:tc>
          <w:tcPr>
            <w:tcW w:w="950" w:type="dxa"/>
            <w:vAlign w:val="center"/>
          </w:tcPr>
          <w:p>
            <w:pPr>
              <w:pStyle w:val="Trabajos"/>
              <w:spacing w:line="240" w:lineRule="auto" w:before="0" w:after="0"/>
              <w:jc w:val="center"/>
            </w:pPr>
            <w:r>
              <w:rPr>
                <w:sz w:val="15"/>
                <w:szCs w:val="15"/>
                <w:lang w:val="es-ES"/>
              </w:rPr>
              <w:t>431,90</w:t>
            </w:r>
          </w:p>
        </w:tc>
        <w:tc>
          <w:tcPr>
            <w:tcW w:w="950" w:type="dxa"/>
            <w:vAlign w:val="center"/>
          </w:tcPr>
          <w:p>
            <w:pPr>
              <w:pStyle w:val="Trabajos"/>
              <w:spacing w:line="240" w:lineRule="auto" w:before="0" w:after="0"/>
              <w:jc w:val="center"/>
            </w:pPr>
            <w:r>
              <w:rPr>
                <w:sz w:val="15"/>
                <w:szCs w:val="15"/>
                <w:lang w:val="es-ES"/>
              </w:rPr>
              <w:t>377,73</w:t>
            </w:r>
          </w:p>
        </w:tc>
        <w:tc>
          <w:tcPr>
            <w:tcW w:w="900" w:type="dxa"/>
            <w:vAlign w:val="center"/>
          </w:tcPr>
          <w:p>
            <w:pPr>
              <w:pStyle w:val="Trabajos"/>
              <w:spacing w:line="240" w:lineRule="auto" w:before="0" w:after="0"/>
              <w:jc w:val="center"/>
            </w:pPr>
            <w:r>
              <w:rPr>
                <w:sz w:val="15"/>
                <w:szCs w:val="15"/>
                <w:lang w:val="es-ES"/>
              </w:rPr>
              <w:t>12,5 %</w:t>
            </w:r>
          </w:p>
        </w:tc>
        <w:tc>
          <w:tcPr>
            <w:tcW w:w="950" w:type="dxa"/>
            <w:vAlign w:val="center"/>
          </w:tcPr>
          <w:p>
            <w:pPr>
              <w:pStyle w:val="Trabajos"/>
              <w:spacing w:line="240" w:lineRule="auto" w:before="0" w:after="0"/>
              <w:jc w:val="center"/>
            </w:pPr>
            <w:r>
              <w:rPr>
                <w:sz w:val="15"/>
                <w:szCs w:val="15"/>
                <w:lang w:val="es-ES"/>
              </w:rPr>
              <w:t>15051</w:t>
            </w:r>
          </w:p>
        </w:tc>
        <w:tc>
          <w:tcPr>
            <w:tcW w:w="950" w:type="dxa"/>
            <w:vAlign w:val="center"/>
          </w:tcPr>
          <w:p>
            <w:pPr>
              <w:pStyle w:val="Trabajos"/>
              <w:spacing w:line="240" w:lineRule="auto" w:before="0" w:after="0"/>
              <w:jc w:val="center"/>
            </w:pPr>
            <w:r>
              <w:rPr>
                <w:sz w:val="15"/>
                <w:szCs w:val="15"/>
                <w:lang w:val="es-ES"/>
              </w:rPr>
              <w:t>13630</w:t>
            </w:r>
          </w:p>
        </w:tc>
        <w:tc>
          <w:tcPr>
            <w:tcW w:w="900" w:type="dxa"/>
            <w:vAlign w:val="center"/>
          </w:tcPr>
          <w:p>
            <w:pPr>
              <w:pStyle w:val="Trabajos"/>
              <w:spacing w:line="240" w:lineRule="auto" w:before="0" w:after="0"/>
              <w:jc w:val="center"/>
            </w:pPr>
            <w:r>
              <w:rPr>
                <w:sz w:val="15"/>
                <w:szCs w:val="15"/>
                <w:lang w:val="es-ES"/>
              </w:rPr>
              <w:t>9,4 %</w:t>
            </w:r>
          </w:p>
        </w:tc>
      </w:tr>
      <w:tr>
        <w:trPr>
          <w:cantSplit/>
        </w:trPr>
        <w:tc>
          <w:tcPr>
            <w:tcW w:w="800" w:type="dxa"/>
            <w:vAlign w:val="center"/>
          </w:tcPr>
          <w:p>
            <w:pPr>
              <w:pStyle w:val="Trabajos"/>
              <w:spacing w:line="240" w:lineRule="auto" w:before="0" w:after="0"/>
              <w:jc w:val="center"/>
            </w:pPr>
            <w:r>
              <w:rPr>
                <w:sz w:val="15"/>
                <w:szCs w:val="15"/>
                <w:lang w:val="es-ES"/>
              </w:rPr>
              <w:t xml:space="preserve">60c</w:t>
            </w:r>
          </w:p>
        </w:tc>
        <w:tc>
          <w:tcPr>
            <w:tcW w:w="2400" w:type="dxa"/>
            <w:vAlign w:val="center"/>
          </w:tcPr>
          <w:p>
            <w:pPr>
              <w:pStyle w:val="Trabajos"/>
              <w:spacing w:line="240" w:lineRule="auto" w:before="0" w:after="0"/>
              <w:jc w:val="left"/>
            </w:pPr>
            <w:r>
              <w:rPr>
                <w:sz w:val="15"/>
                <w:szCs w:val="15"/>
                <w:lang w:val="es-ES"/>
              </w:rPr>
              <w:t xml:space="preserve">SEQUENTIAL_CHEAPEST_INSERTION + GLS</w:t>
            </w:r>
          </w:p>
        </w:tc>
        <w:tc>
          <w:tcPr>
            <w:tcW w:w="950" w:type="dxa"/>
            <w:vAlign w:val="center"/>
          </w:tcPr>
          <w:p>
            <w:pPr>
              <w:pStyle w:val="Trabajos"/>
              <w:spacing w:line="240" w:lineRule="auto" w:before="0" w:after="0"/>
              <w:jc w:val="center"/>
            </w:pPr>
            <w:r>
              <w:rPr>
                <w:sz w:val="15"/>
                <w:szCs w:val="15"/>
                <w:lang w:val="es-ES"/>
              </w:rPr>
              <w:t>437,00</w:t>
            </w:r>
          </w:p>
        </w:tc>
        <w:tc>
          <w:tcPr>
            <w:tcW w:w="950" w:type="dxa"/>
            <w:vAlign w:val="center"/>
          </w:tcPr>
          <w:p>
            <w:pPr>
              <w:pStyle w:val="Trabajos"/>
              <w:spacing w:line="240" w:lineRule="auto" w:before="0" w:after="0"/>
              <w:jc w:val="center"/>
            </w:pPr>
            <w:r>
              <w:rPr>
                <w:sz w:val="15"/>
                <w:szCs w:val="15"/>
                <w:lang w:val="es-ES"/>
              </w:rPr>
              <w:t>389,97</w:t>
            </w:r>
          </w:p>
        </w:tc>
        <w:tc>
          <w:tcPr>
            <w:tcW w:w="900" w:type="dxa"/>
            <w:vAlign w:val="center"/>
          </w:tcPr>
          <w:p>
            <w:pPr>
              <w:pStyle w:val="Trabajos"/>
              <w:spacing w:line="240" w:lineRule="auto" w:before="0" w:after="0"/>
              <w:jc w:val="center"/>
            </w:pPr>
            <w:r>
              <w:rPr>
                <w:sz w:val="15"/>
                <w:szCs w:val="15"/>
                <w:lang w:val="es-ES"/>
              </w:rPr>
              <w:t>10,8 %</w:t>
            </w:r>
          </w:p>
        </w:tc>
        <w:tc>
          <w:tcPr>
            <w:tcW w:w="950" w:type="dxa"/>
            <w:vAlign w:val="center"/>
          </w:tcPr>
          <w:p>
            <w:pPr>
              <w:pStyle w:val="Trabajos"/>
              <w:spacing w:line="240" w:lineRule="auto" w:before="0" w:after="0"/>
              <w:jc w:val="center"/>
            </w:pPr>
            <w:r>
              <w:rPr>
                <w:sz w:val="15"/>
                <w:szCs w:val="15"/>
                <w:lang w:val="es-ES"/>
              </w:rPr>
              <w:t>14482</w:t>
            </w:r>
          </w:p>
        </w:tc>
        <w:tc>
          <w:tcPr>
            <w:tcW w:w="950" w:type="dxa"/>
            <w:vAlign w:val="center"/>
          </w:tcPr>
          <w:p>
            <w:pPr>
              <w:pStyle w:val="Trabajos"/>
              <w:spacing w:line="240" w:lineRule="auto" w:before="0" w:after="0"/>
              <w:jc w:val="center"/>
            </w:pPr>
            <w:r>
              <w:rPr>
                <w:sz w:val="15"/>
                <w:szCs w:val="15"/>
                <w:lang w:val="es-ES"/>
              </w:rPr>
              <w:t>13984</w:t>
            </w:r>
          </w:p>
        </w:tc>
        <w:tc>
          <w:tcPr>
            <w:tcW w:w="900" w:type="dxa"/>
            <w:vAlign w:val="center"/>
          </w:tcPr>
          <w:p>
            <w:pPr>
              <w:pStyle w:val="Trabajos"/>
              <w:spacing w:line="240" w:lineRule="auto" w:before="0" w:after="0"/>
              <w:jc w:val="center"/>
            </w:pPr>
            <w:r>
              <w:rPr>
                <w:sz w:val="15"/>
                <w:szCs w:val="15"/>
                <w:lang w:val="es-ES"/>
              </w:rPr>
              <w:t>3,4 %</w:t>
            </w:r>
          </w:p>
        </w:tc>
      </w:tr>
      <w:tr>
        <w:trPr>
          <w:cantSplit/>
        </w:trPr>
        <w:tc>
          <w:tcPr>
            <w:tcW w:w="800" w:type="dxa"/>
            <w:vAlign w:val="center"/>
          </w:tcPr>
          <w:p>
            <w:pPr>
              <w:pStyle w:val="Trabajos"/>
              <w:spacing w:line="240" w:lineRule="auto" w:before="0" w:after="0"/>
              <w:jc w:val="center"/>
            </w:pPr>
            <w:r>
              <w:rPr>
                <w:sz w:val="15"/>
                <w:szCs w:val="15"/>
                <w:lang w:val="es-ES"/>
              </w:rPr>
              <w:t>70c</w:t>
            </w:r>
          </w:p>
        </w:tc>
        <w:tc>
          <w:tcPr>
            <w:tcW w:w="2400" w:type="dxa"/>
            <w:vAlign w:val="center"/>
          </w:tcPr>
          <w:p>
            <w:pPr>
              <w:pStyle w:val="Trabajos"/>
              <w:spacing w:line="240" w:lineRule="auto" w:before="0" w:after="0"/>
              <w:jc w:val="left"/>
            </w:pPr>
            <w:r>
              <w:rPr>
                <w:sz w:val="15"/>
                <w:szCs w:val="15"/>
                <w:lang w:val="es-ES"/>
              </w:rPr>
              <w:t>ACO</w:t>
            </w:r>
          </w:p>
        </w:tc>
        <w:tc>
          <w:tcPr>
            <w:tcW w:w="950" w:type="dxa"/>
            <w:vAlign w:val="center"/>
          </w:tcPr>
          <w:p>
            <w:pPr>
              <w:pStyle w:val="Trabajos"/>
              <w:spacing w:line="240" w:lineRule="auto" w:before="0" w:after="0"/>
              <w:jc w:val="center"/>
            </w:pPr>
            <w:r>
              <w:rPr>
                <w:sz w:val="15"/>
                <w:szCs w:val="15"/>
                <w:lang w:val="es-ES"/>
              </w:rPr>
              <w:t>327,62</w:t>
            </w:r>
          </w:p>
        </w:tc>
        <w:tc>
          <w:tcPr>
            <w:tcW w:w="950" w:type="dxa"/>
            <w:vAlign w:val="center"/>
          </w:tcPr>
          <w:p>
            <w:pPr>
              <w:pStyle w:val="Trabajos"/>
              <w:spacing w:line="240" w:lineRule="auto" w:before="0" w:after="0"/>
              <w:jc w:val="center"/>
            </w:pPr>
            <w:r>
              <w:rPr>
                <w:sz w:val="15"/>
                <w:szCs w:val="15"/>
                <w:lang w:val="es-ES"/>
              </w:rPr>
              <w:t>328,89</w:t>
            </w:r>
          </w:p>
        </w:tc>
        <w:tc>
          <w:tcPr>
            <w:tcW w:w="900" w:type="dxa"/>
            <w:vAlign w:val="center"/>
          </w:tcPr>
          <w:p>
            <w:pPr>
              <w:pStyle w:val="Trabajos"/>
              <w:spacing w:line="240" w:lineRule="auto" w:before="0" w:after="0"/>
              <w:jc w:val="center"/>
            </w:pPr>
            <w:r>
              <w:rPr>
                <w:sz w:val="15"/>
                <w:szCs w:val="15"/>
                <w:lang w:val="es-ES"/>
              </w:rPr>
              <w:t>-0,4 %</w:t>
            </w:r>
          </w:p>
        </w:tc>
        <w:tc>
          <w:tcPr>
            <w:tcW w:w="950" w:type="dxa"/>
            <w:vAlign w:val="center"/>
          </w:tcPr>
          <w:p>
            <w:pPr>
              <w:pStyle w:val="Trabajos"/>
              <w:spacing w:line="240" w:lineRule="auto" w:before="0" w:after="0"/>
              <w:jc w:val="center"/>
            </w:pPr>
            <w:r>
              <w:rPr>
                <w:sz w:val="15"/>
                <w:szCs w:val="15"/>
                <w:lang w:val="es-ES"/>
              </w:rPr>
              <w:t>15933</w:t>
            </w:r>
          </w:p>
        </w:tc>
        <w:tc>
          <w:tcPr>
            <w:tcW w:w="950" w:type="dxa"/>
            <w:vAlign w:val="center"/>
          </w:tcPr>
          <w:p>
            <w:pPr>
              <w:pStyle w:val="Trabajos"/>
              <w:spacing w:line="240" w:lineRule="auto" w:before="0" w:after="0"/>
              <w:jc w:val="center"/>
            </w:pPr>
            <w:r>
              <w:rPr>
                <w:sz w:val="15"/>
                <w:szCs w:val="15"/>
                <w:lang w:val="es-ES"/>
              </w:rPr>
              <w:t>17355</w:t>
            </w:r>
          </w:p>
        </w:tc>
        <w:tc>
          <w:tcPr>
            <w:tcW w:w="900" w:type="dxa"/>
            <w:vAlign w:val="center"/>
          </w:tcPr>
          <w:p>
            <w:pPr>
              <w:pStyle w:val="Trabajos"/>
              <w:spacing w:line="240" w:lineRule="auto" w:before="0" w:after="0"/>
              <w:jc w:val="center"/>
            </w:pPr>
            <w:r>
              <w:rPr>
                <w:sz w:val="15"/>
                <w:szCs w:val="15"/>
                <w:lang w:val="es-ES"/>
              </w:rPr>
              <w:t>-8,9 %</w:t>
            </w:r>
          </w:p>
        </w:tc>
      </w:tr>
      <w:tr>
        <w:trPr>
          <w:cantSplit/>
        </w:trPr>
        <w:tc>
          <w:tcPr>
            <w:tcW w:w="800" w:type="dxa"/>
            <w:vAlign w:val="center"/>
          </w:tcPr>
          <w:p>
            <w:pPr>
              <w:pStyle w:val="Trabajos"/>
              <w:spacing w:line="240" w:lineRule="auto" w:before="0" w:after="0"/>
              <w:jc w:val="center"/>
            </w:pPr>
            <w:r>
              <w:rPr>
                <w:sz w:val="15"/>
                <w:szCs w:val="15"/>
                <w:lang w:val="es-ES"/>
              </w:rPr>
              <w:t>70c</w:t>
            </w:r>
          </w:p>
        </w:tc>
        <w:tc>
          <w:tcPr>
            <w:tcW w:w="2400" w:type="dxa"/>
            <w:vAlign w:val="center"/>
          </w:tcPr>
          <w:p>
            <w:pPr>
              <w:pStyle w:val="Trabajos"/>
              <w:spacing w:line="240" w:lineRule="auto" w:before="0" w:after="0"/>
              <w:jc w:val="left"/>
            </w:pPr>
            <w:r>
              <w:rPr>
                <w:sz w:val="15"/>
                <w:szCs w:val="15"/>
                <w:lang w:val="es-ES"/>
              </w:rPr>
              <w:t>PATH_CHEAPEST_ARC + ACO</w:t>
            </w:r>
          </w:p>
        </w:tc>
        <w:tc>
          <w:tcPr>
            <w:tcW w:w="950" w:type="dxa"/>
            <w:vAlign w:val="center"/>
          </w:tcPr>
          <w:p>
            <w:pPr>
              <w:pStyle w:val="Trabajos"/>
              <w:spacing w:line="240" w:lineRule="auto" w:before="0" w:after="0"/>
              <w:jc w:val="center"/>
            </w:pPr>
            <w:r>
              <w:rPr>
                <w:sz w:val="15"/>
                <w:szCs w:val="15"/>
                <w:lang w:val="es-ES"/>
              </w:rPr>
              <w:t>328,73</w:t>
            </w:r>
          </w:p>
        </w:tc>
        <w:tc>
          <w:tcPr>
            <w:tcW w:w="950" w:type="dxa"/>
            <w:vAlign w:val="center"/>
          </w:tcPr>
          <w:p>
            <w:pPr>
              <w:pStyle w:val="Trabajos"/>
              <w:spacing w:line="240" w:lineRule="auto" w:before="0" w:after="0"/>
              <w:jc w:val="center"/>
            </w:pPr>
            <w:r>
              <w:rPr>
                <w:sz w:val="15"/>
                <w:szCs w:val="15"/>
                <w:lang w:val="es-ES"/>
              </w:rPr>
              <w:t>329,24</w:t>
            </w:r>
          </w:p>
        </w:tc>
        <w:tc>
          <w:tcPr>
            <w:tcW w:w="900" w:type="dxa"/>
            <w:vAlign w:val="center"/>
          </w:tcPr>
          <w:p>
            <w:pPr>
              <w:pStyle w:val="Trabajos"/>
              <w:spacing w:line="240" w:lineRule="auto" w:before="0" w:after="0"/>
              <w:jc w:val="center"/>
            </w:pPr>
            <w:r>
              <w:rPr>
                <w:sz w:val="15"/>
                <w:szCs w:val="15"/>
                <w:lang w:val="es-ES"/>
              </w:rPr>
              <w:t>-0,2 %</w:t>
            </w:r>
          </w:p>
        </w:tc>
        <w:tc>
          <w:tcPr>
            <w:tcW w:w="950" w:type="dxa"/>
            <w:vAlign w:val="center"/>
          </w:tcPr>
          <w:p>
            <w:pPr>
              <w:pStyle w:val="Trabajos"/>
              <w:spacing w:line="240" w:lineRule="auto" w:before="0" w:after="0"/>
              <w:jc w:val="center"/>
            </w:pPr>
            <w:r>
              <w:rPr>
                <w:sz w:val="15"/>
                <w:szCs w:val="15"/>
                <w:lang w:val="es-ES"/>
              </w:rPr>
              <w:t>15716</w:t>
            </w:r>
          </w:p>
        </w:tc>
        <w:tc>
          <w:tcPr>
            <w:tcW w:w="950" w:type="dxa"/>
            <w:vAlign w:val="center"/>
          </w:tcPr>
          <w:p>
            <w:pPr>
              <w:pStyle w:val="Trabajos"/>
              <w:spacing w:line="240" w:lineRule="auto" w:before="0" w:after="0"/>
              <w:jc w:val="center"/>
            </w:pPr>
            <w:r>
              <w:rPr>
                <w:sz w:val="15"/>
                <w:szCs w:val="15"/>
                <w:lang w:val="es-ES"/>
              </w:rPr>
              <w:t>17265</w:t>
            </w:r>
          </w:p>
        </w:tc>
        <w:tc>
          <w:tcPr>
            <w:tcW w:w="900" w:type="dxa"/>
            <w:vAlign w:val="center"/>
          </w:tcPr>
          <w:p>
            <w:pPr>
              <w:pStyle w:val="Trabajos"/>
              <w:spacing w:line="240" w:lineRule="auto" w:before="0" w:after="0"/>
              <w:jc w:val="center"/>
            </w:pPr>
            <w:r>
              <w:rPr>
                <w:sz w:val="15"/>
                <w:szCs w:val="15"/>
                <w:lang w:val="es-ES"/>
              </w:rPr>
              <w:t>-9,9 %</w:t>
            </w:r>
          </w:p>
        </w:tc>
      </w:tr>
      <w:tr>
        <w:trPr>
          <w:cantSplit/>
        </w:trPr>
        <w:tc>
          <w:tcPr>
            <w:tcW w:w="800" w:type="dxa"/>
            <w:vAlign w:val="center"/>
          </w:tcPr>
          <w:p>
            <w:pPr>
              <w:pStyle w:val="Trabajos"/>
              <w:spacing w:line="240" w:lineRule="auto" w:before="0" w:after="0"/>
              <w:jc w:val="center"/>
            </w:pPr>
            <w:r>
              <w:rPr>
                <w:sz w:val="15"/>
                <w:szCs w:val="15"/>
                <w:lang w:val="es-ES"/>
              </w:rPr>
              <w:t>70c</w:t>
            </w:r>
          </w:p>
        </w:tc>
        <w:tc>
          <w:tcPr>
            <w:tcW w:w="2400" w:type="dxa"/>
            <w:vAlign w:val="center"/>
          </w:tcPr>
          <w:p>
            <w:pPr>
              <w:pStyle w:val="Trabajos"/>
              <w:spacing w:line="240" w:lineRule="auto" w:before="0" w:after="0"/>
              <w:jc w:val="left"/>
            </w:pPr>
            <w:r>
              <w:rPr>
                <w:sz w:val="15"/>
                <w:szCs w:val="15"/>
                <w:lang w:val="es-ES"/>
              </w:rPr>
              <w:t>SEQUENTIAL_CHEAPEST_INSERTION + GLS</w:t>
            </w:r>
          </w:p>
        </w:tc>
        <w:tc>
          <w:tcPr>
            <w:tcW w:w="950" w:type="dxa"/>
            <w:vAlign w:val="center"/>
          </w:tcPr>
          <w:p>
            <w:pPr>
              <w:pStyle w:val="Trabajos"/>
              <w:spacing w:line="240" w:lineRule="auto" w:before="0" w:after="0"/>
              <w:jc w:val="center"/>
            </w:pPr>
            <w:r>
              <w:rPr>
                <w:sz w:val="15"/>
                <w:szCs w:val="15"/>
                <w:lang w:val="es-ES"/>
              </w:rPr>
              <w:t>331,82</w:t>
            </w:r>
          </w:p>
        </w:tc>
        <w:tc>
          <w:tcPr>
            <w:tcW w:w="950" w:type="dxa"/>
            <w:vAlign w:val="center"/>
          </w:tcPr>
          <w:p>
            <w:pPr>
              <w:pStyle w:val="Trabajos"/>
              <w:spacing w:line="240" w:lineRule="auto" w:before="0" w:after="0"/>
              <w:jc w:val="center"/>
            </w:pPr>
            <w:r>
              <w:rPr>
                <w:sz w:val="15"/>
                <w:szCs w:val="15"/>
                <w:lang w:val="es-ES"/>
              </w:rPr>
              <w:t>364,48</w:t>
            </w:r>
          </w:p>
        </w:tc>
        <w:tc>
          <w:tcPr>
            <w:tcW w:w="900" w:type="dxa"/>
            <w:vAlign w:val="center"/>
          </w:tcPr>
          <w:p>
            <w:pPr>
              <w:pStyle w:val="Trabajos"/>
              <w:spacing w:line="240" w:lineRule="auto" w:before="0" w:after="0"/>
              <w:jc w:val="center"/>
            </w:pPr>
            <w:r>
              <w:rPr>
                <w:sz w:val="15"/>
                <w:szCs w:val="15"/>
                <w:lang w:val="es-ES"/>
              </w:rPr>
              <w:t>-9,8 %</w:t>
            </w:r>
          </w:p>
        </w:tc>
        <w:tc>
          <w:tcPr>
            <w:tcW w:w="950" w:type="dxa"/>
            <w:vAlign w:val="center"/>
          </w:tcPr>
          <w:p>
            <w:pPr>
              <w:pStyle w:val="Trabajos"/>
              <w:spacing w:line="240" w:lineRule="auto" w:before="0" w:after="0"/>
              <w:jc w:val="center"/>
            </w:pPr>
            <w:r>
              <w:rPr>
                <w:sz w:val="15"/>
                <w:szCs w:val="15"/>
                <w:lang w:val="es-ES"/>
              </w:rPr>
              <w:t>18677</w:t>
            </w:r>
          </w:p>
        </w:tc>
        <w:tc>
          <w:tcPr>
            <w:tcW w:w="950" w:type="dxa"/>
            <w:vAlign w:val="center"/>
          </w:tcPr>
          <w:p>
            <w:pPr>
              <w:pStyle w:val="Trabajos"/>
              <w:spacing w:line="240" w:lineRule="auto" w:before="0" w:after="0"/>
              <w:jc w:val="center"/>
            </w:pPr>
            <w:r>
              <w:rPr>
                <w:sz w:val="15"/>
                <w:szCs w:val="15"/>
                <w:lang w:val="es-ES"/>
              </w:rPr>
              <w:t>21420</w:t>
            </w:r>
          </w:p>
        </w:tc>
        <w:tc>
          <w:tcPr>
            <w:tcW w:w="900" w:type="dxa"/>
            <w:vAlign w:val="center"/>
          </w:tcPr>
          <w:p>
            <w:pPr>
              <w:pStyle w:val="Trabajos"/>
              <w:spacing w:line="240" w:lineRule="auto" w:before="0" w:after="0"/>
              <w:jc w:val="center"/>
            </w:pPr>
            <w:r>
              <w:rPr>
                <w:sz w:val="15"/>
                <w:szCs w:val="15"/>
                <w:lang w:val="es-ES"/>
              </w:rPr>
              <w:t>-14,7 %</w:t>
            </w:r>
          </w:p>
        </w:tc>
      </w:tr>
      <w:tr>
        <w:trPr>
          <w:cantSplit/>
        </w:trPr>
        <w:tc>
          <w:tcPr>
            <w:tcW w:w="800" w:type="dxa"/>
            <w:vAlign w:val="center"/>
          </w:tcPr>
          <w:p>
            <w:pPr>
              <w:pStyle w:val="Trabajos"/>
              <w:spacing w:line="240" w:lineRule="auto" w:before="0" w:after="0"/>
              <w:jc w:val="center"/>
            </w:pPr>
            <w:r>
              <w:rPr>
                <w:sz w:val="15"/>
                <w:szCs w:val="15"/>
                <w:lang w:val="es-ES"/>
              </w:rPr>
              <w:t xml:space="preserve">90c</w:t>
            </w:r>
          </w:p>
        </w:tc>
        <w:tc>
          <w:tcPr>
            <w:tcW w:w="2400" w:type="dxa"/>
            <w:vAlign w:val="center"/>
          </w:tcPr>
          <w:p>
            <w:pPr>
              <w:pStyle w:val="Trabajos"/>
              <w:spacing w:line="240" w:lineRule="auto" w:before="0" w:after="0"/>
              <w:jc w:val="left"/>
            </w:pPr>
            <w:r>
              <w:rPr>
                <w:sz w:val="15"/>
                <w:szCs w:val="15"/>
                <w:lang w:val="es-ES"/>
              </w:rPr>
              <w:t xml:space="preserve">ACO</w:t>
            </w:r>
          </w:p>
        </w:tc>
        <w:tc>
          <w:tcPr>
            <w:tcW w:w="950" w:type="dxa"/>
            <w:vAlign w:val="center"/>
          </w:tcPr>
          <w:p>
            <w:pPr>
              <w:pStyle w:val="Trabajos"/>
              <w:spacing w:line="240" w:lineRule="auto" w:before="0" w:after="0"/>
              <w:jc w:val="center"/>
            </w:pPr>
            <w:r>
              <w:rPr>
                <w:sz w:val="15"/>
                <w:szCs w:val="15"/>
                <w:lang w:val="es-ES"/>
              </w:rPr>
              <w:t>342,79</w:t>
            </w:r>
          </w:p>
        </w:tc>
        <w:tc>
          <w:tcPr>
            <w:tcW w:w="950" w:type="dxa"/>
            <w:vAlign w:val="center"/>
          </w:tcPr>
          <w:p>
            <w:pPr>
              <w:pStyle w:val="Trabajos"/>
              <w:spacing w:line="240" w:lineRule="auto" w:before="0" w:after="0"/>
              <w:jc w:val="center"/>
            </w:pPr>
            <w:r>
              <w:rPr>
                <w:sz w:val="15"/>
                <w:szCs w:val="15"/>
                <w:lang w:val="es-ES"/>
              </w:rPr>
              <w:t>337,62</w:t>
            </w:r>
          </w:p>
        </w:tc>
        <w:tc>
          <w:tcPr>
            <w:tcW w:w="900" w:type="dxa"/>
            <w:vAlign w:val="center"/>
          </w:tcPr>
          <w:p>
            <w:pPr>
              <w:pStyle w:val="Trabajos"/>
              <w:spacing w:line="240" w:lineRule="auto" w:before="0" w:after="0"/>
              <w:jc w:val="center"/>
            </w:pPr>
            <w:r>
              <w:rPr>
                <w:sz w:val="15"/>
                <w:szCs w:val="15"/>
                <w:lang w:val="es-ES"/>
              </w:rPr>
              <w:t>1,5 %</w:t>
            </w:r>
          </w:p>
        </w:tc>
        <w:tc>
          <w:tcPr>
            <w:tcW w:w="950" w:type="dxa"/>
            <w:vAlign w:val="center"/>
          </w:tcPr>
          <w:p>
            <w:pPr>
              <w:pStyle w:val="Trabajos"/>
              <w:spacing w:line="240" w:lineRule="auto" w:before="0" w:after="0"/>
              <w:jc w:val="center"/>
            </w:pPr>
            <w:r>
              <w:rPr>
                <w:sz w:val="15"/>
                <w:szCs w:val="15"/>
                <w:lang w:val="es-ES"/>
              </w:rPr>
              <w:t>9996</w:t>
            </w:r>
          </w:p>
        </w:tc>
        <w:tc>
          <w:tcPr>
            <w:tcW w:w="950" w:type="dxa"/>
            <w:vAlign w:val="center"/>
          </w:tcPr>
          <w:p>
            <w:pPr>
              <w:pStyle w:val="Trabajos"/>
              <w:spacing w:line="240" w:lineRule="auto" w:before="0" w:after="0"/>
              <w:jc w:val="center"/>
            </w:pPr>
            <w:r>
              <w:rPr>
                <w:sz w:val="15"/>
                <w:szCs w:val="15"/>
                <w:lang w:val="es-ES"/>
              </w:rPr>
              <w:t>10460</w:t>
            </w:r>
          </w:p>
        </w:tc>
        <w:tc>
          <w:tcPr>
            <w:tcW w:w="900" w:type="dxa"/>
            <w:vAlign w:val="center"/>
          </w:tcPr>
          <w:p>
            <w:pPr>
              <w:pStyle w:val="Trabajos"/>
              <w:spacing w:line="240" w:lineRule="auto" w:before="0" w:after="0"/>
              <w:jc w:val="center"/>
            </w:pPr>
            <w:r>
              <w:rPr>
                <w:sz w:val="15"/>
                <w:szCs w:val="15"/>
                <w:lang w:val="es-ES"/>
              </w:rPr>
              <w:t>-4,6 %</w:t>
            </w:r>
          </w:p>
        </w:tc>
      </w:tr>
      <w:tr>
        <w:trPr>
          <w:cantSplit/>
        </w:trPr>
        <w:tc>
          <w:tcPr>
            <w:tcW w:w="800" w:type="dxa"/>
            <w:vAlign w:val="center"/>
          </w:tcPr>
          <w:p>
            <w:pPr>
              <w:pStyle w:val="Trabajos"/>
              <w:spacing w:line="240" w:lineRule="auto" w:before="0" w:after="0"/>
              <w:jc w:val="center"/>
            </w:pPr>
            <w:r>
              <w:rPr>
                <w:sz w:val="15"/>
                <w:szCs w:val="15"/>
                <w:lang w:val="es-ES"/>
              </w:rPr>
              <w:t xml:space="preserve">90c</w:t>
            </w:r>
          </w:p>
        </w:tc>
        <w:tc>
          <w:tcPr>
            <w:tcW w:w="2400" w:type="dxa"/>
            <w:vAlign w:val="center"/>
          </w:tcPr>
          <w:p>
            <w:pPr>
              <w:pStyle w:val="Trabajos"/>
              <w:spacing w:line="240" w:lineRule="auto" w:before="0" w:after="0"/>
              <w:jc w:val="left"/>
            </w:pPr>
            <w:r>
              <w:rPr>
                <w:sz w:val="15"/>
                <w:szCs w:val="15"/>
                <w:lang w:val="es-ES"/>
              </w:rPr>
              <w:t xml:space="preserve">PATH_CHEAPEST_ARC + ACO</w:t>
            </w:r>
          </w:p>
        </w:tc>
        <w:tc>
          <w:tcPr>
            <w:tcW w:w="950" w:type="dxa"/>
            <w:vAlign w:val="center"/>
          </w:tcPr>
          <w:p>
            <w:pPr>
              <w:pStyle w:val="Trabajos"/>
              <w:spacing w:line="240" w:lineRule="auto" w:before="0" w:after="0"/>
              <w:jc w:val="center"/>
            </w:pPr>
            <w:r>
              <w:rPr>
                <w:sz w:val="15"/>
                <w:szCs w:val="15"/>
                <w:lang w:val="es-ES"/>
              </w:rPr>
              <w:t>342,79</w:t>
            </w:r>
          </w:p>
        </w:tc>
        <w:tc>
          <w:tcPr>
            <w:tcW w:w="950" w:type="dxa"/>
            <w:vAlign w:val="center"/>
          </w:tcPr>
          <w:p>
            <w:pPr>
              <w:pStyle w:val="Trabajos"/>
              <w:spacing w:line="240" w:lineRule="auto" w:before="0" w:after="0"/>
              <w:jc w:val="center"/>
            </w:pPr>
            <w:r>
              <w:rPr>
                <w:sz w:val="15"/>
                <w:szCs w:val="15"/>
                <w:lang w:val="es-ES"/>
              </w:rPr>
              <w:t>337,64</w:t>
            </w:r>
          </w:p>
        </w:tc>
        <w:tc>
          <w:tcPr>
            <w:tcW w:w="900" w:type="dxa"/>
            <w:vAlign w:val="center"/>
          </w:tcPr>
          <w:p>
            <w:pPr>
              <w:pStyle w:val="Trabajos"/>
              <w:spacing w:line="240" w:lineRule="auto" w:before="0" w:after="0"/>
              <w:jc w:val="center"/>
            </w:pPr>
            <w:r>
              <w:rPr>
                <w:sz w:val="15"/>
                <w:szCs w:val="15"/>
                <w:lang w:val="es-ES"/>
              </w:rPr>
              <w:t>1,5 %</w:t>
            </w:r>
          </w:p>
        </w:tc>
        <w:tc>
          <w:tcPr>
            <w:tcW w:w="950" w:type="dxa"/>
            <w:vAlign w:val="center"/>
          </w:tcPr>
          <w:p>
            <w:pPr>
              <w:pStyle w:val="Trabajos"/>
              <w:spacing w:line="240" w:lineRule="auto" w:before="0" w:after="0"/>
              <w:jc w:val="center"/>
            </w:pPr>
            <w:r>
              <w:rPr>
                <w:sz w:val="15"/>
                <w:szCs w:val="15"/>
                <w:lang w:val="es-ES"/>
              </w:rPr>
              <w:t>9996</w:t>
            </w:r>
          </w:p>
        </w:tc>
        <w:tc>
          <w:tcPr>
            <w:tcW w:w="950" w:type="dxa"/>
            <w:vAlign w:val="center"/>
          </w:tcPr>
          <w:p>
            <w:pPr>
              <w:pStyle w:val="Trabajos"/>
              <w:spacing w:line="240" w:lineRule="auto" w:before="0" w:after="0"/>
              <w:jc w:val="center"/>
            </w:pPr>
            <w:r>
              <w:rPr>
                <w:sz w:val="15"/>
                <w:szCs w:val="15"/>
                <w:lang w:val="es-ES"/>
              </w:rPr>
              <w:t>10426</w:t>
            </w:r>
          </w:p>
        </w:tc>
        <w:tc>
          <w:tcPr>
            <w:tcW w:w="900" w:type="dxa"/>
            <w:vAlign w:val="center"/>
          </w:tcPr>
          <w:p>
            <w:pPr>
              <w:pStyle w:val="Trabajos"/>
              <w:spacing w:line="240" w:lineRule="auto" w:before="0" w:after="0"/>
              <w:jc w:val="center"/>
            </w:pPr>
            <w:r>
              <w:rPr>
                <w:sz w:val="15"/>
                <w:szCs w:val="15"/>
                <w:lang w:val="es-ES"/>
              </w:rPr>
              <w:t>-4,3 %</w:t>
            </w:r>
          </w:p>
        </w:tc>
      </w:tr>
      <w:tr>
        <w:trPr>
          <w:cantSplit/>
        </w:trPr>
        <w:tc>
          <w:tcPr>
            <w:tcW w:w="800" w:type="dxa"/>
            <w:vAlign w:val="center"/>
          </w:tcPr>
          <w:p>
            <w:pPr>
              <w:pStyle w:val="Trabajos"/>
              <w:spacing w:line="240" w:lineRule="auto" w:before="0" w:after="0"/>
              <w:jc w:val="center"/>
            </w:pPr>
            <w:r>
              <w:rPr>
                <w:sz w:val="15"/>
                <w:szCs w:val="15"/>
                <w:lang w:val="es-ES"/>
              </w:rPr>
              <w:t xml:space="preserve">90c</w:t>
            </w:r>
          </w:p>
        </w:tc>
        <w:tc>
          <w:tcPr>
            <w:tcW w:w="2400" w:type="dxa"/>
            <w:vAlign w:val="center"/>
          </w:tcPr>
          <w:p>
            <w:pPr>
              <w:pStyle w:val="Trabajos"/>
              <w:spacing w:line="240" w:lineRule="auto" w:before="0" w:after="0"/>
              <w:jc w:val="left"/>
            </w:pPr>
            <w:r>
              <w:rPr>
                <w:sz w:val="15"/>
                <w:szCs w:val="15"/>
                <w:lang w:val="es-ES"/>
              </w:rPr>
              <w:t xml:space="preserve">SEQUENTIAL_CHEAPEST_INSERTION + GLS</w:t>
            </w:r>
          </w:p>
        </w:tc>
        <w:tc>
          <w:tcPr>
            <w:tcW w:w="950" w:type="dxa"/>
            <w:vAlign w:val="center"/>
          </w:tcPr>
          <w:p>
            <w:pPr>
              <w:pStyle w:val="Trabajos"/>
              <w:spacing w:line="240" w:lineRule="auto" w:before="0" w:after="0"/>
              <w:jc w:val="center"/>
            </w:pPr>
            <w:r>
              <w:rPr>
                <w:sz w:val="15"/>
                <w:szCs w:val="15"/>
                <w:lang w:val="es-ES"/>
              </w:rPr>
              <w:t>381,37</w:t>
            </w:r>
          </w:p>
        </w:tc>
        <w:tc>
          <w:tcPr>
            <w:tcW w:w="950" w:type="dxa"/>
            <w:vAlign w:val="center"/>
          </w:tcPr>
          <w:p>
            <w:pPr>
              <w:pStyle w:val="Trabajos"/>
              <w:spacing w:line="240" w:lineRule="auto" w:before="0" w:after="0"/>
              <w:jc w:val="center"/>
            </w:pPr>
            <w:r>
              <w:rPr>
                <w:sz w:val="15"/>
                <w:szCs w:val="15"/>
                <w:lang w:val="es-ES"/>
              </w:rPr>
              <w:t>354,85</w:t>
            </w:r>
          </w:p>
        </w:tc>
        <w:tc>
          <w:tcPr>
            <w:tcW w:w="900" w:type="dxa"/>
            <w:vAlign w:val="center"/>
          </w:tcPr>
          <w:p>
            <w:pPr>
              <w:pStyle w:val="Trabajos"/>
              <w:spacing w:line="240" w:lineRule="auto" w:before="0" w:after="0"/>
              <w:jc w:val="center"/>
            </w:pPr>
            <w:r>
              <w:rPr>
                <w:sz w:val="15"/>
                <w:szCs w:val="15"/>
                <w:lang w:val="es-ES"/>
              </w:rPr>
              <w:t>7,0 %</w:t>
            </w:r>
          </w:p>
        </w:tc>
        <w:tc>
          <w:tcPr>
            <w:tcW w:w="950" w:type="dxa"/>
            <w:vAlign w:val="center"/>
          </w:tcPr>
          <w:p>
            <w:pPr>
              <w:pStyle w:val="Trabajos"/>
              <w:spacing w:line="240" w:lineRule="auto" w:before="0" w:after="0"/>
              <w:jc w:val="center"/>
            </w:pPr>
            <w:r>
              <w:rPr>
                <w:sz w:val="15"/>
                <w:szCs w:val="15"/>
                <w:lang w:val="es-ES"/>
              </w:rPr>
              <w:t>11816</w:t>
            </w:r>
          </w:p>
        </w:tc>
        <w:tc>
          <w:tcPr>
            <w:tcW w:w="950" w:type="dxa"/>
            <w:vAlign w:val="center"/>
          </w:tcPr>
          <w:p>
            <w:pPr>
              <w:pStyle w:val="Trabajos"/>
              <w:spacing w:line="240" w:lineRule="auto" w:before="0" w:after="0"/>
              <w:jc w:val="center"/>
            </w:pPr>
            <w:r>
              <w:rPr>
                <w:sz w:val="15"/>
                <w:szCs w:val="15"/>
                <w:lang w:val="es-ES"/>
              </w:rPr>
              <w:t>10925</w:t>
            </w:r>
          </w:p>
        </w:tc>
        <w:tc>
          <w:tcPr>
            <w:tcW w:w="900" w:type="dxa"/>
            <w:vAlign w:val="center"/>
          </w:tcPr>
          <w:p>
            <w:pPr>
              <w:pStyle w:val="Trabajos"/>
              <w:spacing w:line="240" w:lineRule="auto" w:before="0" w:after="0"/>
              <w:jc w:val="center"/>
            </w:pPr>
            <w:r>
              <w:rPr>
                <w:sz w:val="15"/>
                <w:szCs w:val="15"/>
                <w:lang w:val="es-ES"/>
              </w:rPr>
              <w:t>7,5 %</w:t>
            </w:r>
          </w:p>
        </w:tc>
      </w:tr>
      <w:tr>
        <w:trPr>
          <w:cantSplit/>
        </w:trPr>
        <w:tc>
          <w:tcPr>
            <w:tcW w:w="800" w:type="dxa"/>
            <w:vAlign w:val="center"/>
          </w:tcPr>
          <w:p>
            <w:pPr>
              <w:pStyle w:val="Trabajos"/>
              <w:spacing w:line="240" w:lineRule="auto" w:before="0" w:after="0"/>
              <w:jc w:val="center"/>
            </w:pPr>
            <w:r>
              <w:rPr>
                <w:sz w:val="15"/>
                <w:szCs w:val="15"/>
                <w:lang w:val="es-ES"/>
              </w:rPr>
              <w:t>100c</w:t>
            </w:r>
          </w:p>
        </w:tc>
        <w:tc>
          <w:tcPr>
            <w:tcW w:w="2400" w:type="dxa"/>
            <w:vAlign w:val="center"/>
          </w:tcPr>
          <w:p>
            <w:pPr>
              <w:pStyle w:val="Trabajos"/>
              <w:spacing w:line="240" w:lineRule="auto" w:before="0" w:after="0"/>
              <w:jc w:val="left"/>
            </w:pPr>
            <w:r>
              <w:rPr>
                <w:sz w:val="15"/>
                <w:szCs w:val="15"/>
                <w:lang w:val="es-ES"/>
              </w:rPr>
              <w:t>ACO</w:t>
            </w:r>
          </w:p>
        </w:tc>
        <w:tc>
          <w:tcPr>
            <w:tcW w:w="950" w:type="dxa"/>
            <w:vAlign w:val="center"/>
          </w:tcPr>
          <w:p>
            <w:pPr>
              <w:pStyle w:val="Trabajos"/>
              <w:spacing w:line="240" w:lineRule="auto" w:before="0" w:after="0"/>
              <w:jc w:val="center"/>
            </w:pPr>
            <w:r>
              <w:rPr>
                <w:sz w:val="15"/>
                <w:szCs w:val="15"/>
                <w:lang w:val="es-ES"/>
              </w:rPr>
              <w:t>341,13</w:t>
            </w:r>
          </w:p>
        </w:tc>
        <w:tc>
          <w:tcPr>
            <w:tcW w:w="950" w:type="dxa"/>
            <w:vAlign w:val="center"/>
          </w:tcPr>
          <w:p>
            <w:pPr>
              <w:pStyle w:val="Trabajos"/>
              <w:spacing w:line="240" w:lineRule="auto" w:before="0" w:after="0"/>
              <w:jc w:val="center"/>
            </w:pPr>
            <w:r>
              <w:rPr>
                <w:sz w:val="15"/>
                <w:szCs w:val="15"/>
                <w:lang w:val="es-ES"/>
              </w:rPr>
              <w:t>323,30</w:t>
            </w:r>
          </w:p>
        </w:tc>
        <w:tc>
          <w:tcPr>
            <w:tcW w:w="900" w:type="dxa"/>
            <w:vAlign w:val="center"/>
          </w:tcPr>
          <w:p>
            <w:pPr>
              <w:pStyle w:val="Trabajos"/>
              <w:spacing w:line="240" w:lineRule="auto" w:before="0" w:after="0"/>
              <w:jc w:val="center"/>
            </w:pPr>
            <w:r>
              <w:rPr>
                <w:sz w:val="15"/>
                <w:szCs w:val="15"/>
                <w:lang w:val="es-ES"/>
              </w:rPr>
              <w:t>5,2 %</w:t>
            </w:r>
          </w:p>
        </w:tc>
        <w:tc>
          <w:tcPr>
            <w:tcW w:w="950" w:type="dxa"/>
            <w:vAlign w:val="center"/>
          </w:tcPr>
          <w:p>
            <w:pPr>
              <w:pStyle w:val="Trabajos"/>
              <w:spacing w:line="240" w:lineRule="auto" w:before="0" w:after="0"/>
              <w:jc w:val="center"/>
            </w:pPr>
            <w:r>
              <w:rPr>
                <w:sz w:val="15"/>
                <w:szCs w:val="15"/>
                <w:lang w:val="es-ES"/>
              </w:rPr>
              <w:t>12466</w:t>
            </w:r>
          </w:p>
        </w:tc>
        <w:tc>
          <w:tcPr>
            <w:tcW w:w="950" w:type="dxa"/>
            <w:vAlign w:val="center"/>
          </w:tcPr>
          <w:p>
            <w:pPr>
              <w:pStyle w:val="Trabajos"/>
              <w:spacing w:line="240" w:lineRule="auto" w:before="0" w:after="0"/>
              <w:jc w:val="center"/>
            </w:pPr>
            <w:r>
              <w:rPr>
                <w:sz w:val="15"/>
                <w:szCs w:val="15"/>
                <w:lang w:val="es-ES"/>
              </w:rPr>
              <w:t>12360</w:t>
            </w:r>
          </w:p>
        </w:tc>
        <w:tc>
          <w:tcPr>
            <w:tcW w:w="900" w:type="dxa"/>
            <w:vAlign w:val="center"/>
          </w:tcPr>
          <w:p>
            <w:pPr>
              <w:pStyle w:val="Trabajos"/>
              <w:spacing w:line="240" w:lineRule="auto" w:before="0" w:after="0"/>
              <w:jc w:val="center"/>
            </w:pPr>
            <w:r>
              <w:rPr>
                <w:sz w:val="15"/>
                <w:szCs w:val="15"/>
                <w:lang w:val="es-ES"/>
              </w:rPr>
              <w:t>0,9 %</w:t>
            </w:r>
          </w:p>
        </w:tc>
      </w:tr>
      <w:tr>
        <w:trPr>
          <w:cantSplit/>
        </w:trPr>
        <w:tc>
          <w:tcPr>
            <w:tcW w:w="800" w:type="dxa"/>
            <w:vAlign w:val="center"/>
          </w:tcPr>
          <w:p>
            <w:pPr>
              <w:pStyle w:val="Trabajos"/>
              <w:spacing w:line="240" w:lineRule="auto" w:before="0" w:after="0"/>
              <w:jc w:val="center"/>
            </w:pPr>
            <w:r>
              <w:rPr>
                <w:sz w:val="15"/>
                <w:szCs w:val="15"/>
                <w:lang w:val="es-ES"/>
              </w:rPr>
              <w:t>100c</w:t>
            </w:r>
          </w:p>
        </w:tc>
        <w:tc>
          <w:tcPr>
            <w:tcW w:w="2400" w:type="dxa"/>
            <w:vAlign w:val="center"/>
          </w:tcPr>
          <w:p>
            <w:pPr>
              <w:pStyle w:val="Trabajos"/>
              <w:spacing w:line="240" w:lineRule="auto" w:before="0" w:after="0"/>
              <w:jc w:val="left"/>
            </w:pPr>
            <w:r>
              <w:rPr>
                <w:sz w:val="15"/>
                <w:szCs w:val="15"/>
                <w:lang w:val="es-ES"/>
              </w:rPr>
              <w:t>PATH_CHEAPEST_ARC + ACO</w:t>
            </w:r>
          </w:p>
        </w:tc>
        <w:tc>
          <w:tcPr>
            <w:tcW w:w="950" w:type="dxa"/>
            <w:vAlign w:val="center"/>
          </w:tcPr>
          <w:p>
            <w:pPr>
              <w:pStyle w:val="Trabajos"/>
              <w:spacing w:line="240" w:lineRule="auto" w:before="0" w:after="0"/>
              <w:jc w:val="center"/>
            </w:pPr>
            <w:r>
              <w:rPr>
                <w:sz w:val="15"/>
                <w:szCs w:val="15"/>
                <w:lang w:val="es-ES"/>
              </w:rPr>
              <w:t>334,65</w:t>
            </w:r>
          </w:p>
        </w:tc>
        <w:tc>
          <w:tcPr>
            <w:tcW w:w="950" w:type="dxa"/>
            <w:vAlign w:val="center"/>
          </w:tcPr>
          <w:p>
            <w:pPr>
              <w:pStyle w:val="Trabajos"/>
              <w:spacing w:line="240" w:lineRule="auto" w:before="0" w:after="0"/>
              <w:jc w:val="center"/>
            </w:pPr>
            <w:r>
              <w:rPr>
                <w:sz w:val="15"/>
                <w:szCs w:val="15"/>
                <w:lang w:val="es-ES"/>
              </w:rPr>
              <w:t>315,75</w:t>
            </w:r>
          </w:p>
        </w:tc>
        <w:tc>
          <w:tcPr>
            <w:tcW w:w="900" w:type="dxa"/>
            <w:vAlign w:val="center"/>
          </w:tcPr>
          <w:p>
            <w:pPr>
              <w:pStyle w:val="Trabajos"/>
              <w:spacing w:line="240" w:lineRule="auto" w:before="0" w:after="0"/>
              <w:jc w:val="center"/>
            </w:pPr>
            <w:r>
              <w:rPr>
                <w:sz w:val="15"/>
                <w:szCs w:val="15"/>
                <w:lang w:val="es-ES"/>
              </w:rPr>
              <w:t>5,6 %</w:t>
            </w:r>
          </w:p>
        </w:tc>
        <w:tc>
          <w:tcPr>
            <w:tcW w:w="950" w:type="dxa"/>
            <w:vAlign w:val="center"/>
          </w:tcPr>
          <w:p>
            <w:pPr>
              <w:pStyle w:val="Trabajos"/>
              <w:spacing w:line="240" w:lineRule="auto" w:before="0" w:after="0"/>
              <w:jc w:val="center"/>
            </w:pPr>
            <w:r>
              <w:rPr>
                <w:sz w:val="15"/>
                <w:szCs w:val="15"/>
                <w:lang w:val="es-ES"/>
              </w:rPr>
              <w:t>12171</w:t>
            </w:r>
          </w:p>
        </w:tc>
        <w:tc>
          <w:tcPr>
            <w:tcW w:w="950" w:type="dxa"/>
            <w:vAlign w:val="center"/>
          </w:tcPr>
          <w:p>
            <w:pPr>
              <w:pStyle w:val="Trabajos"/>
              <w:spacing w:line="240" w:lineRule="auto" w:before="0" w:after="0"/>
              <w:jc w:val="center"/>
            </w:pPr>
            <w:r>
              <w:rPr>
                <w:sz w:val="15"/>
                <w:szCs w:val="15"/>
                <w:lang w:val="es-ES"/>
              </w:rPr>
              <w:t>12544</w:t>
            </w:r>
          </w:p>
        </w:tc>
        <w:tc>
          <w:tcPr>
            <w:tcW w:w="900" w:type="dxa"/>
            <w:vAlign w:val="center"/>
          </w:tcPr>
          <w:p>
            <w:pPr>
              <w:pStyle w:val="Trabajos"/>
              <w:spacing w:line="240" w:lineRule="auto" w:before="0" w:after="0"/>
              <w:jc w:val="center"/>
            </w:pPr>
            <w:r>
              <w:rPr>
                <w:sz w:val="15"/>
                <w:szCs w:val="15"/>
                <w:lang w:val="es-ES"/>
              </w:rPr>
              <w:t>-3,1 %</w:t>
            </w:r>
          </w:p>
        </w:tc>
      </w:tr>
      <w:tr>
        <w:trPr>
          <w:cantSplit/>
        </w:trPr>
        <w:tc>
          <w:tcPr>
            <w:tcW w:w="800" w:type="dxa"/>
            <w:vAlign w:val="center"/>
          </w:tcPr>
          <w:p>
            <w:pPr>
              <w:pStyle w:val="Trabajos"/>
              <w:spacing w:line="240" w:lineRule="auto" w:before="0" w:after="0"/>
              <w:jc w:val="center"/>
            </w:pPr>
            <w:r>
              <w:rPr>
                <w:sz w:val="15"/>
                <w:szCs w:val="15"/>
                <w:lang w:val="es-ES"/>
              </w:rPr>
              <w:t>100c</w:t>
            </w:r>
          </w:p>
        </w:tc>
        <w:tc>
          <w:tcPr>
            <w:tcW w:w="2400" w:type="dxa"/>
            <w:vAlign w:val="center"/>
          </w:tcPr>
          <w:p>
            <w:pPr>
              <w:pStyle w:val="Trabajos"/>
              <w:spacing w:line="240" w:lineRule="auto" w:before="0" w:after="0"/>
              <w:jc w:val="left"/>
            </w:pPr>
            <w:r>
              <w:rPr>
                <w:sz w:val="15"/>
                <w:szCs w:val="15"/>
                <w:lang w:val="es-ES"/>
              </w:rPr>
              <w:t>SEQUENTIAL_CHEAPEST_INSERTION + GLS</w:t>
            </w:r>
          </w:p>
        </w:tc>
        <w:tc>
          <w:tcPr>
            <w:tcW w:w="950" w:type="dxa"/>
            <w:vAlign w:val="center"/>
          </w:tcPr>
          <w:p>
            <w:pPr>
              <w:pStyle w:val="Trabajos"/>
              <w:spacing w:line="240" w:lineRule="auto" w:before="0" w:after="0"/>
              <w:jc w:val="center"/>
            </w:pPr>
            <w:r>
              <w:rPr>
                <w:sz w:val="15"/>
                <w:szCs w:val="15"/>
                <w:lang w:val="es-ES"/>
              </w:rPr>
              <w:t>525,10</w:t>
            </w:r>
          </w:p>
        </w:tc>
        <w:tc>
          <w:tcPr>
            <w:tcW w:w="950" w:type="dxa"/>
            <w:vAlign w:val="center"/>
          </w:tcPr>
          <w:p>
            <w:pPr>
              <w:pStyle w:val="Trabajos"/>
              <w:spacing w:line="240" w:lineRule="auto" w:before="0" w:after="0"/>
              <w:jc w:val="center"/>
            </w:pPr>
            <w:r>
              <w:rPr>
                <w:sz w:val="15"/>
                <w:szCs w:val="15"/>
                <w:lang w:val="es-ES"/>
              </w:rPr>
              <w:t>478,42</w:t>
            </w:r>
          </w:p>
        </w:tc>
        <w:tc>
          <w:tcPr>
            <w:tcW w:w="900" w:type="dxa"/>
            <w:vAlign w:val="center"/>
          </w:tcPr>
          <w:p>
            <w:pPr>
              <w:pStyle w:val="Trabajos"/>
              <w:spacing w:line="240" w:lineRule="auto" w:before="0" w:after="0"/>
              <w:jc w:val="center"/>
            </w:pPr>
            <w:r>
              <w:rPr>
                <w:sz w:val="15"/>
                <w:szCs w:val="15"/>
                <w:lang w:val="es-ES"/>
              </w:rPr>
              <w:t>8,9 %</w:t>
            </w:r>
          </w:p>
        </w:tc>
        <w:tc>
          <w:tcPr>
            <w:tcW w:w="950" w:type="dxa"/>
            <w:vAlign w:val="center"/>
          </w:tcPr>
          <w:p>
            <w:pPr>
              <w:pStyle w:val="Trabajos"/>
              <w:spacing w:line="240" w:lineRule="auto" w:before="0" w:after="0"/>
              <w:jc w:val="center"/>
            </w:pPr>
            <w:r>
              <w:rPr>
                <w:sz w:val="15"/>
                <w:szCs w:val="15"/>
                <w:lang w:val="es-ES"/>
              </w:rPr>
              <w:t>20145</w:t>
            </w:r>
          </w:p>
        </w:tc>
        <w:tc>
          <w:tcPr>
            <w:tcW w:w="950" w:type="dxa"/>
            <w:vAlign w:val="center"/>
          </w:tcPr>
          <w:p>
            <w:pPr>
              <w:pStyle w:val="Trabajos"/>
              <w:spacing w:line="240" w:lineRule="auto" w:before="0" w:after="0"/>
              <w:jc w:val="center"/>
            </w:pPr>
            <w:r>
              <w:rPr>
                <w:sz w:val="15"/>
                <w:szCs w:val="15"/>
                <w:lang w:val="es-ES"/>
              </w:rPr>
              <w:t>18389</w:t>
            </w:r>
          </w:p>
        </w:tc>
        <w:tc>
          <w:tcPr>
            <w:tcW w:w="900" w:type="dxa"/>
            <w:vAlign w:val="center"/>
          </w:tcPr>
          <w:p>
            <w:pPr>
              <w:pStyle w:val="Trabajos"/>
              <w:spacing w:line="240" w:lineRule="auto" w:before="0" w:after="0"/>
              <w:jc w:val="center"/>
            </w:pPr>
            <w:r>
              <w:rPr>
                <w:sz w:val="15"/>
                <w:szCs w:val="15"/>
                <w:lang w:val="es-ES"/>
              </w:rPr>
              <w:t>8,7 %</w:t>
            </w:r>
          </w:p>
        </w:tc>
      </w:tr>
      <w:tr>
        <w:trPr>
          <w:cantSplit/>
        </w:trPr>
        <w:tc>
          <w:tcPr>
            <w:tcW w:w="800" w:type="dxa"/>
            <w:vAlign w:val="center"/>
          </w:tcPr>
          <w:p>
            <w:pPr>
              <w:pStyle w:val="Trabajos"/>
              <w:spacing w:line="240" w:lineRule="auto" w:before="0" w:after="0"/>
              <w:jc w:val="center"/>
            </w:pPr>
            <w:r>
              <w:rPr>
                <w:sz w:val="15"/>
                <w:szCs w:val="15"/>
                <w:lang w:val="es-ES"/>
              </w:rPr>
              <w:t>150c</w:t>
            </w:r>
          </w:p>
        </w:tc>
        <w:tc>
          <w:tcPr>
            <w:tcW w:w="2400" w:type="dxa"/>
            <w:vAlign w:val="center"/>
          </w:tcPr>
          <w:p>
            <w:pPr>
              <w:pStyle w:val="Trabajos"/>
              <w:spacing w:line="240" w:lineRule="auto" w:before="0" w:after="0"/>
              <w:jc w:val="left"/>
            </w:pPr>
            <w:r>
              <w:rPr>
                <w:sz w:val="15"/>
                <w:szCs w:val="15"/>
                <w:lang w:val="es-ES"/>
              </w:rPr>
              <w:t>ACO</w:t>
            </w:r>
          </w:p>
        </w:tc>
        <w:tc>
          <w:tcPr>
            <w:tcW w:w="950" w:type="dxa"/>
            <w:vAlign w:val="center"/>
          </w:tcPr>
          <w:p>
            <w:pPr>
              <w:pStyle w:val="Trabajos"/>
              <w:spacing w:line="240" w:lineRule="auto" w:before="0" w:after="0"/>
              <w:jc w:val="center"/>
            </w:pPr>
            <w:r>
              <w:rPr>
                <w:sz w:val="15"/>
                <w:szCs w:val="15"/>
                <w:lang w:val="es-ES"/>
              </w:rPr>
              <w:t>520,93</w:t>
            </w:r>
          </w:p>
        </w:tc>
        <w:tc>
          <w:tcPr>
            <w:tcW w:w="950" w:type="dxa"/>
            <w:vAlign w:val="center"/>
          </w:tcPr>
          <w:p>
            <w:pPr>
              <w:pStyle w:val="Trabajos"/>
              <w:spacing w:line="240" w:lineRule="auto" w:before="0" w:after="0"/>
              <w:jc w:val="center"/>
            </w:pPr>
            <w:r>
              <w:rPr>
                <w:sz w:val="15"/>
                <w:szCs w:val="15"/>
                <w:lang w:val="es-ES"/>
              </w:rPr>
              <w:t>518,02</w:t>
            </w:r>
          </w:p>
        </w:tc>
        <w:tc>
          <w:tcPr>
            <w:tcW w:w="900" w:type="dxa"/>
            <w:vAlign w:val="center"/>
          </w:tcPr>
          <w:p>
            <w:pPr>
              <w:pStyle w:val="Trabajos"/>
              <w:spacing w:line="240" w:lineRule="auto" w:before="0" w:after="0"/>
              <w:jc w:val="center"/>
            </w:pPr>
            <w:r>
              <w:rPr>
                <w:sz w:val="15"/>
                <w:szCs w:val="15"/>
                <w:lang w:val="es-ES"/>
              </w:rPr>
              <w:t>0,6 %</w:t>
            </w:r>
          </w:p>
        </w:tc>
        <w:tc>
          <w:tcPr>
            <w:tcW w:w="950" w:type="dxa"/>
            <w:vAlign w:val="center"/>
          </w:tcPr>
          <w:p>
            <w:pPr>
              <w:pStyle w:val="Trabajos"/>
              <w:spacing w:line="240" w:lineRule="auto" w:before="0" w:after="0"/>
              <w:jc w:val="center"/>
            </w:pPr>
            <w:r>
              <w:rPr>
                <w:sz w:val="15"/>
                <w:szCs w:val="15"/>
                <w:lang w:val="es-ES"/>
              </w:rPr>
              <w:t>17807</w:t>
            </w:r>
          </w:p>
        </w:tc>
        <w:tc>
          <w:tcPr>
            <w:tcW w:w="950" w:type="dxa"/>
            <w:vAlign w:val="center"/>
          </w:tcPr>
          <w:p>
            <w:pPr>
              <w:pStyle w:val="Trabajos"/>
              <w:spacing w:line="240" w:lineRule="auto" w:before="0" w:after="0"/>
              <w:jc w:val="center"/>
            </w:pPr>
            <w:r>
              <w:rPr>
                <w:sz w:val="15"/>
                <w:szCs w:val="15"/>
                <w:lang w:val="es-ES"/>
              </w:rPr>
              <w:t>18398</w:t>
            </w:r>
          </w:p>
        </w:tc>
        <w:tc>
          <w:tcPr>
            <w:tcW w:w="900" w:type="dxa"/>
            <w:vAlign w:val="center"/>
          </w:tcPr>
          <w:p>
            <w:pPr>
              <w:pStyle w:val="Trabajos"/>
              <w:spacing w:line="240" w:lineRule="auto" w:before="0" w:after="0"/>
              <w:jc w:val="center"/>
            </w:pPr>
            <w:r>
              <w:rPr>
                <w:sz w:val="15"/>
                <w:szCs w:val="15"/>
                <w:lang w:val="es-ES"/>
              </w:rPr>
              <w:t>-3,3 %</w:t>
            </w:r>
          </w:p>
        </w:tc>
      </w:tr>
      <w:tr>
        <w:trPr>
          <w:cantSplit/>
        </w:trPr>
        <w:tc>
          <w:tcPr>
            <w:tcW w:w="800" w:type="dxa"/>
            <w:vAlign w:val="center"/>
          </w:tcPr>
          <w:p>
            <w:pPr>
              <w:pStyle w:val="Trabajos"/>
              <w:spacing w:line="240" w:lineRule="auto" w:before="0" w:after="0"/>
              <w:jc w:val="center"/>
            </w:pPr>
            <w:r>
              <w:rPr>
                <w:sz w:val="15"/>
                <w:szCs w:val="15"/>
                <w:lang w:val="es-ES"/>
              </w:rPr>
              <w:t>150c</w:t>
            </w:r>
          </w:p>
        </w:tc>
        <w:tc>
          <w:tcPr>
            <w:tcW w:w="2400" w:type="dxa"/>
            <w:vAlign w:val="center"/>
          </w:tcPr>
          <w:p>
            <w:pPr>
              <w:pStyle w:val="Trabajos"/>
              <w:spacing w:line="240" w:lineRule="auto" w:before="0" w:after="0"/>
              <w:jc w:val="left"/>
            </w:pPr>
            <w:r>
              <w:rPr>
                <w:sz w:val="15"/>
                <w:szCs w:val="15"/>
                <w:lang w:val="es-ES"/>
              </w:rPr>
              <w:t>PATH_CHEAPEST_ARC + ACO</w:t>
            </w:r>
          </w:p>
        </w:tc>
        <w:tc>
          <w:tcPr>
            <w:tcW w:w="950" w:type="dxa"/>
            <w:vAlign w:val="center"/>
          </w:tcPr>
          <w:p>
            <w:pPr>
              <w:pStyle w:val="Trabajos"/>
              <w:spacing w:line="240" w:lineRule="auto" w:before="0" w:after="0"/>
              <w:jc w:val="center"/>
            </w:pPr>
            <w:r>
              <w:rPr>
                <w:sz w:val="15"/>
                <w:szCs w:val="15"/>
                <w:lang w:val="es-ES"/>
              </w:rPr>
              <w:t>507,76</w:t>
            </w:r>
          </w:p>
        </w:tc>
        <w:tc>
          <w:tcPr>
            <w:tcW w:w="950" w:type="dxa"/>
            <w:vAlign w:val="center"/>
          </w:tcPr>
          <w:p>
            <w:pPr>
              <w:pStyle w:val="Trabajos"/>
              <w:spacing w:line="240" w:lineRule="auto" w:before="0" w:after="0"/>
              <w:jc w:val="center"/>
            </w:pPr>
            <w:r>
              <w:rPr>
                <w:sz w:val="15"/>
                <w:szCs w:val="15"/>
                <w:lang w:val="es-ES"/>
              </w:rPr>
              <w:t>514,73</w:t>
            </w:r>
          </w:p>
        </w:tc>
        <w:tc>
          <w:tcPr>
            <w:tcW w:w="900" w:type="dxa"/>
            <w:vAlign w:val="center"/>
          </w:tcPr>
          <w:p>
            <w:pPr>
              <w:pStyle w:val="Trabajos"/>
              <w:spacing w:line="240" w:lineRule="auto" w:before="0" w:after="0"/>
              <w:jc w:val="center"/>
            </w:pPr>
            <w:r>
              <w:rPr>
                <w:sz w:val="15"/>
                <w:szCs w:val="15"/>
                <w:lang w:val="es-ES"/>
              </w:rPr>
              <w:t>-1,4 %</w:t>
            </w:r>
          </w:p>
        </w:tc>
        <w:tc>
          <w:tcPr>
            <w:tcW w:w="950" w:type="dxa"/>
            <w:vAlign w:val="center"/>
          </w:tcPr>
          <w:p>
            <w:pPr>
              <w:pStyle w:val="Trabajos"/>
              <w:spacing w:line="240" w:lineRule="auto" w:before="0" w:after="0"/>
              <w:jc w:val="center"/>
            </w:pPr>
            <w:r>
              <w:rPr>
                <w:sz w:val="15"/>
                <w:szCs w:val="15"/>
                <w:lang w:val="es-ES"/>
              </w:rPr>
              <w:t>18600</w:t>
            </w:r>
          </w:p>
        </w:tc>
        <w:tc>
          <w:tcPr>
            <w:tcW w:w="950" w:type="dxa"/>
            <w:vAlign w:val="center"/>
          </w:tcPr>
          <w:p>
            <w:pPr>
              <w:pStyle w:val="Trabajos"/>
              <w:spacing w:line="240" w:lineRule="auto" w:before="0" w:after="0"/>
              <w:jc w:val="center"/>
            </w:pPr>
            <w:r>
              <w:rPr>
                <w:sz w:val="15"/>
                <w:szCs w:val="15"/>
                <w:lang w:val="es-ES"/>
              </w:rPr>
              <w:t>20317</w:t>
            </w:r>
          </w:p>
        </w:tc>
        <w:tc>
          <w:tcPr>
            <w:tcW w:w="900" w:type="dxa"/>
            <w:vAlign w:val="center"/>
          </w:tcPr>
          <w:p>
            <w:pPr>
              <w:pStyle w:val="Trabajos"/>
              <w:spacing w:line="240" w:lineRule="auto" w:before="0" w:after="0"/>
              <w:jc w:val="center"/>
            </w:pPr>
            <w:r>
              <w:rPr>
                <w:sz w:val="15"/>
                <w:szCs w:val="15"/>
                <w:lang w:val="es-ES"/>
              </w:rPr>
              <w:t>-9,2 %</w:t>
            </w:r>
          </w:p>
        </w:tc>
      </w:tr>
      <w:tr>
        <w:trPr>
          <w:cantSplit/>
        </w:trPr>
        <w:tc>
          <w:tcPr>
            <w:tcW w:w="800" w:type="dxa"/>
            <w:vAlign w:val="center"/>
          </w:tcPr>
          <w:p>
            <w:pPr>
              <w:pStyle w:val="Trabajos"/>
              <w:spacing w:line="240" w:lineRule="auto" w:before="0" w:after="0"/>
              <w:jc w:val="center"/>
            </w:pPr>
            <w:r>
              <w:rPr>
                <w:sz w:val="15"/>
                <w:szCs w:val="15"/>
                <w:lang w:val="es-ES"/>
              </w:rPr>
              <w:t>150c</w:t>
            </w:r>
          </w:p>
        </w:tc>
        <w:tc>
          <w:tcPr>
            <w:tcW w:w="2400" w:type="dxa"/>
            <w:vAlign w:val="center"/>
          </w:tcPr>
          <w:p>
            <w:pPr>
              <w:pStyle w:val="Trabajos"/>
              <w:spacing w:line="240" w:lineRule="auto" w:before="0" w:after="0"/>
              <w:jc w:val="left"/>
            </w:pPr>
            <w:r>
              <w:rPr>
                <w:sz w:val="15"/>
                <w:szCs w:val="15"/>
                <w:lang w:val="es-ES"/>
              </w:rPr>
              <w:t>SEQUENTIAL_CHEAPEST_INSERTION + GLS</w:t>
            </w:r>
          </w:p>
        </w:tc>
        <w:tc>
          <w:tcPr>
            <w:tcW w:w="950" w:type="dxa"/>
            <w:vAlign w:val="center"/>
          </w:tcPr>
          <w:p>
            <w:pPr>
              <w:pStyle w:val="Trabajos"/>
              <w:spacing w:line="240" w:lineRule="auto" w:before="0" w:after="0"/>
              <w:jc w:val="center"/>
            </w:pPr>
            <w:r>
              <w:rPr>
                <w:sz w:val="15"/>
                <w:szCs w:val="15"/>
                <w:lang w:val="es-ES"/>
              </w:rPr>
              <w:t>499,30</w:t>
            </w:r>
          </w:p>
        </w:tc>
        <w:tc>
          <w:tcPr>
            <w:tcW w:w="950" w:type="dxa"/>
            <w:vAlign w:val="center"/>
          </w:tcPr>
          <w:p>
            <w:pPr>
              <w:pStyle w:val="Trabajos"/>
              <w:spacing w:line="240" w:lineRule="auto" w:before="0" w:after="0"/>
              <w:jc w:val="center"/>
            </w:pPr>
            <w:r>
              <w:rPr>
                <w:sz w:val="15"/>
                <w:szCs w:val="15"/>
                <w:lang w:val="es-ES"/>
              </w:rPr>
              <w:t>542,63</w:t>
            </w:r>
          </w:p>
        </w:tc>
        <w:tc>
          <w:tcPr>
            <w:tcW w:w="900" w:type="dxa"/>
            <w:vAlign w:val="center"/>
          </w:tcPr>
          <w:p>
            <w:pPr>
              <w:pStyle w:val="Trabajos"/>
              <w:spacing w:line="240" w:lineRule="auto" w:before="0" w:after="0"/>
              <w:jc w:val="center"/>
            </w:pPr>
            <w:r>
              <w:rPr>
                <w:sz w:val="15"/>
                <w:szCs w:val="15"/>
                <w:lang w:val="es-ES"/>
              </w:rPr>
              <w:t>-8,7 %</w:t>
            </w:r>
          </w:p>
        </w:tc>
        <w:tc>
          <w:tcPr>
            <w:tcW w:w="950" w:type="dxa"/>
            <w:vAlign w:val="center"/>
          </w:tcPr>
          <w:p>
            <w:pPr>
              <w:pStyle w:val="Trabajos"/>
              <w:spacing w:line="240" w:lineRule="auto" w:before="0" w:after="0"/>
              <w:jc w:val="center"/>
            </w:pPr>
            <w:r>
              <w:rPr>
                <w:sz w:val="15"/>
                <w:szCs w:val="15"/>
                <w:lang w:val="es-ES"/>
              </w:rPr>
              <w:t>18821</w:t>
            </w:r>
          </w:p>
        </w:tc>
        <w:tc>
          <w:tcPr>
            <w:tcW w:w="950" w:type="dxa"/>
            <w:vAlign w:val="center"/>
          </w:tcPr>
          <w:p>
            <w:pPr>
              <w:pStyle w:val="Trabajos"/>
              <w:spacing w:line="240" w:lineRule="auto" w:before="0" w:after="0"/>
              <w:jc w:val="center"/>
            </w:pPr>
            <w:r>
              <w:rPr>
                <w:sz w:val="15"/>
                <w:szCs w:val="15"/>
                <w:lang w:val="es-ES"/>
              </w:rPr>
              <w:t>21828</w:t>
            </w:r>
          </w:p>
        </w:tc>
        <w:tc>
          <w:tcPr>
            <w:tcW w:w="900" w:type="dxa"/>
            <w:vAlign w:val="center"/>
          </w:tcPr>
          <w:p>
            <w:pPr>
              <w:pStyle w:val="Trabajos"/>
              <w:spacing w:line="240" w:lineRule="auto" w:before="0" w:after="0"/>
              <w:jc w:val="center"/>
            </w:pPr>
            <w:r>
              <w:rPr>
                <w:sz w:val="15"/>
                <w:szCs w:val="15"/>
                <w:lang w:val="es-ES"/>
              </w:rPr>
              <w:t>-16,0 %</w:t>
            </w:r>
          </w:p>
        </w:tc>
      </w:tr>
      <w:tr>
        <w:trPr>
          <w:cantSplit/>
        </w:trPr>
        <w:tc>
          <w:tcPr>
            <w:tcW w:w="800" w:type="dxa"/>
            <w:vAlign w:val="center"/>
          </w:tcPr>
          <w:p>
            <w:pPr>
              <w:pStyle w:val="Trabajos"/>
              <w:spacing w:line="240" w:lineRule="auto" w:before="0" w:after="0"/>
              <w:jc w:val="center"/>
            </w:pPr>
            <w:r>
              <w:rPr>
                <w:sz w:val="15"/>
                <w:szCs w:val="15"/>
                <w:lang w:val="es-ES"/>
              </w:rPr>
              <w:t>220c</w:t>
            </w:r>
          </w:p>
        </w:tc>
        <w:tc>
          <w:tcPr>
            <w:tcW w:w="2400" w:type="dxa"/>
            <w:vAlign w:val="center"/>
          </w:tcPr>
          <w:p>
            <w:pPr>
              <w:pStyle w:val="Trabajos"/>
              <w:spacing w:line="240" w:lineRule="auto" w:before="0" w:after="0"/>
              <w:jc w:val="left"/>
            </w:pPr>
            <w:r>
              <w:rPr>
                <w:sz w:val="15"/>
                <w:szCs w:val="15"/>
                <w:lang w:val="es-ES"/>
              </w:rPr>
              <w:t>ACO</w:t>
            </w:r>
          </w:p>
        </w:tc>
        <w:tc>
          <w:tcPr>
            <w:tcW w:w="950" w:type="dxa"/>
            <w:vAlign w:val="center"/>
          </w:tcPr>
          <w:p>
            <w:pPr>
              <w:pStyle w:val="Trabajos"/>
              <w:spacing w:line="240" w:lineRule="auto" w:before="0" w:after="0"/>
              <w:jc w:val="center"/>
            </w:pPr>
            <w:r>
              <w:rPr>
                <w:sz w:val="15"/>
                <w:szCs w:val="15"/>
                <w:lang w:val="es-ES"/>
              </w:rPr>
              <w:t>1 166,90</w:t>
            </w:r>
          </w:p>
        </w:tc>
        <w:tc>
          <w:tcPr>
            <w:tcW w:w="950" w:type="dxa"/>
            <w:vAlign w:val="center"/>
          </w:tcPr>
          <w:p>
            <w:pPr>
              <w:pStyle w:val="Trabajos"/>
              <w:spacing w:line="240" w:lineRule="auto" w:before="0" w:after="0"/>
              <w:jc w:val="center"/>
            </w:pPr>
            <w:r>
              <w:rPr>
                <w:sz w:val="15"/>
                <w:szCs w:val="15"/>
                <w:lang w:val="es-ES"/>
              </w:rPr>
              <w:t>1 130,47</w:t>
            </w:r>
          </w:p>
        </w:tc>
        <w:tc>
          <w:tcPr>
            <w:tcW w:w="900" w:type="dxa"/>
            <w:vAlign w:val="center"/>
          </w:tcPr>
          <w:p>
            <w:pPr>
              <w:pStyle w:val="Trabajos"/>
              <w:spacing w:line="240" w:lineRule="auto" w:before="0" w:after="0"/>
              <w:jc w:val="center"/>
            </w:pPr>
            <w:r>
              <w:rPr>
                <w:sz w:val="15"/>
                <w:szCs w:val="15"/>
                <w:lang w:val="es-ES"/>
              </w:rPr>
              <w:t>3,1 %</w:t>
            </w:r>
          </w:p>
        </w:tc>
        <w:tc>
          <w:tcPr>
            <w:tcW w:w="950" w:type="dxa"/>
            <w:vAlign w:val="center"/>
          </w:tcPr>
          <w:p>
            <w:pPr>
              <w:pStyle w:val="Trabajos"/>
              <w:spacing w:line="240" w:lineRule="auto" w:before="0" w:after="0"/>
              <w:jc w:val="center"/>
            </w:pPr>
            <w:r>
              <w:rPr>
                <w:sz w:val="15"/>
                <w:szCs w:val="15"/>
                <w:lang w:val="es-ES"/>
              </w:rPr>
              <w:t>48153</w:t>
            </w:r>
          </w:p>
        </w:tc>
        <w:tc>
          <w:tcPr>
            <w:tcW w:w="950" w:type="dxa"/>
            <w:vAlign w:val="center"/>
          </w:tcPr>
          <w:p>
            <w:pPr>
              <w:pStyle w:val="Trabajos"/>
              <w:spacing w:line="240" w:lineRule="auto" w:before="0" w:after="0"/>
              <w:jc w:val="center"/>
            </w:pPr>
            <w:r>
              <w:rPr>
                <w:sz w:val="15"/>
                <w:szCs w:val="15"/>
                <w:lang w:val="es-ES"/>
              </w:rPr>
              <w:t>46647</w:t>
            </w:r>
          </w:p>
        </w:tc>
        <w:tc>
          <w:tcPr>
            <w:tcW w:w="900" w:type="dxa"/>
            <w:vAlign w:val="center"/>
          </w:tcPr>
          <w:p>
            <w:pPr>
              <w:pStyle w:val="Trabajos"/>
              <w:spacing w:line="240" w:lineRule="auto" w:before="0" w:after="0"/>
              <w:jc w:val="center"/>
            </w:pPr>
            <w:r>
              <w:rPr>
                <w:sz w:val="15"/>
                <w:szCs w:val="15"/>
                <w:lang w:val="es-ES"/>
              </w:rPr>
              <w:t>3,1 %</w:t>
            </w:r>
          </w:p>
        </w:tc>
      </w:tr>
      <w:tr>
        <w:trPr>
          <w:cantSplit/>
        </w:trPr>
        <w:tc>
          <w:tcPr>
            <w:tcW w:w="800" w:type="dxa"/>
            <w:vAlign w:val="center"/>
          </w:tcPr>
          <w:p>
            <w:pPr>
              <w:pStyle w:val="Trabajos"/>
              <w:spacing w:line="240" w:lineRule="auto" w:before="0" w:after="0"/>
              <w:jc w:val="center"/>
            </w:pPr>
            <w:r>
              <w:rPr>
                <w:sz w:val="15"/>
                <w:szCs w:val="15"/>
                <w:lang w:val="es-ES"/>
              </w:rPr>
              <w:t>220c</w:t>
            </w:r>
          </w:p>
        </w:tc>
        <w:tc>
          <w:tcPr>
            <w:tcW w:w="2400" w:type="dxa"/>
            <w:vAlign w:val="center"/>
          </w:tcPr>
          <w:p>
            <w:pPr>
              <w:pStyle w:val="Trabajos"/>
              <w:spacing w:line="240" w:lineRule="auto" w:before="0" w:after="0"/>
              <w:jc w:val="left"/>
            </w:pPr>
            <w:r>
              <w:rPr>
                <w:sz w:val="15"/>
                <w:szCs w:val="15"/>
                <w:lang w:val="es-ES"/>
              </w:rPr>
              <w:t>PATH_CHEAPEST_ARC + ACO</w:t>
            </w:r>
          </w:p>
        </w:tc>
        <w:tc>
          <w:tcPr>
            <w:tcW w:w="950" w:type="dxa"/>
            <w:vAlign w:val="center"/>
          </w:tcPr>
          <w:p>
            <w:pPr>
              <w:pStyle w:val="Trabajos"/>
              <w:spacing w:line="240" w:lineRule="auto" w:before="0" w:after="0"/>
              <w:jc w:val="center"/>
            </w:pPr>
            <w:r>
              <w:rPr>
                <w:sz w:val="15"/>
                <w:szCs w:val="15"/>
                <w:lang w:val="es-ES"/>
              </w:rPr>
              <w:t>1 135,78</w:t>
            </w:r>
          </w:p>
        </w:tc>
        <w:tc>
          <w:tcPr>
            <w:tcW w:w="950" w:type="dxa"/>
            <w:vAlign w:val="center"/>
          </w:tcPr>
          <w:p>
            <w:pPr>
              <w:pStyle w:val="Trabajos"/>
              <w:spacing w:line="240" w:lineRule="auto" w:before="0" w:after="0"/>
              <w:jc w:val="center"/>
            </w:pPr>
            <w:r>
              <w:rPr>
                <w:sz w:val="15"/>
                <w:szCs w:val="15"/>
                <w:lang w:val="es-ES"/>
              </w:rPr>
              <w:t>1 121,33</w:t>
            </w:r>
          </w:p>
        </w:tc>
        <w:tc>
          <w:tcPr>
            <w:tcW w:w="900" w:type="dxa"/>
            <w:vAlign w:val="center"/>
          </w:tcPr>
          <w:p>
            <w:pPr>
              <w:pStyle w:val="Trabajos"/>
              <w:spacing w:line="240" w:lineRule="auto" w:before="0" w:after="0"/>
              <w:jc w:val="center"/>
            </w:pPr>
            <w:r>
              <w:rPr>
                <w:sz w:val="15"/>
                <w:szCs w:val="15"/>
                <w:lang w:val="es-ES"/>
              </w:rPr>
              <w:t>1,3 %</w:t>
            </w:r>
          </w:p>
        </w:tc>
        <w:tc>
          <w:tcPr>
            <w:tcW w:w="950" w:type="dxa"/>
            <w:vAlign w:val="center"/>
          </w:tcPr>
          <w:p>
            <w:pPr>
              <w:pStyle w:val="Trabajos"/>
              <w:spacing w:line="240" w:lineRule="auto" w:before="0" w:after="0"/>
              <w:jc w:val="center"/>
            </w:pPr>
            <w:r>
              <w:rPr>
                <w:sz w:val="15"/>
                <w:szCs w:val="15"/>
                <w:lang w:val="es-ES"/>
              </w:rPr>
              <w:t>43971</w:t>
            </w:r>
          </w:p>
        </w:tc>
        <w:tc>
          <w:tcPr>
            <w:tcW w:w="950" w:type="dxa"/>
            <w:vAlign w:val="center"/>
          </w:tcPr>
          <w:p>
            <w:pPr>
              <w:pStyle w:val="Trabajos"/>
              <w:spacing w:line="240" w:lineRule="auto" w:before="0" w:after="0"/>
              <w:jc w:val="center"/>
            </w:pPr>
            <w:r>
              <w:rPr>
                <w:sz w:val="15"/>
                <w:szCs w:val="15"/>
                <w:lang w:val="es-ES"/>
              </w:rPr>
              <w:t>45301</w:t>
            </w:r>
          </w:p>
        </w:tc>
        <w:tc>
          <w:tcPr>
            <w:tcW w:w="900" w:type="dxa"/>
            <w:vAlign w:val="center"/>
          </w:tcPr>
          <w:p>
            <w:pPr>
              <w:pStyle w:val="Trabajos"/>
              <w:spacing w:line="240" w:lineRule="auto" w:before="0" w:after="0"/>
              <w:jc w:val="center"/>
            </w:pPr>
            <w:r>
              <w:rPr>
                <w:sz w:val="15"/>
                <w:szCs w:val="15"/>
                <w:lang w:val="es-ES"/>
              </w:rPr>
              <w:t>-3,0 %</w:t>
            </w:r>
          </w:p>
        </w:tc>
      </w:tr>
      <w:tr>
        <w:trPr>
          <w:cantSplit/>
        </w:trPr>
        <w:tc>
          <w:tcPr>
            <w:tcW w:w="800" w:type="dxa"/>
            <w:vAlign w:val="center"/>
          </w:tcPr>
          <w:p>
            <w:pPr>
              <w:pStyle w:val="Trabajos"/>
              <w:spacing w:line="240" w:lineRule="auto" w:before="0" w:after="0"/>
              <w:jc w:val="center"/>
            </w:pPr>
            <w:r>
              <w:rPr>
                <w:sz w:val="15"/>
                <w:szCs w:val="15"/>
                <w:lang w:val="es-ES"/>
              </w:rPr>
              <w:t>220c</w:t>
            </w:r>
          </w:p>
        </w:tc>
        <w:tc>
          <w:tcPr>
            <w:tcW w:w="2400" w:type="dxa"/>
            <w:vAlign w:val="center"/>
          </w:tcPr>
          <w:p>
            <w:pPr>
              <w:pStyle w:val="Trabajos"/>
              <w:spacing w:line="240" w:lineRule="auto" w:before="0" w:after="0"/>
              <w:jc w:val="left"/>
            </w:pPr>
            <w:r>
              <w:rPr>
                <w:sz w:val="15"/>
                <w:szCs w:val="15"/>
                <w:lang w:val="es-ES"/>
              </w:rPr>
              <w:t>SEQUENTIAL_CHEAPEST_INSERTION + GLS</w:t>
            </w:r>
          </w:p>
        </w:tc>
        <w:tc>
          <w:tcPr>
            <w:tcW w:w="950" w:type="dxa"/>
            <w:vAlign w:val="center"/>
          </w:tcPr>
          <w:p>
            <w:pPr>
              <w:pStyle w:val="Trabajos"/>
              <w:spacing w:line="240" w:lineRule="auto" w:before="0" w:after="0"/>
              <w:jc w:val="center"/>
            </w:pPr>
            <w:r>
              <w:rPr>
                <w:sz w:val="15"/>
                <w:szCs w:val="15"/>
                <w:lang w:val="es-ES"/>
              </w:rPr>
              <w:t>1 220,07</w:t>
            </w:r>
          </w:p>
        </w:tc>
        <w:tc>
          <w:tcPr>
            <w:tcW w:w="950" w:type="dxa"/>
            <w:vAlign w:val="center"/>
          </w:tcPr>
          <w:p>
            <w:pPr>
              <w:pStyle w:val="Trabajos"/>
              <w:spacing w:line="240" w:lineRule="auto" w:before="0" w:after="0"/>
              <w:jc w:val="center"/>
            </w:pPr>
            <w:r>
              <w:rPr>
                <w:sz w:val="15"/>
                <w:szCs w:val="15"/>
                <w:lang w:val="es-ES"/>
              </w:rPr>
              <w:t>1 329,45</w:t>
            </w:r>
          </w:p>
        </w:tc>
        <w:tc>
          <w:tcPr>
            <w:tcW w:w="900" w:type="dxa"/>
            <w:vAlign w:val="center"/>
          </w:tcPr>
          <w:p>
            <w:pPr>
              <w:pStyle w:val="Trabajos"/>
              <w:spacing w:line="240" w:lineRule="auto" w:before="0" w:after="0"/>
              <w:jc w:val="center"/>
            </w:pPr>
            <w:r>
              <w:rPr>
                <w:sz w:val="15"/>
                <w:szCs w:val="15"/>
                <w:lang w:val="es-ES"/>
              </w:rPr>
              <w:t>-9,0 %</w:t>
            </w:r>
          </w:p>
        </w:tc>
        <w:tc>
          <w:tcPr>
            <w:tcW w:w="950" w:type="dxa"/>
            <w:vAlign w:val="center"/>
          </w:tcPr>
          <w:p>
            <w:pPr>
              <w:pStyle w:val="Trabajos"/>
              <w:spacing w:line="240" w:lineRule="auto" w:before="0" w:after="0"/>
              <w:jc w:val="center"/>
            </w:pPr>
            <w:r>
              <w:rPr>
                <w:sz w:val="15"/>
                <w:szCs w:val="15"/>
                <w:lang w:val="es-ES"/>
              </w:rPr>
              <w:t>49334</w:t>
            </w:r>
          </w:p>
        </w:tc>
        <w:tc>
          <w:tcPr>
            <w:tcW w:w="950" w:type="dxa"/>
            <w:vAlign w:val="center"/>
          </w:tcPr>
          <w:p>
            <w:pPr>
              <w:pStyle w:val="Trabajos"/>
              <w:spacing w:line="240" w:lineRule="auto" w:before="0" w:after="0"/>
              <w:jc w:val="center"/>
            </w:pPr>
            <w:r>
              <w:rPr>
                <w:sz w:val="15"/>
                <w:szCs w:val="15"/>
                <w:lang w:val="es-ES"/>
              </w:rPr>
              <w:t>54421</w:t>
            </w:r>
          </w:p>
        </w:tc>
        <w:tc>
          <w:tcPr>
            <w:tcW w:w="900" w:type="dxa"/>
            <w:vAlign w:val="center"/>
          </w:tcPr>
          <w:p>
            <w:pPr>
              <w:pStyle w:val="Trabajos"/>
              <w:spacing w:line="240" w:lineRule="auto" w:before="0" w:after="0"/>
              <w:jc w:val="center"/>
            </w:pPr>
            <w:r>
              <w:rPr>
                <w:sz w:val="15"/>
                <w:szCs w:val="15"/>
                <w:lang w:val="es-ES"/>
              </w:rPr>
              <w:t>-10,3 %</w:t>
            </w:r>
          </w:p>
        </w:tc>
      </w:tr>
      <w:tr>
        <w:trPr>
          <w:cantSplit/>
        </w:trPr>
        <w:tc>
          <w:tcPr>
            <w:tcW w:w="800" w:type="dxa"/>
            <w:vAlign w:val="center"/>
          </w:tcPr>
          <w:p>
            <w:pPr>
              <w:pStyle w:val="Trabajos"/>
              <w:spacing w:line="240" w:lineRule="auto" w:before="0" w:after="0"/>
              <w:jc w:val="center"/>
            </w:pPr>
            <w:r>
              <w:rPr>
                <w:sz w:val="15"/>
                <w:szCs w:val="15"/>
                <w:lang w:val="es-ES"/>
              </w:rPr>
              <w:t xml:space="preserve">350c</w:t>
            </w:r>
          </w:p>
        </w:tc>
        <w:tc>
          <w:tcPr>
            <w:tcW w:w="2400" w:type="dxa"/>
            <w:vAlign w:val="center"/>
          </w:tcPr>
          <w:p>
            <w:pPr>
              <w:pStyle w:val="Trabajos"/>
              <w:spacing w:line="240" w:lineRule="auto" w:before="0" w:after="0"/>
              <w:jc w:val="left"/>
            </w:pPr>
            <w:r>
              <w:rPr>
                <w:sz w:val="15"/>
                <w:szCs w:val="15"/>
                <w:lang w:val="es-ES"/>
              </w:rPr>
              <w:t xml:space="preserve">ACO</w:t>
            </w:r>
          </w:p>
        </w:tc>
        <w:tc>
          <w:tcPr>
            <w:tcW w:w="950" w:type="dxa"/>
            <w:vAlign w:val="center"/>
          </w:tcPr>
          <w:p>
            <w:pPr>
              <w:pStyle w:val="Trabajos"/>
              <w:spacing w:line="240" w:lineRule="auto" w:before="0" w:after="0"/>
              <w:jc w:val="center"/>
            </w:pPr>
            <w:r>
              <w:rPr>
                <w:sz w:val="15"/>
                <w:szCs w:val="15"/>
                <w:lang w:val="es-ES"/>
              </w:rPr>
              <w:t xml:space="preserve">1 476,62</w:t>
            </w:r>
          </w:p>
        </w:tc>
        <w:tc>
          <w:tcPr>
            <w:tcW w:w="950" w:type="dxa"/>
            <w:vAlign w:val="center"/>
          </w:tcPr>
          <w:p>
            <w:pPr>
              <w:pStyle w:val="Trabajos"/>
              <w:spacing w:line="240" w:lineRule="auto" w:before="0" w:after="0"/>
              <w:jc w:val="center"/>
            </w:pPr>
            <w:r>
              <w:rPr>
                <w:sz w:val="15"/>
                <w:szCs w:val="15"/>
                <w:lang w:val="es-ES"/>
              </w:rPr>
              <w:t xml:space="preserve">1 506,84</w:t>
            </w:r>
          </w:p>
        </w:tc>
        <w:tc>
          <w:tcPr>
            <w:tcW w:w="900" w:type="dxa"/>
            <w:vAlign w:val="center"/>
          </w:tcPr>
          <w:p>
            <w:pPr>
              <w:pStyle w:val="Trabajos"/>
              <w:spacing w:line="240" w:lineRule="auto" w:before="0" w:after="0"/>
              <w:jc w:val="center"/>
            </w:pPr>
            <w:r>
              <w:rPr>
                <w:sz w:val="15"/>
                <w:szCs w:val="15"/>
                <w:lang w:val="es-ES"/>
              </w:rPr>
              <w:t xml:space="preserve">-2,0 %</w:t>
            </w:r>
          </w:p>
        </w:tc>
        <w:tc>
          <w:tcPr>
            <w:tcW w:w="950" w:type="dxa"/>
            <w:vAlign w:val="center"/>
          </w:tcPr>
          <w:p>
            <w:pPr>
              <w:pStyle w:val="Trabajos"/>
              <w:spacing w:line="240" w:lineRule="auto" w:before="0" w:after="0"/>
              <w:jc w:val="center"/>
            </w:pPr>
            <w:r>
              <w:rPr>
                <w:sz w:val="15"/>
                <w:szCs w:val="15"/>
                <w:lang w:val="es-ES"/>
              </w:rPr>
              <w:t xml:space="preserve">89225</w:t>
            </w:r>
          </w:p>
        </w:tc>
        <w:tc>
          <w:tcPr>
            <w:tcW w:w="950" w:type="dxa"/>
            <w:vAlign w:val="center"/>
          </w:tcPr>
          <w:p>
            <w:pPr>
              <w:pStyle w:val="Trabajos"/>
              <w:spacing w:line="240" w:lineRule="auto" w:before="0" w:after="0"/>
              <w:jc w:val="center"/>
            </w:pPr>
            <w:r>
              <w:rPr>
                <w:sz w:val="15"/>
                <w:szCs w:val="15"/>
                <w:lang w:val="es-ES"/>
              </w:rPr>
              <w:t xml:space="preserve">89201</w:t>
            </w:r>
          </w:p>
        </w:tc>
        <w:tc>
          <w:tcPr>
            <w:tcW w:w="900" w:type="dxa"/>
            <w:vAlign w:val="center"/>
          </w:tcPr>
          <w:p>
            <w:pPr>
              <w:pStyle w:val="Trabajos"/>
              <w:spacing w:line="240" w:lineRule="auto" w:before="0" w:after="0"/>
              <w:jc w:val="center"/>
            </w:pPr>
            <w:r>
              <w:rPr>
                <w:sz w:val="15"/>
                <w:szCs w:val="15"/>
                <w:lang w:val="es-ES"/>
              </w:rPr>
              <w:t xml:space="preserve">0,0 %</w:t>
            </w:r>
          </w:p>
        </w:tc>
      </w:tr>
      <w:tr>
        <w:trPr>
          <w:cantSplit/>
        </w:trPr>
        <w:tc>
          <w:tcPr>
            <w:tcW w:w="800" w:type="dxa"/>
            <w:vAlign w:val="center"/>
          </w:tcPr>
          <w:p>
            <w:pPr>
              <w:pStyle w:val="Trabajos"/>
              <w:spacing w:line="240" w:lineRule="auto" w:before="0" w:after="0"/>
              <w:jc w:val="center"/>
            </w:pPr>
            <w:r>
              <w:rPr>
                <w:sz w:val="15"/>
                <w:szCs w:val="15"/>
                <w:lang w:val="es-ES"/>
              </w:rPr>
              <w:t xml:space="preserve">350c</w:t>
            </w:r>
          </w:p>
        </w:tc>
        <w:tc>
          <w:tcPr>
            <w:tcW w:w="2400" w:type="dxa"/>
            <w:vAlign w:val="center"/>
          </w:tcPr>
          <w:p>
            <w:pPr>
              <w:pStyle w:val="Trabajos"/>
              <w:spacing w:line="240" w:lineRule="auto" w:before="0" w:after="0"/>
              <w:jc w:val="left"/>
            </w:pPr>
            <w:r>
              <w:rPr>
                <w:sz w:val="15"/>
                <w:szCs w:val="15"/>
                <w:lang w:val="es-ES"/>
              </w:rPr>
              <w:t xml:space="preserve">PATH_CHEAPEST_ARC + ACO</w:t>
            </w:r>
          </w:p>
        </w:tc>
        <w:tc>
          <w:tcPr>
            <w:tcW w:w="950" w:type="dxa"/>
            <w:vAlign w:val="center"/>
          </w:tcPr>
          <w:p>
            <w:pPr>
              <w:pStyle w:val="Trabajos"/>
              <w:spacing w:line="240" w:lineRule="auto" w:before="0" w:after="0"/>
              <w:jc w:val="center"/>
            </w:pPr>
            <w:r>
              <w:rPr>
                <w:sz w:val="15"/>
                <w:szCs w:val="15"/>
                <w:lang w:val="es-ES"/>
              </w:rPr>
              <w:t xml:space="preserve">1 491,29</w:t>
            </w:r>
          </w:p>
        </w:tc>
        <w:tc>
          <w:tcPr>
            <w:tcW w:w="950" w:type="dxa"/>
            <w:vAlign w:val="center"/>
          </w:tcPr>
          <w:p>
            <w:pPr>
              <w:pStyle w:val="Trabajos"/>
              <w:spacing w:line="240" w:lineRule="auto" w:before="0" w:after="0"/>
              <w:jc w:val="center"/>
            </w:pPr>
            <w:r>
              <w:rPr>
                <w:sz w:val="15"/>
                <w:szCs w:val="15"/>
                <w:lang w:val="es-ES"/>
              </w:rPr>
              <w:t xml:space="preserve">1 513,69</w:t>
            </w:r>
          </w:p>
        </w:tc>
        <w:tc>
          <w:tcPr>
            <w:tcW w:w="900" w:type="dxa"/>
            <w:vAlign w:val="center"/>
          </w:tcPr>
          <w:p>
            <w:pPr>
              <w:pStyle w:val="Trabajos"/>
              <w:spacing w:line="240" w:lineRule="auto" w:before="0" w:after="0"/>
              <w:jc w:val="center"/>
            </w:pPr>
            <w:r>
              <w:rPr>
                <w:sz w:val="15"/>
                <w:szCs w:val="15"/>
                <w:lang w:val="es-ES"/>
              </w:rPr>
              <w:t xml:space="preserve">-1,5 %</w:t>
            </w:r>
          </w:p>
        </w:tc>
        <w:tc>
          <w:tcPr>
            <w:tcW w:w="950" w:type="dxa"/>
            <w:vAlign w:val="center"/>
          </w:tcPr>
          <w:p>
            <w:pPr>
              <w:pStyle w:val="Trabajos"/>
              <w:spacing w:line="240" w:lineRule="auto" w:before="0" w:after="0"/>
              <w:jc w:val="center"/>
            </w:pPr>
            <w:r>
              <w:rPr>
                <w:sz w:val="15"/>
                <w:szCs w:val="15"/>
                <w:lang w:val="es-ES"/>
              </w:rPr>
              <w:t xml:space="preserve">83302</w:t>
            </w:r>
          </w:p>
        </w:tc>
        <w:tc>
          <w:tcPr>
            <w:tcW w:w="950" w:type="dxa"/>
            <w:vAlign w:val="center"/>
          </w:tcPr>
          <w:p>
            <w:pPr>
              <w:pStyle w:val="Trabajos"/>
              <w:spacing w:line="240" w:lineRule="auto" w:before="0" w:after="0"/>
              <w:jc w:val="center"/>
            </w:pPr>
            <w:r>
              <w:rPr>
                <w:sz w:val="15"/>
                <w:szCs w:val="15"/>
                <w:lang w:val="es-ES"/>
              </w:rPr>
              <w:t xml:space="preserve">84953</w:t>
            </w:r>
          </w:p>
        </w:tc>
        <w:tc>
          <w:tcPr>
            <w:tcW w:w="900" w:type="dxa"/>
            <w:vAlign w:val="center"/>
          </w:tcPr>
          <w:p>
            <w:pPr>
              <w:pStyle w:val="Trabajos"/>
              <w:spacing w:line="240" w:lineRule="auto" w:before="0" w:after="0"/>
              <w:jc w:val="center"/>
            </w:pPr>
            <w:r>
              <w:rPr>
                <w:sz w:val="15"/>
                <w:szCs w:val="15"/>
                <w:lang w:val="es-ES"/>
              </w:rPr>
              <w:t xml:space="preserve">-2,0 %</w:t>
            </w:r>
          </w:p>
        </w:tc>
      </w:tr>
      <w:tr>
        <w:trPr>
          <w:cantSplit/>
        </w:trPr>
        <w:tc>
          <w:tcPr>
            <w:tcW w:w="800" w:type="dxa"/>
            <w:vAlign w:val="center"/>
          </w:tcPr>
          <w:p>
            <w:pPr>
              <w:pStyle w:val="Trabajos"/>
              <w:spacing w:line="240" w:lineRule="auto" w:before="0" w:after="0"/>
              <w:jc w:val="center"/>
            </w:pPr>
            <w:r>
              <w:rPr>
                <w:sz w:val="15"/>
                <w:szCs w:val="15"/>
                <w:lang w:val="es-ES"/>
              </w:rPr>
              <w:t xml:space="preserve">350c</w:t>
            </w:r>
          </w:p>
        </w:tc>
        <w:tc>
          <w:tcPr>
            <w:tcW w:w="2400" w:type="dxa"/>
            <w:vAlign w:val="center"/>
          </w:tcPr>
          <w:p>
            <w:pPr>
              <w:pStyle w:val="Trabajos"/>
              <w:spacing w:line="240" w:lineRule="auto" w:before="0" w:after="0"/>
              <w:jc w:val="left"/>
            </w:pPr>
            <w:r>
              <w:rPr>
                <w:sz w:val="15"/>
                <w:szCs w:val="15"/>
                <w:lang w:val="es-ES"/>
              </w:rPr>
              <w:t xml:space="preserve">SEQUENTIAL_CHEAPEST_INSERTION + GLS</w:t>
            </w:r>
          </w:p>
        </w:tc>
        <w:tc>
          <w:tcPr>
            <w:tcW w:w="950" w:type="dxa"/>
            <w:vAlign w:val="center"/>
          </w:tcPr>
          <w:p>
            <w:pPr>
              <w:pStyle w:val="Trabajos"/>
              <w:spacing w:line="240" w:lineRule="auto" w:before="0" w:after="0"/>
              <w:jc w:val="center"/>
            </w:pPr>
            <w:r>
              <w:rPr>
                <w:sz w:val="15"/>
                <w:szCs w:val="15"/>
                <w:lang w:val="es-ES"/>
              </w:rPr>
              <w:t xml:space="preserve">1 515,88</w:t>
            </w:r>
          </w:p>
        </w:tc>
        <w:tc>
          <w:tcPr>
            <w:tcW w:w="950" w:type="dxa"/>
            <w:vAlign w:val="center"/>
          </w:tcPr>
          <w:p>
            <w:pPr>
              <w:pStyle w:val="Trabajos"/>
              <w:spacing w:line="240" w:lineRule="auto" w:before="0" w:after="0"/>
              <w:jc w:val="center"/>
            </w:pPr>
            <w:r>
              <w:rPr>
                <w:sz w:val="15"/>
                <w:szCs w:val="15"/>
                <w:lang w:val="es-ES"/>
              </w:rPr>
              <w:t xml:space="preserve">1 708,88</w:t>
            </w:r>
          </w:p>
        </w:tc>
        <w:tc>
          <w:tcPr>
            <w:tcW w:w="900" w:type="dxa"/>
            <w:vAlign w:val="center"/>
          </w:tcPr>
          <w:p>
            <w:pPr>
              <w:pStyle w:val="Trabajos"/>
              <w:spacing w:line="240" w:lineRule="auto" w:before="0" w:after="0"/>
              <w:jc w:val="center"/>
            </w:pPr>
            <w:r>
              <w:rPr>
                <w:sz w:val="15"/>
                <w:szCs w:val="15"/>
                <w:lang w:val="es-ES"/>
              </w:rPr>
              <w:t xml:space="preserve">-12,7 %</w:t>
            </w:r>
          </w:p>
        </w:tc>
        <w:tc>
          <w:tcPr>
            <w:tcW w:w="950" w:type="dxa"/>
            <w:vAlign w:val="center"/>
          </w:tcPr>
          <w:p>
            <w:pPr>
              <w:pStyle w:val="Trabajos"/>
              <w:spacing w:line="240" w:lineRule="auto" w:before="0" w:after="0"/>
              <w:jc w:val="center"/>
            </w:pPr>
            <w:r>
              <w:rPr>
                <w:sz w:val="15"/>
                <w:szCs w:val="15"/>
                <w:lang w:val="es-ES"/>
              </w:rPr>
              <w:t xml:space="preserve">88305</w:t>
            </w:r>
          </w:p>
        </w:tc>
        <w:tc>
          <w:tcPr>
            <w:tcW w:w="950" w:type="dxa"/>
            <w:vAlign w:val="center"/>
          </w:tcPr>
          <w:p>
            <w:pPr>
              <w:pStyle w:val="Trabajos"/>
              <w:spacing w:line="240" w:lineRule="auto" w:before="0" w:after="0"/>
              <w:jc w:val="center"/>
            </w:pPr>
            <w:r>
              <w:rPr>
                <w:sz w:val="15"/>
                <w:szCs w:val="15"/>
                <w:lang w:val="es-ES"/>
              </w:rPr>
              <w:t xml:space="preserve">101844</w:t>
            </w:r>
          </w:p>
        </w:tc>
        <w:tc>
          <w:tcPr>
            <w:tcW w:w="900" w:type="dxa"/>
            <w:vAlign w:val="center"/>
          </w:tcPr>
          <w:p>
            <w:pPr>
              <w:pStyle w:val="Trabajos"/>
              <w:spacing w:line="240" w:lineRule="auto" w:before="0" w:after="0"/>
              <w:jc w:val="center"/>
            </w:pPr>
            <w:r>
              <w:rPr>
                <w:sz w:val="15"/>
                <w:szCs w:val="15"/>
                <w:lang w:val="es-ES"/>
              </w:rPr>
              <w:t xml:space="preserve">-15,3 %</w:t>
            </w:r>
          </w:p>
        </w:tc>
      </w:tr>
    </w:tbl>
    <w:p>
      <w:pPr>
        <w:pStyle w:val="Trabajos"/>
      </w:pPr>
      <w:r>
        <w:rPr>
          <w:lang w:val="es-ES"/>
        </w:rPr>
        <w:t xml:space="preserve">Nota: los resultados se obtienen con los planes del modelo final, con el mismo evento para los tres algoritmos en cada instancia y con la batería de SUMO calibrada. El tiempo de replanificación es de 15 s hasta 90 clientes, 60 s en las instancias de 100 y 150 clientes, 120 s en la de 220 y 180 s en la de 350 (epígrafe 2.2). En la instancia de 350 clientes la matriz de distancias y tiempos se recalcula de forma incremental (módulo live_matrix), y se comprobó que coincide con la matriz calculada por completo. Todas las simulaciones incluyen la limpieza de paradas de carga, que no eliminó ninguna parada.</w:t>
      </w:r>
    </w:p>
    <w:p w:rsidR="00D92714" w:rsidRDefault="00D92714" w:rsidP="00D92714">
      <w:pPr>
        <w:pStyle w:val="Trabajos"/>
        <w:keepNext/>
        <w:jc w:val="center"/>
      </w:pPr>
      <w:r>
        <w:rPr>
          <w:noProof/>
        </w:rPr>
        <w:drawing>
          <wp:inline distT="0" distB="0" distL="0" distR="0" wp14:anchorId="4FA59689" wp14:editId="4D528F6A">
            <wp:extent cx="5400000" cy="2466000"/>
            <wp:effectExtent l="0" t="0" r="7620" b="0"/>
            <wp:docPr id="9602" name="Imagen C3 9002" descr="fig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13.png"/>
                    <pic:cNvPicPr>
                      <a:picLocks noChangeAspect="1"/>
                    </pic:cNvPicPr>
                  </pic:nvPicPr>
                  <pic:blipFill>
                    <a:blip r:embed="rIdF17"/>
                    <a:stretch>
                      <a:fillRect/>
                    </a:stretch>
                  </pic:blipFill>
                  <pic:spPr>
                    <a:xfrm>
                      <a:off x="0" y="0"/>
                      <a:ext cx="5400000" cy="2466000"/>
                    </a:xfrm>
                    <a:prstGeom prst="rect">
                      <a:avLst/>
                    </a:prstGeom>
                  </pic:spPr>
                </pic:pic>
              </a:graphicData>
            </a:graphic>
          </wp:inline>
        </w:drawing>
      </w:r>
    </w:p>
    <w:p>
      <w:pPr>
        <w:pStyle w:val="Trabajos"/>
        <w:jc w:val="center"/>
      </w:pPr>
      <w:r>
        <w:rPr>
          <w:lang w:val="es-ES"/>
        </w:rPr>
        <w:t xml:space="preserve">Figura </w:t>
      </w:r>
      <w:fldSimple w:instr=" SEQ Figura \* ARABIC ">
        <w:r>
          <w:rPr>
            <w:noProof/>
          </w:rPr>
          <w:t>17</w:t>
        </w:r>
      </w:fldSimple>
      <w:r>
        <w:rPr>
          <w:lang w:val="es-ES"/>
        </w:rPr>
        <w:t xml:space="preserve"/>
      </w:r>
      <w:r>
        <w:rPr>
          <w:lang w:val="es-ES"/>
        </w:rPr>
        <w:t xml:space="preserve"/>
      </w:r>
      <w:r>
        <w:rPr>
          <w:lang w:val="es-ES"/>
        </w:rPr>
        <w:t xml:space="preserve"/>
      </w:r>
      <w:r>
        <w:rPr>
          <w:lang w:val="es-ES"/>
        </w:rPr>
        <w:t xml:space="preserve"/>
      </w:r>
      <w:r>
        <w:rPr>
          <w:lang w:val="es-ES"/>
        </w:rPr>
        <w:t xml:space="preserve"/>
      </w:r>
      <w:r>
        <w:rPr>
          <w:lang w:val="es-ES"/>
        </w:rPr>
        <w:t xml:space="preserve"/>
      </w:r>
      <w:r>
        <w:rPr>
          <w:lang w:val="es-ES"/>
        </w:rPr>
        <w:t xml:space="preserve">: Distancia total por instancia sin y con retroalimentación de SUMO para los tres algoritmos seleccionados. Escala logarítmica.</w:t>
      </w:r>
    </w:p>
    <w:p>
      <w:pPr>
        <w:pStyle w:val="Trabajos"/>
      </w:pPr>
      <w:r>
        <w:rPr>
          <w:lang w:val="es-ES"/>
        </w:rPr>
        <w:t xml:space="preserve">Con la batería calibrada, todas las soluciones replanificadas son factibles y todos los vehículos terminan sus rutas. En las 30 parejas de la tabla, la retroalimentación redujo la distancia en 20, un 2,8 % de media, pero la diferencia global no es significativa según la prueba de Wilcoxon (p = 0,16). El efecto depende del tamaño de la instancia y del replanificador. En las instancias de hasta 90 clientes la reducción se produce en 14 de las 18 parejas (5,3 % de media, p = 0,009). Con ACO y PATH_CHEAPEST_ARC + ACO, replanificados con ACO, la distancia se reduce en 15 de las 20 parejas (5,3 % de media, p = 0,014). Con SEQUENTIAL_CHEAPEST_INSERTION + GLS, replanificado con OR-Tools, el efecto no es significativo (5 de 10 parejas, −2,0 % de media, p = 0,63): en las instancias de 30, 70, 150, 220 y 350 clientes la ruta replanificada es más larga que la original. La mayor ganancia se obtiene en la instancia de 40 clientes (26 %), mientras que en la de 70 clientes, con un evento leve (+28 % en el tramo afectado), la distancia apenas cambia. En las instancias de 100 clientes o más el efecto no es significativo (6 de 12 parejas, −0,9 % de media, p = 0,57): la de 100 clientes mejora con los tres algoritmos, pero en las de 150, 220 y 350 clientes predominan las pérdidas. En la de 220 clientes, con 15 s, la retroalimentación empeoraba la distancia con los tres algoritmos (entre un 3,3 % y un 22,4 %); con 120 s la reduce con ACO (3,1 %) y con PATH_CHEAPEST_ARC + ACO (1,3 %), y la pérdida de OR-Tools baja al 9,0 %. En la de 350 clientes, con 180 s, la retroalimentación empeora la distancia con los tres algoritmos: un 2,0 % con ACO, un 1,5 % con PATH_CHEAPEST_ARC + ACO y un 12,7 % con OR-Tools, cuyo replanificador tuvo que insertar 16 clientes mediante el paso de completado. El tiempo total no mejora de forma sistemática (11 de 30 parejas, p = 0,12), porque la replanificación minimiza la distancia.</w:t>
      </w:r>
    </w:p>
    <w:p>
      <w:pPr>
        <w:pStyle w:val="Ttulo3"/>
        <w:spacing w:line="360" w:lineRule="auto"/>
        <w:jc w:val="both"/>
        <w:rPr>
          <w:rFonts w:ascii="Arial" w:hAnsi="Arial" w:cs="Arial"/>
          <w:b/>
          <w:color w:val="auto"/>
          <w:sz w:val="22"/>
        </w:rPr>
      </w:pPr>
      <w:r>
        <w:rPr>
          <w:rFonts w:ascii="Arial" w:hAnsi="Arial" w:cs="Arial"/>
          <w:b/>
          <w:sz w:val="22"/>
        </w:rPr>
        <w:t xml:space="preserve">3.3.2 Casos desfavorables</w:t>
      </w:r>
    </w:p>
    <w:p>
      <w:pPr>
        <w:pStyle w:val="Trabajos"/>
      </w:pPr>
      <w:r>
        <w:rPr>
          <w:lang w:val="es-ES"/>
        </w:rPr>
        <w:t xml:space="preserve">El caso desfavorable evalúa si la replanificación sigue siendo útil cuando el evento es más severo que una congestión. Se definen dos escenarios: un accidente que bloquea durante 600 s uno o dos tramos de la ruta de un vehículo, y el cierre de una calle que obliga a un desvío. Se añade la congestión del epígrafe anterior como referencia. El procedimiento es el mismo, con el evento activado en el instante de control y la matriz de tiempos recalculada por SUMO, y se simulan las instancias de 30, 40, 50 y 100 clientes. Cada plan se replanifica con los mismos algoritmos que lo generaron: ACO con ACO, PATH_CHEAPEST_ARC + ACO con ACO partiendo de PATH_CHEAPEST_ARC, y SEQUENTIAL_CHEAPEST_INSERTION + GUIDED_LOCAL_SEARCH con OR-Tools. Se descartó replanificar los planes de ACO con OR-Tools, porque OR-Tools no dispone de ACO como metaheurística y solo habría aplicado la heurística constructiva, que en el subproblema no siempre encuentra una solución inicial. Los eventos se eligen con el selector verificado descrito en el capítulo 2, que garantiza que el evento afecte a un vehículo de la flota, no aísle ningún punto y permita a cada vehículo llegar al depósito o a una estación. La Tabla 14 recoge la reducción de distancia y de tiempo de cada combinación.</w:t>
      </w:r>
    </w:p>
    <w:p>
      <w:pPr>
        <w:pStyle w:val="Trabajos"/>
        <w:keepNext/>
        <w:jc w:val="center"/>
      </w:pPr>
      <w:r>
        <w:rPr>
          <w:lang w:val="es-ES"/>
        </w:rPr>
        <w:t xml:space="preserve">Tabla </w:t>
      </w:r>
      <w:fldSimple w:instr=" SEQ Tabla \* ARABIC ">
        <w:r>
          <w:rPr>
            <w:noProof/>
          </w:rPr>
          <w:t>14</w:t>
        </w:r>
      </w:fldSimple>
      <w:r>
        <w:rPr/>
        <w:t xml:space="preserve">: Reducción de distancia y de tiempo con retroalimentación en los casos desfavorables (%, distancia / tiempo; valores negativos indican empeoramiento).</w:t>
      </w:r>
    </w:p>
    <w:tbl>
      <w:tblPr>
        <w:tblStyle w:val="Tablaconcuadrcula"/>
        <w:tblW w:w="8800" w:type="dxa"/>
        <w:tblLayout w:type="fixed"/>
        <w:tblLook w:val="04A0" w:firstRow="1" w:lastRow="0" w:firstColumn="1" w:lastColumn="0" w:noHBand="0" w:noVBand="1"/>
      </w:tblPr>
      <w:tblGrid>
        <w:gridCol w:w="1050"/>
        <w:gridCol w:w="2850"/>
        <w:gridCol w:w="1630"/>
        <w:gridCol w:w="1630"/>
        <w:gridCol w:w="1640"/>
      </w:tblGrid>
      <w:tr>
        <w:trPr>
          <w:tblHeader/>
        </w:trPr>
        <w:tc>
          <w:tcPr>
            <w:tcW w:w="1050" w:type="dxa"/>
            <w:shd w:val="clear" w:color="auto" w:fill="E8E8E8"/>
          </w:tcPr>
          <w:p>
            <w:pPr>
              <w:pStyle w:val="Trabajos"/>
              <w:jc w:val="center"/>
            </w:pPr>
            <w:r>
              <w:rPr>
                <w:b/>
                <w:bCs/>
                <w:sz w:val="20"/>
                <w:szCs w:val="20"/>
                <w:lang w:val="es-ES"/>
              </w:rPr>
              <w:t xml:space="preserve">Clientes</w:t>
            </w:r>
          </w:p>
        </w:tc>
        <w:tc>
          <w:tcPr>
            <w:tcW w:w="2850" w:type="dxa"/>
            <w:shd w:val="clear" w:color="auto" w:fill="E8E8E8"/>
          </w:tcPr>
          <w:p>
            <w:pPr>
              <w:pStyle w:val="Trabajos"/>
              <w:jc w:val="center"/>
            </w:pPr>
            <w:r>
              <w:rPr>
                <w:b/>
                <w:bCs/>
                <w:sz w:val="20"/>
                <w:szCs w:val="20"/>
                <w:lang w:val="es-ES"/>
              </w:rPr>
              <w:t xml:space="preserve">Plan → replanificador</w:t>
            </w:r>
          </w:p>
        </w:tc>
        <w:tc>
          <w:tcPr>
            <w:tcW w:w="1630" w:type="dxa"/>
            <w:shd w:val="clear" w:color="auto" w:fill="E8E8E8"/>
          </w:tcPr>
          <w:p>
            <w:pPr>
              <w:pStyle w:val="Trabajos"/>
              <w:jc w:val="center"/>
            </w:pPr>
            <w:r>
              <w:rPr>
                <w:b/>
                <w:bCs/>
                <w:sz w:val="20"/>
                <w:szCs w:val="20"/>
                <w:lang w:val="es-ES"/>
              </w:rPr>
              <w:t xml:space="preserve">Accidente</w:t>
            </w:r>
          </w:p>
        </w:tc>
        <w:tc>
          <w:tcPr>
            <w:tcW w:w="1630" w:type="dxa"/>
            <w:shd w:val="clear" w:color="auto" w:fill="E8E8E8"/>
          </w:tcPr>
          <w:p>
            <w:pPr>
              <w:pStyle w:val="Trabajos"/>
              <w:jc w:val="center"/>
            </w:pPr>
            <w:r>
              <w:rPr>
                <w:b/>
                <w:bCs/>
                <w:sz w:val="20"/>
                <w:szCs w:val="20"/>
                <w:lang w:val="es-ES"/>
              </w:rPr>
              <w:t xml:space="preserve">Cierre de calle</w:t>
            </w:r>
          </w:p>
        </w:tc>
        <w:tc>
          <w:tcPr>
            <w:tcW w:w="1640" w:type="dxa"/>
            <w:shd w:val="clear" w:color="auto" w:fill="E8E8E8"/>
          </w:tcPr>
          <w:p>
            <w:pPr>
              <w:pStyle w:val="Trabajos"/>
              <w:jc w:val="center"/>
            </w:pPr>
            <w:r>
              <w:rPr>
                <w:b/>
                <w:bCs/>
                <w:sz w:val="20"/>
                <w:szCs w:val="20"/>
                <w:lang w:val="es-ES"/>
              </w:rPr>
              <w:t xml:space="preserve">Congestión</w:t>
            </w:r>
          </w:p>
        </w:tc>
      </w:tr>
      <w:tr>
        <w:tc>
          <w:tcPr>
            <w:tcW w:w="1050" w:type="dxa"/>
          </w:tcPr>
          <w:p>
            <w:pPr>
              <w:pStyle w:val="Trabajos"/>
              <w:jc w:val="center"/>
            </w:pPr>
            <w:r>
              <w:rPr>
                <w:sz w:val="20"/>
                <w:szCs w:val="20"/>
                <w:lang w:val="es-ES"/>
              </w:rPr>
              <w:t xml:space="preserve">30</w:t>
            </w:r>
          </w:p>
        </w:tc>
        <w:tc>
          <w:tcPr>
            <w:tcW w:w="2850" w:type="dxa"/>
          </w:tcPr>
          <w:p>
            <w:pPr>
              <w:pStyle w:val="Trabajos"/>
              <w:jc w:val="left"/>
            </w:pPr>
            <w:r>
              <w:rPr>
                <w:sz w:val="20"/>
                <w:szCs w:val="20"/>
                <w:lang w:val="es-ES"/>
              </w:rPr>
              <w:t xml:space="preserve">ACO → ACO</w:t>
            </w:r>
          </w:p>
        </w:tc>
        <w:tc>
          <w:tcPr>
            <w:tcW w:w="1630" w:type="dxa"/>
          </w:tcPr>
          <w:p>
            <w:pPr>
              <w:pStyle w:val="Trabajos"/>
              <w:jc w:val="center"/>
            </w:pPr>
            <w:r>
              <w:rPr>
                <w:sz w:val="20"/>
                <w:szCs w:val="20"/>
                <w:lang w:val="es-ES"/>
              </w:rPr>
              <w:t xml:space="preserve">3,4 / −7,6</w:t>
            </w:r>
          </w:p>
        </w:tc>
        <w:tc>
          <w:tcPr>
            <w:tcW w:w="1630" w:type="dxa"/>
          </w:tcPr>
          <w:p>
            <w:pPr>
              <w:pStyle w:val="Trabajos"/>
              <w:jc w:val="center"/>
            </w:pPr>
            <w:r>
              <w:rPr>
                <w:sz w:val="20"/>
                <w:szCs w:val="20"/>
                <w:lang w:val="es-ES"/>
              </w:rPr>
              <w:t xml:space="preserve">3,5 / −7,5</w:t>
            </w:r>
          </w:p>
        </w:tc>
        <w:tc>
          <w:tcPr>
            <w:tcW w:w="1640" w:type="dxa"/>
          </w:tcPr>
          <w:p>
            <w:pPr>
              <w:pStyle w:val="Trabajos"/>
              <w:jc w:val="center"/>
            </w:pPr>
            <w:r>
              <w:rPr>
                <w:sz w:val="20"/>
                <w:szCs w:val="20"/>
                <w:lang w:val="es-ES"/>
              </w:rPr>
              <w:t xml:space="preserve">2,1 / −7,0</w:t>
            </w:r>
          </w:p>
        </w:tc>
      </w:tr>
      <w:tr>
        <w:tc>
          <w:tcPr>
            <w:tcW w:w="1050" w:type="dxa"/>
          </w:tcPr>
          <w:p>
            <w:pPr>
              <w:pStyle w:val="Trabajos"/>
              <w:jc w:val="center"/>
            </w:pPr>
            <w:r>
              <w:rPr>
                <w:sz w:val="20"/>
                <w:szCs w:val="20"/>
                <w:lang w:val="es-ES"/>
              </w:rPr>
              <w:t xml:space="preserve">30</w:t>
            </w:r>
          </w:p>
        </w:tc>
        <w:tc>
          <w:tcPr>
            <w:tcW w:w="2850" w:type="dxa"/>
          </w:tcPr>
          <w:p>
            <w:pPr>
              <w:pStyle w:val="Trabajos"/>
              <w:jc w:val="left"/>
            </w:pPr>
            <w:r>
              <w:rPr>
                <w:sz w:val="20"/>
                <w:szCs w:val="20"/>
                <w:lang w:val="es-ES"/>
              </w:rPr>
              <w:t xml:space="preserve">PATH_CHEAPEST_ARC + ACO → ACO</w:t>
            </w:r>
          </w:p>
        </w:tc>
        <w:tc>
          <w:tcPr>
            <w:tcW w:w="1630" w:type="dxa"/>
          </w:tcPr>
          <w:p>
            <w:pPr>
              <w:pStyle w:val="Trabajos"/>
              <w:jc w:val="center"/>
            </w:pPr>
            <w:r>
              <w:rPr>
                <w:sz w:val="20"/>
                <w:szCs w:val="20"/>
                <w:lang w:val="es-ES"/>
              </w:rPr>
              <w:t xml:space="preserve">3,4 / −7,5</w:t>
            </w:r>
          </w:p>
        </w:tc>
        <w:tc>
          <w:tcPr>
            <w:tcW w:w="1630" w:type="dxa"/>
          </w:tcPr>
          <w:p>
            <w:pPr>
              <w:pStyle w:val="Trabajos"/>
              <w:jc w:val="center"/>
            </w:pPr>
            <w:r>
              <w:rPr>
                <w:sz w:val="20"/>
                <w:szCs w:val="20"/>
                <w:lang w:val="es-ES"/>
              </w:rPr>
              <w:t xml:space="preserve">3,4 / −7,5</w:t>
            </w:r>
          </w:p>
        </w:tc>
        <w:tc>
          <w:tcPr>
            <w:tcW w:w="1640" w:type="dxa"/>
          </w:tcPr>
          <w:p>
            <w:pPr>
              <w:pStyle w:val="Trabajos"/>
              <w:jc w:val="center"/>
            </w:pPr>
            <w:r>
              <w:rPr>
                <w:sz w:val="20"/>
                <w:szCs w:val="20"/>
                <w:lang w:val="es-ES"/>
              </w:rPr>
              <w:t xml:space="preserve">2,1 / −6,8</w:t>
            </w:r>
          </w:p>
        </w:tc>
      </w:tr>
      <w:tr>
        <w:tc>
          <w:tcPr>
            <w:tcW w:w="1050" w:type="dxa"/>
          </w:tcPr>
          <w:p>
            <w:pPr>
              <w:pStyle w:val="Trabajos"/>
              <w:jc w:val="center"/>
            </w:pPr>
            <w:r>
              <w:rPr>
                <w:sz w:val="20"/>
                <w:szCs w:val="20"/>
                <w:lang w:val="es-ES"/>
              </w:rPr>
              <w:t xml:space="preserve">30</w:t>
            </w:r>
          </w:p>
        </w:tc>
        <w:tc>
          <w:tcPr>
            <w:tcW w:w="2850" w:type="dxa"/>
          </w:tcPr>
          <w:p>
            <w:pPr>
              <w:pStyle w:val="Trabajos"/>
              <w:jc w:val="left"/>
            </w:pPr>
            <w:r>
              <w:rPr>
                <w:sz w:val="20"/>
                <w:szCs w:val="20"/>
                <w:lang w:val="es-ES"/>
              </w:rPr>
              <w:t xml:space="preserve">SEQUENTIAL_CHEAPEST_INSERTION + GLS → OR-Tools</w:t>
            </w:r>
          </w:p>
        </w:tc>
        <w:tc>
          <w:tcPr>
            <w:tcW w:w="1630" w:type="dxa"/>
          </w:tcPr>
          <w:p>
            <w:pPr>
              <w:pStyle w:val="Trabajos"/>
              <w:jc w:val="center"/>
            </w:pPr>
            <w:r>
              <w:rPr>
                <w:sz w:val="20"/>
                <w:szCs w:val="20"/>
                <w:lang w:val="es-ES"/>
              </w:rPr>
              <w:t xml:space="preserve">3,4 / −7,6</w:t>
            </w:r>
          </w:p>
        </w:tc>
        <w:tc>
          <w:tcPr>
            <w:tcW w:w="1630" w:type="dxa"/>
          </w:tcPr>
          <w:p>
            <w:pPr>
              <w:pStyle w:val="Trabajos"/>
              <w:jc w:val="center"/>
            </w:pPr>
            <w:r>
              <w:rPr>
                <w:sz w:val="20"/>
                <w:szCs w:val="20"/>
                <w:lang w:val="es-ES"/>
              </w:rPr>
              <w:t xml:space="preserve">3,5 / −7,5</w:t>
            </w:r>
          </w:p>
        </w:tc>
        <w:tc>
          <w:tcPr>
            <w:tcW w:w="1640" w:type="dxa"/>
          </w:tcPr>
          <w:p>
            <w:pPr>
              <w:pStyle w:val="Trabajos"/>
              <w:jc w:val="center"/>
            </w:pPr>
            <w:r>
              <w:rPr>
                <w:sz w:val="20"/>
                <w:szCs w:val="20"/>
                <w:lang w:val="es-ES"/>
              </w:rPr>
              <w:t xml:space="preserve">−11,4 / −25,5</w:t>
            </w:r>
          </w:p>
        </w:tc>
      </w:tr>
      <w:tr>
        <w:tc>
          <w:tcPr>
            <w:tcW w:w="1050" w:type="dxa"/>
          </w:tcPr>
          <w:p>
            <w:pPr>
              <w:pStyle w:val="Trabajos"/>
              <w:jc w:val="center"/>
            </w:pPr>
            <w:r>
              <w:rPr>
                <w:sz w:val="20"/>
                <w:szCs w:val="20"/>
                <w:lang w:val="es-ES"/>
              </w:rPr>
              <w:t xml:space="preserve">40</w:t>
            </w:r>
          </w:p>
        </w:tc>
        <w:tc>
          <w:tcPr>
            <w:tcW w:w="2850" w:type="dxa"/>
          </w:tcPr>
          <w:p>
            <w:pPr>
              <w:pStyle w:val="Trabajos"/>
              <w:jc w:val="left"/>
            </w:pPr>
            <w:r>
              <w:rPr>
                <w:sz w:val="20"/>
                <w:szCs w:val="20"/>
                <w:lang w:val="es-ES"/>
              </w:rPr>
              <w:t xml:space="preserve">ACO → ACO</w:t>
            </w:r>
          </w:p>
        </w:tc>
        <w:tc>
          <w:tcPr>
            <w:tcW w:w="1630" w:type="dxa"/>
          </w:tcPr>
          <w:p>
            <w:pPr>
              <w:pStyle w:val="Trabajos"/>
              <w:jc w:val="center"/>
            </w:pPr>
            <w:r>
              <w:rPr>
                <w:sz w:val="20"/>
                <w:szCs w:val="20"/>
                <w:lang w:val="es-ES"/>
              </w:rPr>
              <w:t xml:space="preserve">25,9 / 25,3</w:t>
            </w:r>
          </w:p>
        </w:tc>
        <w:tc>
          <w:tcPr>
            <w:tcW w:w="1630" w:type="dxa"/>
          </w:tcPr>
          <w:p>
            <w:pPr>
              <w:pStyle w:val="Trabajos"/>
              <w:jc w:val="center"/>
            </w:pPr>
            <w:r>
              <w:rPr>
                <w:sz w:val="20"/>
                <w:szCs w:val="20"/>
                <w:lang w:val="es-ES"/>
              </w:rPr>
              <w:t xml:space="preserve">25,9 / 26,0</w:t>
            </w:r>
          </w:p>
        </w:tc>
        <w:tc>
          <w:tcPr>
            <w:tcW w:w="1640" w:type="dxa"/>
          </w:tcPr>
          <w:p>
            <w:pPr>
              <w:pStyle w:val="Trabajos"/>
              <w:jc w:val="center"/>
            </w:pPr>
            <w:r>
              <w:rPr>
                <w:sz w:val="20"/>
                <w:szCs w:val="20"/>
                <w:lang w:val="es-ES"/>
              </w:rPr>
              <w:t xml:space="preserve">26,4 / 23,7</w:t>
            </w:r>
          </w:p>
        </w:tc>
      </w:tr>
      <w:tr>
        <w:tc>
          <w:tcPr>
            <w:tcW w:w="1050" w:type="dxa"/>
          </w:tcPr>
          <w:p>
            <w:pPr>
              <w:pStyle w:val="Trabajos"/>
              <w:jc w:val="center"/>
            </w:pPr>
            <w:r>
              <w:rPr>
                <w:sz w:val="20"/>
                <w:szCs w:val="20"/>
                <w:lang w:val="es-ES"/>
              </w:rPr>
              <w:t xml:space="preserve">40</w:t>
            </w:r>
          </w:p>
        </w:tc>
        <w:tc>
          <w:tcPr>
            <w:tcW w:w="2850" w:type="dxa"/>
          </w:tcPr>
          <w:p>
            <w:pPr>
              <w:pStyle w:val="Trabajos"/>
              <w:jc w:val="left"/>
            </w:pPr>
            <w:r>
              <w:rPr>
                <w:sz w:val="20"/>
                <w:szCs w:val="20"/>
                <w:lang w:val="es-ES"/>
              </w:rPr>
              <w:t xml:space="preserve">PATH_CHEAPEST_ARC + ACO → ACO</w:t>
            </w:r>
          </w:p>
        </w:tc>
        <w:tc>
          <w:tcPr>
            <w:tcW w:w="1630" w:type="dxa"/>
          </w:tcPr>
          <w:p>
            <w:pPr>
              <w:pStyle w:val="Trabajos"/>
              <w:jc w:val="center"/>
            </w:pPr>
            <w:r>
              <w:rPr>
                <w:sz w:val="20"/>
                <w:szCs w:val="20"/>
                <w:lang w:val="es-ES"/>
              </w:rPr>
              <w:t xml:space="preserve">25,8 / 25,0</w:t>
            </w:r>
          </w:p>
        </w:tc>
        <w:tc>
          <w:tcPr>
            <w:tcW w:w="1630" w:type="dxa"/>
          </w:tcPr>
          <w:p>
            <w:pPr>
              <w:pStyle w:val="Trabajos"/>
              <w:jc w:val="center"/>
            </w:pPr>
            <w:r>
              <w:rPr>
                <w:sz w:val="20"/>
                <w:szCs w:val="20"/>
                <w:lang w:val="es-ES"/>
              </w:rPr>
              <w:t xml:space="preserve">25,8 / 24,9</w:t>
            </w:r>
          </w:p>
        </w:tc>
        <w:tc>
          <w:tcPr>
            <w:tcW w:w="1640" w:type="dxa"/>
          </w:tcPr>
          <w:p>
            <w:pPr>
              <w:pStyle w:val="Trabajos"/>
              <w:jc w:val="center"/>
            </w:pPr>
            <w:r>
              <w:rPr>
                <w:sz w:val="20"/>
                <w:szCs w:val="20"/>
                <w:lang w:val="es-ES"/>
              </w:rPr>
              <w:t xml:space="preserve">26,3 / 24,7</w:t>
            </w:r>
          </w:p>
        </w:tc>
      </w:tr>
      <w:tr>
        <w:tc>
          <w:tcPr>
            <w:tcW w:w="1050" w:type="dxa"/>
          </w:tcPr>
          <w:p>
            <w:pPr>
              <w:pStyle w:val="Trabajos"/>
              <w:jc w:val="center"/>
            </w:pPr>
            <w:r>
              <w:rPr>
                <w:sz w:val="20"/>
                <w:szCs w:val="20"/>
                <w:lang w:val="es-ES"/>
              </w:rPr>
              <w:t xml:space="preserve">40</w:t>
            </w:r>
          </w:p>
        </w:tc>
        <w:tc>
          <w:tcPr>
            <w:tcW w:w="2850" w:type="dxa"/>
          </w:tcPr>
          <w:p>
            <w:pPr>
              <w:pStyle w:val="Trabajos"/>
              <w:jc w:val="left"/>
            </w:pPr>
            <w:r>
              <w:rPr>
                <w:sz w:val="20"/>
                <w:szCs w:val="20"/>
                <w:lang w:val="es-ES"/>
              </w:rPr>
              <w:t xml:space="preserve">SEQUENTIAL_CHEAPEST_INSERTION + GLS → OR-Tools</w:t>
            </w:r>
          </w:p>
        </w:tc>
        <w:tc>
          <w:tcPr>
            <w:tcW w:w="1630" w:type="dxa"/>
          </w:tcPr>
          <w:p>
            <w:pPr>
              <w:pStyle w:val="Trabajos"/>
              <w:jc w:val="center"/>
            </w:pPr>
            <w:r>
              <w:rPr>
                <w:sz w:val="20"/>
                <w:szCs w:val="20"/>
                <w:lang w:val="es-ES"/>
              </w:rPr>
              <w:t xml:space="preserve">3,7 / −6,5</w:t>
            </w:r>
          </w:p>
        </w:tc>
        <w:tc>
          <w:tcPr>
            <w:tcW w:w="1630" w:type="dxa"/>
          </w:tcPr>
          <w:p>
            <w:pPr>
              <w:pStyle w:val="Trabajos"/>
              <w:jc w:val="center"/>
            </w:pPr>
            <w:r>
              <w:rPr>
                <w:sz w:val="20"/>
                <w:szCs w:val="20"/>
                <w:lang w:val="es-ES"/>
              </w:rPr>
              <w:t xml:space="preserve">3,7 / −6,5</w:t>
            </w:r>
          </w:p>
        </w:tc>
        <w:tc>
          <w:tcPr>
            <w:tcW w:w="1640" w:type="dxa"/>
          </w:tcPr>
          <w:p>
            <w:pPr>
              <w:pStyle w:val="Trabajos"/>
              <w:jc w:val="center"/>
            </w:pPr>
            <w:r>
              <w:rPr>
                <w:sz w:val="20"/>
                <w:szCs w:val="20"/>
                <w:lang w:val="es-ES"/>
              </w:rPr>
              <w:t xml:space="preserve">1,9 / −6,5</w:t>
            </w:r>
          </w:p>
        </w:tc>
      </w:tr>
      <w:tr>
        <w:tc>
          <w:tcPr>
            <w:tcW w:w="1050" w:type="dxa"/>
          </w:tcPr>
          <w:p>
            <w:pPr>
              <w:pStyle w:val="Trabajos"/>
              <w:jc w:val="center"/>
            </w:pPr>
            <w:r>
              <w:rPr>
                <w:sz w:val="20"/>
                <w:szCs w:val="20"/>
                <w:lang w:val="es-ES"/>
              </w:rPr>
              <w:t xml:space="preserve">50</w:t>
            </w:r>
          </w:p>
        </w:tc>
        <w:tc>
          <w:tcPr>
            <w:tcW w:w="2850" w:type="dxa"/>
          </w:tcPr>
          <w:p>
            <w:pPr>
              <w:pStyle w:val="Trabajos"/>
              <w:jc w:val="left"/>
            </w:pPr>
            <w:r>
              <w:rPr>
                <w:sz w:val="20"/>
                <w:szCs w:val="20"/>
                <w:lang w:val="es-ES"/>
              </w:rPr>
              <w:t xml:space="preserve">ACO → ACO</w:t>
            </w:r>
          </w:p>
        </w:tc>
        <w:tc>
          <w:tcPr>
            <w:tcW w:w="1630" w:type="dxa"/>
          </w:tcPr>
          <w:p>
            <w:pPr>
              <w:pStyle w:val="Trabajos"/>
              <w:jc w:val="center"/>
            </w:pPr>
            <w:r>
              <w:rPr>
                <w:sz w:val="20"/>
                <w:szCs w:val="20"/>
                <w:lang w:val="es-ES"/>
              </w:rPr>
              <w:t xml:space="preserve">4,6 / 1,7</w:t>
            </w:r>
          </w:p>
        </w:tc>
        <w:tc>
          <w:tcPr>
            <w:tcW w:w="1630" w:type="dxa"/>
          </w:tcPr>
          <w:p>
            <w:pPr>
              <w:pStyle w:val="Trabajos"/>
              <w:jc w:val="center"/>
            </w:pPr>
            <w:r>
              <w:rPr>
                <w:sz w:val="20"/>
                <w:szCs w:val="20"/>
                <w:lang w:val="es-ES"/>
              </w:rPr>
              <w:t xml:space="preserve">4,6 / 1,9</w:t>
            </w:r>
          </w:p>
        </w:tc>
        <w:tc>
          <w:tcPr>
            <w:tcW w:w="1640" w:type="dxa"/>
          </w:tcPr>
          <w:p>
            <w:pPr>
              <w:pStyle w:val="Trabajos"/>
              <w:jc w:val="center"/>
            </w:pPr>
            <w:r>
              <w:rPr>
                <w:sz w:val="20"/>
                <w:szCs w:val="20"/>
                <w:lang w:val="es-ES"/>
              </w:rPr>
              <w:t xml:space="preserve">4,4 / 0,8</w:t>
            </w:r>
          </w:p>
        </w:tc>
      </w:tr>
      <w:tr>
        <w:tc>
          <w:tcPr>
            <w:tcW w:w="1050" w:type="dxa"/>
          </w:tcPr>
          <w:p>
            <w:pPr>
              <w:pStyle w:val="Trabajos"/>
              <w:jc w:val="center"/>
            </w:pPr>
            <w:r>
              <w:rPr>
                <w:sz w:val="20"/>
                <w:szCs w:val="20"/>
                <w:lang w:val="es-ES"/>
              </w:rPr>
              <w:t xml:space="preserve">50</w:t>
            </w:r>
          </w:p>
        </w:tc>
        <w:tc>
          <w:tcPr>
            <w:tcW w:w="2850" w:type="dxa"/>
          </w:tcPr>
          <w:p>
            <w:pPr>
              <w:pStyle w:val="Trabajos"/>
              <w:jc w:val="left"/>
            </w:pPr>
            <w:r>
              <w:rPr>
                <w:sz w:val="20"/>
                <w:szCs w:val="20"/>
                <w:lang w:val="es-ES"/>
              </w:rPr>
              <w:t xml:space="preserve">PATH_CHEAPEST_ARC + ACO → ACO</w:t>
            </w:r>
          </w:p>
        </w:tc>
        <w:tc>
          <w:tcPr>
            <w:tcW w:w="1630" w:type="dxa"/>
          </w:tcPr>
          <w:p>
            <w:pPr>
              <w:pStyle w:val="Trabajos"/>
              <w:jc w:val="center"/>
            </w:pPr>
            <w:r>
              <w:rPr>
                <w:sz w:val="20"/>
                <w:szCs w:val="20"/>
                <w:lang w:val="es-ES"/>
              </w:rPr>
              <w:t xml:space="preserve">6,1 / −1,3</w:t>
            </w:r>
          </w:p>
        </w:tc>
        <w:tc>
          <w:tcPr>
            <w:tcW w:w="1630" w:type="dxa"/>
          </w:tcPr>
          <w:p>
            <w:pPr>
              <w:pStyle w:val="Trabajos"/>
              <w:jc w:val="center"/>
            </w:pPr>
            <w:r>
              <w:rPr>
                <w:sz w:val="20"/>
                <w:szCs w:val="20"/>
                <w:lang w:val="es-ES"/>
              </w:rPr>
              <w:t xml:space="preserve">6,1 / −1,3</w:t>
            </w:r>
          </w:p>
        </w:tc>
        <w:tc>
          <w:tcPr>
            <w:tcW w:w="1640" w:type="dxa"/>
          </w:tcPr>
          <w:p>
            <w:pPr>
              <w:pStyle w:val="Trabajos"/>
              <w:jc w:val="center"/>
            </w:pPr>
            <w:r>
              <w:rPr>
                <w:sz w:val="20"/>
                <w:szCs w:val="20"/>
                <w:lang w:val="es-ES"/>
              </w:rPr>
              <w:t xml:space="preserve">5,1 / −2,3</w:t>
            </w:r>
          </w:p>
        </w:tc>
      </w:tr>
      <w:tr>
        <w:tc>
          <w:tcPr>
            <w:tcW w:w="1050" w:type="dxa"/>
          </w:tcPr>
          <w:p>
            <w:pPr>
              <w:pStyle w:val="Trabajos"/>
              <w:jc w:val="center"/>
            </w:pPr>
            <w:r>
              <w:rPr>
                <w:sz w:val="20"/>
                <w:szCs w:val="20"/>
                <w:lang w:val="es-ES"/>
              </w:rPr>
              <w:t xml:space="preserve">50</w:t>
            </w:r>
          </w:p>
        </w:tc>
        <w:tc>
          <w:tcPr>
            <w:tcW w:w="2850" w:type="dxa"/>
          </w:tcPr>
          <w:p>
            <w:pPr>
              <w:pStyle w:val="Trabajos"/>
              <w:jc w:val="left"/>
            </w:pPr>
            <w:r>
              <w:rPr>
                <w:sz w:val="20"/>
                <w:szCs w:val="20"/>
                <w:lang w:val="es-ES"/>
              </w:rPr>
              <w:t xml:space="preserve">SEQUENTIAL_CHEAPEST_INSERTION + GLS → OR-Tools</w:t>
            </w:r>
          </w:p>
        </w:tc>
        <w:tc>
          <w:tcPr>
            <w:tcW w:w="1630" w:type="dxa"/>
          </w:tcPr>
          <w:p>
            <w:pPr>
              <w:pStyle w:val="Trabajos"/>
              <w:jc w:val="center"/>
            </w:pPr>
            <w:r>
              <w:rPr>
                <w:sz w:val="20"/>
                <w:szCs w:val="20"/>
                <w:lang w:val="es-ES"/>
              </w:rPr>
              <w:t xml:space="preserve">8,3 / 5,1</w:t>
            </w:r>
          </w:p>
        </w:tc>
        <w:tc>
          <w:tcPr>
            <w:tcW w:w="1630" w:type="dxa"/>
          </w:tcPr>
          <w:p>
            <w:pPr>
              <w:pStyle w:val="Trabajos"/>
              <w:jc w:val="center"/>
            </w:pPr>
            <w:r>
              <w:rPr>
                <w:sz w:val="20"/>
                <w:szCs w:val="20"/>
                <w:lang w:val="es-ES"/>
              </w:rPr>
              <w:t xml:space="preserve">6,8 / 3,5</w:t>
            </w:r>
          </w:p>
        </w:tc>
        <w:tc>
          <w:tcPr>
            <w:tcW w:w="1640" w:type="dxa"/>
          </w:tcPr>
          <w:p>
            <w:pPr>
              <w:pStyle w:val="Trabajos"/>
              <w:jc w:val="center"/>
            </w:pPr>
            <w:r>
              <w:rPr>
                <w:sz w:val="20"/>
                <w:szCs w:val="20"/>
                <w:lang w:val="es-ES"/>
              </w:rPr>
              <w:t xml:space="preserve">3,1 / −0,3</w:t>
            </w:r>
          </w:p>
        </w:tc>
      </w:tr>
      <w:tr>
        <w:tc>
          <w:tcPr>
            <w:tcW w:w="1050" w:type="dxa"/>
          </w:tcPr>
          <w:p>
            <w:pPr>
              <w:pStyle w:val="Trabajos"/>
              <w:jc w:val="center"/>
            </w:pPr>
            <w:r>
              <w:rPr>
                <w:sz w:val="20"/>
                <w:szCs w:val="20"/>
                <w:lang w:val="es-ES"/>
              </w:rPr>
              <w:t xml:space="preserve">100</w:t>
            </w:r>
          </w:p>
        </w:tc>
        <w:tc>
          <w:tcPr>
            <w:tcW w:w="2850" w:type="dxa"/>
          </w:tcPr>
          <w:p>
            <w:pPr>
              <w:pStyle w:val="Trabajos"/>
              <w:jc w:val="left"/>
            </w:pPr>
            <w:r>
              <w:rPr>
                <w:sz w:val="20"/>
                <w:szCs w:val="20"/>
                <w:lang w:val="es-ES"/>
              </w:rPr>
              <w:t xml:space="preserve">ACO → ACO</w:t>
            </w:r>
          </w:p>
        </w:tc>
        <w:tc>
          <w:tcPr>
            <w:tcW w:w="1630" w:type="dxa"/>
          </w:tcPr>
          <w:p>
            <w:pPr>
              <w:pStyle w:val="Trabajos"/>
              <w:jc w:val="center"/>
            </w:pPr>
            <w:r>
              <w:rPr>
                <w:sz w:val="20"/>
                <w:szCs w:val="20"/>
                <w:lang w:val="es-ES"/>
              </w:rPr>
              <w:t xml:space="preserve">5,9 / 1,0</w:t>
            </w:r>
          </w:p>
        </w:tc>
        <w:tc>
          <w:tcPr>
            <w:tcW w:w="1630" w:type="dxa"/>
          </w:tcPr>
          <w:p>
            <w:pPr>
              <w:pStyle w:val="Trabajos"/>
              <w:jc w:val="center"/>
            </w:pPr>
            <w:r>
              <w:rPr>
                <w:sz w:val="20"/>
                <w:szCs w:val="20"/>
                <w:lang w:val="es-ES"/>
              </w:rPr>
              <w:t xml:space="preserve">6,0 / 0,9</w:t>
            </w:r>
          </w:p>
        </w:tc>
        <w:tc>
          <w:tcPr>
            <w:tcW w:w="1640" w:type="dxa"/>
          </w:tcPr>
          <w:p>
            <w:pPr>
              <w:pStyle w:val="Trabajos"/>
              <w:jc w:val="center"/>
            </w:pPr>
            <w:r>
              <w:rPr>
                <w:sz w:val="20"/>
                <w:szCs w:val="20"/>
                <w:lang w:val="es-ES"/>
              </w:rPr>
              <w:t xml:space="preserve">5,2 / 0,9</w:t>
            </w:r>
          </w:p>
        </w:tc>
      </w:tr>
      <w:tr>
        <w:tc>
          <w:tcPr>
            <w:tcW w:w="1050" w:type="dxa"/>
          </w:tcPr>
          <w:p>
            <w:pPr>
              <w:pStyle w:val="Trabajos"/>
              <w:jc w:val="center"/>
            </w:pPr>
            <w:r>
              <w:rPr>
                <w:sz w:val="20"/>
                <w:szCs w:val="20"/>
                <w:lang w:val="es-ES"/>
              </w:rPr>
              <w:t xml:space="preserve">100</w:t>
            </w:r>
          </w:p>
        </w:tc>
        <w:tc>
          <w:tcPr>
            <w:tcW w:w="2850" w:type="dxa"/>
          </w:tcPr>
          <w:p>
            <w:pPr>
              <w:pStyle w:val="Trabajos"/>
              <w:jc w:val="left"/>
            </w:pPr>
            <w:r>
              <w:rPr>
                <w:sz w:val="20"/>
                <w:szCs w:val="20"/>
                <w:lang w:val="es-ES"/>
              </w:rPr>
              <w:t xml:space="preserve">PATH_CHEAPEST_ARC + ACO → ACO</w:t>
            </w:r>
          </w:p>
        </w:tc>
        <w:tc>
          <w:tcPr>
            <w:tcW w:w="1630" w:type="dxa"/>
          </w:tcPr>
          <w:p>
            <w:pPr>
              <w:pStyle w:val="Trabajos"/>
              <w:jc w:val="center"/>
            </w:pPr>
            <w:r>
              <w:rPr>
                <w:sz w:val="20"/>
                <w:szCs w:val="20"/>
                <w:lang w:val="es-ES"/>
              </w:rPr>
              <w:t xml:space="preserve">6,0 / −2,8</w:t>
            </w:r>
          </w:p>
        </w:tc>
        <w:tc>
          <w:tcPr>
            <w:tcW w:w="1630" w:type="dxa"/>
          </w:tcPr>
          <w:p>
            <w:pPr>
              <w:pStyle w:val="Trabajos"/>
              <w:jc w:val="center"/>
            </w:pPr>
            <w:r>
              <w:rPr>
                <w:sz w:val="20"/>
                <w:szCs w:val="20"/>
                <w:lang w:val="es-ES"/>
              </w:rPr>
              <w:t xml:space="preserve">6,0 / −2,6</w:t>
            </w:r>
          </w:p>
        </w:tc>
        <w:tc>
          <w:tcPr>
            <w:tcW w:w="1640" w:type="dxa"/>
          </w:tcPr>
          <w:p>
            <w:pPr>
              <w:pStyle w:val="Trabajos"/>
              <w:jc w:val="center"/>
            </w:pPr>
            <w:r>
              <w:rPr>
                <w:sz w:val="20"/>
                <w:szCs w:val="20"/>
                <w:lang w:val="es-ES"/>
              </w:rPr>
              <w:t xml:space="preserve">5,6 / −3,1</w:t>
            </w:r>
          </w:p>
        </w:tc>
      </w:tr>
      <w:tr>
        <w:tc>
          <w:tcPr>
            <w:tcW w:w="1050" w:type="dxa"/>
          </w:tcPr>
          <w:p>
            <w:pPr>
              <w:pStyle w:val="Trabajos"/>
              <w:jc w:val="center"/>
            </w:pPr>
            <w:r>
              <w:rPr>
                <w:sz w:val="20"/>
                <w:szCs w:val="20"/>
                <w:lang w:val="es-ES"/>
              </w:rPr>
              <w:t xml:space="preserve">100</w:t>
            </w:r>
          </w:p>
        </w:tc>
        <w:tc>
          <w:tcPr>
            <w:tcW w:w="2850" w:type="dxa"/>
          </w:tcPr>
          <w:p>
            <w:pPr>
              <w:pStyle w:val="Trabajos"/>
              <w:jc w:val="left"/>
            </w:pPr>
            <w:r>
              <w:rPr>
                <w:sz w:val="20"/>
                <w:szCs w:val="20"/>
                <w:lang w:val="es-ES"/>
              </w:rPr>
              <w:t xml:space="preserve">SEQUENTIAL_CHEAPEST_INSERTION + GLS → OR-Tools</w:t>
            </w:r>
          </w:p>
        </w:tc>
        <w:tc>
          <w:tcPr>
            <w:tcW w:w="1630" w:type="dxa"/>
          </w:tcPr>
          <w:p>
            <w:pPr>
              <w:pStyle w:val="Trabajos"/>
              <w:jc w:val="center"/>
            </w:pPr>
            <w:r>
              <w:rPr>
                <w:sz w:val="20"/>
                <w:szCs w:val="20"/>
                <w:lang w:val="es-ES"/>
              </w:rPr>
              <w:t xml:space="preserve">9,9 / 10,0</w:t>
            </w:r>
          </w:p>
        </w:tc>
        <w:tc>
          <w:tcPr>
            <w:tcW w:w="1630" w:type="dxa"/>
          </w:tcPr>
          <w:p>
            <w:pPr>
              <w:pStyle w:val="Trabajos"/>
              <w:jc w:val="center"/>
            </w:pPr>
            <w:r>
              <w:rPr>
                <w:sz w:val="20"/>
                <w:szCs w:val="20"/>
                <w:lang w:val="es-ES"/>
              </w:rPr>
              <w:t xml:space="preserve">8,8 / 7,8</w:t>
            </w:r>
          </w:p>
        </w:tc>
        <w:tc>
          <w:tcPr>
            <w:tcW w:w="1640" w:type="dxa"/>
          </w:tcPr>
          <w:p>
            <w:pPr>
              <w:pStyle w:val="Trabajos"/>
              <w:jc w:val="center"/>
            </w:pPr>
            <w:r>
              <w:rPr>
                <w:sz w:val="20"/>
                <w:szCs w:val="20"/>
                <w:lang w:val="es-ES"/>
              </w:rPr>
              <w:t xml:space="preserve">8,9 / 8,7</w:t>
            </w:r>
          </w:p>
        </w:tc>
      </w:tr>
    </w:tbl>
    <w:p>
      <w:pPr>
        <w:pStyle w:val="Trabajos"/>
      </w:pPr>
      <w:r>
        <w:rPr>
          <w:lang w:val="es-ES"/>
        </w:rPr>
        <w:t xml:space="preserve">Nota: reducción = (sin − con) / sin, respecto a la ejecución sin retroalimentación con el mismo plan y el mismo evento. Todas las soluciones replanificadas son factibles y todos los vehículos terminan sus rutas.</w:t>
      </w:r>
    </w:p>
    <w:p>
      <w:pPr>
        <w:pStyle w:val="Trabajos"/>
      </w:pPr>
      <w:r>
        <w:rPr>
          <w:lang w:val="es-ES"/>
        </w:rPr>
        <w:t xml:space="preserve">La replanificación redujo la distancia en 35 de los 36 casos de la Tabla 14. Con los planes replanificados con ACO, la reducción se produce en los 24 casos y es estable entre eventos dentro de cada instancia: del 2,1 % al 3,5 % en la de 30 clientes, cerca del 26 % en la de 40, del 4,4 % al 6,1 % en la de 50 y del 5,2 % al 6,0 % en la de 100. Con SEQUENTIAL_CHEAPEST_INSERTION + GLS replanificado con OR-Tools, la distancia mejora en los ocho accidentes y cierres de calle (del 3,4 % al 9,9 %), mientras que en la congestión mejora en tres de las cuatro instancias y empeora un 11,4 % en la de 30 clientes.</w:t>
      </w:r>
    </w:p>
    <w:p>
      <w:pPr>
        <w:pStyle w:val="Trabajos"/>
      </w:pPr>
      <w:r>
        <w:rPr>
          <w:lang w:val="es-ES"/>
        </w:rPr>
        <w:t xml:space="preserve">El accidente y el cierre de calle producen resultados muy parecidos, con diferencias de hasta 1,5 puntos, porque en ambos casos el tramo queda bloqueado y el replanificador lo evita de la misma forma. En ambos eventos la reducción de distancia es mayor que en la congestión. El tiempo total, en cambio, depende de la instancia: empeora entre un 6,8 % y un 7,6 % en la de 30 clientes, mejora alrededor del 25 % en la de 40 con ACO y entre un 7,8 % y un 10,0 % en la de 100 con OR-Tools. Por tanto, la replanificación sigue siendo útil cuando el evento es más severo que una congestión, y lo es de forma consistente cuando el replanificador es ACO.</w:t>
      </w:r>
    </w:p>
    <w:p>
      <w:pPr>
        <w:pStyle w:val="Trabajos"/>
      </w:pPr>
      <w:r>
        <w:rPr>
          <w:lang w:val="es-ES"/>
        </w:rPr>
        <w:t xml:space="preserve">Los resultados de este epígrafe tienen limitaciones. En las instancias grandes el beneficio depende del tiempo disponible para replanificar, y en las de 150 clientes o más la retroalimentación no mejoró la distancia con los tiempos empleados. La congestión se induce de forma artificial, con un único evento por instancia y sin tráfico de fondo, y el modelo de energía del optimizador es lineal. El modelo de batería de SUMO se calibra con la autonomía del modelo (epígrafe 3.3), pero su consumo no es lineal, por lo que el nivel de batería medido en la simulación puede diferir del previsto por el optimizador. El selector de eventos verificados se empleó en todos los eventos de las Tablas 13 y 14, y en todos se comprobó el impacto mínimo sobre el vehículo afectado, que los puntos clave siguieran conectados y que ningún vehículo quedara sin batería para llegar al depósito o a una estación.</w:t>
      </w:r>
    </w:p>
    <w:p>
      <w:pPr>
        <w:pStyle w:val="Ttulo2"/>
        <w:spacing w:line="360" w:lineRule="auto"/>
        <w:jc w:val="both"/>
        <w:rPr>
          <w:rFonts w:ascii="Arial" w:hAnsi="Arial" w:cs="Arial"/>
          <w:b/>
          <w:color w:val="auto"/>
          <w:sz w:val="24"/>
          <w:szCs w:val="24"/>
        </w:rPr>
      </w:pPr>
      <w:r>
        <w:rPr>
          <w:rFonts w:ascii="Arial" w:hAnsi="Arial" w:cs="Arial"/>
          <w:b/>
          <w:sz w:val="24"/>
          <w:szCs w:val="24"/>
        </w:rPr>
        <w:t xml:space="preserve">3.4 Funcionamiento del módulo de explicabilidad</w:t>
      </w:r>
    </w:p>
    <w:p>
      <w:pPr>
        <w:pStyle w:val="Trabajos"/>
      </w:pPr>
      <w:r>
        <w:rPr>
          <w:lang w:val="es-ES"/>
        </w:rPr>
        <w:t xml:space="preserve">Este epígrafe verifica que el módulo de explicabilidad responde a las tres preguntas que motivaron su diseño: qué determina el resultado de la optimización (3.4.1), qué determina el comportamiento en la simulación (3.4.2) y cómo cambia el resultado cuando la simulación retroalimenta a la optimización (3.4.3). En los tres casos se sigue el mismo procedimiento: se entrena un modelo sustituto que imita al sistema y se calcula con SHAP cuánto aporta cada variable a su predicción. Antes de interpretar una explicación se comprueba la fidelidad del sustituto, es decir, qué tan bien reproduce los resultados reales. Se mide con el coeficiente R² en validación cruzada aleatoria y dejando una instancia fuera; este último indica si la explicación vale para instancias que el sustituto no ha visto. Un R² cercano a 1 indica una explicación fiable, mientras que un valor cercano a 0 o negativo indica que no debe interpretarse.</w:t>
      </w:r>
    </w:p>
    <w:p>
      <w:pPr>
        <w:pStyle w:val="Ttulo3"/>
        <w:spacing w:line="360" w:lineRule="auto"/>
        <w:jc w:val="both"/>
        <w:rPr>
          <w:rFonts w:ascii="Arial" w:hAnsi="Arial" w:cs="Arial"/>
          <w:b/>
          <w:color w:val="auto"/>
          <w:sz w:val="22"/>
        </w:rPr>
      </w:pPr>
      <w:r>
        <w:rPr>
          <w:rFonts w:ascii="Arial" w:hAnsi="Arial" w:cs="Arial"/>
          <w:b/>
          <w:sz w:val="22"/>
        </w:rPr>
        <w:t xml:space="preserve">3.4.1 Punto de vista de la optimización</w:t>
      </w:r>
    </w:p>
    <w:p>
      <w:pPr>
        <w:pStyle w:val="Trabajos"/>
      </w:pPr>
      <w:r>
        <w:rPr>
          <w:lang w:val="es-ES"/>
        </w:rPr>
        <w:t xml:space="preserve">Se generó un conjunto de 600 ejecuciones de ACO con muestreo Latin Hypercube sobre las diez instancias, el escenario (batería de 70 a 150 y consumo de 2 a 4) y los nueve parámetros del algoritmo. De ellas, 563 son válidas; las 37 restantes dejaron clientes sin atender y se excluyen. Con ellas se entrenó el modelo sustituto Random Forest y se aplicó TreeSHAP. Las versiones empleadas son scikit-learn 1.9.1, shap 0.53.0 y matplotlib 3.11.2. La fidelidad del sustituto es R² = 0,994 en validación cruzada aleatoria (error absoluto medio de 13,9 km) y R² = 0,708 dejando una instancia fuera, por lo que las explicaciones describen razonablemente el comportamiento de ACO también en instancias no vistas. La Figura 18 muestra la importancia global de las variables y la Tabla 15 resume las principales, con su efecto.</w:t>
      </w:r>
    </w:p>
    <w:p w:rsidR="00D92714" w:rsidRDefault="00D92714" w:rsidP="00D92714">
      <w:pPr>
        <w:pStyle w:val="Trabajos"/>
        <w:keepNext/>
        <w:jc w:val="center"/>
      </w:pPr>
      <w:r>
        <w:rPr>
          <w:noProof/>
        </w:rPr>
        <w:drawing>
          <wp:inline distT="0" distB="0" distL="0" distR="0" wp14:anchorId="4FA59689" wp14:editId="4D528F6A">
            <wp:extent cx="5400000" cy="3471428"/>
            <wp:effectExtent l="0" t="0" r="7620" b="0"/>
            <wp:docPr id="9603" name="Imagen C3 9003" descr="fig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14.png"/>
                    <pic:cNvPicPr>
                      <a:picLocks noChangeAspect="1"/>
                    </pic:cNvPicPr>
                  </pic:nvPicPr>
                  <pic:blipFill>
                    <a:blip r:embed="rIdF18"/>
                    <a:stretch>
                      <a:fillRect/>
                    </a:stretch>
                  </pic:blipFill>
                  <pic:spPr>
                    <a:xfrm>
                      <a:off x="0" y="0"/>
                      <a:ext cx="5400000" cy="3471428"/>
                    </a:xfrm>
                    <a:prstGeom prst="rect">
                      <a:avLst/>
                    </a:prstGeom>
                  </pic:spPr>
                </pic:pic>
              </a:graphicData>
            </a:graphic>
          </wp:inline>
        </w:drawing>
      </w:r>
    </w:p>
    <w:p>
      <w:pPr>
        <w:pStyle w:val="Trabajos"/>
        <w:jc w:val="center"/>
      </w:pPr>
      <w:r>
        <w:rPr>
          <w:lang w:val="es-ES"/>
        </w:rPr>
        <w:t xml:space="preserve">Figura </w:t>
      </w:r>
      <w:fldSimple w:instr=" SEQ Figura \* ARABIC ">
        <w:r>
          <w:rPr>
            <w:noProof/>
          </w:rPr>
          <w:t>18</w:t>
        </w:r>
      </w:fldSimple>
      <w:r>
        <w:rPr>
          <w:lang w:val="es-ES"/>
        </w:rPr>
        <w:t xml:space="preserve">: Importancia global SHAP de las variables sobre la distancia obtenida por ACO.</w:t>
      </w:r>
    </w:p>
    <w:p>
      <w:pPr>
        <w:pStyle w:val="Trabajos"/>
      </w:pPr>
      <w:r>
        <w:rPr>
          <w:lang w:val="es-ES"/>
        </w:rPr>
        <w:t xml:space="preserve">Agrupadas, las variables de la instancia explican el 95,2 % de la importancia total, los parámetros de ACO el 3,1 % y las del escenario el 1,7 %. Las variables más importantes son el número de vehículos, la distancia media del depósito a los clientes, el número de clientes y el número de estaciones, con contribuciones medias absolutas de 50,4, 33,6, 30,3 y 25,8 km respectivamente, todas en el sentido de aumentar la distancia; una mayor densidad de estaciones por cliente la reduce (11,7 km). Entre los parámetros, los de mayor efecto son β (1,74), γ (0,62) y el umbral de carga proactiva (0,57). En el escenario destacan el consumo (1,13) y el cociente entre autonomía y distancia (1,05).</w:t>
      </w:r>
    </w:p>
    <w:p>
      <w:pPr>
        <w:pStyle w:val="Trabajos"/>
      </w:pPr>
      <w:r>
        <w:rPr>
          <w:lang w:val="es-ES"/>
        </w:rPr>
        <w:t xml:space="preserve">Estos resultados son coherentes con lo observado en el epígrafe 3.2.1. El tamaño y la geometría de la instancia determinan casi por completo la distancia final, y los parámetros de ACO tienen un efecto de segundo orden, lo que indica que el algoritmo es robusto a su configuración. Que α tenga una importancia baja (0,53) no significa que la feromona no influya: su efecto cambia de signo según el tamaño de la instancia y se compensa al promediar. Por otra parte, el número de vehículos, de clientes y de estaciones y las distancias al depósito crecen juntos con el tamaño de la instancia y están muy correlacionados: con diez instancias, cada una de estas variables toma solo diez valores. Por esta razón, la importancia de las variables de la instancia es una medida del tamaño y no una conclusión sobre cuál de ellas influye por separado.</w:t>
      </w:r>
    </w:p>
    <w:p>
      <w:pPr>
        <w:pStyle w:val="Trabajos"/>
        <w:keepNext/>
        <w:jc w:val="center"/>
      </w:pPr>
      <w:r>
        <w:rPr>
          <w:lang w:val="es-ES"/>
        </w:rPr>
        <w:t xml:space="preserve">Tabla </w:t>
      </w:r>
      <w:fldSimple w:instr=" SEQ Tabla \* ARABIC ">
        <w:r>
          <w:rPr>
            <w:noProof/>
          </w:rPr>
          <w:t>15</w:t>
        </w:r>
      </w:fldSimple>
      <w:r>
        <w:rPr/>
        <w:t xml:space="preserve">: Importancia SHAP de las principales variables sobre la distancia obtenida por ACO (563 ejecuciones).</w:t>
      </w:r>
    </w:p>
    <w:tbl>
      <w:tblPr>
        <w:tblStyle w:val="Tablaconcuadrcula"/>
        <w:tblW w:w="8800" w:type="dxa"/>
        <w:tblLayout w:type="fixed"/>
        <w:tblLook w:val="04A0" w:firstRow="1" w:lastRow="0" w:firstColumn="1" w:lastColumn="0" w:noHBand="0" w:noVBand="1"/>
      </w:tblPr>
      <w:tblGrid>
        <w:gridCol w:w="2600"/>
        <w:gridCol w:w="1900"/>
        <w:gridCol w:w="1350"/>
        <w:gridCol w:w="1450"/>
        <w:gridCol w:w="1500"/>
      </w:tblGrid>
      <w:tr>
        <w:trPr>
          <w:tblHeader/>
        </w:trPr>
        <w:tc>
          <w:tcPr>
            <w:tcW w:w="2600" w:type="dxa"/>
            <w:shd w:val="clear" w:color="auto" w:fill="E8E8E8"/>
          </w:tcPr>
          <w:p>
            <w:pPr>
              <w:pStyle w:val="Trabajos"/>
              <w:jc w:val="center"/>
            </w:pPr>
            <w:r>
              <w:rPr>
                <w:b/>
                <w:bCs/>
                <w:sz w:val="20"/>
                <w:szCs w:val="20"/>
                <w:lang w:val="es-ES"/>
              </w:rPr>
              <w:t xml:space="preserve">Variable</w:t>
            </w:r>
          </w:p>
        </w:tc>
        <w:tc>
          <w:tcPr>
            <w:tcW w:w="1900" w:type="dxa"/>
            <w:shd w:val="clear" w:color="auto" w:fill="E8E8E8"/>
          </w:tcPr>
          <w:p>
            <w:pPr>
              <w:pStyle w:val="Trabajos"/>
              <w:jc w:val="center"/>
            </w:pPr>
            <w:r>
              <w:rPr>
                <w:b/>
                <w:bCs/>
                <w:sz w:val="20"/>
                <w:szCs w:val="20"/>
                <w:lang w:val="es-ES"/>
              </w:rPr>
              <w:t xml:space="preserve">Grupo</w:t>
            </w:r>
          </w:p>
        </w:tc>
        <w:tc>
          <w:tcPr>
            <w:tcW w:w="1350" w:type="dxa"/>
            <w:shd w:val="clear" w:color="auto" w:fill="E8E8E8"/>
          </w:tcPr>
          <w:p>
            <w:pPr>
              <w:pStyle w:val="Trabajos"/>
              <w:jc w:val="center"/>
            </w:pPr>
            <w:r>
              <w:rPr>
                <w:b/>
                <w:bCs/>
                <w:sz w:val="20"/>
                <w:szCs w:val="20"/>
                <w:lang w:val="es-ES"/>
              </w:rPr>
              <w:t xml:space="preserve">Contribución media (km)</w:t>
            </w:r>
          </w:p>
        </w:tc>
        <w:tc>
          <w:tcPr>
            <w:tcW w:w="1450" w:type="dxa"/>
            <w:shd w:val="clear" w:color="auto" w:fill="E8E8E8"/>
          </w:tcPr>
          <w:p>
            <w:pPr>
              <w:pStyle w:val="Trabajos"/>
              <w:jc w:val="center"/>
            </w:pPr>
            <w:r>
              <w:rPr>
                <w:b/>
                <w:bCs/>
                <w:sz w:val="20"/>
                <w:szCs w:val="20"/>
                <w:lang w:val="es-ES"/>
              </w:rPr>
              <w:t xml:space="preserve">Importancia</w:t>
            </w:r>
          </w:p>
        </w:tc>
        <w:tc>
          <w:tcPr>
            <w:tcW w:w="1500" w:type="dxa"/>
            <w:shd w:val="clear" w:color="auto" w:fill="E8E8E8"/>
          </w:tcPr>
          <w:p>
            <w:pPr>
              <w:pStyle w:val="Trabajos"/>
              <w:jc w:val="center"/>
            </w:pPr>
            <w:r>
              <w:rPr>
                <w:b/>
                <w:bCs/>
                <w:sz w:val="20"/>
                <w:szCs w:val="20"/>
                <w:lang w:val="es-ES"/>
              </w:rPr>
              <w:t xml:space="preserve">Efecto de un valor mayor</w:t>
            </w:r>
          </w:p>
        </w:tc>
      </w:tr>
      <w:tr>
        <w:tc>
          <w:tcPr>
            <w:tcW w:w="2600" w:type="dxa"/>
          </w:tcPr>
          <w:p>
            <w:pPr>
              <w:pStyle w:val="Trabajos"/>
              <w:jc w:val="left"/>
            </w:pPr>
            <w:r>
              <w:rPr>
                <w:sz w:val="20"/>
                <w:szCs w:val="20"/>
                <w:lang w:val="es-ES"/>
              </w:rPr>
              <w:t xml:space="preserve">Número de vehículos</w:t>
            </w:r>
          </w:p>
        </w:tc>
        <w:tc>
          <w:tcPr>
            <w:tcW w:w="1900" w:type="dxa"/>
          </w:tcPr>
          <w:p>
            <w:pPr>
              <w:pStyle w:val="Trabajos"/>
              <w:jc w:val="left"/>
            </w:pPr>
            <w:r>
              <w:rPr>
                <w:sz w:val="20"/>
                <w:szCs w:val="20"/>
                <w:lang w:val="es-ES"/>
              </w:rPr>
              <w:t xml:space="preserve">Instancia</w:t>
            </w:r>
          </w:p>
        </w:tc>
        <w:tc>
          <w:tcPr>
            <w:tcW w:w="1350" w:type="dxa"/>
          </w:tcPr>
          <w:p>
            <w:pPr>
              <w:pStyle w:val="Trabajos"/>
              <w:jc w:val="center"/>
            </w:pPr>
            <w:r>
              <w:rPr>
                <w:sz w:val="20"/>
                <w:szCs w:val="20"/>
                <w:lang w:val="es-ES"/>
              </w:rPr>
              <w:t xml:space="preserve">50,4</w:t>
            </w:r>
          </w:p>
        </w:tc>
        <w:tc>
          <w:tcPr>
            <w:tcW w:w="1450" w:type="dxa"/>
          </w:tcPr>
          <w:p>
            <w:pPr>
              <w:pStyle w:val="Trabajos"/>
              <w:jc w:val="center"/>
            </w:pPr>
            <w:r>
              <w:rPr>
                <w:sz w:val="20"/>
                <w:szCs w:val="20"/>
                <w:lang w:val="es-ES"/>
              </w:rPr>
              <w:t xml:space="preserve">27,5 %</w:t>
            </w:r>
          </w:p>
        </w:tc>
        <w:tc>
          <w:tcPr>
            <w:tcW w:w="1500" w:type="dxa"/>
          </w:tcPr>
          <w:p>
            <w:pPr>
              <w:pStyle w:val="Trabajos"/>
              <w:jc w:val="center"/>
            </w:pPr>
            <w:r>
              <w:rPr>
                <w:sz w:val="20"/>
                <w:szCs w:val="20"/>
                <w:lang w:val="es-ES"/>
              </w:rPr>
              <w:t xml:space="preserve">Aumenta</w:t>
            </w:r>
          </w:p>
        </w:tc>
      </w:tr>
      <w:tr>
        <w:tc>
          <w:tcPr>
            <w:tcW w:w="2600" w:type="dxa"/>
          </w:tcPr>
          <w:p>
            <w:pPr>
              <w:pStyle w:val="Trabajos"/>
              <w:jc w:val="left"/>
            </w:pPr>
            <w:r>
              <w:rPr>
                <w:sz w:val="20"/>
                <w:szCs w:val="20"/>
                <w:lang w:val="es-ES"/>
              </w:rPr>
              <w:t xml:space="preserve">Distancia media depósito-cliente</w:t>
            </w:r>
          </w:p>
        </w:tc>
        <w:tc>
          <w:tcPr>
            <w:tcW w:w="1900" w:type="dxa"/>
          </w:tcPr>
          <w:p>
            <w:pPr>
              <w:pStyle w:val="Trabajos"/>
              <w:jc w:val="left"/>
            </w:pPr>
            <w:r>
              <w:rPr>
                <w:sz w:val="20"/>
                <w:szCs w:val="20"/>
                <w:lang w:val="es-ES"/>
              </w:rPr>
              <w:t xml:space="preserve">Instancia</w:t>
            </w:r>
          </w:p>
        </w:tc>
        <w:tc>
          <w:tcPr>
            <w:tcW w:w="1350" w:type="dxa"/>
          </w:tcPr>
          <w:p>
            <w:pPr>
              <w:pStyle w:val="Trabajos"/>
              <w:jc w:val="center"/>
            </w:pPr>
            <w:r>
              <w:rPr>
                <w:sz w:val="20"/>
                <w:szCs w:val="20"/>
                <w:lang w:val="es-ES"/>
              </w:rPr>
              <w:t xml:space="preserve">33,6</w:t>
            </w:r>
          </w:p>
        </w:tc>
        <w:tc>
          <w:tcPr>
            <w:tcW w:w="1450" w:type="dxa"/>
          </w:tcPr>
          <w:p>
            <w:pPr>
              <w:pStyle w:val="Trabajos"/>
              <w:jc w:val="center"/>
            </w:pPr>
            <w:r>
              <w:rPr>
                <w:sz w:val="20"/>
                <w:szCs w:val="20"/>
                <w:lang w:val="es-ES"/>
              </w:rPr>
              <w:t xml:space="preserve">18,4 %</w:t>
            </w:r>
          </w:p>
        </w:tc>
        <w:tc>
          <w:tcPr>
            <w:tcW w:w="1500" w:type="dxa"/>
          </w:tcPr>
          <w:p>
            <w:pPr>
              <w:pStyle w:val="Trabajos"/>
              <w:jc w:val="center"/>
            </w:pPr>
            <w:r>
              <w:rPr>
                <w:sz w:val="20"/>
                <w:szCs w:val="20"/>
                <w:lang w:val="es-ES"/>
              </w:rPr>
              <w:t xml:space="preserve">Aumenta</w:t>
            </w:r>
          </w:p>
        </w:tc>
      </w:tr>
      <w:tr>
        <w:tc>
          <w:tcPr>
            <w:tcW w:w="2600" w:type="dxa"/>
          </w:tcPr>
          <w:p>
            <w:pPr>
              <w:pStyle w:val="Trabajos"/>
              <w:jc w:val="left"/>
            </w:pPr>
            <w:r>
              <w:rPr>
                <w:sz w:val="20"/>
                <w:szCs w:val="20"/>
                <w:lang w:val="es-ES"/>
              </w:rPr>
              <w:t xml:space="preserve">Número de clientes</w:t>
            </w:r>
          </w:p>
        </w:tc>
        <w:tc>
          <w:tcPr>
            <w:tcW w:w="1900" w:type="dxa"/>
          </w:tcPr>
          <w:p>
            <w:pPr>
              <w:pStyle w:val="Trabajos"/>
              <w:jc w:val="left"/>
            </w:pPr>
            <w:r>
              <w:rPr>
                <w:sz w:val="20"/>
                <w:szCs w:val="20"/>
                <w:lang w:val="es-ES"/>
              </w:rPr>
              <w:t xml:space="preserve">Instancia</w:t>
            </w:r>
          </w:p>
        </w:tc>
        <w:tc>
          <w:tcPr>
            <w:tcW w:w="1350" w:type="dxa"/>
          </w:tcPr>
          <w:p>
            <w:pPr>
              <w:pStyle w:val="Trabajos"/>
              <w:jc w:val="center"/>
            </w:pPr>
            <w:r>
              <w:rPr>
                <w:sz w:val="20"/>
                <w:szCs w:val="20"/>
                <w:lang w:val="es-ES"/>
              </w:rPr>
              <w:t xml:space="preserve">30,3</w:t>
            </w:r>
          </w:p>
        </w:tc>
        <w:tc>
          <w:tcPr>
            <w:tcW w:w="1450" w:type="dxa"/>
          </w:tcPr>
          <w:p>
            <w:pPr>
              <w:pStyle w:val="Trabajos"/>
              <w:jc w:val="center"/>
            </w:pPr>
            <w:r>
              <w:rPr>
                <w:sz w:val="20"/>
                <w:szCs w:val="20"/>
                <w:lang w:val="es-ES"/>
              </w:rPr>
              <w:t xml:space="preserve">16,5 %</w:t>
            </w:r>
          </w:p>
        </w:tc>
        <w:tc>
          <w:tcPr>
            <w:tcW w:w="1500" w:type="dxa"/>
          </w:tcPr>
          <w:p>
            <w:pPr>
              <w:pStyle w:val="Trabajos"/>
              <w:jc w:val="center"/>
            </w:pPr>
            <w:r>
              <w:rPr>
                <w:sz w:val="20"/>
                <w:szCs w:val="20"/>
                <w:lang w:val="es-ES"/>
              </w:rPr>
              <w:t xml:space="preserve">Aumenta</w:t>
            </w:r>
          </w:p>
        </w:tc>
      </w:tr>
      <w:tr>
        <w:tc>
          <w:tcPr>
            <w:tcW w:w="2600" w:type="dxa"/>
          </w:tcPr>
          <w:p>
            <w:pPr>
              <w:pStyle w:val="Trabajos"/>
              <w:jc w:val="left"/>
            </w:pPr>
            <w:r>
              <w:rPr>
                <w:sz w:val="20"/>
                <w:szCs w:val="20"/>
                <w:lang w:val="es-ES"/>
              </w:rPr>
              <w:t xml:space="preserve">Número de estaciones</w:t>
            </w:r>
          </w:p>
        </w:tc>
        <w:tc>
          <w:tcPr>
            <w:tcW w:w="1900" w:type="dxa"/>
          </w:tcPr>
          <w:p>
            <w:pPr>
              <w:pStyle w:val="Trabajos"/>
              <w:jc w:val="left"/>
            </w:pPr>
            <w:r>
              <w:rPr>
                <w:sz w:val="20"/>
                <w:szCs w:val="20"/>
                <w:lang w:val="es-ES"/>
              </w:rPr>
              <w:t xml:space="preserve">Instancia</w:t>
            </w:r>
          </w:p>
        </w:tc>
        <w:tc>
          <w:tcPr>
            <w:tcW w:w="1350" w:type="dxa"/>
          </w:tcPr>
          <w:p>
            <w:pPr>
              <w:pStyle w:val="Trabajos"/>
              <w:jc w:val="center"/>
            </w:pPr>
            <w:r>
              <w:rPr>
                <w:sz w:val="20"/>
                <w:szCs w:val="20"/>
                <w:lang w:val="es-ES"/>
              </w:rPr>
              <w:t xml:space="preserve">25,8</w:t>
            </w:r>
          </w:p>
        </w:tc>
        <w:tc>
          <w:tcPr>
            <w:tcW w:w="1450" w:type="dxa"/>
          </w:tcPr>
          <w:p>
            <w:pPr>
              <w:pStyle w:val="Trabajos"/>
              <w:jc w:val="center"/>
            </w:pPr>
            <w:r>
              <w:rPr>
                <w:sz w:val="20"/>
                <w:szCs w:val="20"/>
                <w:lang w:val="es-ES"/>
              </w:rPr>
              <w:t xml:space="preserve">14,1 %</w:t>
            </w:r>
          </w:p>
        </w:tc>
        <w:tc>
          <w:tcPr>
            <w:tcW w:w="1500" w:type="dxa"/>
          </w:tcPr>
          <w:p>
            <w:pPr>
              <w:pStyle w:val="Trabajos"/>
              <w:jc w:val="center"/>
            </w:pPr>
            <w:r>
              <w:rPr>
                <w:sz w:val="20"/>
                <w:szCs w:val="20"/>
                <w:lang w:val="es-ES"/>
              </w:rPr>
              <w:t xml:space="preserve">Aumenta</w:t>
            </w:r>
          </w:p>
        </w:tc>
      </w:tr>
      <w:tr>
        <w:tc>
          <w:tcPr>
            <w:tcW w:w="2600" w:type="dxa"/>
          </w:tcPr>
          <w:p>
            <w:pPr>
              <w:pStyle w:val="Trabajos"/>
              <w:jc w:val="left"/>
            </w:pPr>
            <w:r>
              <w:rPr>
                <w:sz w:val="20"/>
                <w:szCs w:val="20"/>
                <w:lang w:val="es-ES"/>
              </w:rPr>
              <w:t xml:space="preserve">Distancia al cliente más lejano</w:t>
            </w:r>
          </w:p>
        </w:tc>
        <w:tc>
          <w:tcPr>
            <w:tcW w:w="1900" w:type="dxa"/>
          </w:tcPr>
          <w:p>
            <w:pPr>
              <w:pStyle w:val="Trabajos"/>
              <w:jc w:val="left"/>
            </w:pPr>
            <w:r>
              <w:rPr>
                <w:sz w:val="20"/>
                <w:szCs w:val="20"/>
                <w:lang w:val="es-ES"/>
              </w:rPr>
              <w:t xml:space="preserve">Instancia</w:t>
            </w:r>
          </w:p>
        </w:tc>
        <w:tc>
          <w:tcPr>
            <w:tcW w:w="1350" w:type="dxa"/>
          </w:tcPr>
          <w:p>
            <w:pPr>
              <w:pStyle w:val="Trabajos"/>
              <w:jc w:val="center"/>
            </w:pPr>
            <w:r>
              <w:rPr>
                <w:sz w:val="20"/>
                <w:szCs w:val="20"/>
                <w:lang w:val="es-ES"/>
              </w:rPr>
              <w:t xml:space="preserve">12,1</w:t>
            </w:r>
          </w:p>
        </w:tc>
        <w:tc>
          <w:tcPr>
            <w:tcW w:w="1450" w:type="dxa"/>
          </w:tcPr>
          <w:p>
            <w:pPr>
              <w:pStyle w:val="Trabajos"/>
              <w:jc w:val="center"/>
            </w:pPr>
            <w:r>
              <w:rPr>
                <w:sz w:val="20"/>
                <w:szCs w:val="20"/>
                <w:lang w:val="es-ES"/>
              </w:rPr>
              <w:t xml:space="preserve">6,6 %</w:t>
            </w:r>
          </w:p>
        </w:tc>
        <w:tc>
          <w:tcPr>
            <w:tcW w:w="1500" w:type="dxa"/>
          </w:tcPr>
          <w:p>
            <w:pPr>
              <w:pStyle w:val="Trabajos"/>
              <w:jc w:val="center"/>
            </w:pPr>
            <w:r>
              <w:rPr>
                <w:sz w:val="20"/>
                <w:szCs w:val="20"/>
                <w:lang w:val="es-ES"/>
              </w:rPr>
              <w:t xml:space="preserve">Aumenta</w:t>
            </w:r>
          </w:p>
        </w:tc>
      </w:tr>
      <w:tr>
        <w:tc>
          <w:tcPr>
            <w:tcW w:w="2600" w:type="dxa"/>
          </w:tcPr>
          <w:p>
            <w:pPr>
              <w:pStyle w:val="Trabajos"/>
              <w:jc w:val="left"/>
            </w:pPr>
            <w:r>
              <w:rPr>
                <w:sz w:val="20"/>
                <w:szCs w:val="20"/>
                <w:lang w:val="es-ES"/>
              </w:rPr>
              <w:t xml:space="preserve">Estaciones por cliente</w:t>
            </w:r>
          </w:p>
        </w:tc>
        <w:tc>
          <w:tcPr>
            <w:tcW w:w="1900" w:type="dxa"/>
          </w:tcPr>
          <w:p>
            <w:pPr>
              <w:pStyle w:val="Trabajos"/>
              <w:jc w:val="left"/>
            </w:pPr>
            <w:r>
              <w:rPr>
                <w:sz w:val="20"/>
                <w:szCs w:val="20"/>
                <w:lang w:val="es-ES"/>
              </w:rPr>
              <w:t xml:space="preserve">Instancia</w:t>
            </w:r>
          </w:p>
        </w:tc>
        <w:tc>
          <w:tcPr>
            <w:tcW w:w="1350" w:type="dxa"/>
          </w:tcPr>
          <w:p>
            <w:pPr>
              <w:pStyle w:val="Trabajos"/>
              <w:jc w:val="center"/>
            </w:pPr>
            <w:r>
              <w:rPr>
                <w:sz w:val="20"/>
                <w:szCs w:val="20"/>
                <w:lang w:val="es-ES"/>
              </w:rPr>
              <w:t xml:space="preserve">11,7</w:t>
            </w:r>
          </w:p>
        </w:tc>
        <w:tc>
          <w:tcPr>
            <w:tcW w:w="1450" w:type="dxa"/>
          </w:tcPr>
          <w:p>
            <w:pPr>
              <w:pStyle w:val="Trabajos"/>
              <w:jc w:val="center"/>
            </w:pPr>
            <w:r>
              <w:rPr>
                <w:sz w:val="20"/>
                <w:szCs w:val="20"/>
                <w:lang w:val="es-ES"/>
              </w:rPr>
              <w:t xml:space="preserve">6,4 %</w:t>
            </w:r>
          </w:p>
        </w:tc>
        <w:tc>
          <w:tcPr>
            <w:tcW w:w="1500" w:type="dxa"/>
          </w:tcPr>
          <w:p>
            <w:pPr>
              <w:pStyle w:val="Trabajos"/>
              <w:jc w:val="center"/>
            </w:pPr>
            <w:r>
              <w:rPr>
                <w:sz w:val="20"/>
                <w:szCs w:val="20"/>
                <w:lang w:val="es-ES"/>
              </w:rPr>
              <w:t xml:space="preserve">Reduce</w:t>
            </w:r>
          </w:p>
        </w:tc>
      </w:tr>
      <w:tr>
        <w:tc>
          <w:tcPr>
            <w:tcW w:w="2600" w:type="dxa"/>
          </w:tcPr>
          <w:p>
            <w:pPr>
              <w:pStyle w:val="Trabajos"/>
              <w:jc w:val="left"/>
            </w:pPr>
            <w:r>
              <w:rPr>
                <w:sz w:val="20"/>
                <w:szCs w:val="20"/>
                <w:lang w:val="es-ES"/>
              </w:rPr>
              <w:t xml:space="preserve">β (peso de la distancia)</w:t>
            </w:r>
          </w:p>
        </w:tc>
        <w:tc>
          <w:tcPr>
            <w:tcW w:w="1900" w:type="dxa"/>
          </w:tcPr>
          <w:p>
            <w:pPr>
              <w:pStyle w:val="Trabajos"/>
              <w:jc w:val="left"/>
            </w:pPr>
            <w:r>
              <w:rPr>
                <w:sz w:val="20"/>
                <w:szCs w:val="20"/>
                <w:lang w:val="es-ES"/>
              </w:rPr>
              <w:t xml:space="preserve">Parámetro de ACO</w:t>
            </w:r>
          </w:p>
        </w:tc>
        <w:tc>
          <w:tcPr>
            <w:tcW w:w="1350" w:type="dxa"/>
          </w:tcPr>
          <w:p>
            <w:pPr>
              <w:pStyle w:val="Trabajos"/>
              <w:jc w:val="center"/>
            </w:pPr>
            <w:r>
              <w:rPr>
                <w:sz w:val="20"/>
                <w:szCs w:val="20"/>
                <w:lang w:val="es-ES"/>
              </w:rPr>
              <w:t xml:space="preserve">1,7</w:t>
            </w:r>
          </w:p>
        </w:tc>
        <w:tc>
          <w:tcPr>
            <w:tcW w:w="1450" w:type="dxa"/>
          </w:tcPr>
          <w:p>
            <w:pPr>
              <w:pStyle w:val="Trabajos"/>
              <w:jc w:val="center"/>
            </w:pPr>
            <w:r>
              <w:rPr>
                <w:sz w:val="20"/>
                <w:szCs w:val="20"/>
                <w:lang w:val="es-ES"/>
              </w:rPr>
              <w:t xml:space="preserve">1,0 %</w:t>
            </w:r>
          </w:p>
        </w:tc>
        <w:tc>
          <w:tcPr>
            <w:tcW w:w="1500" w:type="dxa"/>
          </w:tcPr>
          <w:p>
            <w:pPr>
              <w:pStyle w:val="Trabajos"/>
              <w:jc w:val="center"/>
            </w:pPr>
            <w:r>
              <w:rPr>
                <w:sz w:val="20"/>
                <w:szCs w:val="20"/>
                <w:lang w:val="es-ES"/>
              </w:rPr>
              <w:t xml:space="preserve">Reduce</w:t>
            </w:r>
          </w:p>
        </w:tc>
      </w:tr>
      <w:tr>
        <w:tc>
          <w:tcPr>
            <w:tcW w:w="2600" w:type="dxa"/>
          </w:tcPr>
          <w:p>
            <w:pPr>
              <w:pStyle w:val="Trabajos"/>
              <w:jc w:val="left"/>
            </w:pPr>
            <w:r>
              <w:rPr>
                <w:sz w:val="20"/>
                <w:szCs w:val="20"/>
                <w:lang w:val="es-ES"/>
              </w:rPr>
              <w:t xml:space="preserve">Consumo por kilómetro</w:t>
            </w:r>
          </w:p>
        </w:tc>
        <w:tc>
          <w:tcPr>
            <w:tcW w:w="1900" w:type="dxa"/>
          </w:tcPr>
          <w:p>
            <w:pPr>
              <w:pStyle w:val="Trabajos"/>
              <w:jc w:val="left"/>
            </w:pPr>
            <w:r>
              <w:rPr>
                <w:sz w:val="20"/>
                <w:szCs w:val="20"/>
                <w:lang w:val="es-ES"/>
              </w:rPr>
              <w:t xml:space="preserve">Escenario</w:t>
            </w:r>
          </w:p>
        </w:tc>
        <w:tc>
          <w:tcPr>
            <w:tcW w:w="1350" w:type="dxa"/>
          </w:tcPr>
          <w:p>
            <w:pPr>
              <w:pStyle w:val="Trabajos"/>
              <w:jc w:val="center"/>
            </w:pPr>
            <w:r>
              <w:rPr>
                <w:sz w:val="20"/>
                <w:szCs w:val="20"/>
                <w:lang w:val="es-ES"/>
              </w:rPr>
              <w:t xml:space="preserve">1,1</w:t>
            </w:r>
          </w:p>
        </w:tc>
        <w:tc>
          <w:tcPr>
            <w:tcW w:w="1450" w:type="dxa"/>
          </w:tcPr>
          <w:p>
            <w:pPr>
              <w:pStyle w:val="Trabajos"/>
              <w:jc w:val="center"/>
            </w:pPr>
            <w:r>
              <w:rPr>
                <w:sz w:val="20"/>
                <w:szCs w:val="20"/>
                <w:lang w:val="es-ES"/>
              </w:rPr>
              <w:t xml:space="preserve">0,6 %</w:t>
            </w:r>
          </w:p>
        </w:tc>
        <w:tc>
          <w:tcPr>
            <w:tcW w:w="1500" w:type="dxa"/>
          </w:tcPr>
          <w:p>
            <w:pPr>
              <w:pStyle w:val="Trabajos"/>
              <w:jc w:val="center"/>
            </w:pPr>
            <w:r>
              <w:rPr>
                <w:sz w:val="20"/>
                <w:szCs w:val="20"/>
                <w:lang w:val="es-ES"/>
              </w:rPr>
              <w:t xml:space="preserve">Aumenta</w:t>
            </w:r>
          </w:p>
        </w:tc>
      </w:tr>
      <w:tr>
        <w:tc>
          <w:tcPr>
            <w:tcW w:w="2600" w:type="dxa"/>
          </w:tcPr>
          <w:p>
            <w:pPr>
              <w:pStyle w:val="Trabajos"/>
              <w:jc w:val="left"/>
            </w:pPr>
            <w:r>
              <w:rPr>
                <w:sz w:val="20"/>
                <w:szCs w:val="20"/>
                <w:lang w:val="es-ES"/>
              </w:rPr>
              <w:t xml:space="preserve">Alcance relativo de la batería</w:t>
            </w:r>
          </w:p>
        </w:tc>
        <w:tc>
          <w:tcPr>
            <w:tcW w:w="1900" w:type="dxa"/>
          </w:tcPr>
          <w:p>
            <w:pPr>
              <w:pStyle w:val="Trabajos"/>
              <w:jc w:val="left"/>
            </w:pPr>
            <w:r>
              <w:rPr>
                <w:sz w:val="20"/>
                <w:szCs w:val="20"/>
                <w:lang w:val="es-ES"/>
              </w:rPr>
              <w:t xml:space="preserve">Escenario</w:t>
            </w:r>
          </w:p>
        </w:tc>
        <w:tc>
          <w:tcPr>
            <w:tcW w:w="1350" w:type="dxa"/>
          </w:tcPr>
          <w:p>
            <w:pPr>
              <w:pStyle w:val="Trabajos"/>
              <w:jc w:val="center"/>
            </w:pPr>
            <w:r>
              <w:rPr>
                <w:sz w:val="20"/>
                <w:szCs w:val="20"/>
                <w:lang w:val="es-ES"/>
              </w:rPr>
              <w:t xml:space="preserve">1,1</w:t>
            </w:r>
          </w:p>
        </w:tc>
        <w:tc>
          <w:tcPr>
            <w:tcW w:w="1450" w:type="dxa"/>
          </w:tcPr>
          <w:p>
            <w:pPr>
              <w:pStyle w:val="Trabajos"/>
              <w:jc w:val="center"/>
            </w:pPr>
            <w:r>
              <w:rPr>
                <w:sz w:val="20"/>
                <w:szCs w:val="20"/>
                <w:lang w:val="es-ES"/>
              </w:rPr>
              <w:t xml:space="preserve">0,6 %</w:t>
            </w:r>
          </w:p>
        </w:tc>
        <w:tc>
          <w:tcPr>
            <w:tcW w:w="1500" w:type="dxa"/>
          </w:tcPr>
          <w:p>
            <w:pPr>
              <w:pStyle w:val="Trabajos"/>
              <w:jc w:val="center"/>
            </w:pPr>
            <w:r>
              <w:rPr>
                <w:sz w:val="20"/>
                <w:szCs w:val="20"/>
                <w:lang w:val="es-ES"/>
              </w:rPr>
              <w:t xml:space="preserve">Reduce</w:t>
            </w:r>
          </w:p>
        </w:tc>
      </w:tr>
      <w:tr>
        <w:tc>
          <w:tcPr>
            <w:tcW w:w="2600" w:type="dxa"/>
          </w:tcPr>
          <w:p>
            <w:pPr>
              <w:pStyle w:val="Trabajos"/>
              <w:jc w:val="left"/>
            </w:pPr>
            <w:r>
              <w:rPr>
                <w:sz w:val="20"/>
                <w:szCs w:val="20"/>
                <w:lang w:val="es-ES"/>
              </w:rPr>
              <w:t xml:space="preserve">γ (peso de la energía)</w:t>
            </w:r>
          </w:p>
        </w:tc>
        <w:tc>
          <w:tcPr>
            <w:tcW w:w="1900" w:type="dxa"/>
          </w:tcPr>
          <w:p>
            <w:pPr>
              <w:pStyle w:val="Trabajos"/>
              <w:jc w:val="left"/>
            </w:pPr>
            <w:r>
              <w:rPr>
                <w:sz w:val="20"/>
                <w:szCs w:val="20"/>
                <w:lang w:val="es-ES"/>
              </w:rPr>
              <w:t xml:space="preserve">Parámetro de ACO</w:t>
            </w:r>
          </w:p>
        </w:tc>
        <w:tc>
          <w:tcPr>
            <w:tcW w:w="1350" w:type="dxa"/>
          </w:tcPr>
          <w:p>
            <w:pPr>
              <w:pStyle w:val="Trabajos"/>
              <w:jc w:val="center"/>
            </w:pPr>
            <w:r>
              <w:rPr>
                <w:sz w:val="20"/>
                <w:szCs w:val="20"/>
                <w:lang w:val="es-ES"/>
              </w:rPr>
              <w:t xml:space="preserve">0,6</w:t>
            </w:r>
          </w:p>
        </w:tc>
        <w:tc>
          <w:tcPr>
            <w:tcW w:w="1450" w:type="dxa"/>
          </w:tcPr>
          <w:p>
            <w:pPr>
              <w:pStyle w:val="Trabajos"/>
              <w:jc w:val="center"/>
            </w:pPr>
            <w:r>
              <w:rPr>
                <w:sz w:val="20"/>
                <w:szCs w:val="20"/>
                <w:lang w:val="es-ES"/>
              </w:rPr>
              <w:t xml:space="preserve">0,3 %</w:t>
            </w:r>
          </w:p>
        </w:tc>
        <w:tc>
          <w:tcPr>
            <w:tcW w:w="1500" w:type="dxa"/>
          </w:tcPr>
          <w:p>
            <w:pPr>
              <w:pStyle w:val="Trabajos"/>
              <w:jc w:val="center"/>
            </w:pPr>
            <w:r>
              <w:rPr>
                <w:sz w:val="20"/>
                <w:szCs w:val="20"/>
                <w:lang w:val="es-ES"/>
              </w:rPr>
              <w:t xml:space="preserve">Reduce</w:t>
            </w:r>
          </w:p>
        </w:tc>
      </w:tr>
      <w:tr>
        <w:tc>
          <w:tcPr>
            <w:tcW w:w="2600" w:type="dxa"/>
          </w:tcPr>
          <w:p>
            <w:pPr>
              <w:pStyle w:val="Trabajos"/>
              <w:jc w:val="left"/>
            </w:pPr>
            <w:r>
              <w:rPr>
                <w:sz w:val="20"/>
                <w:szCs w:val="20"/>
                <w:lang w:val="es-ES"/>
              </w:rPr>
              <w:t xml:space="preserve">Umbral de carga proactiva</w:t>
            </w:r>
          </w:p>
        </w:tc>
        <w:tc>
          <w:tcPr>
            <w:tcW w:w="1900" w:type="dxa"/>
          </w:tcPr>
          <w:p>
            <w:pPr>
              <w:pStyle w:val="Trabajos"/>
              <w:jc w:val="left"/>
            </w:pPr>
            <w:r>
              <w:rPr>
                <w:sz w:val="20"/>
                <w:szCs w:val="20"/>
                <w:lang w:val="es-ES"/>
              </w:rPr>
              <w:t xml:space="preserve">Parámetro de ACO</w:t>
            </w:r>
          </w:p>
        </w:tc>
        <w:tc>
          <w:tcPr>
            <w:tcW w:w="1350" w:type="dxa"/>
          </w:tcPr>
          <w:p>
            <w:pPr>
              <w:pStyle w:val="Trabajos"/>
              <w:jc w:val="center"/>
            </w:pPr>
            <w:r>
              <w:rPr>
                <w:sz w:val="20"/>
                <w:szCs w:val="20"/>
                <w:lang w:val="es-ES"/>
              </w:rPr>
              <w:t xml:space="preserve">0,6</w:t>
            </w:r>
          </w:p>
        </w:tc>
        <w:tc>
          <w:tcPr>
            <w:tcW w:w="1450" w:type="dxa"/>
          </w:tcPr>
          <w:p>
            <w:pPr>
              <w:pStyle w:val="Trabajos"/>
              <w:jc w:val="center"/>
            </w:pPr>
            <w:r>
              <w:rPr>
                <w:sz w:val="20"/>
                <w:szCs w:val="20"/>
                <w:lang w:val="es-ES"/>
              </w:rPr>
              <w:t xml:space="preserve">0,3 %</w:t>
            </w:r>
          </w:p>
        </w:tc>
        <w:tc>
          <w:tcPr>
            <w:tcW w:w="1500" w:type="dxa"/>
          </w:tcPr>
          <w:p>
            <w:pPr>
              <w:pStyle w:val="Trabajos"/>
              <w:jc w:val="center"/>
            </w:pPr>
            <w:r>
              <w:rPr>
                <w:sz w:val="20"/>
                <w:szCs w:val="20"/>
                <w:lang w:val="es-ES"/>
              </w:rPr>
              <w:t xml:space="preserve">Aumenta</w:t>
            </w:r>
          </w:p>
        </w:tc>
      </w:tr>
      <w:tr>
        <w:tc>
          <w:tcPr>
            <w:tcW w:w="2600" w:type="dxa"/>
          </w:tcPr>
          <w:p>
            <w:pPr>
              <w:pStyle w:val="Trabajos"/>
              <w:jc w:val="left"/>
            </w:pPr>
            <w:r>
              <w:rPr>
                <w:sz w:val="20"/>
                <w:szCs w:val="20"/>
                <w:lang w:val="es-ES"/>
              </w:rPr>
              <w:t xml:space="preserve">α (peso de la feromona)</w:t>
            </w:r>
          </w:p>
        </w:tc>
        <w:tc>
          <w:tcPr>
            <w:tcW w:w="1900" w:type="dxa"/>
          </w:tcPr>
          <w:p>
            <w:pPr>
              <w:pStyle w:val="Trabajos"/>
              <w:jc w:val="left"/>
            </w:pPr>
            <w:r>
              <w:rPr>
                <w:sz w:val="20"/>
                <w:szCs w:val="20"/>
                <w:lang w:val="es-ES"/>
              </w:rPr>
              <w:t xml:space="preserve">Parámetro de ACO</w:t>
            </w:r>
          </w:p>
        </w:tc>
        <w:tc>
          <w:tcPr>
            <w:tcW w:w="1350" w:type="dxa"/>
          </w:tcPr>
          <w:p>
            <w:pPr>
              <w:pStyle w:val="Trabajos"/>
              <w:jc w:val="center"/>
            </w:pPr>
            <w:r>
              <w:rPr>
                <w:sz w:val="20"/>
                <w:szCs w:val="20"/>
                <w:lang w:val="es-ES"/>
              </w:rPr>
              <w:t xml:space="preserve">0,5</w:t>
            </w:r>
          </w:p>
        </w:tc>
        <w:tc>
          <w:tcPr>
            <w:tcW w:w="1450" w:type="dxa"/>
          </w:tcPr>
          <w:p>
            <w:pPr>
              <w:pStyle w:val="Trabajos"/>
              <w:jc w:val="center"/>
            </w:pPr>
            <w:r>
              <w:rPr>
                <w:sz w:val="20"/>
                <w:szCs w:val="20"/>
                <w:lang w:val="es-ES"/>
              </w:rPr>
              <w:t xml:space="preserve">0,3 %</w:t>
            </w:r>
          </w:p>
        </w:tc>
        <w:tc>
          <w:tcPr>
            <w:tcW w:w="1500" w:type="dxa"/>
          </w:tcPr>
          <w:p>
            <w:pPr>
              <w:pStyle w:val="Trabajos"/>
              <w:jc w:val="center"/>
            </w:pPr>
            <w:r>
              <w:rPr>
                <w:sz w:val="20"/>
                <w:szCs w:val="20"/>
                <w:lang w:val="es-ES"/>
              </w:rPr>
              <w:t xml:space="preserve">Aumenta</w:t>
            </w:r>
          </w:p>
        </w:tc>
      </w:tr>
      <w:tr>
        <w:tc>
          <w:tcPr>
            <w:tcW w:w="2600" w:type="dxa"/>
          </w:tcPr>
          <w:p>
            <w:pPr>
              <w:pStyle w:val="Trabajos"/>
              <w:jc w:val="left"/>
            </w:pPr>
            <w:r>
              <w:rPr>
                <w:sz w:val="20"/>
                <w:szCs w:val="20"/>
                <w:lang w:val="es-ES"/>
              </w:rPr>
              <w:t xml:space="preserve">Total por grupo</w:t>
            </w:r>
          </w:p>
        </w:tc>
        <w:tc>
          <w:tcPr>
            <w:tcW w:w="1900" w:type="dxa"/>
          </w:tcPr>
          <w:p>
            <w:pPr>
              <w:pStyle w:val="Trabajos"/>
              <w:jc w:val="left"/>
            </w:pPr>
            <w:r>
              <w:rPr>
                <w:sz w:val="20"/>
                <w:szCs w:val="20"/>
                <w:lang w:val="es-ES"/>
              </w:rPr>
              <w:t xml:space="preserve">Instancia / ACO / escenario</w:t>
            </w:r>
          </w:p>
        </w:tc>
        <w:tc>
          <w:tcPr>
            <w:tcW w:w="1350" w:type="dxa"/>
          </w:tcPr>
          <w:p>
            <w:pPr>
              <w:pStyle w:val="Trabajos"/>
              <w:jc w:val="center"/>
            </w:pPr>
            <w:r>
              <w:rPr>
                <w:sz w:val="20"/>
                <w:szCs w:val="20"/>
                <w:lang w:val="es-ES"/>
              </w:rPr>
              <w:t xml:space="preserve"/>
            </w:r>
          </w:p>
        </w:tc>
        <w:tc>
          <w:tcPr>
            <w:tcW w:w="1450" w:type="dxa"/>
          </w:tcPr>
          <w:p>
            <w:pPr>
              <w:pStyle w:val="Trabajos"/>
              <w:jc w:val="center"/>
            </w:pPr>
            <w:r>
              <w:rPr>
                <w:sz w:val="20"/>
                <w:szCs w:val="20"/>
                <w:lang w:val="es-ES"/>
              </w:rPr>
              <w:t xml:space="preserve">95,2 % / 3,1 % / 1,7 %</w:t>
            </w:r>
          </w:p>
        </w:tc>
        <w:tc>
          <w:tcPr>
            <w:tcW w:w="1500" w:type="dxa"/>
          </w:tcPr>
          <w:p>
            <w:pPr>
              <w:pStyle w:val="Trabajos"/>
              <w:jc w:val="center"/>
            </w:pPr>
            <w:r>
              <w:rPr>
                <w:sz w:val="20"/>
                <w:szCs w:val="20"/>
                <w:lang w:val="es-ES"/>
              </w:rPr>
              <w:t xml:space="preserve"/>
            </w:r>
          </w:p>
        </w:tc>
      </w:tr>
    </w:tbl>
    <w:p>
      <w:pPr>
        <w:pStyle w:val="Trabajos"/>
      </w:pPr>
      <w:r>
        <w:rPr/>
        <w:t xml:space="preserve">Nota: contribución media = media del valor absoluto de SHAP, en km; la importancia es su porcentaje sobre el total. La última columna indica si un valor mayor de la variable tiende a aumentar o a reducir la distancia. Fidelidad del sustituto: R² = 0,994 (validación cruzada) y 0,708 (dejando una instancia fuera).</w:t>
      </w:r>
    </w:p>
    <w:p>
      <w:pPr>
        <w:pStyle w:val="Ttulo3"/>
        <w:spacing w:line="360" w:lineRule="auto"/>
        <w:jc w:val="both"/>
        <w:rPr>
          <w:rFonts w:ascii="Arial" w:hAnsi="Arial" w:cs="Arial"/>
          <w:b/>
          <w:color w:val="auto"/>
          <w:sz w:val="22"/>
        </w:rPr>
      </w:pPr>
      <w:r>
        <w:rPr>
          <w:rFonts w:ascii="Arial" w:hAnsi="Arial" w:cs="Arial"/>
          <w:b/>
          <w:sz w:val="22"/>
        </w:rPr>
        <w:t xml:space="preserve">3.4.2 Punto de vista de la simulación</w:t>
      </w:r>
    </w:p>
    <w:p>
      <w:pPr>
        <w:pStyle w:val="Trabajos"/>
      </w:pPr>
      <w:r>
        <w:t xml:space="preserve">Este punto de vista aplica el mismo procedimiento al resultado de la simulación en SUMO. Cada fila de los datos es una ejecución, con o sin retroalimentación, de las Tablas 13 y 14: 108 ejecuciones en las diez instancias. La variable de respuesta es la distancia total recorrida, y las variables explicativas son las características de la instancia y del escenario, las del evento (instante, tramos afectados, reducción de velocidad y lentitud medida en SUMO) y si se replanifica o no. Gracias al patrón Strategy, esta extensión solo requirió una nueva estrategia de algoritmo (SimulationStrategy), sin modificar los pasos de generación, sustitución y explicación.</w:t>
      </w:r>
    </w:p>
    <w:p>
      <w:pPr>
        <w:pStyle w:val="Trabajos"/>
      </w:pPr>
      <w:r>
        <w:t xml:space="preserve">El sustituto reproduce bien la distancia simulada (R² = 0,978 en validación cruzada, con un error absoluto medio de 31,7 km) y también generaliza a instancias que no ha visto (R² = 0,771 dejando una instancia fuera), por lo que sus explicaciones pueden interpretarse. La Tabla 16 y la Figura 19 muestran las variables más importantes.</w:t>
      </w:r>
    </w:p>
    <w:p>
      <w:pPr>
        <w:pStyle w:val="Trabajos"/>
        <w:keepNext/>
        <w:jc w:val="center"/>
      </w:pPr>
      <w:r>
        <w:rPr>
          <w:lang w:val="es-ES"/>
        </w:rPr>
        <w:t xml:space="preserve">Tabla </w:t>
      </w:r>
      <w:fldSimple w:instr=" SEQ Tabla \* ARABIC ">
        <w:r>
          <w:rPr>
            <w:noProof/>
          </w:rPr>
          <w:t>16</w:t>
        </w:r>
      </w:fldSimple>
      <w:r>
        <w:rPr/>
        <w:t xml:space="preserve"/>
      </w:r>
      <w:r>
        <w:rPr/>
        <w:t xml:space="preserve"/>
      </w:r>
      <w:r>
        <w:rPr/>
        <w:t xml:space="preserve">: Importancia SHAP de las principales variables sobre la distancia simulada en SUMO (108 ejecuciones).</w:t>
      </w:r>
    </w:p>
    <w:tbl>
      <w:tblPr>
        <w:tblStyle w:val="Tablaconcuadrcula"/>
        <w:tblW w:w="8800" w:type="dxa"/>
        <w:tblLayout w:type="fixed"/>
        <w:tblLook w:val="04A0" w:firstRow="1" w:lastRow="0" w:firstColumn="1" w:lastColumn="0" w:noHBand="0" w:noVBand="1"/>
      </w:tblPr>
      <w:tblGrid>
        <w:gridCol w:w="2600"/>
        <w:gridCol w:w="1900"/>
        <w:gridCol w:w="1350"/>
        <w:gridCol w:w="1450"/>
        <w:gridCol w:w="1500"/>
      </w:tblGrid>
      <w:tr>
        <w:trPr>
          <w:tblHeader/>
        </w:trPr>
        <w:tc>
          <w:tcPr>
            <w:tcW w:w="2600" w:type="dxa"/>
            <w:shd w:val="clear" w:color="auto" w:fill="E8E8E8"/>
          </w:tcPr>
          <w:p>
            <w:pPr>
              <w:pStyle w:val="Trabajos"/>
              <w:jc w:val="center"/>
            </w:pPr>
            <w:r>
              <w:rPr>
                <w:b/>
                <w:bCs/>
                <w:sz w:val="20"/>
                <w:szCs w:val="20"/>
                <w:lang w:val="es-ES"/>
              </w:rPr>
              <w:t xml:space="preserve">Variable</w:t>
            </w:r>
          </w:p>
        </w:tc>
        <w:tc>
          <w:tcPr>
            <w:tcW w:w="1900" w:type="dxa"/>
            <w:shd w:val="clear" w:color="auto" w:fill="E8E8E8"/>
          </w:tcPr>
          <w:p>
            <w:pPr>
              <w:pStyle w:val="Trabajos"/>
              <w:jc w:val="center"/>
            </w:pPr>
            <w:r>
              <w:rPr>
                <w:b/>
                <w:bCs/>
                <w:sz w:val="20"/>
                <w:szCs w:val="20"/>
                <w:lang w:val="es-ES"/>
              </w:rPr>
              <w:t xml:space="preserve">Grupo</w:t>
            </w:r>
          </w:p>
        </w:tc>
        <w:tc>
          <w:tcPr>
            <w:tcW w:w="1350" w:type="dxa"/>
            <w:shd w:val="clear" w:color="auto" w:fill="E8E8E8"/>
          </w:tcPr>
          <w:p>
            <w:pPr>
              <w:pStyle w:val="Trabajos"/>
              <w:jc w:val="center"/>
            </w:pPr>
            <w:r>
              <w:rPr>
                <w:b/>
                <w:bCs/>
                <w:sz w:val="20"/>
                <w:szCs w:val="20"/>
                <w:lang w:val="es-ES"/>
              </w:rPr>
              <w:t xml:space="preserve">Contribución media (km)</w:t>
            </w:r>
          </w:p>
        </w:tc>
        <w:tc>
          <w:tcPr>
            <w:tcW w:w="1450" w:type="dxa"/>
            <w:shd w:val="clear" w:color="auto" w:fill="E8E8E8"/>
          </w:tcPr>
          <w:p>
            <w:pPr>
              <w:pStyle w:val="Trabajos"/>
              <w:jc w:val="center"/>
            </w:pPr>
            <w:r>
              <w:rPr>
                <w:b/>
                <w:bCs/>
                <w:sz w:val="20"/>
                <w:szCs w:val="20"/>
                <w:lang w:val="es-ES"/>
              </w:rPr>
              <w:t xml:space="preserve">Importancia</w:t>
            </w:r>
          </w:p>
        </w:tc>
        <w:tc>
          <w:tcPr>
            <w:tcW w:w="1500" w:type="dxa"/>
            <w:shd w:val="clear" w:color="auto" w:fill="E8E8E8"/>
          </w:tcPr>
          <w:p>
            <w:pPr>
              <w:pStyle w:val="Trabajos"/>
              <w:jc w:val="center"/>
            </w:pPr>
            <w:r>
              <w:rPr>
                <w:b/>
                <w:bCs/>
                <w:sz w:val="20"/>
                <w:szCs w:val="20"/>
                <w:lang w:val="es-ES"/>
              </w:rPr>
              <w:t xml:space="preserve">Efecto de un valor mayor</w:t>
            </w:r>
          </w:p>
        </w:tc>
      </w:tr>
      <w:tr>
        <w:tc>
          <w:tcPr>
            <w:tcW w:w="2600" w:type="dxa"/>
          </w:tcPr>
          <w:p>
            <w:pPr>
              <w:pStyle w:val="Trabajos"/>
              <w:jc w:val="left"/>
            </w:pPr>
            <w:r>
              <w:rPr>
                <w:sz w:val="20"/>
                <w:szCs w:val="20"/>
                <w:lang w:val="es-ES"/>
              </w:rPr>
              <w:t xml:space="preserve">Número de estaciones</w:t>
            </w:r>
          </w:p>
        </w:tc>
        <w:tc>
          <w:tcPr>
            <w:tcW w:w="1900" w:type="dxa"/>
          </w:tcPr>
          <w:p>
            <w:pPr>
              <w:pStyle w:val="Trabajos"/>
              <w:jc w:val="left"/>
            </w:pPr>
            <w:r>
              <w:rPr>
                <w:sz w:val="20"/>
                <w:szCs w:val="20"/>
                <w:lang w:val="es-ES"/>
              </w:rPr>
              <w:t xml:space="preserve">Instancia</w:t>
            </w:r>
          </w:p>
        </w:tc>
        <w:tc>
          <w:tcPr>
            <w:tcW w:w="1350" w:type="dxa"/>
          </w:tcPr>
          <w:p>
            <w:pPr>
              <w:pStyle w:val="Trabajos"/>
              <w:jc w:val="center"/>
            </w:pPr>
            <w:r>
              <w:rPr>
                <w:sz w:val="20"/>
                <w:szCs w:val="20"/>
                <w:lang w:val="es-ES"/>
              </w:rPr>
              <w:t xml:space="preserve">61,2</w:t>
            </w:r>
          </w:p>
        </w:tc>
        <w:tc>
          <w:tcPr>
            <w:tcW w:w="1450" w:type="dxa"/>
          </w:tcPr>
          <w:p>
            <w:pPr>
              <w:pStyle w:val="Trabajos"/>
              <w:jc w:val="center"/>
            </w:pPr>
            <w:r>
              <w:rPr>
                <w:sz w:val="20"/>
                <w:szCs w:val="20"/>
                <w:lang w:val="es-ES"/>
              </w:rPr>
              <w:t xml:space="preserve">22,0 %</w:t>
            </w:r>
          </w:p>
        </w:tc>
        <w:tc>
          <w:tcPr>
            <w:tcW w:w="1500" w:type="dxa"/>
          </w:tcPr>
          <w:p>
            <w:pPr>
              <w:pStyle w:val="Trabajos"/>
              <w:jc w:val="center"/>
            </w:pPr>
            <w:r>
              <w:rPr>
                <w:sz w:val="20"/>
                <w:szCs w:val="20"/>
                <w:lang w:val="es-ES"/>
              </w:rPr>
              <w:t xml:space="preserve">Aumenta</w:t>
            </w:r>
          </w:p>
        </w:tc>
      </w:tr>
      <w:tr>
        <w:tc>
          <w:tcPr>
            <w:tcW w:w="2600" w:type="dxa"/>
          </w:tcPr>
          <w:p>
            <w:pPr>
              <w:pStyle w:val="Trabajos"/>
              <w:jc w:val="left"/>
            </w:pPr>
            <w:r>
              <w:rPr>
                <w:sz w:val="20"/>
                <w:szCs w:val="20"/>
                <w:lang w:val="es-ES"/>
              </w:rPr>
              <w:t xml:space="preserve">Estaciones por cliente</w:t>
            </w:r>
          </w:p>
        </w:tc>
        <w:tc>
          <w:tcPr>
            <w:tcW w:w="1900" w:type="dxa"/>
          </w:tcPr>
          <w:p>
            <w:pPr>
              <w:pStyle w:val="Trabajos"/>
              <w:jc w:val="left"/>
            </w:pPr>
            <w:r>
              <w:rPr>
                <w:sz w:val="20"/>
                <w:szCs w:val="20"/>
                <w:lang w:val="es-ES"/>
              </w:rPr>
              <w:t xml:space="preserve">Instancia</w:t>
            </w:r>
          </w:p>
        </w:tc>
        <w:tc>
          <w:tcPr>
            <w:tcW w:w="1350" w:type="dxa"/>
          </w:tcPr>
          <w:p>
            <w:pPr>
              <w:pStyle w:val="Trabajos"/>
              <w:jc w:val="center"/>
            </w:pPr>
            <w:r>
              <w:rPr>
                <w:sz w:val="20"/>
                <w:szCs w:val="20"/>
                <w:lang w:val="es-ES"/>
              </w:rPr>
              <w:t xml:space="preserve">55,5</w:t>
            </w:r>
          </w:p>
        </w:tc>
        <w:tc>
          <w:tcPr>
            <w:tcW w:w="1450" w:type="dxa"/>
          </w:tcPr>
          <w:p>
            <w:pPr>
              <w:pStyle w:val="Trabajos"/>
              <w:jc w:val="center"/>
            </w:pPr>
            <w:r>
              <w:rPr>
                <w:sz w:val="20"/>
                <w:szCs w:val="20"/>
                <w:lang w:val="es-ES"/>
              </w:rPr>
              <w:t xml:space="preserve">19,9 %</w:t>
            </w:r>
          </w:p>
        </w:tc>
        <w:tc>
          <w:tcPr>
            <w:tcW w:w="1500" w:type="dxa"/>
          </w:tcPr>
          <w:p>
            <w:pPr>
              <w:pStyle w:val="Trabajos"/>
              <w:jc w:val="center"/>
            </w:pPr>
            <w:r>
              <w:rPr>
                <w:sz w:val="20"/>
                <w:szCs w:val="20"/>
                <w:lang w:val="es-ES"/>
              </w:rPr>
              <w:t xml:space="preserve">Reduce</w:t>
            </w:r>
          </w:p>
        </w:tc>
      </w:tr>
      <w:tr>
        <w:tc>
          <w:tcPr>
            <w:tcW w:w="2600" w:type="dxa"/>
          </w:tcPr>
          <w:p>
            <w:pPr>
              <w:pStyle w:val="Trabajos"/>
              <w:jc w:val="left"/>
            </w:pPr>
            <w:r>
              <w:rPr>
                <w:sz w:val="20"/>
                <w:szCs w:val="20"/>
                <w:lang w:val="es-ES"/>
              </w:rPr>
              <w:t xml:space="preserve">Distancia media depósito-cliente</w:t>
            </w:r>
          </w:p>
        </w:tc>
        <w:tc>
          <w:tcPr>
            <w:tcW w:w="1900" w:type="dxa"/>
          </w:tcPr>
          <w:p>
            <w:pPr>
              <w:pStyle w:val="Trabajos"/>
              <w:jc w:val="left"/>
            </w:pPr>
            <w:r>
              <w:rPr>
                <w:sz w:val="20"/>
                <w:szCs w:val="20"/>
                <w:lang w:val="es-ES"/>
              </w:rPr>
              <w:t xml:space="preserve">Instancia</w:t>
            </w:r>
          </w:p>
        </w:tc>
        <w:tc>
          <w:tcPr>
            <w:tcW w:w="1350" w:type="dxa"/>
          </w:tcPr>
          <w:p>
            <w:pPr>
              <w:pStyle w:val="Trabajos"/>
              <w:jc w:val="center"/>
            </w:pPr>
            <w:r>
              <w:rPr>
                <w:sz w:val="20"/>
                <w:szCs w:val="20"/>
                <w:lang w:val="es-ES"/>
              </w:rPr>
              <w:t xml:space="preserve">44,9</w:t>
            </w:r>
          </w:p>
        </w:tc>
        <w:tc>
          <w:tcPr>
            <w:tcW w:w="1450" w:type="dxa"/>
          </w:tcPr>
          <w:p>
            <w:pPr>
              <w:pStyle w:val="Trabajos"/>
              <w:jc w:val="center"/>
            </w:pPr>
            <w:r>
              <w:rPr>
                <w:sz w:val="20"/>
                <w:szCs w:val="20"/>
                <w:lang w:val="es-ES"/>
              </w:rPr>
              <w:t xml:space="preserve">16,1 %</w:t>
            </w:r>
          </w:p>
        </w:tc>
        <w:tc>
          <w:tcPr>
            <w:tcW w:w="1500" w:type="dxa"/>
          </w:tcPr>
          <w:p>
            <w:pPr>
              <w:pStyle w:val="Trabajos"/>
              <w:jc w:val="center"/>
            </w:pPr>
            <w:r>
              <w:rPr>
                <w:sz w:val="20"/>
                <w:szCs w:val="20"/>
                <w:lang w:val="es-ES"/>
              </w:rPr>
              <w:t xml:space="preserve">Aumenta</w:t>
            </w:r>
          </w:p>
        </w:tc>
      </w:tr>
      <w:tr>
        <w:tc>
          <w:tcPr>
            <w:tcW w:w="2600" w:type="dxa"/>
          </w:tcPr>
          <w:p>
            <w:pPr>
              <w:pStyle w:val="Trabajos"/>
              <w:jc w:val="left"/>
            </w:pPr>
            <w:r>
              <w:rPr>
                <w:sz w:val="20"/>
                <w:szCs w:val="20"/>
                <w:lang w:val="es-ES"/>
              </w:rPr>
              <w:t xml:space="preserve">Número de vehículos</w:t>
            </w:r>
          </w:p>
        </w:tc>
        <w:tc>
          <w:tcPr>
            <w:tcW w:w="1900" w:type="dxa"/>
          </w:tcPr>
          <w:p>
            <w:pPr>
              <w:pStyle w:val="Trabajos"/>
              <w:jc w:val="left"/>
            </w:pPr>
            <w:r>
              <w:rPr>
                <w:sz w:val="20"/>
                <w:szCs w:val="20"/>
                <w:lang w:val="es-ES"/>
              </w:rPr>
              <w:t xml:space="preserve">Instancia</w:t>
            </w:r>
          </w:p>
        </w:tc>
        <w:tc>
          <w:tcPr>
            <w:tcW w:w="1350" w:type="dxa"/>
          </w:tcPr>
          <w:p>
            <w:pPr>
              <w:pStyle w:val="Trabajos"/>
              <w:jc w:val="center"/>
            </w:pPr>
            <w:r>
              <w:rPr>
                <w:sz w:val="20"/>
                <w:szCs w:val="20"/>
                <w:lang w:val="es-ES"/>
              </w:rPr>
              <w:t xml:space="preserve">44,3</w:t>
            </w:r>
          </w:p>
        </w:tc>
        <w:tc>
          <w:tcPr>
            <w:tcW w:w="1450" w:type="dxa"/>
          </w:tcPr>
          <w:p>
            <w:pPr>
              <w:pStyle w:val="Trabajos"/>
              <w:jc w:val="center"/>
            </w:pPr>
            <w:r>
              <w:rPr>
                <w:sz w:val="20"/>
                <w:szCs w:val="20"/>
                <w:lang w:val="es-ES"/>
              </w:rPr>
              <w:t xml:space="preserve">15,9 %</w:t>
            </w:r>
          </w:p>
        </w:tc>
        <w:tc>
          <w:tcPr>
            <w:tcW w:w="1500" w:type="dxa"/>
          </w:tcPr>
          <w:p>
            <w:pPr>
              <w:pStyle w:val="Trabajos"/>
              <w:jc w:val="center"/>
            </w:pPr>
            <w:r>
              <w:rPr>
                <w:sz w:val="20"/>
                <w:szCs w:val="20"/>
                <w:lang w:val="es-ES"/>
              </w:rPr>
              <w:t xml:space="preserve">Aumenta</w:t>
            </w:r>
          </w:p>
        </w:tc>
      </w:tr>
      <w:tr>
        <w:tc>
          <w:tcPr>
            <w:tcW w:w="2600" w:type="dxa"/>
          </w:tcPr>
          <w:p>
            <w:pPr>
              <w:pStyle w:val="Trabajos"/>
              <w:jc w:val="left"/>
            </w:pPr>
            <w:r>
              <w:rPr>
                <w:sz w:val="20"/>
                <w:szCs w:val="20"/>
                <w:lang w:val="es-ES"/>
              </w:rPr>
              <w:t xml:space="preserve">Número de clientes</w:t>
            </w:r>
          </w:p>
        </w:tc>
        <w:tc>
          <w:tcPr>
            <w:tcW w:w="1900" w:type="dxa"/>
          </w:tcPr>
          <w:p>
            <w:pPr>
              <w:pStyle w:val="Trabajos"/>
              <w:jc w:val="left"/>
            </w:pPr>
            <w:r>
              <w:rPr>
                <w:sz w:val="20"/>
                <w:szCs w:val="20"/>
                <w:lang w:val="es-ES"/>
              </w:rPr>
              <w:t xml:space="preserve">Instancia</w:t>
            </w:r>
          </w:p>
        </w:tc>
        <w:tc>
          <w:tcPr>
            <w:tcW w:w="1350" w:type="dxa"/>
          </w:tcPr>
          <w:p>
            <w:pPr>
              <w:pStyle w:val="Trabajos"/>
              <w:jc w:val="center"/>
            </w:pPr>
            <w:r>
              <w:rPr>
                <w:sz w:val="20"/>
                <w:szCs w:val="20"/>
                <w:lang w:val="es-ES"/>
              </w:rPr>
              <w:t xml:space="preserve">38,8</w:t>
            </w:r>
          </w:p>
        </w:tc>
        <w:tc>
          <w:tcPr>
            <w:tcW w:w="1450" w:type="dxa"/>
          </w:tcPr>
          <w:p>
            <w:pPr>
              <w:pStyle w:val="Trabajos"/>
              <w:jc w:val="center"/>
            </w:pPr>
            <w:r>
              <w:rPr>
                <w:sz w:val="20"/>
                <w:szCs w:val="20"/>
                <w:lang w:val="es-ES"/>
              </w:rPr>
              <w:t xml:space="preserve">13,9 %</w:t>
            </w:r>
          </w:p>
        </w:tc>
        <w:tc>
          <w:tcPr>
            <w:tcW w:w="1500" w:type="dxa"/>
          </w:tcPr>
          <w:p>
            <w:pPr>
              <w:pStyle w:val="Trabajos"/>
              <w:jc w:val="center"/>
            </w:pPr>
            <w:r>
              <w:rPr>
                <w:sz w:val="20"/>
                <w:szCs w:val="20"/>
                <w:lang w:val="es-ES"/>
              </w:rPr>
              <w:t xml:space="preserve">Aumenta</w:t>
            </w:r>
          </w:p>
        </w:tc>
      </w:tr>
      <w:tr>
        <w:tc>
          <w:tcPr>
            <w:tcW w:w="2600" w:type="dxa"/>
          </w:tcPr>
          <w:p>
            <w:pPr>
              <w:pStyle w:val="Trabajos"/>
              <w:jc w:val="left"/>
            </w:pPr>
            <w:r>
              <w:rPr>
                <w:sz w:val="20"/>
                <w:szCs w:val="20"/>
                <w:lang w:val="es-ES"/>
              </w:rPr>
              <w:t xml:space="preserve">Replanificación con retroalimentación (1 = sí)</w:t>
            </w:r>
          </w:p>
        </w:tc>
        <w:tc>
          <w:tcPr>
            <w:tcW w:w="1900" w:type="dxa"/>
          </w:tcPr>
          <w:p>
            <w:pPr>
              <w:pStyle w:val="Trabajos"/>
              <w:jc w:val="left"/>
            </w:pPr>
            <w:r>
              <w:rPr>
                <w:sz w:val="20"/>
                <w:szCs w:val="20"/>
                <w:lang w:val="es-ES"/>
              </w:rPr>
              <w:t xml:space="preserve">Evento</w:t>
            </w:r>
          </w:p>
        </w:tc>
        <w:tc>
          <w:tcPr>
            <w:tcW w:w="1350" w:type="dxa"/>
          </w:tcPr>
          <w:p>
            <w:pPr>
              <w:pStyle w:val="Trabajos"/>
              <w:jc w:val="center"/>
            </w:pPr>
            <w:r>
              <w:rPr>
                <w:sz w:val="20"/>
                <w:szCs w:val="20"/>
                <w:lang w:val="es-ES"/>
              </w:rPr>
              <w:t xml:space="preserve">7,8</w:t>
            </w:r>
          </w:p>
        </w:tc>
        <w:tc>
          <w:tcPr>
            <w:tcW w:w="1450" w:type="dxa"/>
          </w:tcPr>
          <w:p>
            <w:pPr>
              <w:pStyle w:val="Trabajos"/>
              <w:jc w:val="center"/>
            </w:pPr>
            <w:r>
              <w:rPr>
                <w:sz w:val="20"/>
                <w:szCs w:val="20"/>
                <w:lang w:val="es-ES"/>
              </w:rPr>
              <w:t xml:space="preserve">2,8 %</w:t>
            </w:r>
          </w:p>
        </w:tc>
        <w:tc>
          <w:tcPr>
            <w:tcW w:w="1500" w:type="dxa"/>
          </w:tcPr>
          <w:p>
            <w:pPr>
              <w:pStyle w:val="Trabajos"/>
              <w:jc w:val="center"/>
            </w:pPr>
            <w:r>
              <w:rPr>
                <w:sz w:val="20"/>
                <w:szCs w:val="20"/>
                <w:lang w:val="es-ES"/>
              </w:rPr>
              <w:t xml:space="preserve">Reduce</w:t>
            </w:r>
          </w:p>
        </w:tc>
      </w:tr>
      <w:tr>
        <w:tc>
          <w:tcPr>
            <w:tcW w:w="2600" w:type="dxa"/>
          </w:tcPr>
          <w:p>
            <w:pPr>
              <w:pStyle w:val="Trabajos"/>
              <w:jc w:val="left"/>
            </w:pPr>
            <w:r>
              <w:rPr>
                <w:sz w:val="20"/>
                <w:szCs w:val="20"/>
                <w:lang w:val="es-ES"/>
              </w:rPr>
              <w:t xml:space="preserve">Tiempo del tramo afectado antes del evento</w:t>
            </w:r>
          </w:p>
        </w:tc>
        <w:tc>
          <w:tcPr>
            <w:tcW w:w="1900" w:type="dxa"/>
          </w:tcPr>
          <w:p>
            <w:pPr>
              <w:pStyle w:val="Trabajos"/>
              <w:jc w:val="left"/>
            </w:pPr>
            <w:r>
              <w:rPr>
                <w:sz w:val="20"/>
                <w:szCs w:val="20"/>
                <w:lang w:val="es-ES"/>
              </w:rPr>
              <w:t xml:space="preserve">Evento</w:t>
            </w:r>
          </w:p>
        </w:tc>
        <w:tc>
          <w:tcPr>
            <w:tcW w:w="1350" w:type="dxa"/>
          </w:tcPr>
          <w:p>
            <w:pPr>
              <w:pStyle w:val="Trabajos"/>
              <w:jc w:val="center"/>
            </w:pPr>
            <w:r>
              <w:rPr>
                <w:sz w:val="20"/>
                <w:szCs w:val="20"/>
                <w:lang w:val="es-ES"/>
              </w:rPr>
              <w:t xml:space="preserve">6,5</w:t>
            </w:r>
          </w:p>
        </w:tc>
        <w:tc>
          <w:tcPr>
            <w:tcW w:w="1450" w:type="dxa"/>
          </w:tcPr>
          <w:p>
            <w:pPr>
              <w:pStyle w:val="Trabajos"/>
              <w:jc w:val="center"/>
            </w:pPr>
            <w:r>
              <w:rPr>
                <w:sz w:val="20"/>
                <w:szCs w:val="20"/>
                <w:lang w:val="es-ES"/>
              </w:rPr>
              <w:t xml:space="preserve">2,3 %</w:t>
            </w:r>
          </w:p>
        </w:tc>
        <w:tc>
          <w:tcPr>
            <w:tcW w:w="1500" w:type="dxa"/>
          </w:tcPr>
          <w:p>
            <w:pPr>
              <w:pStyle w:val="Trabajos"/>
              <w:jc w:val="center"/>
            </w:pPr>
            <w:r>
              <w:rPr>
                <w:sz w:val="20"/>
                <w:szCs w:val="20"/>
                <w:lang w:val="es-ES"/>
              </w:rPr>
              <w:t xml:space="preserve">Reduce</w:t>
            </w:r>
          </w:p>
        </w:tc>
      </w:tr>
      <w:tr>
        <w:tc>
          <w:tcPr>
            <w:tcW w:w="2600" w:type="dxa"/>
          </w:tcPr>
          <w:p>
            <w:pPr>
              <w:pStyle w:val="Trabajos"/>
              <w:jc w:val="left"/>
            </w:pPr>
            <w:r>
              <w:rPr>
                <w:sz w:val="20"/>
                <w:szCs w:val="20"/>
                <w:lang w:val="es-ES"/>
              </w:rPr>
              <w:t xml:space="preserve">Lentitud medida en SUMO en el tramo afectado</w:t>
            </w:r>
          </w:p>
        </w:tc>
        <w:tc>
          <w:tcPr>
            <w:tcW w:w="1900" w:type="dxa"/>
          </w:tcPr>
          <w:p>
            <w:pPr>
              <w:pStyle w:val="Trabajos"/>
              <w:jc w:val="left"/>
            </w:pPr>
            <w:r>
              <w:rPr>
                <w:sz w:val="20"/>
                <w:szCs w:val="20"/>
                <w:lang w:val="es-ES"/>
              </w:rPr>
              <w:t xml:space="preserve">Evento</w:t>
            </w:r>
          </w:p>
        </w:tc>
        <w:tc>
          <w:tcPr>
            <w:tcW w:w="1350" w:type="dxa"/>
          </w:tcPr>
          <w:p>
            <w:pPr>
              <w:pStyle w:val="Trabajos"/>
              <w:jc w:val="center"/>
            </w:pPr>
            <w:r>
              <w:rPr>
                <w:sz w:val="20"/>
                <w:szCs w:val="20"/>
                <w:lang w:val="es-ES"/>
              </w:rPr>
              <w:t xml:space="preserve">3,2</w:t>
            </w:r>
          </w:p>
        </w:tc>
        <w:tc>
          <w:tcPr>
            <w:tcW w:w="1450" w:type="dxa"/>
          </w:tcPr>
          <w:p>
            <w:pPr>
              <w:pStyle w:val="Trabajos"/>
              <w:jc w:val="center"/>
            </w:pPr>
            <w:r>
              <w:rPr>
                <w:sz w:val="20"/>
                <w:szCs w:val="20"/>
                <w:lang w:val="es-ES"/>
              </w:rPr>
              <w:t xml:space="preserve">1,1 %</w:t>
            </w:r>
          </w:p>
        </w:tc>
        <w:tc>
          <w:tcPr>
            <w:tcW w:w="1500" w:type="dxa"/>
          </w:tcPr>
          <w:p>
            <w:pPr>
              <w:pStyle w:val="Trabajos"/>
              <w:jc w:val="center"/>
            </w:pPr>
            <w:r>
              <w:rPr>
                <w:sz w:val="20"/>
                <w:szCs w:val="20"/>
                <w:lang w:val="es-ES"/>
              </w:rPr>
              <w:t xml:space="preserve">Aumenta</w:t>
            </w:r>
          </w:p>
        </w:tc>
      </w:tr>
      <w:tr>
        <w:tc>
          <w:tcPr>
            <w:tcW w:w="2600" w:type="dxa"/>
          </w:tcPr>
          <w:p>
            <w:pPr>
              <w:pStyle w:val="Trabajos"/>
              <w:jc w:val="left"/>
            </w:pPr>
            <w:r>
              <w:rPr>
                <w:sz w:val="20"/>
                <w:szCs w:val="20"/>
                <w:lang w:val="es-ES"/>
              </w:rPr>
              <w:t xml:space="preserve">Distancia media al vecino más cercano</w:t>
            </w:r>
          </w:p>
        </w:tc>
        <w:tc>
          <w:tcPr>
            <w:tcW w:w="1900" w:type="dxa"/>
          </w:tcPr>
          <w:p>
            <w:pPr>
              <w:pStyle w:val="Trabajos"/>
              <w:jc w:val="left"/>
            </w:pPr>
            <w:r>
              <w:rPr>
                <w:sz w:val="20"/>
                <w:szCs w:val="20"/>
                <w:lang w:val="es-ES"/>
              </w:rPr>
              <w:t xml:space="preserve">Instancia</w:t>
            </w:r>
          </w:p>
        </w:tc>
        <w:tc>
          <w:tcPr>
            <w:tcW w:w="1350" w:type="dxa"/>
          </w:tcPr>
          <w:p>
            <w:pPr>
              <w:pStyle w:val="Trabajos"/>
              <w:jc w:val="center"/>
            </w:pPr>
            <w:r>
              <w:rPr>
                <w:sz w:val="20"/>
                <w:szCs w:val="20"/>
                <w:lang w:val="es-ES"/>
              </w:rPr>
              <w:t xml:space="preserve">2,7</w:t>
            </w:r>
          </w:p>
        </w:tc>
        <w:tc>
          <w:tcPr>
            <w:tcW w:w="1450" w:type="dxa"/>
          </w:tcPr>
          <w:p>
            <w:pPr>
              <w:pStyle w:val="Trabajos"/>
              <w:jc w:val="center"/>
            </w:pPr>
            <w:r>
              <w:rPr>
                <w:sz w:val="20"/>
                <w:szCs w:val="20"/>
                <w:lang w:val="es-ES"/>
              </w:rPr>
              <w:t xml:space="preserve">1,0 %</w:t>
            </w:r>
          </w:p>
        </w:tc>
        <w:tc>
          <w:tcPr>
            <w:tcW w:w="1500" w:type="dxa"/>
          </w:tcPr>
          <w:p>
            <w:pPr>
              <w:pStyle w:val="Trabajos"/>
              <w:jc w:val="center"/>
            </w:pPr>
            <w:r>
              <w:rPr>
                <w:sz w:val="20"/>
                <w:szCs w:val="20"/>
                <w:lang w:val="es-ES"/>
              </w:rPr>
              <w:t xml:space="preserve">Reduce</w:t>
            </w:r>
          </w:p>
        </w:tc>
      </w:tr>
      <w:tr>
        <w:tc>
          <w:tcPr>
            <w:tcW w:w="2600" w:type="dxa"/>
          </w:tcPr>
          <w:p>
            <w:pPr>
              <w:pStyle w:val="Trabajos"/>
              <w:jc w:val="left"/>
            </w:pPr>
            <w:r>
              <w:rPr>
                <w:sz w:val="20"/>
                <w:szCs w:val="20"/>
                <w:lang w:val="es-ES"/>
              </w:rPr>
              <w:t xml:space="preserve">Tiempo del tramo afectado después del evento</w:t>
            </w:r>
          </w:p>
        </w:tc>
        <w:tc>
          <w:tcPr>
            <w:tcW w:w="1900" w:type="dxa"/>
          </w:tcPr>
          <w:p>
            <w:pPr>
              <w:pStyle w:val="Trabajos"/>
              <w:jc w:val="left"/>
            </w:pPr>
            <w:r>
              <w:rPr>
                <w:sz w:val="20"/>
                <w:szCs w:val="20"/>
                <w:lang w:val="es-ES"/>
              </w:rPr>
              <w:t xml:space="preserve">Evento</w:t>
            </w:r>
          </w:p>
        </w:tc>
        <w:tc>
          <w:tcPr>
            <w:tcW w:w="1350" w:type="dxa"/>
          </w:tcPr>
          <w:p>
            <w:pPr>
              <w:pStyle w:val="Trabajos"/>
              <w:jc w:val="center"/>
            </w:pPr>
            <w:r>
              <w:rPr>
                <w:sz w:val="20"/>
                <w:szCs w:val="20"/>
                <w:lang w:val="es-ES"/>
              </w:rPr>
              <w:t xml:space="preserve">2,6</w:t>
            </w:r>
          </w:p>
        </w:tc>
        <w:tc>
          <w:tcPr>
            <w:tcW w:w="1450" w:type="dxa"/>
          </w:tcPr>
          <w:p>
            <w:pPr>
              <w:pStyle w:val="Trabajos"/>
              <w:jc w:val="center"/>
            </w:pPr>
            <w:r>
              <w:rPr>
                <w:sz w:val="20"/>
                <w:szCs w:val="20"/>
                <w:lang w:val="es-ES"/>
              </w:rPr>
              <w:t xml:space="preserve">0,9 %</w:t>
            </w:r>
          </w:p>
        </w:tc>
        <w:tc>
          <w:tcPr>
            <w:tcW w:w="1500" w:type="dxa"/>
          </w:tcPr>
          <w:p>
            <w:pPr>
              <w:pStyle w:val="Trabajos"/>
              <w:jc w:val="center"/>
            </w:pPr>
            <w:r>
              <w:rPr>
                <w:sz w:val="20"/>
                <w:szCs w:val="20"/>
                <w:lang w:val="es-ES"/>
              </w:rPr>
              <w:t xml:space="preserve">Reduce</w:t>
            </w:r>
          </w:p>
        </w:tc>
      </w:tr>
      <w:tr>
        <w:tc>
          <w:tcPr>
            <w:tcW w:w="2600" w:type="dxa"/>
          </w:tcPr>
          <w:p>
            <w:pPr>
              <w:pStyle w:val="Trabajos"/>
              <w:jc w:val="left"/>
            </w:pPr>
            <w:r>
              <w:rPr>
                <w:sz w:val="20"/>
                <w:szCs w:val="20"/>
                <w:lang w:val="es-ES"/>
              </w:rPr>
              <w:t xml:space="preserve">Total por grupo</w:t>
            </w:r>
          </w:p>
        </w:tc>
        <w:tc>
          <w:tcPr>
            <w:tcW w:w="1900" w:type="dxa"/>
          </w:tcPr>
          <w:p>
            <w:pPr>
              <w:pStyle w:val="Trabajos"/>
              <w:jc w:val="left"/>
            </w:pPr>
            <w:r>
              <w:rPr>
                <w:sz w:val="20"/>
                <w:szCs w:val="20"/>
                <w:lang w:val="es-ES"/>
              </w:rPr>
              <w:t xml:space="preserve">Instancia / evento / escenario</w:t>
            </w:r>
          </w:p>
        </w:tc>
        <w:tc>
          <w:tcPr>
            <w:tcW w:w="1350" w:type="dxa"/>
          </w:tcPr>
          <w:p>
            <w:pPr>
              <w:pStyle w:val="Trabajos"/>
              <w:jc w:val="center"/>
            </w:pPr>
          </w:p>
        </w:tc>
        <w:tc>
          <w:tcPr>
            <w:tcW w:w="1450" w:type="dxa"/>
          </w:tcPr>
          <w:p>
            <w:pPr>
              <w:pStyle w:val="Trabajos"/>
              <w:jc w:val="center"/>
            </w:pPr>
            <w:r>
              <w:rPr>
                <w:sz w:val="20"/>
                <w:szCs w:val="20"/>
                <w:lang w:val="es-ES"/>
              </w:rPr>
              <w:t xml:space="preserve">91,3 % / 8,0 % / 0,8 %</w:t>
            </w:r>
          </w:p>
        </w:tc>
        <w:tc>
          <w:tcPr>
            <w:tcW w:w="1500" w:type="dxa"/>
          </w:tcPr>
          <w:p>
            <w:pPr>
              <w:pStyle w:val="Trabajos"/>
              <w:jc w:val="center"/>
            </w:pPr>
          </w:p>
        </w:tc>
      </w:tr>
    </w:tbl>
    <w:p>
      <w:pPr>
        <w:pStyle w:val="Trabajos"/>
      </w:pPr>
      <w:r>
        <w:t xml:space="preserve">Nota: misma lectura que la Tabla 15. Fidelidad del sustituto: R² = 0,978 (validación cruzada) y 0,771 (dejando una instancia fuera).</w:t>
      </w:r>
    </w:p>
    <w:p w:rsidR="00D92714" w:rsidRDefault="00D92714" w:rsidP="00D92714">
      <w:pPr>
        <w:pStyle w:val="Trabajos"/>
        <w:keepNext/>
        <w:jc w:val="center"/>
      </w:pPr>
      <w:r>
        <w:rPr>
          <w:noProof/>
        </w:rPr>
        <w:drawing>
          <wp:inline distT="0" distB="0" distL="0" distR="0" wp14:anchorId="4FA59689" wp14:editId="4D528F6A">
            <wp:extent cx="5400000" cy="2925000"/>
            <wp:effectExtent l="0" t="0" r="7620" b="0"/>
            <wp:docPr id="9604" name="Imagen C3 9118" descr="fig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15.png"/>
                    <pic:cNvPicPr>
                      <a:picLocks noChangeAspect="1"/>
                    </pic:cNvPicPr>
                  </pic:nvPicPr>
                  <pic:blipFill>
                    <a:blip r:embed="rIdF19"/>
                    <a:stretch>
                      <a:fillRect/>
                    </a:stretch>
                  </pic:blipFill>
                  <pic:spPr>
                    <a:xfrm>
                      <a:off x="0" y="0"/>
                      <a:ext cx="5400000" cy="2925000"/>
                    </a:xfrm>
                    <a:prstGeom prst="rect">
                      <a:avLst/>
                    </a:prstGeom>
                  </pic:spPr>
                </pic:pic>
              </a:graphicData>
            </a:graphic>
          </wp:inline>
        </w:drawing>
      </w:r>
    </w:p>
    <w:p>
      <w:pPr>
        <w:pStyle w:val="Trabajos"/>
        <w:jc w:val="center"/>
      </w:pPr>
      <w:r>
        <w:rPr>
          <w:lang w:val="es-ES"/>
        </w:rPr>
        <w:t xml:space="preserve">Figura </w:t>
      </w:r>
      <w:fldSimple w:instr=" SEQ Figura \* ARABIC ">
        <w:r>
          <w:rPr>
            <w:noProof/>
          </w:rPr>
          <w:t>19</w:t>
        </w:r>
      </w:fldSimple>
      <w:r>
        <w:rPr/>
        <w:t xml:space="preserve">: Importancia SHAP de las variables sobre la distancia simulada en SUMO, coloreadas por grupo.</w:t>
      </w:r>
    </w:p>
    <w:p>
      <w:pPr>
        <w:pStyle w:val="Trabajos"/>
      </w:pPr>
      <w:r>
        <w:t xml:space="preserve">Como en la optimización, el tamaño y la geometría de la instancia explican la mayor parte de la distancia simulada (91,3 %). Las variables del evento suman el 8,0 % y las del escenario el 0,8 %. Entre las del evento, la más importante es replanificar con retroalimentación, que tiende a reducir la distancia y es la sexta variable en importancia, seguida del tiempo del tramo afectado antes del evento y de la lentitud medida en SUMO. Este resultado coincide con el de las Tablas 13 y 14; el tamaño del efecto se cuantifica en el epígrafe 3.4.3 con la comparación pareada.</w:t>
      </w:r>
    </w:p>
    <w:p>
      <w:pPr>
        <w:pStyle w:val="Ttulo3"/>
        <w:spacing w:line="360" w:lineRule="auto"/>
        <w:jc w:val="both"/>
        <w:rPr>
          <w:rFonts w:ascii="Arial" w:hAnsi="Arial" w:cs="Arial"/>
          <w:b/>
          <w:color w:val="auto"/>
          <w:sz w:val="22"/>
        </w:rPr>
      </w:pPr>
      <w:r>
        <w:rPr>
          <w:rFonts w:ascii="Arial" w:hAnsi="Arial" w:cs="Arial"/>
          <w:b/>
          <w:sz w:val="22"/>
        </w:rPr>
        <w:t xml:space="preserve">3.4.3 Punto de vista de la combinación</w:t>
      </w:r>
    </w:p>
    <w:p>
      <w:pPr>
        <w:pStyle w:val="Trabajos"/>
      </w:pPr>
      <w:r>
        <w:t xml:space="preserve">El tercer punto de vista relaciona la optimización con la simulación: compara cada ejecución con retroalimentación con su ejecución sin retroalimentación exacta, registrada en el manifiesto de experimentos (mismo plan inicial, mismo evento y mismo replanificador). Se obtienen 54 pares: 30 de la Tabla 13 y 24 de los accidentes y cierres de calle de la Tabla 14 (los casos de congestión de la Tabla 14 repiten planes y eventos de la Tabla 13 y se cuentan una sola vez). Una versión anterior emparejaba solo por evento y promediaba líneas base de planes distintos, lo que distorsionaba la ganancia. Para cada par se calcula la ganancia de distancia y de tiempo, y la significancia se evalúa con la prueba de Wilcoxon para muestras pareadas. Además, un informe narrativo describe, para un evento concreto, qué vehículos cambiaron de ruta, qué clientes se movieron y en qué estado de batería y carga se encontraba cada uno. La Tabla 17 resume la comparación y la Figura 20 muestra la ganancia de cada par.</w:t>
      </w:r>
    </w:p>
    <w:p>
      <w:pPr>
        <w:pStyle w:val="Trabajos"/>
        <w:keepNext/>
        <w:jc w:val="center"/>
      </w:pPr>
      <w:r>
        <w:rPr>
          <w:lang w:val="es-ES"/>
        </w:rPr>
        <w:t xml:space="preserve">Tabla </w:t>
      </w:r>
      <w:fldSimple w:instr=" SEQ Tabla \* ARABIC ">
        <w:r>
          <w:rPr>
            <w:noProof/>
          </w:rPr>
          <w:t>17</w:t>
        </w:r>
      </w:fldSimple>
      <w:r>
        <w:rPr/>
        <w:t xml:space="preserve"/>
      </w:r>
      <w:r>
        <w:rPr/>
        <w:t xml:space="preserve"/>
      </w:r>
      <w:r>
        <w:rPr/>
        <w:t xml:space="preserve">: Efecto de la retroalimentación en los 54 pares sin/con retroalimentación (ganancia positiva = mejora).</w:t>
      </w:r>
    </w:p>
    <w:tbl>
      <w:tblPr>
        <w:tblStyle w:val="Tablaconcuadrcula"/>
        <w:tblW w:w="8800" w:type="dxa"/>
        <w:tblLayout w:type="fixed"/>
        <w:tblLook w:val="04A0" w:firstRow="1" w:lastRow="0" w:firstColumn="1" w:lastColumn="0" w:noHBand="0" w:noVBand="1"/>
      </w:tblPr>
      <w:tblGrid>
        <w:gridCol w:w="2100"/>
        <w:gridCol w:w="700"/>
        <w:gridCol w:w="1300"/>
        <w:gridCol w:w="1050"/>
        <w:gridCol w:w="1150"/>
        <w:gridCol w:w="1100"/>
        <w:gridCol w:w="1400"/>
      </w:tblGrid>
      <w:tr>
        <w:trPr>
          <w:tblHeader/>
        </w:trPr>
        <w:tc>
          <w:tcPr>
            <w:tcW w:w="2100" w:type="dxa"/>
            <w:shd w:val="clear" w:color="auto" w:fill="E8E8E8"/>
          </w:tcPr>
          <w:p>
            <w:pPr>
              <w:pStyle w:val="Trabajos"/>
              <w:jc w:val="center"/>
            </w:pPr>
            <w:r>
              <w:rPr>
                <w:b/>
                <w:bCs/>
                <w:sz w:val="20"/>
                <w:szCs w:val="20"/>
                <w:lang w:val="es-ES"/>
              </w:rPr>
              <w:t xml:space="preserve">Grupo</w:t>
            </w:r>
          </w:p>
        </w:tc>
        <w:tc>
          <w:tcPr>
            <w:tcW w:w="700" w:type="dxa"/>
            <w:shd w:val="clear" w:color="auto" w:fill="E8E8E8"/>
          </w:tcPr>
          <w:p>
            <w:pPr>
              <w:pStyle w:val="Trabajos"/>
              <w:jc w:val="center"/>
            </w:pPr>
            <w:r>
              <w:rPr>
                <w:b/>
                <w:bCs/>
                <w:sz w:val="20"/>
                <w:szCs w:val="20"/>
                <w:lang w:val="es-ES"/>
              </w:rPr>
              <w:t xml:space="preserve">Pares</w:t>
            </w:r>
          </w:p>
        </w:tc>
        <w:tc>
          <w:tcPr>
            <w:tcW w:w="1300" w:type="dxa"/>
            <w:shd w:val="clear" w:color="auto" w:fill="E8E8E8"/>
          </w:tcPr>
          <w:p>
            <w:pPr>
              <w:pStyle w:val="Trabajos"/>
              <w:jc w:val="center"/>
            </w:pPr>
            <w:r>
              <w:rPr>
                <w:b/>
                <w:bCs/>
                <w:sz w:val="20"/>
                <w:szCs w:val="20"/>
                <w:lang w:val="es-ES"/>
              </w:rPr>
              <w:t xml:space="preserve">Ganancia media de distancia</w:t>
            </w:r>
          </w:p>
        </w:tc>
        <w:tc>
          <w:tcPr>
            <w:tcW w:w="1050" w:type="dxa"/>
            <w:shd w:val="clear" w:color="auto" w:fill="E8E8E8"/>
          </w:tcPr>
          <w:p>
            <w:pPr>
              <w:pStyle w:val="Trabajos"/>
              <w:jc w:val="center"/>
            </w:pPr>
            <w:r>
              <w:rPr>
                <w:b/>
                <w:bCs/>
                <w:sz w:val="20"/>
                <w:szCs w:val="20"/>
                <w:lang w:val="es-ES"/>
              </w:rPr>
              <w:t xml:space="preserve">Mediana</w:t>
            </w:r>
          </w:p>
        </w:tc>
        <w:tc>
          <w:tcPr>
            <w:tcW w:w="1150" w:type="dxa"/>
            <w:shd w:val="clear" w:color="auto" w:fill="E8E8E8"/>
          </w:tcPr>
          <w:p>
            <w:pPr>
              <w:pStyle w:val="Trabajos"/>
              <w:jc w:val="center"/>
            </w:pPr>
            <w:r>
              <w:rPr>
                <w:b/>
                <w:bCs/>
                <w:sz w:val="20"/>
                <w:szCs w:val="20"/>
                <w:lang w:val="es-ES"/>
              </w:rPr>
              <w:t xml:space="preserve">Pares que mejoran</w:t>
            </w:r>
          </w:p>
        </w:tc>
        <w:tc>
          <w:tcPr>
            <w:tcW w:w="1100" w:type="dxa"/>
            <w:shd w:val="clear" w:color="auto" w:fill="E8E8E8"/>
          </w:tcPr>
          <w:p>
            <w:pPr>
              <w:pStyle w:val="Trabajos"/>
              <w:jc w:val="center"/>
            </w:pPr>
            <w:r>
              <w:rPr>
                <w:b/>
                <w:bCs/>
                <w:sz w:val="20"/>
                <w:szCs w:val="20"/>
                <w:lang w:val="es-ES"/>
              </w:rPr>
              <w:t xml:space="preserve">p (Wilcoxon)</w:t>
            </w:r>
          </w:p>
        </w:tc>
        <w:tc>
          <w:tcPr>
            <w:tcW w:w="1400" w:type="dxa"/>
            <w:shd w:val="clear" w:color="auto" w:fill="E8E8E8"/>
          </w:tcPr>
          <w:p>
            <w:pPr>
              <w:pStyle w:val="Trabajos"/>
              <w:jc w:val="center"/>
            </w:pPr>
            <w:r>
              <w:rPr>
                <w:b/>
                <w:bCs/>
                <w:sz w:val="20"/>
                <w:szCs w:val="20"/>
                <w:lang w:val="es-ES"/>
              </w:rPr>
              <w:t xml:space="preserve">Ganancia media de tiempo</w:t>
            </w:r>
          </w:p>
        </w:tc>
      </w:tr>
      <w:tr>
        <w:tc>
          <w:tcPr>
            <w:tcW w:w="2100" w:type="dxa"/>
          </w:tcPr>
          <w:p>
            <w:pPr>
              <w:pStyle w:val="Trabajos"/>
              <w:jc w:val="left"/>
            </w:pPr>
            <w:r>
              <w:rPr>
                <w:sz w:val="20"/>
                <w:szCs w:val="20"/>
                <w:lang w:val="es-ES"/>
              </w:rPr>
              <w:t xml:space="preserve">Todos los pares</w:t>
            </w:r>
          </w:p>
        </w:tc>
        <w:tc>
          <w:tcPr>
            <w:tcW w:w="700" w:type="dxa"/>
          </w:tcPr>
          <w:p>
            <w:pPr>
              <w:pStyle w:val="Trabajos"/>
              <w:jc w:val="center"/>
            </w:pPr>
            <w:r>
              <w:rPr>
                <w:sz w:val="20"/>
                <w:szCs w:val="20"/>
                <w:lang w:val="es-ES"/>
              </w:rPr>
              <w:t xml:space="preserve">54</w:t>
            </w:r>
          </w:p>
        </w:tc>
        <w:tc>
          <w:tcPr>
            <w:tcW w:w="1300" w:type="dxa"/>
          </w:tcPr>
          <w:p>
            <w:pPr>
              <w:pStyle w:val="Trabajos"/>
              <w:jc w:val="center"/>
            </w:pPr>
            <w:r>
              <w:rPr>
                <w:sz w:val="20"/>
                <w:szCs w:val="20"/>
                <w:lang w:val="es-ES"/>
              </w:rPr>
              <w:t xml:space="preserve">5,5 %</w:t>
            </w:r>
          </w:p>
        </w:tc>
        <w:tc>
          <w:tcPr>
            <w:tcW w:w="1050" w:type="dxa"/>
          </w:tcPr>
          <w:p>
            <w:pPr>
              <w:pStyle w:val="Trabajos"/>
              <w:jc w:val="center"/>
            </w:pPr>
            <w:r>
              <w:rPr>
                <w:sz w:val="20"/>
                <w:szCs w:val="20"/>
                <w:lang w:val="es-ES"/>
              </w:rPr>
              <w:t xml:space="preserve">4,0 %</w:t>
            </w:r>
          </w:p>
        </w:tc>
        <w:tc>
          <w:tcPr>
            <w:tcW w:w="1150" w:type="dxa"/>
          </w:tcPr>
          <w:p>
            <w:pPr>
              <w:pStyle w:val="Trabajos"/>
              <w:jc w:val="center"/>
            </w:pPr>
            <w:r>
              <w:rPr>
                <w:sz w:val="20"/>
                <w:szCs w:val="20"/>
                <w:lang w:val="es-ES"/>
              </w:rPr>
              <w:t xml:space="preserve">44 de 54</w:t>
            </w:r>
          </w:p>
        </w:tc>
        <w:tc>
          <w:tcPr>
            <w:tcW w:w="1100" w:type="dxa"/>
          </w:tcPr>
          <w:p>
            <w:pPr>
              <w:pStyle w:val="Trabajos"/>
              <w:jc w:val="center"/>
            </w:pPr>
            <w:r>
              <w:rPr>
                <w:sz w:val="20"/>
                <w:szCs w:val="20"/>
                <w:lang w:val="es-ES"/>
              </w:rPr>
              <w:t xml:space="preserve">&lt; 0,001</w:t>
            </w:r>
          </w:p>
        </w:tc>
        <w:tc>
          <w:tcPr>
            <w:tcW w:w="1400" w:type="dxa"/>
          </w:tcPr>
          <w:p>
            <w:pPr>
              <w:pStyle w:val="Trabajos"/>
              <w:jc w:val="center"/>
            </w:pPr>
            <w:r>
              <w:rPr>
                <w:sz w:val="20"/>
                <w:szCs w:val="20"/>
                <w:lang w:val="es-ES"/>
              </w:rPr>
              <w:t xml:space="preserve">0,1 %</w:t>
            </w:r>
          </w:p>
        </w:tc>
      </w:tr>
      <w:tr>
        <w:tc>
          <w:tcPr>
            <w:tcW w:w="2100" w:type="dxa"/>
          </w:tcPr>
          <w:p>
            <w:pPr>
              <w:pStyle w:val="Trabajos"/>
              <w:jc w:val="left"/>
            </w:pPr>
            <w:r>
              <w:rPr>
                <w:sz w:val="20"/>
                <w:szCs w:val="20"/>
                <w:lang w:val="es-ES"/>
              </w:rPr>
              <w:t xml:space="preserve">Replanificador ACO</w:t>
            </w:r>
          </w:p>
        </w:tc>
        <w:tc>
          <w:tcPr>
            <w:tcW w:w="700" w:type="dxa"/>
          </w:tcPr>
          <w:p>
            <w:pPr>
              <w:pStyle w:val="Trabajos"/>
              <w:jc w:val="center"/>
            </w:pPr>
            <w:r>
              <w:rPr>
                <w:sz w:val="20"/>
                <w:szCs w:val="20"/>
                <w:lang w:val="es-ES"/>
              </w:rPr>
              <w:t xml:space="preserve">36</w:t>
            </w:r>
          </w:p>
        </w:tc>
        <w:tc>
          <w:tcPr>
            <w:tcW w:w="1300" w:type="dxa"/>
          </w:tcPr>
          <w:p>
            <w:pPr>
              <w:pStyle w:val="Trabajos"/>
              <w:jc w:val="center"/>
            </w:pPr>
            <w:r>
              <w:rPr>
                <w:sz w:val="20"/>
                <w:szCs w:val="20"/>
                <w:lang w:val="es-ES"/>
              </w:rPr>
              <w:t xml:space="preserve">7,4 %</w:t>
            </w:r>
          </w:p>
        </w:tc>
        <w:tc>
          <w:tcPr>
            <w:tcW w:w="1050" w:type="dxa"/>
          </w:tcPr>
          <w:p>
            <w:pPr>
              <w:pStyle w:val="Trabajos"/>
              <w:jc w:val="center"/>
            </w:pPr>
            <w:r>
              <w:rPr>
                <w:sz w:val="20"/>
                <w:szCs w:val="20"/>
                <w:lang w:val="es-ES"/>
              </w:rPr>
              <w:t xml:space="preserve">4,6 %</w:t>
            </w:r>
          </w:p>
        </w:tc>
        <w:tc>
          <w:tcPr>
            <w:tcW w:w="1150" w:type="dxa"/>
          </w:tcPr>
          <w:p>
            <w:pPr>
              <w:pStyle w:val="Trabajos"/>
              <w:jc w:val="center"/>
            </w:pPr>
            <w:r>
              <w:rPr>
                <w:sz w:val="20"/>
                <w:szCs w:val="20"/>
                <w:lang w:val="es-ES"/>
              </w:rPr>
              <w:t xml:space="preserve">31 de 36</w:t>
            </w:r>
          </w:p>
        </w:tc>
        <w:tc>
          <w:tcPr>
            <w:tcW w:w="1100" w:type="dxa"/>
          </w:tcPr>
          <w:p>
            <w:pPr>
              <w:pStyle w:val="Trabajos"/>
              <w:jc w:val="center"/>
            </w:pPr>
            <w:r>
              <w:rPr>
                <w:sz w:val="20"/>
                <w:szCs w:val="20"/>
                <w:lang w:val="es-ES"/>
              </w:rPr>
              <w:t xml:space="preserve">&lt; 0,001</w:t>
            </w:r>
          </w:p>
        </w:tc>
        <w:tc>
          <w:tcPr>
            <w:tcW w:w="1400" w:type="dxa"/>
          </w:tcPr>
          <w:p>
            <w:pPr>
              <w:pStyle w:val="Trabajos"/>
              <w:jc w:val="center"/>
            </w:pPr>
            <w:r>
              <w:rPr>
                <w:sz w:val="20"/>
                <w:szCs w:val="20"/>
                <w:lang w:val="es-ES"/>
              </w:rPr>
              <w:t xml:space="preserve">2,1 %</w:t>
            </w:r>
          </w:p>
        </w:tc>
      </w:tr>
      <w:tr>
        <w:tc>
          <w:tcPr>
            <w:tcW w:w="2100" w:type="dxa"/>
          </w:tcPr>
          <w:p>
            <w:pPr>
              <w:pStyle w:val="Trabajos"/>
              <w:jc w:val="left"/>
            </w:pPr>
            <w:r>
              <w:rPr>
                <w:sz w:val="20"/>
                <w:szCs w:val="20"/>
                <w:lang w:val="es-ES"/>
              </w:rPr>
              <w:t xml:space="preserve">Replanificador OR-Tools</w:t>
            </w:r>
          </w:p>
        </w:tc>
        <w:tc>
          <w:tcPr>
            <w:tcW w:w="700" w:type="dxa"/>
          </w:tcPr>
          <w:p>
            <w:pPr>
              <w:pStyle w:val="Trabajos"/>
              <w:jc w:val="center"/>
            </w:pPr>
            <w:r>
              <w:rPr>
                <w:sz w:val="20"/>
                <w:szCs w:val="20"/>
                <w:lang w:val="es-ES"/>
              </w:rPr>
              <w:t xml:space="preserve">18</w:t>
            </w:r>
          </w:p>
        </w:tc>
        <w:tc>
          <w:tcPr>
            <w:tcW w:w="1300" w:type="dxa"/>
          </w:tcPr>
          <w:p>
            <w:pPr>
              <w:pStyle w:val="Trabajos"/>
              <w:jc w:val="center"/>
            </w:pPr>
            <w:r>
              <w:rPr>
                <w:sz w:val="20"/>
                <w:szCs w:val="20"/>
                <w:lang w:val="es-ES"/>
              </w:rPr>
              <w:t xml:space="preserve">1,6 %</w:t>
            </w:r>
          </w:p>
        </w:tc>
        <w:tc>
          <w:tcPr>
            <w:tcW w:w="1050" w:type="dxa"/>
          </w:tcPr>
          <w:p>
            <w:pPr>
              <w:pStyle w:val="Trabajos"/>
              <w:jc w:val="center"/>
            </w:pPr>
            <w:r>
              <w:rPr>
                <w:sz w:val="20"/>
                <w:szCs w:val="20"/>
                <w:lang w:val="es-ES"/>
              </w:rPr>
              <w:t xml:space="preserve">3,6 %</w:t>
            </w:r>
          </w:p>
        </w:tc>
        <w:tc>
          <w:tcPr>
            <w:tcW w:w="1150" w:type="dxa"/>
          </w:tcPr>
          <w:p>
            <w:pPr>
              <w:pStyle w:val="Trabajos"/>
              <w:jc w:val="center"/>
            </w:pPr>
            <w:r>
              <w:rPr>
                <w:sz w:val="20"/>
                <w:szCs w:val="20"/>
                <w:lang w:val="es-ES"/>
              </w:rPr>
              <w:t xml:space="preserve">13 de 18</w:t>
            </w:r>
          </w:p>
        </w:tc>
        <w:tc>
          <w:tcPr>
            <w:tcW w:w="1100" w:type="dxa"/>
          </w:tcPr>
          <w:p>
            <w:pPr>
              <w:pStyle w:val="Trabajos"/>
              <w:jc w:val="center"/>
            </w:pPr>
            <w:r>
              <w:rPr>
                <w:sz w:val="20"/>
                <w:szCs w:val="20"/>
                <w:lang w:val="es-ES"/>
              </w:rPr>
              <w:t xml:space="preserve">0,372</w:t>
            </w:r>
          </w:p>
        </w:tc>
        <w:tc>
          <w:tcPr>
            <w:tcW w:w="1400" w:type="dxa"/>
          </w:tcPr>
          <w:p>
            <w:pPr>
              <w:pStyle w:val="Trabajos"/>
              <w:jc w:val="center"/>
            </w:pPr>
            <w:r>
              <w:rPr>
                <w:sz w:val="20"/>
                <w:szCs w:val="20"/>
                <w:lang w:val="es-ES"/>
              </w:rPr>
              <w:t xml:space="preserve">−3,9 %</w:t>
            </w:r>
          </w:p>
        </w:tc>
      </w:tr>
      <w:tr>
        <w:tc>
          <w:tcPr>
            <w:tcW w:w="2100" w:type="dxa"/>
          </w:tcPr>
          <w:p>
            <w:pPr>
              <w:pStyle w:val="Trabajos"/>
              <w:jc w:val="left"/>
            </w:pPr>
            <w:r>
              <w:rPr>
                <w:sz w:val="20"/>
                <w:szCs w:val="20"/>
                <w:lang w:val="es-ES"/>
              </w:rPr>
              <w:t xml:space="preserve">Congestión</w:t>
            </w:r>
          </w:p>
        </w:tc>
        <w:tc>
          <w:tcPr>
            <w:tcW w:w="700" w:type="dxa"/>
          </w:tcPr>
          <w:p>
            <w:pPr>
              <w:pStyle w:val="Trabajos"/>
              <w:jc w:val="center"/>
            </w:pPr>
            <w:r>
              <w:rPr>
                <w:sz w:val="20"/>
                <w:szCs w:val="20"/>
                <w:lang w:val="es-ES"/>
              </w:rPr>
              <w:t xml:space="preserve">30</w:t>
            </w:r>
          </w:p>
        </w:tc>
        <w:tc>
          <w:tcPr>
            <w:tcW w:w="1300" w:type="dxa"/>
          </w:tcPr>
          <w:p>
            <w:pPr>
              <w:pStyle w:val="Trabajos"/>
              <w:jc w:val="center"/>
            </w:pPr>
            <w:r>
              <w:rPr>
                <w:sz w:val="20"/>
                <w:szCs w:val="20"/>
                <w:lang w:val="es-ES"/>
              </w:rPr>
              <w:t xml:space="preserve">2,8 %</w:t>
            </w:r>
          </w:p>
        </w:tc>
        <w:tc>
          <w:tcPr>
            <w:tcW w:w="1050" w:type="dxa"/>
          </w:tcPr>
          <w:p>
            <w:pPr>
              <w:pStyle w:val="Trabajos"/>
              <w:jc w:val="center"/>
            </w:pPr>
            <w:r>
              <w:rPr>
                <w:sz w:val="20"/>
                <w:szCs w:val="20"/>
                <w:lang w:val="es-ES"/>
              </w:rPr>
              <w:t xml:space="preserve">2,0 %</w:t>
            </w:r>
          </w:p>
        </w:tc>
        <w:tc>
          <w:tcPr>
            <w:tcW w:w="1150" w:type="dxa"/>
          </w:tcPr>
          <w:p>
            <w:pPr>
              <w:pStyle w:val="Trabajos"/>
              <w:jc w:val="center"/>
            </w:pPr>
            <w:r>
              <w:rPr>
                <w:sz w:val="20"/>
                <w:szCs w:val="20"/>
                <w:lang w:val="es-ES"/>
              </w:rPr>
              <w:t xml:space="preserve">20 de 30</w:t>
            </w:r>
          </w:p>
        </w:tc>
        <w:tc>
          <w:tcPr>
            <w:tcW w:w="1100" w:type="dxa"/>
          </w:tcPr>
          <w:p>
            <w:pPr>
              <w:pStyle w:val="Trabajos"/>
              <w:jc w:val="center"/>
            </w:pPr>
            <w:r>
              <w:rPr>
                <w:sz w:val="20"/>
                <w:szCs w:val="20"/>
                <w:lang w:val="es-ES"/>
              </w:rPr>
              <w:t xml:space="preserve">0,158</w:t>
            </w:r>
          </w:p>
        </w:tc>
        <w:tc>
          <w:tcPr>
            <w:tcW w:w="1400" w:type="dxa"/>
          </w:tcPr>
          <w:p>
            <w:pPr>
              <w:pStyle w:val="Trabajos"/>
              <w:jc w:val="center"/>
            </w:pPr>
            <w:r>
              <w:rPr>
                <w:sz w:val="20"/>
                <w:szCs w:val="20"/>
                <w:lang w:val="es-ES"/>
              </w:rPr>
              <w:t xml:space="preserve">−2,0 %</w:t>
            </w:r>
          </w:p>
        </w:tc>
      </w:tr>
      <w:tr>
        <w:tc>
          <w:tcPr>
            <w:tcW w:w="2100" w:type="dxa"/>
          </w:tcPr>
          <w:p>
            <w:pPr>
              <w:pStyle w:val="Trabajos"/>
              <w:jc w:val="left"/>
            </w:pPr>
            <w:r>
              <w:rPr>
                <w:sz w:val="20"/>
                <w:szCs w:val="20"/>
                <w:lang w:val="es-ES"/>
              </w:rPr>
              <w:t xml:space="preserve">Accidente</w:t>
            </w:r>
          </w:p>
        </w:tc>
        <w:tc>
          <w:tcPr>
            <w:tcW w:w="700" w:type="dxa"/>
          </w:tcPr>
          <w:p>
            <w:pPr>
              <w:pStyle w:val="Trabajos"/>
              <w:jc w:val="center"/>
            </w:pPr>
            <w:r>
              <w:rPr>
                <w:sz w:val="20"/>
                <w:szCs w:val="20"/>
                <w:lang w:val="es-ES"/>
              </w:rPr>
              <w:t xml:space="preserve">12</w:t>
            </w:r>
          </w:p>
        </w:tc>
        <w:tc>
          <w:tcPr>
            <w:tcW w:w="1300" w:type="dxa"/>
          </w:tcPr>
          <w:p>
            <w:pPr>
              <w:pStyle w:val="Trabajos"/>
              <w:jc w:val="center"/>
            </w:pPr>
            <w:r>
              <w:rPr>
                <w:sz w:val="20"/>
                <w:szCs w:val="20"/>
                <w:lang w:val="es-ES"/>
              </w:rPr>
              <w:t xml:space="preserve">8,9 %</w:t>
            </w:r>
          </w:p>
        </w:tc>
        <w:tc>
          <w:tcPr>
            <w:tcW w:w="1050" w:type="dxa"/>
          </w:tcPr>
          <w:p>
            <w:pPr>
              <w:pStyle w:val="Trabajos"/>
              <w:jc w:val="center"/>
            </w:pPr>
            <w:r>
              <w:rPr>
                <w:sz w:val="20"/>
                <w:szCs w:val="20"/>
                <w:lang w:val="es-ES"/>
              </w:rPr>
              <w:t xml:space="preserve">5,9 %</w:t>
            </w:r>
          </w:p>
        </w:tc>
        <w:tc>
          <w:tcPr>
            <w:tcW w:w="1150" w:type="dxa"/>
          </w:tcPr>
          <w:p>
            <w:pPr>
              <w:pStyle w:val="Trabajos"/>
              <w:jc w:val="center"/>
            </w:pPr>
            <w:r>
              <w:rPr>
                <w:sz w:val="20"/>
                <w:szCs w:val="20"/>
                <w:lang w:val="es-ES"/>
              </w:rPr>
              <w:t xml:space="preserve">12 de 12</w:t>
            </w:r>
          </w:p>
        </w:tc>
        <w:tc>
          <w:tcPr>
            <w:tcW w:w="1100" w:type="dxa"/>
          </w:tcPr>
          <w:p>
            <w:pPr>
              <w:pStyle w:val="Trabajos"/>
              <w:jc w:val="center"/>
            </w:pPr>
            <w:r>
              <w:rPr>
                <w:sz w:val="20"/>
                <w:szCs w:val="20"/>
                <w:lang w:val="es-ES"/>
              </w:rPr>
              <w:t xml:space="preserve">&lt; 0,001</w:t>
            </w:r>
          </w:p>
        </w:tc>
        <w:tc>
          <w:tcPr>
            <w:tcW w:w="1400" w:type="dxa"/>
          </w:tcPr>
          <w:p>
            <w:pPr>
              <w:pStyle w:val="Trabajos"/>
              <w:jc w:val="center"/>
            </w:pPr>
            <w:r>
              <w:rPr>
                <w:sz w:val="20"/>
                <w:szCs w:val="20"/>
                <w:lang w:val="es-ES"/>
              </w:rPr>
              <w:t xml:space="preserve">2,9 %</w:t>
            </w:r>
          </w:p>
        </w:tc>
      </w:tr>
      <w:tr>
        <w:tc>
          <w:tcPr>
            <w:tcW w:w="2100" w:type="dxa"/>
          </w:tcPr>
          <w:p>
            <w:pPr>
              <w:pStyle w:val="Trabajos"/>
              <w:jc w:val="left"/>
            </w:pPr>
            <w:r>
              <w:rPr>
                <w:sz w:val="20"/>
                <w:szCs w:val="20"/>
                <w:lang w:val="es-ES"/>
              </w:rPr>
              <w:t xml:space="preserve">Cierre de calle</w:t>
            </w:r>
          </w:p>
        </w:tc>
        <w:tc>
          <w:tcPr>
            <w:tcW w:w="700" w:type="dxa"/>
          </w:tcPr>
          <w:p>
            <w:pPr>
              <w:pStyle w:val="Trabajos"/>
              <w:jc w:val="center"/>
            </w:pPr>
            <w:r>
              <w:rPr>
                <w:sz w:val="20"/>
                <w:szCs w:val="20"/>
                <w:lang w:val="es-ES"/>
              </w:rPr>
              <w:t xml:space="preserve">12</w:t>
            </w:r>
          </w:p>
        </w:tc>
        <w:tc>
          <w:tcPr>
            <w:tcW w:w="1300" w:type="dxa"/>
          </w:tcPr>
          <w:p>
            <w:pPr>
              <w:pStyle w:val="Trabajos"/>
              <w:jc w:val="center"/>
            </w:pPr>
            <w:r>
              <w:rPr>
                <w:sz w:val="20"/>
                <w:szCs w:val="20"/>
                <w:lang w:val="es-ES"/>
              </w:rPr>
              <w:t xml:space="preserve">8,7 %</w:t>
            </w:r>
          </w:p>
        </w:tc>
        <w:tc>
          <w:tcPr>
            <w:tcW w:w="1050" w:type="dxa"/>
          </w:tcPr>
          <w:p>
            <w:pPr>
              <w:pStyle w:val="Trabajos"/>
              <w:jc w:val="center"/>
            </w:pPr>
            <w:r>
              <w:rPr>
                <w:sz w:val="20"/>
                <w:szCs w:val="20"/>
                <w:lang w:val="es-ES"/>
              </w:rPr>
              <w:t xml:space="preserve">6,0 %</w:t>
            </w:r>
          </w:p>
        </w:tc>
        <w:tc>
          <w:tcPr>
            <w:tcW w:w="1150" w:type="dxa"/>
          </w:tcPr>
          <w:p>
            <w:pPr>
              <w:pStyle w:val="Trabajos"/>
              <w:jc w:val="center"/>
            </w:pPr>
            <w:r>
              <w:rPr>
                <w:sz w:val="20"/>
                <w:szCs w:val="20"/>
                <w:lang w:val="es-ES"/>
              </w:rPr>
              <w:t xml:space="preserve">12 de 12</w:t>
            </w:r>
          </w:p>
        </w:tc>
        <w:tc>
          <w:tcPr>
            <w:tcW w:w="1100" w:type="dxa"/>
          </w:tcPr>
          <w:p>
            <w:pPr>
              <w:pStyle w:val="Trabajos"/>
              <w:jc w:val="center"/>
            </w:pPr>
            <w:r>
              <w:rPr>
                <w:sz w:val="20"/>
                <w:szCs w:val="20"/>
                <w:lang w:val="es-ES"/>
              </w:rPr>
              <w:t xml:space="preserve">&lt; 0,001</w:t>
            </w:r>
          </w:p>
        </w:tc>
        <w:tc>
          <w:tcPr>
            <w:tcW w:w="1400" w:type="dxa"/>
          </w:tcPr>
          <w:p>
            <w:pPr>
              <w:pStyle w:val="Trabajos"/>
              <w:jc w:val="center"/>
            </w:pPr>
            <w:r>
              <w:rPr>
                <w:sz w:val="20"/>
                <w:szCs w:val="20"/>
                <w:lang w:val="es-ES"/>
              </w:rPr>
              <w:t xml:space="preserve">2,7 %</w:t>
            </w:r>
          </w:p>
        </w:tc>
      </w:tr>
      <w:tr>
        <w:tc>
          <w:tcPr>
            <w:tcW w:w="2100" w:type="dxa"/>
          </w:tcPr>
          <w:p>
            <w:pPr>
              <w:pStyle w:val="Trabajos"/>
              <w:jc w:val="left"/>
            </w:pPr>
            <w:r>
              <w:rPr>
                <w:sz w:val="20"/>
                <w:szCs w:val="20"/>
                <w:lang w:val="es-ES"/>
              </w:rPr>
              <w:t xml:space="preserve">Hasta 90 clientes</w:t>
            </w:r>
          </w:p>
        </w:tc>
        <w:tc>
          <w:tcPr>
            <w:tcW w:w="700" w:type="dxa"/>
          </w:tcPr>
          <w:p>
            <w:pPr>
              <w:pStyle w:val="Trabajos"/>
              <w:jc w:val="center"/>
            </w:pPr>
            <w:r>
              <w:rPr>
                <w:sz w:val="20"/>
                <w:szCs w:val="20"/>
                <w:lang w:val="es-ES"/>
              </w:rPr>
              <w:t xml:space="preserve">36</w:t>
            </w:r>
          </w:p>
        </w:tc>
        <w:tc>
          <w:tcPr>
            <w:tcW w:w="1300" w:type="dxa"/>
          </w:tcPr>
          <w:p>
            <w:pPr>
              <w:pStyle w:val="Trabajos"/>
              <w:jc w:val="center"/>
            </w:pPr>
            <w:r>
              <w:rPr>
                <w:sz w:val="20"/>
                <w:szCs w:val="20"/>
                <w:lang w:val="es-ES"/>
              </w:rPr>
              <w:t xml:space="preserve">7,3 %</w:t>
            </w:r>
          </w:p>
        </w:tc>
        <w:tc>
          <w:tcPr>
            <w:tcW w:w="1050" w:type="dxa"/>
          </w:tcPr>
          <w:p>
            <w:pPr>
              <w:pStyle w:val="Trabajos"/>
              <w:jc w:val="center"/>
            </w:pPr>
            <w:r>
              <w:rPr>
                <w:sz w:val="20"/>
                <w:szCs w:val="20"/>
                <w:lang w:val="es-ES"/>
              </w:rPr>
              <w:t xml:space="preserve">4,0 %</w:t>
            </w:r>
          </w:p>
        </w:tc>
        <w:tc>
          <w:tcPr>
            <w:tcW w:w="1150" w:type="dxa"/>
          </w:tcPr>
          <w:p>
            <w:pPr>
              <w:pStyle w:val="Trabajos"/>
              <w:jc w:val="center"/>
            </w:pPr>
            <w:r>
              <w:rPr>
                <w:sz w:val="20"/>
                <w:szCs w:val="20"/>
                <w:lang w:val="es-ES"/>
              </w:rPr>
              <w:t xml:space="preserve">32 de 36</w:t>
            </w:r>
          </w:p>
        </w:tc>
        <w:tc>
          <w:tcPr>
            <w:tcW w:w="1100" w:type="dxa"/>
          </w:tcPr>
          <w:p>
            <w:pPr>
              <w:pStyle w:val="Trabajos"/>
              <w:jc w:val="center"/>
            </w:pPr>
            <w:r>
              <w:rPr>
                <w:sz w:val="20"/>
                <w:szCs w:val="20"/>
                <w:lang w:val="es-ES"/>
              </w:rPr>
              <w:t xml:space="preserve">&lt; 0,001</w:t>
            </w:r>
          </w:p>
        </w:tc>
        <w:tc>
          <w:tcPr>
            <w:tcW w:w="1400" w:type="dxa"/>
          </w:tcPr>
          <w:p>
            <w:pPr>
              <w:pStyle w:val="Trabajos"/>
              <w:jc w:val="center"/>
            </w:pPr>
            <w:r>
              <w:rPr>
                <w:sz w:val="20"/>
                <w:szCs w:val="20"/>
                <w:lang w:val="es-ES"/>
              </w:rPr>
              <w:t xml:space="preserve">1,1 %</w:t>
            </w:r>
          </w:p>
        </w:tc>
      </w:tr>
      <w:tr>
        <w:tc>
          <w:tcPr>
            <w:tcW w:w="2100" w:type="dxa"/>
          </w:tcPr>
          <w:p>
            <w:pPr>
              <w:pStyle w:val="Trabajos"/>
              <w:jc w:val="left"/>
            </w:pPr>
            <w:r>
              <w:rPr>
                <w:sz w:val="20"/>
                <w:szCs w:val="20"/>
                <w:lang w:val="es-ES"/>
              </w:rPr>
              <w:t xml:space="preserve">100 clientes o más</w:t>
            </w:r>
          </w:p>
        </w:tc>
        <w:tc>
          <w:tcPr>
            <w:tcW w:w="700" w:type="dxa"/>
          </w:tcPr>
          <w:p>
            <w:pPr>
              <w:pStyle w:val="Trabajos"/>
              <w:jc w:val="center"/>
            </w:pPr>
            <w:r>
              <w:rPr>
                <w:sz w:val="20"/>
                <w:szCs w:val="20"/>
                <w:lang w:val="es-ES"/>
              </w:rPr>
              <w:t xml:space="preserve">18</w:t>
            </w:r>
          </w:p>
        </w:tc>
        <w:tc>
          <w:tcPr>
            <w:tcW w:w="1300" w:type="dxa"/>
          </w:tcPr>
          <w:p>
            <w:pPr>
              <w:pStyle w:val="Trabajos"/>
              <w:jc w:val="center"/>
            </w:pPr>
            <w:r>
              <w:rPr>
                <w:sz w:val="20"/>
                <w:szCs w:val="20"/>
                <w:lang w:val="es-ES"/>
              </w:rPr>
              <w:t xml:space="preserve">1,8 %</w:t>
            </w:r>
          </w:p>
        </w:tc>
        <w:tc>
          <w:tcPr>
            <w:tcW w:w="1050" w:type="dxa"/>
          </w:tcPr>
          <w:p>
            <w:pPr>
              <w:pStyle w:val="Trabajos"/>
              <w:jc w:val="center"/>
            </w:pPr>
            <w:r>
              <w:rPr>
                <w:sz w:val="20"/>
                <w:szCs w:val="20"/>
                <w:lang w:val="es-ES"/>
              </w:rPr>
              <w:t xml:space="preserve">4,2 %</w:t>
            </w:r>
          </w:p>
        </w:tc>
        <w:tc>
          <w:tcPr>
            <w:tcW w:w="1150" w:type="dxa"/>
          </w:tcPr>
          <w:p>
            <w:pPr>
              <w:pStyle w:val="Trabajos"/>
              <w:jc w:val="center"/>
            </w:pPr>
            <w:r>
              <w:rPr>
                <w:sz w:val="20"/>
                <w:szCs w:val="20"/>
                <w:lang w:val="es-ES"/>
              </w:rPr>
              <w:t xml:space="preserve">12 de 18</w:t>
            </w:r>
          </w:p>
        </w:tc>
        <w:tc>
          <w:tcPr>
            <w:tcW w:w="1100" w:type="dxa"/>
          </w:tcPr>
          <w:p>
            <w:pPr>
              <w:pStyle w:val="Trabajos"/>
              <w:jc w:val="center"/>
            </w:pPr>
            <w:r>
              <w:rPr>
                <w:sz w:val="20"/>
                <w:szCs w:val="20"/>
                <w:lang w:val="es-ES"/>
              </w:rPr>
              <w:t xml:space="preserve">0,551</w:t>
            </w:r>
          </w:p>
        </w:tc>
        <w:tc>
          <w:tcPr>
            <w:tcW w:w="1400" w:type="dxa"/>
          </w:tcPr>
          <w:p>
            <w:pPr>
              <w:pStyle w:val="Trabajos"/>
              <w:jc w:val="center"/>
            </w:pPr>
            <w:r>
              <w:rPr>
                <w:sz w:val="20"/>
                <w:szCs w:val="20"/>
                <w:lang w:val="es-ES"/>
              </w:rPr>
              <w:t xml:space="preserve">−2,0 %</w:t>
            </w:r>
          </w:p>
        </w:tc>
      </w:tr>
    </w:tbl>
    <w:p>
      <w:pPr>
        <w:pStyle w:val="Trabajos"/>
      </w:pPr>
      <w:r>
        <w:rPr/>
        <w:t xml:space="preserve">Nota: ganancia = (sin − con) / sin, en %. La prueba de Wilcoxon compara las distancias sin y con retroalimentación de los pares de cada grupo.</w:t>
      </w:r>
    </w:p>
    <w:p w:rsidR="00D92714" w:rsidRDefault="00D92714" w:rsidP="00D92714">
      <w:pPr>
        <w:pStyle w:val="Trabajos"/>
        <w:keepNext/>
        <w:jc w:val="center"/>
      </w:pPr>
      <w:r>
        <w:rPr>
          <w:noProof/>
        </w:rPr>
        <w:drawing>
          <wp:inline distT="0" distB="0" distL="0" distR="0" wp14:anchorId="4FA59689" wp14:editId="4D528F6A">
            <wp:extent cx="5400000" cy="2700000"/>
            <wp:effectExtent l="0" t="0" r="7620" b="0"/>
            <wp:docPr id="9605" name="Imagen C3 9119" descr="fig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16.png"/>
                    <pic:cNvPicPr>
                      <a:picLocks noChangeAspect="1"/>
                    </pic:cNvPicPr>
                  </pic:nvPicPr>
                  <pic:blipFill>
                    <a:blip r:embed="rIdF20"/>
                    <a:stretch>
                      <a:fillRect/>
                    </a:stretch>
                  </pic:blipFill>
                  <pic:spPr>
                    <a:xfrm>
                      <a:off x="0" y="0"/>
                      <a:ext cx="5400000" cy="2700000"/>
                    </a:xfrm>
                    <a:prstGeom prst="rect">
                      <a:avLst/>
                    </a:prstGeom>
                  </pic:spPr>
                </pic:pic>
              </a:graphicData>
            </a:graphic>
          </wp:inline>
        </w:drawing>
      </w:r>
    </w:p>
    <w:p>
      <w:pPr>
        <w:pStyle w:val="Trabajos"/>
        <w:jc w:val="center"/>
      </w:pPr>
      <w:r>
        <w:rPr>
          <w:lang w:val="es-ES"/>
        </w:rPr>
        <w:t xml:space="preserve">Figura </w:t>
      </w:r>
      <w:fldSimple w:instr=" SEQ Figura \* ARABIC ">
        <w:r>
          <w:rPr>
            <w:noProof/>
          </w:rPr>
          <w:t>20</w:t>
        </w:r>
      </w:fldSimple>
      <w:r>
        <w:rPr/>
        <w:t xml:space="preserve">: Reducción de la distancia con retroalimentación en cada par, según el replanificador y el tipo de evento. La línea negra marca la mediana.</w:t>
      </w:r>
    </w:p>
    <w:p>
      <w:pPr>
        <w:pStyle w:val="Trabajos"/>
      </w:pPr>
      <w:r>
        <w:t xml:space="preserve">La retroalimentación reduce la distancia en 44 de los 54 pares, un 5,5 % de media, con diferencia significativa (p &lt; 0,001). El efecto depende sobre todo del replanificador: con ACO mejoran 31 de 36 pares (7,4 % de media, p &lt; 0,001), mientras que con OR-Tools mejoran 13 de 18 (1,6 % de media) sin diferencia significativa (p = 0,37). Las cinco pérdidas de OR-Tools, entre el 8,7 % y el 12,7 %, se producen en congestiones; en los accidentes y cierres de calle OR-Tools siempre mejora. Por tipo de evento, el accidente y el cierre de calle mejoran en los 12 pares (8,9 % y 8,7 % de media, p &lt; 0,001), mientras que en la congestión mejoran 20 de 30 (2,8 % de media) sin diferencia significativa (p = 0,16). El efecto es mayor en las instancias de hasta 90 clientes (32 de 36 pares, 7,3 %, p &lt; 0,001) que en las de 100 o más (12 de 18, 1,8 %, p = 0,55). El tiempo total mejora en 23 de los 54 pares, porque la replanificación minimiza la distancia y no el tiempo.</w:t>
      </w:r>
    </w:p>
    <w:p>
      <w:pPr>
        <w:pStyle w:val="Trabajos"/>
      </w:pPr>
      <w:r>
        <w:t xml:space="preserve">Sobre estos mismos pares se entrenaron dos sustitutos. El que predice la distancia con retroalimentación alcanza R² = 0,920 en validación cruzada (error absoluto medio de 43,8 km) y 0,722 dejando una instancia fuera. Sus variables más importantes vuelven a ser las de la instancia (91,6 % de la importancia), encabezadas por las estaciones por cliente (31,6 %), que reducen la distancia; las del evento suman el 5,4 %, las del algoritmo el 2,6 % y las del escenario el 0,3 %. El que predice la ganancia de distancia alcanza R² = 0,568 en validación cruzada, pero no generaliza a instancias nuevas (R² = −0,423), por lo que no se interpreta: la comparación pareada de la Tabla 17 es la evidencia sobre el efecto de la retroalimentación.</w:t>
      </w:r>
    </w:p>
    <w:p>
      <w:pPr>
        <w:pStyle w:val="Ttulo2"/>
        <w:spacing w:line="360" w:lineRule="auto"/>
        <w:jc w:val="both"/>
        <w:rPr>
          <w:rFonts w:ascii="Arial" w:hAnsi="Arial" w:cs="Arial"/>
          <w:b/>
          <w:color w:val="auto"/>
          <w:sz w:val="24"/>
          <w:szCs w:val="24"/>
        </w:rPr>
      </w:pPr>
      <w:r>
        <w:rPr>
          <w:rFonts w:ascii="Arial" w:hAnsi="Arial" w:cs="Arial"/>
          <w:b/>
          <w:sz w:val="24"/>
          <w:szCs w:val="24"/>
        </w:rPr>
        <w:t xml:space="preserve">3.5 Conclusiones parciales</w:t>
      </w:r>
    </w:p>
    <w:p>
      <w:pPr>
        <w:pStyle w:val="Trabajos"/>
      </w:pPr>
      <w:r>
        <w:rPr>
          <w:lang w:val="es-ES"/>
        </w:rPr>
        <w:t xml:space="preserve">A partir de la validación del sistema con diez instancias sobre la red vial real de Quebec, se obtienen las siguientes conclusiones:</w:t>
      </w:r>
    </w:p>
    <w:p>
      <w:pPr>
        <w:pStyle w:val="Trabajos"/>
        <w:numPr>
          <w:ilvl w:val="0"/>
          <w:numId w:val="32"/>
        </w:numPr>
      </w:pPr>
      <w:r>
        <w:rPr>
          <w:lang w:val="es-ES"/>
        </w:rPr>
        <w:t xml:space="preserve">El modelo del DEVRP en OR-Tools, con la dimensión </w:t>
      </w:r>
      <w:r>
        <w:rPr>
          <w:i/>
          <w:lang w:val="es-ES"/>
        </w:rPr>
        <w:t xml:space="preserve">Fuel</w:t>
      </w:r>
      <w:r>
        <w:rPr>
          <w:lang w:val="es-ES"/>
        </w:rPr>
        <w:t xml:space="preserve"> corregida y las copias de estaciones, produce soluciones factibles que un validador independiente comprueba arco por arco. El paso de completado garantiza que ninguna combinación deje clientes sin atender, aunque las soluciones completadas resultan más largas.</w:t>
      </w:r>
    </w:p>
    <w:p>
      <w:pPr>
        <w:pStyle w:val="Trabajos"/>
        <w:numPr>
          <w:ilvl w:val="0"/>
          <w:numId w:val="32"/>
        </w:numPr>
      </w:pPr>
      <w:r>
        <w:rPr>
          <w:lang w:val="es-ES"/>
        </w:rPr>
        <w:t xml:space="preserve">En el ranking de Friedman sobre 80 algoritmos y 10 instancias (Q = 399,29; p = 2,7·10⁻⁴⁴), las dieciséis variantes de ACO ocupan las primeras posiciones, encabezadas por PATH_CHEAPEST_ARC + ACO. Con esta configuración como control, Holm, Li y Finner rechazan la equivalencia con 56, 60 y 64 de las 64 configuraciones de OR-Tools, respectivamente, y ninguno de ellos la rechaza con las otras variantes de ACO.</w:t>
      </w:r>
    </w:p>
    <w:p>
      <w:pPr>
        <w:pStyle w:val="Trabajos"/>
        <w:numPr>
          <w:ilvl w:val="0"/>
          <w:numId w:val="32"/>
        </w:numPr>
      </w:pPr>
      <w:r>
        <w:rPr>
          <w:lang w:val="es-ES"/>
        </w:rPr>
        <w:t xml:space="preserve">La heurística de arranque tiene un efecto pequeño sobre ACO: las dieciséis variantes ocupan las primeras posiciones del ranking con rangos medios cercanos, y ninguna combinación heurística + ACO difiere significativamente de ACO solo.</w:t>
      </w:r>
    </w:p>
    <w:p>
      <w:pPr>
        <w:pStyle w:val="Trabajos"/>
        <w:numPr>
          <w:ilvl w:val="0"/>
          <w:numId w:val="32"/>
        </w:numPr>
      </w:pPr>
      <w:r>
        <w:rPr>
          <w:lang w:val="es-ES"/>
        </w:rPr>
        <w:t xml:space="preserve">La simulación en SUMO permite ejecutar las rutas del optimizador sobre la red vial real y evaluar el efecto de eventos de tráfico. Con la batería del simulador calibrada, la retroalimentación del estado real de los vehículos redujo la distancia recorrida en 20 de las 30 parejas de la Tabla 13 (2,8 % de media), con diferencia significativa en las instancias de hasta 90 clientes (p = 0,009) y con el replanificador ACO (p = 0,014), y en 35 de los 36 casos desfavorables de la Tabla 14. El beneficio es claro cuando se replanifica con ACO y en instancias de tamaño medio; en las de 150 clientes o más no se observó mejora con el tiempo de replanificación empleado.</w:t>
      </w:r>
    </w:p>
    <w:p>
      <w:pPr>
        <w:pStyle w:val="Trabajos"/>
        <w:numPr>
          <w:ilvl w:val="0"/>
          <w:numId w:val="32"/>
        </w:numPr>
      </w:pPr>
      <w:r>
        <w:rPr>
          <w:lang w:val="es-ES"/>
        </w:rPr>
        <w:t xml:space="preserve">El módulo de explicabilidad indica que las características de la instancia determinan el 95,2 % del resultado de ACO y que sus parámetros tienen un efecto de segundo orden (R² = 0,708 dejando una instancia fuera). Con las diez instancias simuladas, los sustitutos de simulación y de combinación también generalizan (R² = 0,771 y 0,722) y confirman que la instancia explica más del 90 % de la distancia y que replanificar con retroalimentación tiende a reducirla. El efecto de la retroalimentación se cuantifica con la comparación pareada: 5,5 % de ganancia media en 54 pares (p &lt; 0,001).</w:t>
      </w:r>
    </w:p>
    <w:p w14:paraId="748ADB9A" w14:textId="0E1796DD" w:rsidR="000D153D" w:rsidRPr="006605A9" w:rsidRDefault="000D153D">
      <w:pPr>
        <w:suppressAutoHyphens w:val="0"/>
        <w:rPr>
          <w:rFonts w:ascii="Arial" w:hAnsi="Arial" w:cs="Arial"/>
          <w:kern w:val="2"/>
          <w:sz w:val="24"/>
          <w14:ligatures w14:val="standardContextual"/>
        </w:rPr>
      </w:pPr>
      <w:r w:rsidRPr="006605A9">
        <w:br w:type="page"/>
      </w:r>
    </w:p>
    <w:p w14:paraId="7FA24E36" w14:textId="5CED52D7" w:rsidR="000D153D" w:rsidRPr="00773D2E" w:rsidRDefault="000D153D" w:rsidP="000D153D">
      <w:pPr>
        <w:pStyle w:val="Ttulo1"/>
        <w:spacing w:line="360" w:lineRule="auto"/>
        <w:jc w:val="both"/>
        <w:rPr>
          <w:rFonts w:ascii="Arial" w:hAnsi="Arial" w:cs="Arial"/>
          <w:b/>
          <w:color w:val="auto"/>
          <w:sz w:val="28"/>
          <w:lang w:val="en-US"/>
        </w:rPr>
      </w:pPr>
      <w:bookmarkStart w:id="89" w:name="_Toc236928700"/>
      <w:r w:rsidRPr="00773D2E">
        <w:rPr>
          <w:rFonts w:ascii="Arial" w:hAnsi="Arial" w:cs="Arial"/>
          <w:b/>
          <w:color w:val="auto"/>
          <w:sz w:val="28"/>
          <w:lang w:val="en-US"/>
        </w:rPr>
        <w:lastRenderedPageBreak/>
        <w:t>Conclusiones</w:t>
      </w:r>
      <w:bookmarkEnd w:id="89"/>
    </w:p>
    <w:p>
      <w:pPr>
        <w:pStyle w:val="Trabajos"/>
      </w:pPr>
      <w:r>
        <w:rPr>
          <w:lang w:val="es-ES"/>
        </w:rPr>
        <w:t xml:space="preserve">Como resultado de la investigación se concluye que:</w:t>
      </w:r>
    </w:p>
    <w:p>
      <w:pPr>
        <w:pStyle w:val="Trabajos"/>
        <w:numPr>
          <w:ilvl w:val="0"/>
          <w:numId w:val="32"/>
        </w:numPr>
      </w:pPr>
      <w:r>
        <w:rPr>
          <w:lang w:val="es-ES"/>
        </w:rPr>
        <w:t xml:space="preserve">El estado del arte mostró que los algoritmos heurísticos resuelven de forma apropiada el EVRP, pero que no existe un sistema que integre optimización, simulación del tráfico y explicabilidad. Ello justificó una arquitectura en capas basada en la reutilización de OR-Tools, OSRM, SUMO y técnicas de XAI, a la que se incorporó ACO como solucionador propio.</w:t>
      </w:r>
    </w:p>
    <w:p>
      <w:pPr>
        <w:pStyle w:val="Trabajos"/>
        <w:numPr>
          <w:ilvl w:val="0"/>
          <w:numId w:val="32"/>
        </w:numPr>
      </w:pPr>
      <w:r>
        <w:rPr>
          <w:lang w:val="es-ES"/>
        </w:rPr>
        <w:t xml:space="preserve">La formulación del EVRP dinámico con distancia total mínima exigió decisiones de modelación que influyen tanto como el algoritmo: representar cada estación mediante pares de nodos llegada-salida con copias opcionales, usar costos en metros enteros y añadir un paso de completado, porque los operadores de búsqueda local de OR-Tools dejan sin atender a clientes lejanos.</w:t>
      </w:r>
    </w:p>
    <w:p>
      <w:pPr>
        <w:pStyle w:val="Trabajos"/>
        <w:numPr>
          <w:ilvl w:val="0"/>
          <w:numId w:val="32"/>
        </w:numPr>
      </w:pPr>
      <w:r>
        <w:rPr>
          <w:lang w:val="es-ES"/>
        </w:rPr>
        <w:t xml:space="preserve">La comparación estadística de 80 algoritmos en diez instancias mostró que las dieciséis variantes de ACO ocupan las primeras posiciones, con independencia de la heurística de arranque, y que la mejor configuración, PATH_CHEAPEST_ARC + ACO, es significativamente mejor que 56 de las 64 configuraciones de OR-Tools según Holm y que todas ellas según Finner. Frente a las mejores configuraciones de OR-Tools, como SEQUENTIAL_CHEAPEST_INSERTION + GUIDED_LOCAL_SEARCH, la diferencia solo es significativa con el procedimiento menos conservador, por lo que se requieren más instancias para confirmarla.</w:t>
      </w:r>
    </w:p>
    <w:p>
      <w:pPr>
        <w:pStyle w:val="Trabajos"/>
        <w:numPr>
          <w:ilvl w:val="0"/>
          <w:numId w:val="32"/>
        </w:numPr>
      </w:pPr>
      <w:r>
        <w:rPr>
          <w:lang w:val="es-ES"/>
        </w:rPr>
        <w:t xml:space="preserve">La simulación del tráfico en SUMO sobre la red vial real permitió comprobar que las rutas son ejecutables y evaluar su comportamiento ante eventos. En los 54 pares de ejecuciones sin y con retroalimentación, el envío del estado real de los vehículos a la optimización redujo la distancia total recorrida en 44 (5,5 % de media, p &lt; 0,001), lo que respalda la hipótesis de que un enfoque integrado supera a la optimización sin retroalimentación. Esta ventaja depende del replanificador, mayor con ACO que con OR-Tools; del tipo de evento, mayor ante accidentes y cierres de calle que ante congestiones; y del tamaño de la instancia, ya que en las de 150 clientes o más no se observó mejora con el tiempo de replanificación disponible.</w:t>
      </w:r>
    </w:p>
    <w:p>
      <w:pPr>
        <w:pStyle w:val="Trabajos"/>
        <w:numPr>
          <w:ilvl w:val="0"/>
          <w:numId w:val="32"/>
        </w:numPr>
      </w:pPr>
      <w:r>
        <w:rPr>
          <w:lang w:val="es-ES"/>
        </w:rPr>
        <w:t xml:space="preserve">El módulo de explicabilidad mostró que el tamaño y la geometría de la instancia explican la mayor parte de la distancia obtenida, tanto en la optimización (95,2 % de la importancia en ACO) como en la simulación (91,3 %), y que los parámetros de ACO influyen en menor medida, lo que indica robustez frente a su configuración. Los modelos sustitutos generalizan a instancias no vistas (R² entre 0,71 y 0,77 dejando una instancia fuera), pero la validez de estas explicaciones depende del número de instancias, ya que las características de la instancia están muy correlacionadas entre sí.</w:t>
      </w:r>
    </w:p>
    <w:p>
      <w:pPr>
        <w:pStyle w:val="Trabajos"/>
        <w:numPr>
          <w:ilvl w:val="0"/>
          <w:numId w:val="32"/>
        </w:numPr>
      </w:pPr>
      <w:r>
        <w:rPr>
          <w:lang w:val="es-ES"/>
        </w:rPr>
        <w:t xml:space="preserve">Como conocimiento adquirido, la calidad de una solución no puede evaluarse al margen del modelo: el paso de kilómetros truncados a metros enteros y la representación de las estaciones modificaron el ranking de algoritmos, por lo que la validación independiente de cada solución es imprescindible para que las comparaciones sean confiables.</w:t>
      </w:r>
    </w:p>
    <w:p w14:paraId="178FF7BF" w14:textId="77777777" w:rsidR="000D153D" w:rsidRPr="00773D2E" w:rsidRDefault="000D153D">
      <w:pPr>
        <w:suppressAutoHyphens w:val="0"/>
        <w:rPr>
          <w:rFonts w:ascii="Arial" w:eastAsiaTheme="majorEastAsia" w:hAnsi="Arial" w:cs="Arial"/>
          <w:b/>
          <w:kern w:val="2"/>
          <w:sz w:val="28"/>
          <w:szCs w:val="40"/>
          <w:lang w:val="en-US"/>
          <w14:ligatures w14:val="standardContextual"/>
        </w:rPr>
      </w:pPr>
      <w:r w:rsidRPr="00773D2E">
        <w:rPr>
          <w:rFonts w:ascii="Arial" w:hAnsi="Arial" w:cs="Arial"/>
          <w:b/>
          <w:sz w:val="28"/>
          <w:lang w:val="en-US"/>
        </w:rPr>
        <w:br w:type="page"/>
      </w:r>
    </w:p>
    <w:p w14:paraId="0920149C" w14:textId="3C5EFB72" w:rsidR="000D153D" w:rsidRPr="00773D2E" w:rsidRDefault="000D153D" w:rsidP="000D153D">
      <w:pPr>
        <w:pStyle w:val="Ttulo1"/>
        <w:spacing w:line="360" w:lineRule="auto"/>
        <w:jc w:val="both"/>
        <w:rPr>
          <w:rFonts w:ascii="Arial" w:hAnsi="Arial" w:cs="Arial"/>
          <w:b/>
          <w:color w:val="auto"/>
          <w:sz w:val="28"/>
          <w:lang w:val="en-US"/>
        </w:rPr>
      </w:pPr>
      <w:bookmarkStart w:id="90" w:name="_Toc236928701"/>
      <w:r w:rsidRPr="00773D2E">
        <w:rPr>
          <w:rFonts w:ascii="Arial" w:hAnsi="Arial" w:cs="Arial"/>
          <w:b/>
          <w:color w:val="auto"/>
          <w:sz w:val="28"/>
          <w:lang w:val="en-US"/>
        </w:rPr>
        <w:lastRenderedPageBreak/>
        <w:t>Recomendaciones</w:t>
      </w:r>
      <w:bookmarkEnd w:id="90"/>
    </w:p>
    <w:p>
      <w:pPr>
        <w:pStyle w:val="Trabajos"/>
      </w:pPr>
      <w:r>
        <w:rPr>
          <w:lang w:val="es-ES"/>
        </w:rPr>
        <w:t xml:space="preserve">Para dar continuidad a la investigación se recomienda:</w:t>
      </w:r>
    </w:p>
    <w:p>
      <w:pPr>
        <w:pStyle w:val="Trabajos"/>
        <w:numPr>
          <w:ilvl w:val="0"/>
          <w:numId w:val="32"/>
        </w:numPr>
      </w:pPr>
      <w:r>
        <w:rPr>
          <w:lang w:val="es-ES"/>
        </w:rPr>
        <w:t xml:space="preserve">Ampliar el conjunto de instancias, para aumentar la potencia de las pruebas post-hoc frente a las mejores configuraciones de OR-Tools y reducir la correlación entre las características de las instancias en el módulo de explicabilidad.</w:t>
      </w:r>
    </w:p>
    <w:p>
      <w:pPr>
        <w:pStyle w:val="Trabajos"/>
        <w:numPr>
          <w:ilvl w:val="0"/>
          <w:numId w:val="32"/>
        </w:numPr>
      </w:pPr>
      <w:r>
        <w:rPr>
          <w:lang w:val="es-ES"/>
        </w:rPr>
        <w:t xml:space="preserve">Ejecutar ACO con varias semillas por instancia y evaluar la variabilidad de sus resultados.</w:t>
      </w:r>
    </w:p>
    <w:p>
      <w:pPr>
        <w:pStyle w:val="Trabajos"/>
        <w:numPr>
          <w:ilvl w:val="0"/>
          <w:numId w:val="32"/>
        </w:numPr>
      </w:pPr>
      <w:r>
        <w:rPr>
          <w:lang w:val="es-ES"/>
        </w:rPr>
        <w:t xml:space="preserve">Reducir el costo de la replanificación en instancias grandes, por ejemplo replanificando solo los vehículos afectados por el evento, y estudiar el tiempo de replanificación necesario para que la retroalimentación sea beneficiosa a partir de 150 clientes.</w:t>
      </w:r>
    </w:p>
    <w:p>
      <w:pPr>
        <w:pStyle w:val="Trabajos"/>
        <w:numPr>
          <w:ilvl w:val="0"/>
          <w:numId w:val="32"/>
        </w:numPr>
      </w:pPr>
      <w:r>
        <w:rPr>
          <w:lang w:val="es-ES"/>
        </w:rPr>
        <w:t xml:space="preserve">Incorporar tráfico de fondo y varios eventos simultáneos en la simulación, así como un modelo de consumo energético no lineal coherente con el de SUMO.</w:t>
      </w:r>
    </w:p>
    <w:p>
      <w:pPr>
        <w:pStyle w:val="Trabajos"/>
        <w:numPr>
          <w:ilvl w:val="0"/>
          <w:numId w:val="32"/>
        </w:numPr>
      </w:pPr>
      <w:r>
        <w:rPr>
          <w:lang w:val="es-ES"/>
        </w:rPr>
        <w:t xml:space="preserve">Incorporar otras metaheurísticas poblacionales en el paquete p_mh, como el Algoritmo Genético, y emplear el paquete predictions para seleccionar el algoritmo según las características de la instancia.</w:t>
      </w:r>
    </w:p>
    <w:p>
      <w:pPr>
        <w:pStyle w:val="Trabajos"/>
        <w:numPr>
          <w:ilvl w:val="0"/>
          <w:numId w:val="32"/>
        </w:numPr>
      </w:pPr>
      <w:r>
        <w:rPr>
          <w:lang w:val="es-ES"/>
        </w:rPr>
        <w:t xml:space="preserve">Extender el modelo a variantes del EVRP con ventanas de tiempo, recarga parcial o flota heterogénea.</w:t>
      </w:r>
    </w:p>
    <w:p w14:paraId="5DA49E6F" w14:textId="3EA12780" w:rsidR="00254FC3" w:rsidRPr="00773D2E" w:rsidRDefault="000D153D" w:rsidP="00A42C92">
      <w:pPr>
        <w:suppressAutoHyphens w:val="0"/>
        <w:rPr>
          <w:rFonts w:ascii="Arial" w:eastAsiaTheme="majorEastAsia" w:hAnsi="Arial" w:cs="Arial"/>
          <w:b/>
          <w:kern w:val="2"/>
          <w:sz w:val="28"/>
          <w:szCs w:val="40"/>
          <w:lang w:val="en-US"/>
          <w14:ligatures w14:val="standardContextual"/>
        </w:rPr>
      </w:pPr>
      <w:r w:rsidRPr="00773D2E">
        <w:rPr>
          <w:rFonts w:ascii="Arial" w:hAnsi="Arial" w:cs="Arial"/>
          <w:b/>
          <w:sz w:val="28"/>
          <w:lang w:val="en-US"/>
        </w:rPr>
        <w:br w:type="page"/>
      </w:r>
    </w:p>
    <w:p w14:paraId="31A4A1A4" w14:textId="77777777" w:rsidR="00A42C92" w:rsidRPr="00773D2E" w:rsidRDefault="00A42C92" w:rsidP="00A42C92">
      <w:pPr>
        <w:pStyle w:val="Ttulo1"/>
        <w:spacing w:line="360" w:lineRule="auto"/>
        <w:jc w:val="both"/>
        <w:rPr>
          <w:rFonts w:ascii="Arial" w:hAnsi="Arial" w:cs="Arial"/>
          <w:b/>
          <w:color w:val="auto"/>
          <w:sz w:val="28"/>
          <w:lang w:val="en-US"/>
        </w:rPr>
      </w:pPr>
      <w:bookmarkStart w:id="91" w:name="_Toc236928702"/>
      <w:r w:rsidRPr="00773D2E">
        <w:rPr>
          <w:rFonts w:ascii="Arial" w:hAnsi="Arial" w:cs="Arial"/>
          <w:b/>
          <w:color w:val="auto"/>
          <w:sz w:val="28"/>
          <w:lang w:val="en-US"/>
        </w:rPr>
        <w:lastRenderedPageBreak/>
        <w:t>Referencias bibliográficas</w:t>
      </w:r>
      <w:bookmarkEnd w:id="91"/>
    </w:p>
    <w:p w14:paraId="2B67035C" w14:textId="77777777" w:rsidR="00A23C2D" w:rsidRPr="00BE44D0" w:rsidRDefault="00254FC3" w:rsidP="001A097F">
      <w:pPr>
        <w:pStyle w:val="Trabajos"/>
        <w:rPr>
          <w:noProof/>
          <w:lang w:val="en-US"/>
        </w:rPr>
      </w:pPr>
      <w:r w:rsidRPr="00D81F2F">
        <w:rPr>
          <w:b/>
          <w:bCs/>
          <w:noProof/>
          <w:szCs w:val="24"/>
        </w:rPr>
        <w:fldChar w:fldCharType="begin"/>
      </w:r>
      <w:r w:rsidRPr="00BE44D0">
        <w:rPr>
          <w:b/>
          <w:bCs/>
          <w:szCs w:val="24"/>
          <w:lang w:val="en-US"/>
        </w:rPr>
        <w:instrText xml:space="preserve"> ADDIN EN.REFLIST </w:instrText>
      </w:r>
      <w:r w:rsidRPr="00D81F2F">
        <w:rPr>
          <w:b/>
          <w:bCs/>
          <w:noProof/>
          <w:szCs w:val="24"/>
        </w:rPr>
        <w:fldChar w:fldCharType="separate"/>
      </w:r>
      <w:r w:rsidR="00A23C2D" w:rsidRPr="00BE44D0">
        <w:rPr>
          <w:noProof/>
          <w:lang w:val="en-US"/>
        </w:rPr>
        <w:t>[1]</w:t>
      </w:r>
      <w:r w:rsidR="00A23C2D" w:rsidRPr="00BE44D0">
        <w:rPr>
          <w:noProof/>
          <w:lang w:val="en-US"/>
        </w:rPr>
        <w:tab/>
        <w:t xml:space="preserve">M. A.-e. Asghari and S. M. J. Mirzapour, "Green vehicle routing problem: A state-of-the-art review," </w:t>
      </w:r>
      <w:r w:rsidR="00A23C2D" w:rsidRPr="00BE44D0">
        <w:rPr>
          <w:i/>
          <w:noProof/>
          <w:lang w:val="en-US"/>
        </w:rPr>
        <w:t xml:space="preserve">International Journal of Production Economics, </w:t>
      </w:r>
      <w:r w:rsidR="00A23C2D" w:rsidRPr="00BE44D0">
        <w:rPr>
          <w:noProof/>
          <w:lang w:val="en-US"/>
        </w:rPr>
        <w:t>vol. 231, p. 107899, 2021.</w:t>
      </w:r>
    </w:p>
    <w:p w14:paraId="6DDE0851" w14:textId="77777777" w:rsidR="00A23C2D" w:rsidRPr="00BE44D0" w:rsidRDefault="00A23C2D" w:rsidP="001A097F">
      <w:pPr>
        <w:pStyle w:val="Trabajos"/>
        <w:rPr>
          <w:noProof/>
          <w:lang w:val="en-US"/>
        </w:rPr>
      </w:pPr>
      <w:r w:rsidRPr="00BE44D0">
        <w:rPr>
          <w:noProof/>
          <w:lang w:val="en-US"/>
        </w:rPr>
        <w:t>[2]</w:t>
      </w:r>
      <w:r w:rsidRPr="00BE44D0">
        <w:rPr>
          <w:noProof/>
          <w:lang w:val="en-US"/>
        </w:rPr>
        <w:tab/>
        <w:t xml:space="preserve">M. Bruglieri, S. Mancini, F. Pezzella, and O. Pisacane, "A path-based solution approach for the green vehicle routing problem," </w:t>
      </w:r>
      <w:r w:rsidRPr="00BE44D0">
        <w:rPr>
          <w:i/>
          <w:noProof/>
          <w:lang w:val="en-US"/>
        </w:rPr>
        <w:t xml:space="preserve">Computers &amp; Operations Research, </w:t>
      </w:r>
      <w:r w:rsidRPr="00BE44D0">
        <w:rPr>
          <w:noProof/>
          <w:lang w:val="en-US"/>
        </w:rPr>
        <w:t>vol. 103, pp. 109-122, 2019.</w:t>
      </w:r>
    </w:p>
    <w:p w14:paraId="54A99D56" w14:textId="77777777" w:rsidR="00A23C2D" w:rsidRPr="00BE44D0" w:rsidRDefault="00A23C2D" w:rsidP="001A097F">
      <w:pPr>
        <w:pStyle w:val="Trabajos"/>
        <w:rPr>
          <w:noProof/>
          <w:lang w:val="en-US"/>
        </w:rPr>
      </w:pPr>
      <w:r w:rsidRPr="00BE44D0">
        <w:rPr>
          <w:noProof/>
          <w:lang w:val="en-US"/>
        </w:rPr>
        <w:t>[3]</w:t>
      </w:r>
      <w:r w:rsidRPr="00BE44D0">
        <w:rPr>
          <w:noProof/>
          <w:lang w:val="en-US"/>
        </w:rPr>
        <w:tab/>
        <w:t>A. Montoya, "Electric Vehicle Routing Problems: models and solution approaches," Université d'Angers, 2016.</w:t>
      </w:r>
    </w:p>
    <w:p w14:paraId="7AAE611E" w14:textId="77777777" w:rsidR="00A23C2D" w:rsidRPr="00BE44D0" w:rsidRDefault="00A23C2D" w:rsidP="001A097F">
      <w:pPr>
        <w:pStyle w:val="Trabajos"/>
        <w:rPr>
          <w:noProof/>
          <w:lang w:val="en-US"/>
        </w:rPr>
      </w:pPr>
      <w:r w:rsidRPr="00BE44D0">
        <w:rPr>
          <w:noProof/>
          <w:lang w:val="en-US"/>
        </w:rPr>
        <w:t>[4]</w:t>
      </w:r>
      <w:r w:rsidRPr="00BE44D0">
        <w:rPr>
          <w:noProof/>
          <w:lang w:val="en-US"/>
        </w:rPr>
        <w:tab/>
        <w:t xml:space="preserve">H. Qin, X. Su, T. Ren, and Z. Luo, "A review on the electric vehicle routing problems: Variants and algorithms," </w:t>
      </w:r>
      <w:r w:rsidRPr="00BE44D0">
        <w:rPr>
          <w:i/>
          <w:noProof/>
          <w:lang w:val="en-US"/>
        </w:rPr>
        <w:t xml:space="preserve">Frontiers of Engineering Management, </w:t>
      </w:r>
      <w:r w:rsidRPr="00BE44D0">
        <w:rPr>
          <w:noProof/>
          <w:lang w:val="en-US"/>
        </w:rPr>
        <w:t>vol. 8, pp. 370-389, 2021.</w:t>
      </w:r>
    </w:p>
    <w:p w14:paraId="1FBFC1FB" w14:textId="77777777" w:rsidR="00A23C2D" w:rsidRPr="00BE44D0" w:rsidRDefault="00A23C2D" w:rsidP="001A097F">
      <w:pPr>
        <w:pStyle w:val="Trabajos"/>
        <w:rPr>
          <w:noProof/>
          <w:lang w:val="en-US"/>
        </w:rPr>
      </w:pPr>
      <w:r w:rsidRPr="00BE44D0">
        <w:rPr>
          <w:noProof/>
          <w:lang w:val="en-US"/>
        </w:rPr>
        <w:t>[5]</w:t>
      </w:r>
      <w:r w:rsidRPr="00BE44D0">
        <w:rPr>
          <w:noProof/>
          <w:lang w:val="en-US"/>
        </w:rPr>
        <w:tab/>
        <w:t xml:space="preserve">I. Kucukoglu, R. Dewil, and D. Cattrysse, "The electric vehicle routing problem and its variations: A literature review," </w:t>
      </w:r>
      <w:r w:rsidRPr="00BE44D0">
        <w:rPr>
          <w:i/>
          <w:noProof/>
          <w:lang w:val="en-US"/>
        </w:rPr>
        <w:t xml:space="preserve">Computers &amp; Industrial Engineering, </w:t>
      </w:r>
      <w:r w:rsidRPr="00BE44D0">
        <w:rPr>
          <w:noProof/>
          <w:lang w:val="en-US"/>
        </w:rPr>
        <w:t>vol. 161, p. 107650, 2021.</w:t>
      </w:r>
    </w:p>
    <w:p w14:paraId="76D68A55" w14:textId="77777777" w:rsidR="00A23C2D" w:rsidRPr="00BE44D0" w:rsidRDefault="00A23C2D" w:rsidP="001A097F">
      <w:pPr>
        <w:pStyle w:val="Trabajos"/>
        <w:rPr>
          <w:noProof/>
          <w:lang w:val="en-US"/>
        </w:rPr>
      </w:pPr>
      <w:r w:rsidRPr="00BE44D0">
        <w:rPr>
          <w:noProof/>
          <w:lang w:val="en-US"/>
        </w:rPr>
        <w:t>[6]</w:t>
      </w:r>
      <w:r w:rsidRPr="00BE44D0">
        <w:rPr>
          <w:noProof/>
          <w:lang w:val="en-US"/>
        </w:rPr>
        <w:tab/>
        <w:t xml:space="preserve">Y. XU, "ELECTRIC VEHICLE ROUTING PROBLEM: A REVIEW OF RECENT APPROACHES AND ALGORITHMS," </w:t>
      </w:r>
      <w:r w:rsidRPr="00BE44D0">
        <w:rPr>
          <w:i/>
          <w:noProof/>
          <w:lang w:val="en-US"/>
        </w:rPr>
        <w:t xml:space="preserve">Studia Universitatis Babes-Bolyai, Informatica, </w:t>
      </w:r>
      <w:r w:rsidRPr="00BE44D0">
        <w:rPr>
          <w:noProof/>
          <w:lang w:val="en-US"/>
        </w:rPr>
        <w:t>vol. 69, no. 2, 2024.</w:t>
      </w:r>
    </w:p>
    <w:p w14:paraId="14113824" w14:textId="77777777" w:rsidR="00A23C2D" w:rsidRPr="00BE44D0" w:rsidRDefault="00A23C2D" w:rsidP="001A097F">
      <w:pPr>
        <w:pStyle w:val="Trabajos"/>
        <w:rPr>
          <w:noProof/>
          <w:lang w:val="en-US"/>
        </w:rPr>
      </w:pPr>
      <w:r w:rsidRPr="00BE44D0">
        <w:rPr>
          <w:noProof/>
          <w:lang w:val="en-US"/>
        </w:rPr>
        <w:t>[7]</w:t>
      </w:r>
      <w:r w:rsidRPr="00BE44D0">
        <w:rPr>
          <w:noProof/>
          <w:lang w:val="en-US"/>
        </w:rPr>
        <w:tab/>
        <w:t xml:space="preserve">G. Laporte, "The vehicle routing problem: An overview of exact and approximate algorithms," </w:t>
      </w:r>
      <w:r w:rsidRPr="00BE44D0">
        <w:rPr>
          <w:i/>
          <w:noProof/>
          <w:lang w:val="en-US"/>
        </w:rPr>
        <w:t xml:space="preserve">European journal of operational research, </w:t>
      </w:r>
      <w:r w:rsidRPr="00BE44D0">
        <w:rPr>
          <w:noProof/>
          <w:lang w:val="en-US"/>
        </w:rPr>
        <w:t>vol. 59, no. 3, pp. 345-358, 1992.</w:t>
      </w:r>
    </w:p>
    <w:p w14:paraId="2C045C08" w14:textId="77777777" w:rsidR="00A23C2D" w:rsidRPr="00BE44D0" w:rsidRDefault="00A23C2D" w:rsidP="001A097F">
      <w:pPr>
        <w:pStyle w:val="Trabajos"/>
        <w:rPr>
          <w:noProof/>
          <w:lang w:val="en-US"/>
        </w:rPr>
      </w:pPr>
      <w:r w:rsidRPr="00BE44D0">
        <w:rPr>
          <w:noProof/>
          <w:lang w:val="en-US"/>
        </w:rPr>
        <w:t>[8]</w:t>
      </w:r>
      <w:r w:rsidRPr="00BE44D0">
        <w:rPr>
          <w:noProof/>
          <w:lang w:val="en-US"/>
        </w:rPr>
        <w:tab/>
        <w:t xml:space="preserve">K. Braekers, K. Ramaekers, and I. Van Nieuwenhuyse, "The vehicle routing problem: State of the art classification and review," </w:t>
      </w:r>
      <w:r w:rsidRPr="00BE44D0">
        <w:rPr>
          <w:i/>
          <w:noProof/>
          <w:lang w:val="en-US"/>
        </w:rPr>
        <w:t xml:space="preserve">Computers &amp; industrial engineering, </w:t>
      </w:r>
      <w:r w:rsidRPr="00BE44D0">
        <w:rPr>
          <w:noProof/>
          <w:lang w:val="en-US"/>
        </w:rPr>
        <w:t>vol. 99, pp. 300-313, 2016.</w:t>
      </w:r>
    </w:p>
    <w:p w14:paraId="140C0FF1" w14:textId="77777777" w:rsidR="00A23C2D" w:rsidRPr="00BE44D0" w:rsidRDefault="00A23C2D" w:rsidP="001A097F">
      <w:pPr>
        <w:pStyle w:val="Trabajos"/>
        <w:rPr>
          <w:noProof/>
          <w:lang w:val="en-US"/>
        </w:rPr>
      </w:pPr>
      <w:r w:rsidRPr="00BE44D0">
        <w:rPr>
          <w:noProof/>
          <w:lang w:val="en-US"/>
        </w:rPr>
        <w:t>[9]</w:t>
      </w:r>
      <w:r w:rsidRPr="00BE44D0">
        <w:rPr>
          <w:noProof/>
          <w:lang w:val="en-US"/>
        </w:rPr>
        <w:tab/>
        <w:t xml:space="preserve">G. D. Konstantakopoulos, S. P. Gayialis, and E. P. Kechagias, "Vehicle routing problem and related algorithms for logistics distribution: A literature review and classification," </w:t>
      </w:r>
      <w:r w:rsidRPr="00BE44D0">
        <w:rPr>
          <w:i/>
          <w:noProof/>
          <w:lang w:val="en-US"/>
        </w:rPr>
        <w:t xml:space="preserve">Operational research, </w:t>
      </w:r>
      <w:r w:rsidRPr="00BE44D0">
        <w:rPr>
          <w:noProof/>
          <w:lang w:val="en-US"/>
        </w:rPr>
        <w:t>vol. 22, no. 3, pp. 2033-2062, 2022.</w:t>
      </w:r>
    </w:p>
    <w:p w14:paraId="116E85CD" w14:textId="77777777" w:rsidR="00A23C2D" w:rsidRPr="00BE44D0" w:rsidRDefault="00A23C2D" w:rsidP="001A097F">
      <w:pPr>
        <w:pStyle w:val="Trabajos"/>
        <w:rPr>
          <w:noProof/>
          <w:lang w:val="en-US"/>
        </w:rPr>
      </w:pPr>
      <w:r w:rsidRPr="00BE44D0">
        <w:rPr>
          <w:noProof/>
          <w:lang w:val="en-US"/>
        </w:rPr>
        <w:lastRenderedPageBreak/>
        <w:t>[10]</w:t>
      </w:r>
      <w:r w:rsidRPr="00BE44D0">
        <w:rPr>
          <w:noProof/>
          <w:lang w:val="en-US"/>
        </w:rPr>
        <w:tab/>
        <w:t xml:space="preserve">D. S. Hochba, "Approximation algorithms for NP-hard problems," </w:t>
      </w:r>
      <w:r w:rsidRPr="00BE44D0">
        <w:rPr>
          <w:i/>
          <w:noProof/>
          <w:lang w:val="en-US"/>
        </w:rPr>
        <w:t xml:space="preserve">ACM Sigact News, </w:t>
      </w:r>
      <w:r w:rsidRPr="00BE44D0">
        <w:rPr>
          <w:noProof/>
          <w:lang w:val="en-US"/>
        </w:rPr>
        <w:t>vol. 28, no. 2, pp. 40-52, 1997.</w:t>
      </w:r>
    </w:p>
    <w:p w14:paraId="5C276CD6" w14:textId="77777777" w:rsidR="00A23C2D" w:rsidRPr="00A23C2D" w:rsidRDefault="00A23C2D" w:rsidP="001A097F">
      <w:pPr>
        <w:pStyle w:val="Trabajos"/>
        <w:rPr>
          <w:noProof/>
        </w:rPr>
      </w:pPr>
      <w:r w:rsidRPr="00BE44D0">
        <w:rPr>
          <w:noProof/>
          <w:lang w:val="en-US"/>
        </w:rPr>
        <w:t>[11]</w:t>
      </w:r>
      <w:r w:rsidRPr="00BE44D0">
        <w:rPr>
          <w:noProof/>
          <w:lang w:val="en-US"/>
        </w:rPr>
        <w:tab/>
        <w:t xml:space="preserve">E.-G. Talbi, </w:t>
      </w:r>
      <w:r w:rsidRPr="00BE44D0">
        <w:rPr>
          <w:i/>
          <w:noProof/>
          <w:lang w:val="en-US"/>
        </w:rPr>
        <w:t>Metaheuristics: from design to implementation</w:t>
      </w:r>
      <w:r w:rsidRPr="00BE44D0">
        <w:rPr>
          <w:noProof/>
          <w:lang w:val="en-US"/>
        </w:rPr>
        <w:t xml:space="preserve">. </w:t>
      </w:r>
      <w:r w:rsidRPr="00A23C2D">
        <w:rPr>
          <w:noProof/>
        </w:rPr>
        <w:t>Hoboken, New Jersey: John Wiley &amp; Sons, Inc., 2009.</w:t>
      </w:r>
    </w:p>
    <w:p w14:paraId="5B572DA3" w14:textId="77777777" w:rsidR="00A23C2D" w:rsidRPr="00A23C2D" w:rsidRDefault="00A23C2D" w:rsidP="001A097F">
      <w:pPr>
        <w:pStyle w:val="Trabajos"/>
        <w:rPr>
          <w:noProof/>
        </w:rPr>
      </w:pPr>
      <w:r w:rsidRPr="00A23C2D">
        <w:rPr>
          <w:noProof/>
        </w:rPr>
        <w:t>[12]</w:t>
      </w:r>
      <w:r w:rsidRPr="00A23C2D">
        <w:rPr>
          <w:noProof/>
        </w:rPr>
        <w:tab/>
        <w:t xml:space="preserve">A. L. Infante Abreu, R. Díaz Hernández, M. André Ampuero, A. Rosete Suárez, J. Fajardo Calderín, and K. Escalera Fariñas, "Solución al problema de conformación de equipos de proyectos de software utilizando la biblioteca de clases BICIAM," </w:t>
      </w:r>
      <w:r w:rsidRPr="00A23C2D">
        <w:rPr>
          <w:i/>
          <w:noProof/>
        </w:rPr>
        <w:t xml:space="preserve">Revista Cubana de Ciencias Informáticas, </w:t>
      </w:r>
      <w:r w:rsidRPr="00A23C2D">
        <w:rPr>
          <w:noProof/>
        </w:rPr>
        <w:t>vol. 9, pp. 126-140, 2015.</w:t>
      </w:r>
    </w:p>
    <w:p w14:paraId="71661A9B" w14:textId="41008B64" w:rsidR="00A23C2D" w:rsidRPr="00A23C2D" w:rsidRDefault="00A23C2D" w:rsidP="001A097F">
      <w:pPr>
        <w:pStyle w:val="Trabajos"/>
        <w:rPr>
          <w:noProof/>
        </w:rPr>
      </w:pPr>
      <w:r w:rsidRPr="00BE44D0">
        <w:rPr>
          <w:noProof/>
          <w:lang w:val="en-US"/>
        </w:rPr>
        <w:t>[13]</w:t>
      </w:r>
      <w:r w:rsidRPr="00BE44D0">
        <w:rPr>
          <w:noProof/>
          <w:lang w:val="en-US"/>
        </w:rPr>
        <w:tab/>
        <w:t xml:space="preserve">M. Maischberger, "COIN-OR METSlib a Metaheuristics Framework in Modern C++," </w:t>
      </w:r>
      <w:r w:rsidRPr="00BE44D0">
        <w:rPr>
          <w:i/>
          <w:noProof/>
          <w:lang w:val="en-US"/>
        </w:rPr>
        <w:t xml:space="preserve">Firenze University. </w:t>
      </w:r>
      <w:r w:rsidRPr="00A23C2D">
        <w:rPr>
          <w:i/>
          <w:noProof/>
        </w:rPr>
        <w:t xml:space="preserve">Recuperado de </w:t>
      </w:r>
      <w:hyperlink r:id="rId37" w:history="1">
        <w:r w:rsidRPr="00A23C2D">
          <w:rPr>
            <w:rStyle w:val="Hipervnculo"/>
            <w:i/>
            <w:noProof/>
          </w:rPr>
          <w:t>https://projects</w:t>
        </w:r>
      </w:hyperlink>
      <w:r w:rsidRPr="00A23C2D">
        <w:rPr>
          <w:i/>
          <w:noProof/>
        </w:rPr>
        <w:t xml:space="preserve">. coin-or. org/metslib, </w:t>
      </w:r>
      <w:r w:rsidRPr="00A23C2D">
        <w:rPr>
          <w:noProof/>
        </w:rPr>
        <w:t>2011.</w:t>
      </w:r>
    </w:p>
    <w:p w14:paraId="2DEDA94D" w14:textId="77777777" w:rsidR="00A23C2D" w:rsidRPr="00A23C2D" w:rsidRDefault="00A23C2D" w:rsidP="001A097F">
      <w:pPr>
        <w:pStyle w:val="Trabajos"/>
        <w:rPr>
          <w:noProof/>
        </w:rPr>
      </w:pPr>
      <w:r w:rsidRPr="00A23C2D">
        <w:rPr>
          <w:noProof/>
        </w:rPr>
        <w:t>[14]</w:t>
      </w:r>
      <w:r w:rsidRPr="00A23C2D">
        <w:rPr>
          <w:noProof/>
        </w:rPr>
        <w:tab/>
        <w:t>L. Díaz, "Nueva versión de la Biblioteca de Heurísticas de Construcción para Problemas de Planificación de Rutas de Vehículos," Tesis de Diploma, Instituto Superior Politécnico José Antonio Echeverría, 2016.</w:t>
      </w:r>
    </w:p>
    <w:p w14:paraId="2B6F63E3" w14:textId="77777777" w:rsidR="00A23C2D" w:rsidRPr="00BE44D0" w:rsidRDefault="00A23C2D" w:rsidP="001A097F">
      <w:pPr>
        <w:pStyle w:val="Trabajos"/>
        <w:rPr>
          <w:noProof/>
          <w:lang w:val="en-US"/>
        </w:rPr>
      </w:pPr>
      <w:r w:rsidRPr="00A23C2D">
        <w:rPr>
          <w:noProof/>
        </w:rPr>
        <w:t>[15]</w:t>
      </w:r>
      <w:r w:rsidRPr="00A23C2D">
        <w:rPr>
          <w:noProof/>
        </w:rPr>
        <w:tab/>
        <w:t xml:space="preserve">D. Vázquez-Rodríguez, A. d. l. C. Morales-Morales, I. Torres-Pérez, and A. Rosete-Suárez, </w:t>
      </w:r>
      <w:r w:rsidRPr="00A23C2D">
        <w:rPr>
          <w:i/>
          <w:noProof/>
        </w:rPr>
        <w:t>Optimización de Rutas de Vehículos: Análisis comparativo entre algoritmos de OR-Tools</w:t>
      </w:r>
      <w:r w:rsidRPr="00A23C2D">
        <w:rPr>
          <w:noProof/>
        </w:rPr>
        <w:t xml:space="preserve">. </w:t>
      </w:r>
      <w:r w:rsidRPr="00BE44D0">
        <w:rPr>
          <w:noProof/>
          <w:lang w:val="en-US"/>
        </w:rPr>
        <w:t>Monografías CUJAE, 2025.</w:t>
      </w:r>
    </w:p>
    <w:p w14:paraId="39A08E22" w14:textId="77777777" w:rsidR="00A23C2D" w:rsidRPr="00BE44D0" w:rsidRDefault="00A23C2D" w:rsidP="001A097F">
      <w:pPr>
        <w:pStyle w:val="Trabajos"/>
        <w:rPr>
          <w:noProof/>
          <w:lang w:val="en-US"/>
        </w:rPr>
      </w:pPr>
      <w:r w:rsidRPr="00BE44D0">
        <w:rPr>
          <w:noProof/>
          <w:lang w:val="en-US"/>
        </w:rPr>
        <w:t>[16]</w:t>
      </w:r>
      <w:r w:rsidRPr="00BE44D0">
        <w:rPr>
          <w:noProof/>
          <w:lang w:val="en-US"/>
        </w:rPr>
        <w:tab/>
        <w:t>F. Didier, L. Perron, S. Mohajeri, S. A. Gay, T. Cuvelier, and V. Furnon, "OR-Tools’ vehicle routing solver: a generic constraint-programming solver with heuristic search for routing problems," 2023.</w:t>
      </w:r>
    </w:p>
    <w:p w14:paraId="01960FE6" w14:textId="77777777" w:rsidR="00A23C2D" w:rsidRPr="00BE44D0" w:rsidRDefault="00A23C2D" w:rsidP="001A097F">
      <w:pPr>
        <w:pStyle w:val="Trabajos"/>
        <w:rPr>
          <w:noProof/>
          <w:lang w:val="en-US"/>
        </w:rPr>
      </w:pPr>
      <w:r w:rsidRPr="00BE44D0">
        <w:rPr>
          <w:noProof/>
          <w:lang w:val="en-US"/>
        </w:rPr>
        <w:t>[17]</w:t>
      </w:r>
      <w:r w:rsidRPr="00BE44D0">
        <w:rPr>
          <w:noProof/>
          <w:lang w:val="en-US"/>
        </w:rPr>
        <w:tab/>
        <w:t xml:space="preserve">A. Mahmoud, T. Chouaki, S. Hörl, and J. Puchinger, "Extending JSprit to solve electric vehicle routing problems with recharging," </w:t>
      </w:r>
      <w:r w:rsidRPr="00BE44D0">
        <w:rPr>
          <w:i/>
          <w:noProof/>
          <w:lang w:val="en-US"/>
        </w:rPr>
        <w:t xml:space="preserve">Procedia Computer Science, </w:t>
      </w:r>
      <w:r w:rsidRPr="00BE44D0">
        <w:rPr>
          <w:noProof/>
          <w:lang w:val="en-US"/>
        </w:rPr>
        <w:t>vol. 201, pp. 289-295, March 22-25 2022.</w:t>
      </w:r>
    </w:p>
    <w:p w14:paraId="32C27D63" w14:textId="77777777" w:rsidR="00A23C2D" w:rsidRPr="00A23C2D" w:rsidRDefault="00A23C2D" w:rsidP="001A097F">
      <w:pPr>
        <w:pStyle w:val="Trabajos"/>
        <w:rPr>
          <w:noProof/>
        </w:rPr>
      </w:pPr>
      <w:r w:rsidRPr="00A23C2D">
        <w:rPr>
          <w:noProof/>
        </w:rPr>
        <w:t>[18]</w:t>
      </w:r>
      <w:r w:rsidRPr="00A23C2D">
        <w:rPr>
          <w:noProof/>
        </w:rPr>
        <w:tab/>
        <w:t xml:space="preserve">V. R. d. Souza, "Uma análise do framework OptaPlanner aplicado ao problema de empacotamento unidimensional," </w:t>
      </w:r>
      <w:r w:rsidRPr="00A23C2D">
        <w:rPr>
          <w:i/>
          <w:noProof/>
        </w:rPr>
        <w:t>Research Gate</w:t>
      </w:r>
      <w:r w:rsidRPr="00A23C2D">
        <w:rPr>
          <w:noProof/>
        </w:rPr>
        <w:t xml:space="preserve">, 2 de febrero de 2020. </w:t>
      </w:r>
    </w:p>
    <w:p w14:paraId="4468060D" w14:textId="77777777" w:rsidR="00A23C2D" w:rsidRPr="00BE44D0" w:rsidRDefault="00A23C2D" w:rsidP="001A097F">
      <w:pPr>
        <w:pStyle w:val="Trabajos"/>
        <w:rPr>
          <w:noProof/>
          <w:lang w:val="en-US"/>
        </w:rPr>
      </w:pPr>
      <w:r w:rsidRPr="00BE44D0">
        <w:rPr>
          <w:noProof/>
          <w:lang w:val="en-US"/>
        </w:rPr>
        <w:t>[19]</w:t>
      </w:r>
      <w:r w:rsidRPr="00BE44D0">
        <w:rPr>
          <w:noProof/>
          <w:lang w:val="en-US"/>
        </w:rPr>
        <w:tab/>
        <w:t xml:space="preserve">C. Tobar-Fernández, A. D. López-Sánchez, and J. Sánchez-Oro, "A Case Study of a Transportation Company Modeled as a Scheduling Problem," </w:t>
      </w:r>
      <w:r w:rsidRPr="00BE44D0">
        <w:rPr>
          <w:i/>
          <w:noProof/>
          <w:lang w:val="en-US"/>
        </w:rPr>
        <w:t xml:space="preserve">Mathematics, </w:t>
      </w:r>
      <w:r w:rsidRPr="00BE44D0">
        <w:rPr>
          <w:noProof/>
          <w:lang w:val="en-US"/>
        </w:rPr>
        <w:t>vol. 13, no. 21, p. 3547, 2025.</w:t>
      </w:r>
    </w:p>
    <w:p w14:paraId="5C346CE3" w14:textId="77777777" w:rsidR="00A23C2D" w:rsidRPr="00BE44D0" w:rsidRDefault="00A23C2D" w:rsidP="001A097F">
      <w:pPr>
        <w:pStyle w:val="Trabajos"/>
        <w:rPr>
          <w:noProof/>
          <w:lang w:val="en-US"/>
        </w:rPr>
      </w:pPr>
      <w:r w:rsidRPr="00BE44D0">
        <w:rPr>
          <w:noProof/>
          <w:lang w:val="en-US"/>
        </w:rPr>
        <w:lastRenderedPageBreak/>
        <w:t>[20]</w:t>
      </w:r>
      <w:r w:rsidRPr="00BE44D0">
        <w:rPr>
          <w:noProof/>
          <w:lang w:val="en-US"/>
        </w:rPr>
        <w:tab/>
        <w:t xml:space="preserve">N. Stančić, J. Kovačević, Ž. Cvijetinović, N. Brodić, and D. Mihajlović, "Solving the Vehicle Routing Problem In the Open-Source Software ‘ODL Studio’," </w:t>
      </w:r>
      <w:r w:rsidRPr="00BE44D0">
        <w:rPr>
          <w:i/>
          <w:noProof/>
          <w:lang w:val="en-US"/>
        </w:rPr>
        <w:t xml:space="preserve">IPSI Transactions on Advanced Research, </w:t>
      </w:r>
      <w:r w:rsidRPr="00BE44D0">
        <w:rPr>
          <w:noProof/>
          <w:lang w:val="en-US"/>
        </w:rPr>
        <w:t>vol. 19, no. 1, pp. 5-12, 2023.</w:t>
      </w:r>
    </w:p>
    <w:p w14:paraId="10689DD9" w14:textId="77777777" w:rsidR="00A23C2D" w:rsidRPr="00BE44D0" w:rsidRDefault="00A23C2D" w:rsidP="001A097F">
      <w:pPr>
        <w:pStyle w:val="Trabajos"/>
        <w:rPr>
          <w:noProof/>
          <w:lang w:val="en-US"/>
        </w:rPr>
      </w:pPr>
      <w:r w:rsidRPr="00BE44D0">
        <w:rPr>
          <w:noProof/>
          <w:lang w:val="en-US"/>
        </w:rPr>
        <w:t>[21]</w:t>
      </w:r>
      <w:r w:rsidRPr="00BE44D0">
        <w:rPr>
          <w:noProof/>
          <w:lang w:val="en-US"/>
        </w:rPr>
        <w:tab/>
        <w:t xml:space="preserve">R. Baldacci, P. Toth, and D. Vigo, "Exact algorithms for routing problems under vehicle capacity constraints," </w:t>
      </w:r>
      <w:r w:rsidRPr="00BE44D0">
        <w:rPr>
          <w:i/>
          <w:noProof/>
          <w:lang w:val="en-US"/>
        </w:rPr>
        <w:t xml:space="preserve">Annals of Operations Research, </w:t>
      </w:r>
      <w:r w:rsidRPr="00BE44D0">
        <w:rPr>
          <w:noProof/>
          <w:lang w:val="en-US"/>
        </w:rPr>
        <w:t>vol. 175, pp. 213-245, 2010.</w:t>
      </w:r>
    </w:p>
    <w:p w14:paraId="57919C72" w14:textId="77777777" w:rsidR="00A23C2D" w:rsidRPr="00BE44D0" w:rsidRDefault="00A23C2D" w:rsidP="001A097F">
      <w:pPr>
        <w:pStyle w:val="Trabajos"/>
        <w:rPr>
          <w:noProof/>
          <w:lang w:val="en-US"/>
        </w:rPr>
      </w:pPr>
      <w:r w:rsidRPr="00BE44D0">
        <w:rPr>
          <w:noProof/>
          <w:lang w:val="en-US"/>
        </w:rPr>
        <w:t>[22]</w:t>
      </w:r>
      <w:r w:rsidRPr="00BE44D0">
        <w:rPr>
          <w:noProof/>
          <w:lang w:val="en-US"/>
        </w:rPr>
        <w:tab/>
        <w:t xml:space="preserve">M. Karkula, J. Duda, and I. Skalna, "Comparison of capabilities of recent open-source tools for solving Capacitated Vehicle Routing Problems with Time Windows," </w:t>
      </w:r>
      <w:r w:rsidRPr="00BE44D0">
        <w:rPr>
          <w:i/>
          <w:noProof/>
          <w:lang w:val="en-US"/>
        </w:rPr>
        <w:t xml:space="preserve">Carpathian Logistics Congress, </w:t>
      </w:r>
      <w:r w:rsidRPr="00BE44D0">
        <w:rPr>
          <w:noProof/>
          <w:lang w:val="en-US"/>
        </w:rPr>
        <w:t>Accessed on: December 2-4, 2019</w:t>
      </w:r>
    </w:p>
    <w:p w14:paraId="377C6699" w14:textId="77777777" w:rsidR="00A23C2D" w:rsidRPr="00A23C2D" w:rsidRDefault="00A23C2D" w:rsidP="001A097F">
      <w:pPr>
        <w:pStyle w:val="Trabajos"/>
        <w:rPr>
          <w:noProof/>
        </w:rPr>
      </w:pPr>
      <w:r w:rsidRPr="00A23C2D">
        <w:rPr>
          <w:noProof/>
        </w:rPr>
        <w:t>[23]</w:t>
      </w:r>
      <w:r w:rsidRPr="00A23C2D">
        <w:rPr>
          <w:noProof/>
        </w:rPr>
        <w:tab/>
        <w:t>A. Morales, "Nueva versión de la bibilioteca de heurísticas de construcción para problemas de planificación de rutas de vehículos," Tesis de Diploma Tesis de Diploma, Facultad de Ingeniería Informática, Universidad Tecnológica de La Habana "José Antonio Echeverría", La Habana, Cuba, 2025.</w:t>
      </w:r>
    </w:p>
    <w:p w14:paraId="5FB78F0E" w14:textId="77777777" w:rsidR="00A23C2D" w:rsidRPr="00A23C2D" w:rsidRDefault="00A23C2D" w:rsidP="001A097F">
      <w:pPr>
        <w:pStyle w:val="Trabajos"/>
        <w:rPr>
          <w:noProof/>
        </w:rPr>
      </w:pPr>
      <w:r w:rsidRPr="00A23C2D">
        <w:rPr>
          <w:noProof/>
        </w:rPr>
        <w:t>[24]</w:t>
      </w:r>
      <w:r w:rsidRPr="00A23C2D">
        <w:rPr>
          <w:noProof/>
        </w:rPr>
        <w:tab/>
        <w:t xml:space="preserve">A. Morales, I. Torres, and A. Rosete, "Nueva versión de la Biblioteca de Heurísticas de Construcción para Problemas de Planificación de Rutas de Vehículos," </w:t>
      </w:r>
      <w:r w:rsidRPr="00A23C2D">
        <w:rPr>
          <w:i/>
          <w:noProof/>
        </w:rPr>
        <w:t xml:space="preserve">Revista Estudiantil Nacional de Ingeniería y Arquitectura (RENIA), </w:t>
      </w:r>
      <w:r w:rsidRPr="00A23C2D">
        <w:rPr>
          <w:noProof/>
        </w:rPr>
        <w:t>vol. 6, no. 1, 2025.</w:t>
      </w:r>
    </w:p>
    <w:p w14:paraId="596A05E0" w14:textId="77777777" w:rsidR="00A23C2D" w:rsidRPr="00A23C2D" w:rsidRDefault="00A23C2D" w:rsidP="001A097F">
      <w:pPr>
        <w:pStyle w:val="Trabajos"/>
        <w:rPr>
          <w:noProof/>
        </w:rPr>
      </w:pPr>
      <w:r w:rsidRPr="00A23C2D">
        <w:rPr>
          <w:noProof/>
        </w:rPr>
        <w:t>[25]</w:t>
      </w:r>
      <w:r w:rsidRPr="00A23C2D">
        <w:rPr>
          <w:noProof/>
        </w:rPr>
        <w:tab/>
        <w:t>E. H. Fernández, "Nueva versión de la Capa de servicio para soluciones a Problemas de Planificación de Rutas de Vehículos," Trabajo de diploma para optar por el título de Ingeniería en Informática, Facultad de Ingeniería Informática, Instituto Superior Politécnico "José Antonio Echeverría", La Habana, Cuba, 2016.</w:t>
      </w:r>
    </w:p>
    <w:p w14:paraId="642ED68D" w14:textId="77777777" w:rsidR="00A23C2D" w:rsidRPr="00BE44D0" w:rsidRDefault="00A23C2D" w:rsidP="001A097F">
      <w:pPr>
        <w:pStyle w:val="Trabajos"/>
        <w:rPr>
          <w:noProof/>
          <w:lang w:val="en-US"/>
        </w:rPr>
      </w:pPr>
      <w:r w:rsidRPr="00BE44D0">
        <w:rPr>
          <w:noProof/>
          <w:lang w:val="en-US"/>
        </w:rPr>
        <w:t>[26]</w:t>
      </w:r>
      <w:r w:rsidRPr="00BE44D0">
        <w:rPr>
          <w:noProof/>
          <w:lang w:val="en-US"/>
        </w:rPr>
        <w:tab/>
        <w:t xml:space="preserve">Y. Wang, M. Kieu, A. A. Ceder, and P. Ranjitkar, "A review of static and dynamic charging in electric vehicle routing: Transition, algorithms and future directions," </w:t>
      </w:r>
      <w:r w:rsidRPr="00BE44D0">
        <w:rPr>
          <w:i/>
          <w:noProof/>
          <w:lang w:val="en-US"/>
        </w:rPr>
        <w:t xml:space="preserve">Swarm and Evolutionary Computation, </w:t>
      </w:r>
      <w:r w:rsidRPr="00BE44D0">
        <w:rPr>
          <w:noProof/>
          <w:lang w:val="en-US"/>
        </w:rPr>
        <w:t>vol. 98, p. 102105, 2025.</w:t>
      </w:r>
    </w:p>
    <w:p w14:paraId="545102F8" w14:textId="77777777" w:rsidR="00A23C2D" w:rsidRPr="00BE44D0" w:rsidRDefault="00A23C2D" w:rsidP="001A097F">
      <w:pPr>
        <w:pStyle w:val="Trabajos"/>
        <w:rPr>
          <w:noProof/>
          <w:lang w:val="en-US"/>
        </w:rPr>
      </w:pPr>
      <w:r w:rsidRPr="00BE44D0">
        <w:rPr>
          <w:noProof/>
          <w:lang w:val="en-US"/>
        </w:rPr>
        <w:t>[27]</w:t>
      </w:r>
      <w:r w:rsidRPr="00BE44D0">
        <w:rPr>
          <w:noProof/>
          <w:lang w:val="en-US"/>
        </w:rPr>
        <w:tab/>
        <w:t xml:space="preserve">M. Thymianis, A. Tzanetos, E. Osaba, G. Dounias, and J. Del Ser, "Electric vehicle routing problem: Literature review, instances and results with a novel ant colony optimization method," in </w:t>
      </w:r>
      <w:r w:rsidRPr="00BE44D0">
        <w:rPr>
          <w:i/>
          <w:noProof/>
          <w:lang w:val="en-US"/>
        </w:rPr>
        <w:t>2022 IEEE Congress on Evolutionary Computation (CEC)</w:t>
      </w:r>
      <w:r w:rsidRPr="00BE44D0">
        <w:rPr>
          <w:noProof/>
          <w:lang w:val="en-US"/>
        </w:rPr>
        <w:t>, 2022, pp. 1-8: IEEE.</w:t>
      </w:r>
    </w:p>
    <w:p w14:paraId="34AB86E8" w14:textId="77777777" w:rsidR="00A23C2D" w:rsidRPr="00BE44D0" w:rsidRDefault="00A23C2D" w:rsidP="001A097F">
      <w:pPr>
        <w:pStyle w:val="Trabajos"/>
        <w:rPr>
          <w:noProof/>
          <w:lang w:val="en-US"/>
        </w:rPr>
      </w:pPr>
      <w:r w:rsidRPr="00BE44D0">
        <w:rPr>
          <w:noProof/>
          <w:lang w:val="en-US"/>
        </w:rPr>
        <w:lastRenderedPageBreak/>
        <w:t>[28]</w:t>
      </w:r>
      <w:r w:rsidRPr="00BE44D0">
        <w:rPr>
          <w:noProof/>
          <w:lang w:val="en-US"/>
        </w:rPr>
        <w:tab/>
        <w:t xml:space="preserve">X. Zhang, H. Wang, and C. Mu, "A Novel LLM-Powered Ant Colony Optimization Algorithm for Electric Vehicle Routing Problem," in </w:t>
      </w:r>
      <w:r w:rsidRPr="00BE44D0">
        <w:rPr>
          <w:i/>
          <w:noProof/>
          <w:lang w:val="en-US"/>
        </w:rPr>
        <w:t>2025 6th International Conference on Artificial Intelligence and Electromechanical Automation (AIEA)</w:t>
      </w:r>
      <w:r w:rsidRPr="00BE44D0">
        <w:rPr>
          <w:noProof/>
          <w:lang w:val="en-US"/>
        </w:rPr>
        <w:t>, 2025, pp. 440-443: IEEE.</w:t>
      </w:r>
    </w:p>
    <w:p w14:paraId="1BAF4F09" w14:textId="77777777" w:rsidR="00A23C2D" w:rsidRPr="00BE44D0" w:rsidRDefault="00A23C2D" w:rsidP="001A097F">
      <w:pPr>
        <w:pStyle w:val="Trabajos"/>
        <w:rPr>
          <w:noProof/>
          <w:lang w:val="en-US"/>
        </w:rPr>
      </w:pPr>
      <w:r w:rsidRPr="00BE44D0">
        <w:rPr>
          <w:noProof/>
          <w:lang w:val="en-US"/>
        </w:rPr>
        <w:t>[29]</w:t>
      </w:r>
      <w:r w:rsidRPr="00BE44D0">
        <w:rPr>
          <w:noProof/>
          <w:lang w:val="en-US"/>
        </w:rPr>
        <w:tab/>
        <w:t xml:space="preserve">C. Wu, X. Xiang, H. Jiang, and X. Zhang, "A Multifidelity-Based Ant Colony Optimization Algorithm for Capacitated Electric Vehicle Routing Problems," </w:t>
      </w:r>
      <w:r w:rsidRPr="00BE44D0">
        <w:rPr>
          <w:i/>
          <w:noProof/>
          <w:lang w:val="en-US"/>
        </w:rPr>
        <w:t xml:space="preserve">IEEE Transactions on Intelligent Transportation Systems, </w:t>
      </w:r>
      <w:r w:rsidRPr="00BE44D0">
        <w:rPr>
          <w:noProof/>
          <w:lang w:val="en-US"/>
        </w:rPr>
        <w:t>vol. 27, no. 1, pp. 318-332, 2025.</w:t>
      </w:r>
    </w:p>
    <w:p w14:paraId="474E1A17" w14:textId="77777777" w:rsidR="00A23C2D" w:rsidRPr="00BE44D0" w:rsidRDefault="00A23C2D" w:rsidP="001A097F">
      <w:pPr>
        <w:pStyle w:val="Trabajos"/>
        <w:rPr>
          <w:noProof/>
          <w:lang w:val="en-US"/>
        </w:rPr>
      </w:pPr>
      <w:r w:rsidRPr="00BE44D0">
        <w:rPr>
          <w:noProof/>
          <w:lang w:val="en-US"/>
        </w:rPr>
        <w:t>[30]</w:t>
      </w:r>
      <w:r w:rsidRPr="00BE44D0">
        <w:rPr>
          <w:noProof/>
          <w:lang w:val="en-US"/>
        </w:rPr>
        <w:tab/>
        <w:t xml:space="preserve">C. Wang, H. Zhang, J. Wang, and L. Zhang, "Ant colony optimization with deep heuristic information for solving electric vehicle routing problems," </w:t>
      </w:r>
      <w:r w:rsidRPr="00BE44D0">
        <w:rPr>
          <w:i/>
          <w:noProof/>
          <w:lang w:val="en-US"/>
        </w:rPr>
        <w:t xml:space="preserve">IEEE Internet of Things Journal, </w:t>
      </w:r>
      <w:r w:rsidRPr="00BE44D0">
        <w:rPr>
          <w:noProof/>
          <w:lang w:val="en-US"/>
        </w:rPr>
        <w:t>2025.</w:t>
      </w:r>
    </w:p>
    <w:p w14:paraId="676EBE7D" w14:textId="77777777" w:rsidR="00A23C2D" w:rsidRPr="00BE44D0" w:rsidRDefault="00A23C2D" w:rsidP="001A097F">
      <w:pPr>
        <w:pStyle w:val="Trabajos"/>
        <w:rPr>
          <w:noProof/>
          <w:lang w:val="en-US"/>
        </w:rPr>
      </w:pPr>
      <w:r w:rsidRPr="00BE44D0">
        <w:rPr>
          <w:noProof/>
          <w:lang w:val="en-US"/>
        </w:rPr>
        <w:t>[31]</w:t>
      </w:r>
      <w:r w:rsidRPr="00BE44D0">
        <w:rPr>
          <w:noProof/>
          <w:lang w:val="en-US"/>
        </w:rPr>
        <w:tab/>
        <w:t>P. Hemmer, M. Schemmer, M. Vössing, and N. Kühl, "Human-AI complementarity in hybrid intelligence systems: A structured literature review," 2021.</w:t>
      </w:r>
    </w:p>
    <w:p w14:paraId="55CA13C4" w14:textId="77777777" w:rsidR="00A23C2D" w:rsidRPr="00BE44D0" w:rsidRDefault="00A23C2D" w:rsidP="001A097F">
      <w:pPr>
        <w:pStyle w:val="Trabajos"/>
        <w:rPr>
          <w:noProof/>
          <w:lang w:val="en-US"/>
        </w:rPr>
      </w:pPr>
      <w:r w:rsidRPr="00BE44D0">
        <w:rPr>
          <w:noProof/>
          <w:lang w:val="en-US"/>
        </w:rPr>
        <w:t>[32]</w:t>
      </w:r>
      <w:r w:rsidRPr="00BE44D0">
        <w:rPr>
          <w:noProof/>
          <w:lang w:val="en-US"/>
        </w:rPr>
        <w:tab/>
        <w:t>R. A. Waraich, "Agent-based simulation of electric vehicles: design and implementation of a framework," ETH Zurich, 2013.</w:t>
      </w:r>
    </w:p>
    <w:p w14:paraId="10437F97" w14:textId="77777777" w:rsidR="00A23C2D" w:rsidRPr="00BE44D0" w:rsidRDefault="00A23C2D" w:rsidP="001A097F">
      <w:pPr>
        <w:pStyle w:val="Trabajos"/>
        <w:rPr>
          <w:noProof/>
          <w:lang w:val="en-US"/>
        </w:rPr>
      </w:pPr>
      <w:r w:rsidRPr="00BE44D0">
        <w:rPr>
          <w:noProof/>
          <w:lang w:val="en-US"/>
        </w:rPr>
        <w:t>[33]</w:t>
      </w:r>
      <w:r w:rsidRPr="00BE44D0">
        <w:rPr>
          <w:noProof/>
          <w:lang w:val="en-US"/>
        </w:rPr>
        <w:tab/>
        <w:t xml:space="preserve">A. Laatabi, B. Gaudou, C. Hanachi, and P. Stolf, "A Survey on the Use of Agent-Based Modeling and Simulation for the Vehicle Routing Problem," </w:t>
      </w:r>
      <w:r w:rsidRPr="00BE44D0">
        <w:rPr>
          <w:i/>
          <w:noProof/>
          <w:lang w:val="en-US"/>
        </w:rPr>
        <w:t xml:space="preserve">ACM Computing Surveys, </w:t>
      </w:r>
      <w:r w:rsidRPr="00BE44D0">
        <w:rPr>
          <w:noProof/>
          <w:lang w:val="en-US"/>
        </w:rPr>
        <w:t>vol. 58, no. 4, pp. 1-34, 2025.</w:t>
      </w:r>
    </w:p>
    <w:p w14:paraId="6861D5BC" w14:textId="77777777" w:rsidR="00A23C2D" w:rsidRPr="00BE44D0" w:rsidRDefault="00A23C2D" w:rsidP="001A097F">
      <w:pPr>
        <w:pStyle w:val="Trabajos"/>
        <w:rPr>
          <w:noProof/>
          <w:lang w:val="en-US"/>
        </w:rPr>
      </w:pPr>
      <w:r w:rsidRPr="00BE44D0">
        <w:rPr>
          <w:noProof/>
          <w:lang w:val="en-US"/>
        </w:rPr>
        <w:t>[34]</w:t>
      </w:r>
      <w:r w:rsidRPr="00BE44D0">
        <w:rPr>
          <w:noProof/>
          <w:lang w:val="en-US"/>
        </w:rPr>
        <w:tab/>
        <w:t xml:space="preserve">S. Dorokhin, A. Artemov, D. Likhachev, A. Novikov, and E. Starkov, "Traffic simulation: an analytical review," in </w:t>
      </w:r>
      <w:r w:rsidRPr="00BE44D0">
        <w:rPr>
          <w:i/>
          <w:noProof/>
          <w:lang w:val="en-US"/>
        </w:rPr>
        <w:t>IOP Conference Series: Materials Science and Engineering</w:t>
      </w:r>
      <w:r w:rsidRPr="00BE44D0">
        <w:rPr>
          <w:noProof/>
          <w:lang w:val="en-US"/>
        </w:rPr>
        <w:t>, 2020, vol. 918, no. 1, p. 012058: IOP Publishing.</w:t>
      </w:r>
    </w:p>
    <w:p w14:paraId="2ACBD16E" w14:textId="77777777" w:rsidR="00A23C2D" w:rsidRPr="00BE44D0" w:rsidRDefault="00A23C2D" w:rsidP="001A097F">
      <w:pPr>
        <w:pStyle w:val="Trabajos"/>
        <w:rPr>
          <w:noProof/>
          <w:lang w:val="en-US"/>
        </w:rPr>
      </w:pPr>
      <w:r w:rsidRPr="00BE44D0">
        <w:rPr>
          <w:noProof/>
          <w:lang w:val="en-US"/>
        </w:rPr>
        <w:t>[35]</w:t>
      </w:r>
      <w:r w:rsidRPr="00BE44D0">
        <w:rPr>
          <w:noProof/>
          <w:lang w:val="en-US"/>
        </w:rPr>
        <w:tab/>
        <w:t xml:space="preserve">E. A. Algherbal and N. T. Ratrout, "A comparative analysis of currently used microscopic, macroscopic, and mesoscopic traffic simulation software," </w:t>
      </w:r>
      <w:r w:rsidRPr="00BE44D0">
        <w:rPr>
          <w:i/>
          <w:noProof/>
          <w:lang w:val="en-US"/>
        </w:rPr>
        <w:t xml:space="preserve">Transportation Research Procedia, </w:t>
      </w:r>
      <w:r w:rsidRPr="00BE44D0">
        <w:rPr>
          <w:noProof/>
          <w:lang w:val="en-US"/>
        </w:rPr>
        <w:t>vol. 84, pp. 495-503, 2025.</w:t>
      </w:r>
    </w:p>
    <w:p w14:paraId="2B895EB0" w14:textId="77777777" w:rsidR="00A23C2D" w:rsidRPr="00BE44D0" w:rsidRDefault="00A23C2D" w:rsidP="001A097F">
      <w:pPr>
        <w:pStyle w:val="Trabajos"/>
        <w:rPr>
          <w:noProof/>
          <w:lang w:val="en-US"/>
        </w:rPr>
      </w:pPr>
      <w:r w:rsidRPr="00BE44D0">
        <w:rPr>
          <w:noProof/>
          <w:lang w:val="en-US"/>
        </w:rPr>
        <w:t>[36]</w:t>
      </w:r>
      <w:r w:rsidRPr="00BE44D0">
        <w:rPr>
          <w:noProof/>
          <w:lang w:val="en-US"/>
        </w:rPr>
        <w:tab/>
        <w:t xml:space="preserve">M. R. Ullah, K. S. Khattak, Z. H. Khan, M. A. Khan, N. Minallah, and A. N. Khan, "Vehicular traffic simulation software: A systematic comparative analysis," </w:t>
      </w:r>
      <w:r w:rsidRPr="00BE44D0">
        <w:rPr>
          <w:i/>
          <w:noProof/>
          <w:lang w:val="en-US"/>
        </w:rPr>
        <w:t xml:space="preserve">Pakistan Journal of Engineering and Technology, </w:t>
      </w:r>
      <w:r w:rsidRPr="00BE44D0">
        <w:rPr>
          <w:noProof/>
          <w:lang w:val="en-US"/>
        </w:rPr>
        <w:t>vol. 4, no. 1, pp. 66-78, 2021.</w:t>
      </w:r>
    </w:p>
    <w:p w14:paraId="3BA8735B" w14:textId="77777777" w:rsidR="00A23C2D" w:rsidRPr="00BE44D0" w:rsidRDefault="00A23C2D" w:rsidP="001A097F">
      <w:pPr>
        <w:pStyle w:val="Trabajos"/>
        <w:rPr>
          <w:noProof/>
          <w:lang w:val="en-US"/>
        </w:rPr>
      </w:pPr>
      <w:r w:rsidRPr="00BE44D0">
        <w:rPr>
          <w:noProof/>
          <w:lang w:val="en-US"/>
        </w:rPr>
        <w:lastRenderedPageBreak/>
        <w:t>[37]</w:t>
      </w:r>
      <w:r w:rsidRPr="00BE44D0">
        <w:rPr>
          <w:noProof/>
          <w:lang w:val="en-US"/>
        </w:rPr>
        <w:tab/>
        <w:t xml:space="preserve">B. Ciuffo, J. Casas, M. Montanino, J. Perarnau, and V. Punzo, "Gaussian process metamodels for sensitivity analysis of traffic simulation models: Case study of AIMSUN mesoscopic model," </w:t>
      </w:r>
      <w:r w:rsidRPr="00BE44D0">
        <w:rPr>
          <w:i/>
          <w:noProof/>
          <w:lang w:val="en-US"/>
        </w:rPr>
        <w:t xml:space="preserve">Transportation Research Record, </w:t>
      </w:r>
      <w:r w:rsidRPr="00BE44D0">
        <w:rPr>
          <w:noProof/>
          <w:lang w:val="en-US"/>
        </w:rPr>
        <w:t>vol. 2390, no. 1, pp. 87-98, 2013.</w:t>
      </w:r>
    </w:p>
    <w:p w14:paraId="10DFD647" w14:textId="77777777" w:rsidR="00A23C2D" w:rsidRPr="00BE44D0" w:rsidRDefault="00A23C2D" w:rsidP="001A097F">
      <w:pPr>
        <w:pStyle w:val="Trabajos"/>
        <w:rPr>
          <w:noProof/>
          <w:lang w:val="en-US"/>
        </w:rPr>
      </w:pPr>
      <w:r w:rsidRPr="00BE44D0">
        <w:rPr>
          <w:noProof/>
          <w:lang w:val="en-US"/>
        </w:rPr>
        <w:t>[38]</w:t>
      </w:r>
      <w:r w:rsidRPr="00BE44D0">
        <w:rPr>
          <w:noProof/>
          <w:lang w:val="en-US"/>
        </w:rPr>
        <w:tab/>
        <w:t xml:space="preserve">Y. I. Shamlitskiy, S. Mironenko, N. Kovbasa, N. Bezrukova, V. Tynchenko, and V. Kukartsev, "Evaluation of the effectiveness of traffic control algorithms based on a simulation model in the AnyLogic," in </w:t>
      </w:r>
      <w:r w:rsidRPr="00BE44D0">
        <w:rPr>
          <w:i/>
          <w:noProof/>
          <w:lang w:val="en-US"/>
        </w:rPr>
        <w:t>Journal of Physics: Conference Series</w:t>
      </w:r>
      <w:r w:rsidRPr="00BE44D0">
        <w:rPr>
          <w:noProof/>
          <w:lang w:val="en-US"/>
        </w:rPr>
        <w:t>, 2019, vol. 1353, no. 1, p. 012101: IOP Publishing.</w:t>
      </w:r>
    </w:p>
    <w:p w14:paraId="12DFD943" w14:textId="77777777" w:rsidR="00A23C2D" w:rsidRPr="00BE44D0" w:rsidRDefault="00A23C2D" w:rsidP="001A097F">
      <w:pPr>
        <w:pStyle w:val="Trabajos"/>
        <w:rPr>
          <w:noProof/>
          <w:lang w:val="en-US"/>
        </w:rPr>
      </w:pPr>
      <w:r w:rsidRPr="00BE44D0">
        <w:rPr>
          <w:noProof/>
          <w:lang w:val="en-US"/>
        </w:rPr>
        <w:t>[39]</w:t>
      </w:r>
      <w:r w:rsidRPr="00BE44D0">
        <w:rPr>
          <w:noProof/>
          <w:lang w:val="en-US"/>
        </w:rPr>
        <w:tab/>
        <w:t xml:space="preserve">K. W Axhausen, A. Horni, and K. Nagel, </w:t>
      </w:r>
      <w:r w:rsidRPr="00BE44D0">
        <w:rPr>
          <w:i/>
          <w:noProof/>
          <w:lang w:val="en-US"/>
        </w:rPr>
        <w:t>The multi-agent transport simulation MATSim</w:t>
      </w:r>
      <w:r w:rsidRPr="00BE44D0">
        <w:rPr>
          <w:noProof/>
          <w:lang w:val="en-US"/>
        </w:rPr>
        <w:t>. Ubiquity Press, 2016.</w:t>
      </w:r>
    </w:p>
    <w:p w14:paraId="4DC6B55B" w14:textId="77777777" w:rsidR="00A23C2D" w:rsidRPr="00BE44D0" w:rsidRDefault="00A23C2D" w:rsidP="001A097F">
      <w:pPr>
        <w:pStyle w:val="Trabajos"/>
        <w:rPr>
          <w:noProof/>
          <w:lang w:val="en-US"/>
        </w:rPr>
      </w:pPr>
      <w:r w:rsidRPr="00BE44D0">
        <w:rPr>
          <w:noProof/>
          <w:lang w:val="en-US"/>
        </w:rPr>
        <w:t>[40]</w:t>
      </w:r>
      <w:r w:rsidRPr="00BE44D0">
        <w:rPr>
          <w:noProof/>
          <w:lang w:val="en-US"/>
        </w:rPr>
        <w:tab/>
        <w:t xml:space="preserve">D. A. Guastella and G. Bontempi, "Traffic modeling with SUMO: A tutorial," </w:t>
      </w:r>
      <w:r w:rsidRPr="00BE44D0">
        <w:rPr>
          <w:i/>
          <w:noProof/>
          <w:lang w:val="en-US"/>
        </w:rPr>
        <w:t xml:space="preserve">arXiv preprint arXiv:2304.05982, </w:t>
      </w:r>
      <w:r w:rsidRPr="00BE44D0">
        <w:rPr>
          <w:noProof/>
          <w:lang w:val="en-US"/>
        </w:rPr>
        <w:t>2023.</w:t>
      </w:r>
    </w:p>
    <w:p w14:paraId="3711AE1B" w14:textId="77777777" w:rsidR="00A23C2D" w:rsidRPr="00BE44D0" w:rsidRDefault="00A23C2D" w:rsidP="001A097F">
      <w:pPr>
        <w:pStyle w:val="Trabajos"/>
        <w:rPr>
          <w:noProof/>
          <w:lang w:val="en-US"/>
        </w:rPr>
      </w:pPr>
      <w:r w:rsidRPr="00BE44D0">
        <w:rPr>
          <w:noProof/>
          <w:lang w:val="en-US"/>
        </w:rPr>
        <w:t>[41]</w:t>
      </w:r>
      <w:r w:rsidRPr="00BE44D0">
        <w:rPr>
          <w:noProof/>
          <w:lang w:val="en-US"/>
        </w:rPr>
        <w:tab/>
        <w:t xml:space="preserve">X.-Y. Lu, J. Lee, D. Chen, J. Bared, D. Dailey, and S. E. Shladover, "Freeway micro-simulation calibration: Case study using aimsun and VISSIM with detailed field data," in </w:t>
      </w:r>
      <w:r w:rsidRPr="00BE44D0">
        <w:rPr>
          <w:i/>
          <w:noProof/>
          <w:lang w:val="en-US"/>
        </w:rPr>
        <w:t>93rd Annual Meeting of the Transportation Research Board, Washington, DC</w:t>
      </w:r>
      <w:r w:rsidRPr="00BE44D0">
        <w:rPr>
          <w:noProof/>
          <w:lang w:val="en-US"/>
        </w:rPr>
        <w:t>, 2014, p. 18.</w:t>
      </w:r>
    </w:p>
    <w:p w14:paraId="1019EFE9" w14:textId="77777777" w:rsidR="00A23C2D" w:rsidRPr="00BE44D0" w:rsidRDefault="00A23C2D" w:rsidP="001A097F">
      <w:pPr>
        <w:pStyle w:val="Trabajos"/>
        <w:rPr>
          <w:noProof/>
          <w:lang w:val="en-US"/>
        </w:rPr>
      </w:pPr>
      <w:r w:rsidRPr="00BE44D0">
        <w:rPr>
          <w:noProof/>
          <w:lang w:val="en-US"/>
        </w:rPr>
        <w:t>[42]</w:t>
      </w:r>
      <w:r w:rsidRPr="00BE44D0">
        <w:rPr>
          <w:noProof/>
          <w:lang w:val="en-US"/>
        </w:rPr>
        <w:tab/>
        <w:t xml:space="preserve">M. Fellendorf, K. Nökel, and N. Handke, "VISUM-online-traffic management for the EXPO 2000 based on a traffic model," </w:t>
      </w:r>
      <w:r w:rsidRPr="00BE44D0">
        <w:rPr>
          <w:i/>
          <w:noProof/>
          <w:lang w:val="en-US"/>
        </w:rPr>
        <w:t xml:space="preserve">Traffic Technology International, </w:t>
      </w:r>
      <w:r w:rsidRPr="00BE44D0">
        <w:rPr>
          <w:noProof/>
          <w:lang w:val="en-US"/>
        </w:rPr>
        <w:t>2000.</w:t>
      </w:r>
    </w:p>
    <w:p w14:paraId="435AB7EE" w14:textId="77777777" w:rsidR="00A23C2D" w:rsidRPr="00BE44D0" w:rsidRDefault="00A23C2D" w:rsidP="001A097F">
      <w:pPr>
        <w:pStyle w:val="Trabajos"/>
        <w:rPr>
          <w:noProof/>
          <w:lang w:val="en-US"/>
        </w:rPr>
      </w:pPr>
      <w:r w:rsidRPr="00BE44D0">
        <w:rPr>
          <w:noProof/>
          <w:lang w:val="en-US"/>
        </w:rPr>
        <w:t>[43]</w:t>
      </w:r>
      <w:r w:rsidRPr="00BE44D0">
        <w:rPr>
          <w:noProof/>
          <w:lang w:val="en-US"/>
        </w:rPr>
        <w:tab/>
        <w:t xml:space="preserve">J. Zhang, H. Xu, D. Liu, and Q. Yu, "Advancing dynamic emergency route optimization with a composite network deep reinforcement learning model," </w:t>
      </w:r>
      <w:r w:rsidRPr="00BE44D0">
        <w:rPr>
          <w:i/>
          <w:noProof/>
          <w:lang w:val="en-US"/>
        </w:rPr>
        <w:t xml:space="preserve">Systems, </w:t>
      </w:r>
      <w:r w:rsidRPr="00BE44D0">
        <w:rPr>
          <w:noProof/>
          <w:lang w:val="en-US"/>
        </w:rPr>
        <w:t>vol. 13, no. 2, p. 127, 2025.</w:t>
      </w:r>
    </w:p>
    <w:p w14:paraId="7134D5DF" w14:textId="77777777" w:rsidR="00A23C2D" w:rsidRPr="00BE44D0" w:rsidRDefault="00A23C2D" w:rsidP="001A097F">
      <w:pPr>
        <w:pStyle w:val="Trabajos"/>
        <w:rPr>
          <w:noProof/>
          <w:lang w:val="en-US"/>
        </w:rPr>
      </w:pPr>
      <w:r w:rsidRPr="00BE44D0">
        <w:rPr>
          <w:noProof/>
          <w:lang w:val="en-US"/>
        </w:rPr>
        <w:t>[44]</w:t>
      </w:r>
      <w:r w:rsidRPr="00BE44D0">
        <w:rPr>
          <w:noProof/>
          <w:lang w:val="en-US"/>
        </w:rPr>
        <w:tab/>
        <w:t xml:space="preserve">M. Liu, E. Demir, and L. Jian, "Reinforcement learning for the vehicle routing problem: Methodologies, applications, and research outlook," </w:t>
      </w:r>
      <w:r w:rsidRPr="00BE44D0">
        <w:rPr>
          <w:i/>
          <w:noProof/>
          <w:lang w:val="en-US"/>
        </w:rPr>
        <w:t xml:space="preserve">Arabian Journal for Science and Engineering, </w:t>
      </w:r>
      <w:r w:rsidRPr="00BE44D0">
        <w:rPr>
          <w:noProof/>
          <w:lang w:val="en-US"/>
        </w:rPr>
        <w:t>vol. 51, no. 5, pp. 6497-6524, 2026.</w:t>
      </w:r>
    </w:p>
    <w:p w14:paraId="6232F89A" w14:textId="77777777" w:rsidR="00A23C2D" w:rsidRPr="00BE44D0" w:rsidRDefault="00A23C2D" w:rsidP="001A097F">
      <w:pPr>
        <w:pStyle w:val="Trabajos"/>
        <w:rPr>
          <w:noProof/>
          <w:lang w:val="en-US"/>
        </w:rPr>
      </w:pPr>
      <w:r w:rsidRPr="00BE44D0">
        <w:rPr>
          <w:noProof/>
          <w:lang w:val="en-US"/>
        </w:rPr>
        <w:t>[45]</w:t>
      </w:r>
      <w:r w:rsidRPr="00BE44D0">
        <w:rPr>
          <w:noProof/>
          <w:lang w:val="en-US"/>
        </w:rPr>
        <w:tab/>
        <w:t xml:space="preserve">D. Nouicer, I. Chammakhi Msadaa, and K. Grayaa, "XAI-Guided Feature Pruning for Deep Reinforcement Learning in EV Routing Problems," in </w:t>
      </w:r>
      <w:r w:rsidRPr="00BE44D0">
        <w:rPr>
          <w:i/>
          <w:noProof/>
          <w:lang w:val="en-US"/>
        </w:rPr>
        <w:t>International Conference on Principles and Practice of Multi-Agent Systems</w:t>
      </w:r>
      <w:r w:rsidRPr="00BE44D0">
        <w:rPr>
          <w:noProof/>
          <w:lang w:val="en-US"/>
        </w:rPr>
        <w:t>, 2025, pp. 550-565: Springer.</w:t>
      </w:r>
    </w:p>
    <w:p w14:paraId="0444C01D" w14:textId="77777777" w:rsidR="00A23C2D" w:rsidRPr="00A23C2D" w:rsidRDefault="00A23C2D" w:rsidP="001A097F">
      <w:pPr>
        <w:pStyle w:val="Trabajos"/>
        <w:rPr>
          <w:noProof/>
        </w:rPr>
      </w:pPr>
      <w:r w:rsidRPr="00BE44D0">
        <w:rPr>
          <w:noProof/>
          <w:lang w:val="en-US"/>
        </w:rPr>
        <w:lastRenderedPageBreak/>
        <w:t>[46]</w:t>
      </w:r>
      <w:r w:rsidRPr="00BE44D0">
        <w:rPr>
          <w:noProof/>
          <w:lang w:val="en-US"/>
        </w:rPr>
        <w:tab/>
        <w:t xml:space="preserve">P. Offermann, S. Blom, M. Schönherr, and U. Bub, "Artifact types in information systems design science–a literature review," in </w:t>
      </w:r>
      <w:r w:rsidRPr="00BE44D0">
        <w:rPr>
          <w:i/>
          <w:noProof/>
          <w:lang w:val="en-US"/>
        </w:rPr>
        <w:t xml:space="preserve">Global Perspectives on Design Science Research: 5th International Conference, DESRIST 2010, St. Gallen, Switzerland, June 4-5, 2010. </w:t>
      </w:r>
      <w:r w:rsidRPr="00A23C2D">
        <w:rPr>
          <w:i/>
          <w:noProof/>
        </w:rPr>
        <w:t>Proceedings. 5</w:t>
      </w:r>
      <w:r w:rsidRPr="00A23C2D">
        <w:rPr>
          <w:noProof/>
        </w:rPr>
        <w:t>, 2010, pp. 77-92: Springer.</w:t>
      </w:r>
    </w:p>
    <w:p w14:paraId="517F9AC1" w14:textId="77777777" w:rsidR="00A23C2D" w:rsidRPr="00A23C2D" w:rsidRDefault="00A23C2D" w:rsidP="001A097F">
      <w:pPr>
        <w:pStyle w:val="Trabajos"/>
        <w:rPr>
          <w:noProof/>
        </w:rPr>
      </w:pPr>
      <w:r w:rsidRPr="00A23C2D">
        <w:rPr>
          <w:noProof/>
        </w:rPr>
        <w:t>[47]</w:t>
      </w:r>
      <w:r w:rsidRPr="00A23C2D">
        <w:rPr>
          <w:noProof/>
        </w:rPr>
        <w:tab/>
        <w:t xml:space="preserve">A. Olivera, "Heurísticas para problemas de ruteo de vehículos," </w:t>
      </w:r>
      <w:r w:rsidRPr="00A23C2D">
        <w:rPr>
          <w:i/>
          <w:noProof/>
        </w:rPr>
        <w:t xml:space="preserve">Reportes Técnicos 04-08, </w:t>
      </w:r>
      <w:r w:rsidRPr="00A23C2D">
        <w:rPr>
          <w:noProof/>
        </w:rPr>
        <w:t>2004.</w:t>
      </w:r>
    </w:p>
    <w:p w14:paraId="1B50F8FB" w14:textId="77777777" w:rsidR="00A23C2D" w:rsidRPr="00BE44D0" w:rsidRDefault="00A23C2D" w:rsidP="001A097F">
      <w:pPr>
        <w:pStyle w:val="Trabajos"/>
        <w:rPr>
          <w:noProof/>
          <w:lang w:val="en-US"/>
        </w:rPr>
      </w:pPr>
      <w:r w:rsidRPr="00BE44D0">
        <w:rPr>
          <w:noProof/>
          <w:lang w:val="en-US"/>
        </w:rPr>
        <w:t>[48]</w:t>
      </w:r>
      <w:r w:rsidRPr="00BE44D0">
        <w:rPr>
          <w:noProof/>
          <w:lang w:val="en-US"/>
        </w:rPr>
        <w:tab/>
        <w:t xml:space="preserve">J.-F. Cordeau and G. d. é. e. d. r. e. a. d. décisions, </w:t>
      </w:r>
      <w:r w:rsidRPr="00BE44D0">
        <w:rPr>
          <w:i/>
          <w:noProof/>
          <w:lang w:val="en-US"/>
        </w:rPr>
        <w:t>The VRP with time windows</w:t>
      </w:r>
      <w:r w:rsidRPr="00BE44D0">
        <w:rPr>
          <w:noProof/>
          <w:lang w:val="en-US"/>
        </w:rPr>
        <w:t>. Citeseer, 2000.</w:t>
      </w:r>
    </w:p>
    <w:p w14:paraId="3967857E" w14:textId="77777777" w:rsidR="00A23C2D" w:rsidRPr="00BE44D0" w:rsidRDefault="00A23C2D" w:rsidP="001A097F">
      <w:pPr>
        <w:pStyle w:val="Trabajos"/>
        <w:rPr>
          <w:noProof/>
          <w:lang w:val="en-US"/>
        </w:rPr>
      </w:pPr>
      <w:r w:rsidRPr="00BE44D0">
        <w:rPr>
          <w:noProof/>
          <w:lang w:val="en-US"/>
        </w:rPr>
        <w:t>[49]</w:t>
      </w:r>
      <w:r w:rsidRPr="00BE44D0">
        <w:rPr>
          <w:noProof/>
          <w:lang w:val="en-US"/>
        </w:rPr>
        <w:tab/>
        <w:t xml:space="preserve">F. Liu, C. Lu, L. Gui, Q. Zhang, X. Tong, and M. Yuan, "Heuristics for vehicle routing problem: A survey and recent advances," </w:t>
      </w:r>
      <w:r w:rsidRPr="00BE44D0">
        <w:rPr>
          <w:i/>
          <w:noProof/>
          <w:lang w:val="en-US"/>
        </w:rPr>
        <w:t xml:space="preserve">arXiv preprint arXiv:2303.04147, </w:t>
      </w:r>
      <w:r w:rsidRPr="00BE44D0">
        <w:rPr>
          <w:noProof/>
          <w:lang w:val="en-US"/>
        </w:rPr>
        <w:t>2023.</w:t>
      </w:r>
    </w:p>
    <w:p w14:paraId="10D32E96" w14:textId="77777777" w:rsidR="00A23C2D" w:rsidRPr="00BE44D0" w:rsidRDefault="00A23C2D" w:rsidP="001A097F">
      <w:pPr>
        <w:pStyle w:val="Trabajos"/>
        <w:rPr>
          <w:noProof/>
          <w:lang w:val="en-US"/>
        </w:rPr>
      </w:pPr>
      <w:r w:rsidRPr="00BE44D0">
        <w:rPr>
          <w:noProof/>
          <w:lang w:val="en-US"/>
        </w:rPr>
        <w:t>[50]</w:t>
      </w:r>
      <w:r w:rsidRPr="00BE44D0">
        <w:rPr>
          <w:noProof/>
          <w:lang w:val="en-US"/>
        </w:rPr>
        <w:tab/>
        <w:t xml:space="preserve">M. Salehi Sarbijan and J. Behnamian, "Emerging research fields in vehicle routing problem: a short review," </w:t>
      </w:r>
      <w:r w:rsidRPr="00BE44D0">
        <w:rPr>
          <w:i/>
          <w:noProof/>
          <w:lang w:val="en-US"/>
        </w:rPr>
        <w:t xml:space="preserve">Archives of Computational Methods in Engineering, </w:t>
      </w:r>
      <w:r w:rsidRPr="00BE44D0">
        <w:rPr>
          <w:noProof/>
          <w:lang w:val="en-US"/>
        </w:rPr>
        <w:t>vol. 30, no. 4, pp. 2473-2491, 2023.</w:t>
      </w:r>
    </w:p>
    <w:p w14:paraId="715D9CBC" w14:textId="77777777" w:rsidR="00A23C2D" w:rsidRPr="00BE44D0" w:rsidRDefault="00A23C2D" w:rsidP="001A097F">
      <w:pPr>
        <w:pStyle w:val="Trabajos"/>
        <w:rPr>
          <w:noProof/>
          <w:lang w:val="en-US"/>
        </w:rPr>
      </w:pPr>
      <w:r w:rsidRPr="00BE44D0">
        <w:rPr>
          <w:noProof/>
          <w:lang w:val="en-US"/>
        </w:rPr>
        <w:t>[51]</w:t>
      </w:r>
      <w:r w:rsidRPr="00BE44D0">
        <w:rPr>
          <w:noProof/>
          <w:lang w:val="en-US"/>
        </w:rPr>
        <w:tab/>
        <w:t xml:space="preserve">G. B. Dantzig and J. H. Ramser, "The truck dispatching problem," </w:t>
      </w:r>
      <w:r w:rsidRPr="00BE44D0">
        <w:rPr>
          <w:i/>
          <w:noProof/>
          <w:lang w:val="en-US"/>
        </w:rPr>
        <w:t xml:space="preserve">Management science, </w:t>
      </w:r>
      <w:r w:rsidRPr="00BE44D0">
        <w:rPr>
          <w:noProof/>
          <w:lang w:val="en-US"/>
        </w:rPr>
        <w:t>vol. 6, no. 1, pp. 80-91, 1959.</w:t>
      </w:r>
    </w:p>
    <w:p w14:paraId="18EF30C0" w14:textId="77777777" w:rsidR="00A23C2D" w:rsidRPr="00BE44D0" w:rsidRDefault="00A23C2D" w:rsidP="001A097F">
      <w:pPr>
        <w:pStyle w:val="Trabajos"/>
        <w:rPr>
          <w:noProof/>
          <w:lang w:val="en-US"/>
        </w:rPr>
      </w:pPr>
      <w:r w:rsidRPr="00BE44D0">
        <w:rPr>
          <w:noProof/>
          <w:lang w:val="en-US"/>
        </w:rPr>
        <w:t>[52]</w:t>
      </w:r>
      <w:r w:rsidRPr="00BE44D0">
        <w:rPr>
          <w:noProof/>
          <w:lang w:val="en-US"/>
        </w:rPr>
        <w:tab/>
        <w:t xml:space="preserve">G. Clarke and J. W. Wright, "Scheduling of vehicles from a central depot to a number of delivery points," </w:t>
      </w:r>
      <w:r w:rsidRPr="00BE44D0">
        <w:rPr>
          <w:i/>
          <w:noProof/>
          <w:lang w:val="en-US"/>
        </w:rPr>
        <w:t xml:space="preserve">Operations research, </w:t>
      </w:r>
      <w:r w:rsidRPr="00BE44D0">
        <w:rPr>
          <w:noProof/>
          <w:lang w:val="en-US"/>
        </w:rPr>
        <w:t>vol. 12, no. 4, pp. 568-581, 1964.</w:t>
      </w:r>
    </w:p>
    <w:p w14:paraId="6BCFAACD" w14:textId="77777777" w:rsidR="00A23C2D" w:rsidRPr="00BE44D0" w:rsidRDefault="00A23C2D" w:rsidP="001A097F">
      <w:pPr>
        <w:pStyle w:val="Trabajos"/>
        <w:rPr>
          <w:noProof/>
          <w:lang w:val="en-US"/>
        </w:rPr>
      </w:pPr>
      <w:r w:rsidRPr="00BE44D0">
        <w:rPr>
          <w:noProof/>
          <w:lang w:val="en-US"/>
        </w:rPr>
        <w:t>[53]</w:t>
      </w:r>
      <w:r w:rsidRPr="00BE44D0">
        <w:rPr>
          <w:noProof/>
          <w:lang w:val="en-US"/>
        </w:rPr>
        <w:tab/>
        <w:t xml:space="preserve">M. L. Fisher and R. Jaikumar, "A generalized assignment heuristic for vehicle routing," </w:t>
      </w:r>
      <w:r w:rsidRPr="00BE44D0">
        <w:rPr>
          <w:i/>
          <w:noProof/>
          <w:lang w:val="en-US"/>
        </w:rPr>
        <w:t xml:space="preserve">Networks, </w:t>
      </w:r>
      <w:r w:rsidRPr="00BE44D0">
        <w:rPr>
          <w:noProof/>
          <w:lang w:val="en-US"/>
        </w:rPr>
        <w:t>vol. 11, no. 2, pp. 109-124, 1981.</w:t>
      </w:r>
    </w:p>
    <w:p w14:paraId="09303D7A" w14:textId="61BB003D" w:rsidR="00A23C2D" w:rsidRPr="00A23C2D" w:rsidRDefault="00A23C2D" w:rsidP="001A097F">
      <w:pPr>
        <w:pStyle w:val="Trabajos"/>
        <w:rPr>
          <w:noProof/>
        </w:rPr>
      </w:pPr>
      <w:r w:rsidRPr="00A23C2D">
        <w:rPr>
          <w:noProof/>
        </w:rPr>
        <w:t>[54]</w:t>
      </w:r>
      <w:r w:rsidRPr="00A23C2D">
        <w:rPr>
          <w:noProof/>
        </w:rPr>
        <w:tab/>
        <w:t xml:space="preserve">D. I. G. MATEOS, A. G. Gómez, D. D. A. MARTINO, J. P. GARCÍA, and N. G. Fernández, "Desarrollo de un método híbrido para la resolución del MDVRP," </w:t>
      </w:r>
      <w:r w:rsidRPr="00A23C2D">
        <w:rPr>
          <w:i/>
          <w:noProof/>
        </w:rPr>
        <w:t xml:space="preserve">Revista de la Escuela Jacobea de Posgrado </w:t>
      </w:r>
      <w:hyperlink r:id="rId38" w:history="1">
        <w:r w:rsidRPr="00A23C2D">
          <w:rPr>
            <w:rStyle w:val="Hipervnculo"/>
            <w:i/>
            <w:noProof/>
          </w:rPr>
          <w:t>http://revista</w:t>
        </w:r>
      </w:hyperlink>
      <w:r w:rsidRPr="00A23C2D">
        <w:rPr>
          <w:i/>
          <w:noProof/>
        </w:rPr>
        <w:t xml:space="preserve">. jacobea. edu. mx, </w:t>
      </w:r>
      <w:r w:rsidRPr="00A23C2D">
        <w:rPr>
          <w:noProof/>
        </w:rPr>
        <w:t>no. 5, pp. 45-64, 2013.</w:t>
      </w:r>
    </w:p>
    <w:p w14:paraId="013E658B" w14:textId="77777777" w:rsidR="00A23C2D" w:rsidRPr="00BE44D0" w:rsidRDefault="00A23C2D" w:rsidP="001A097F">
      <w:pPr>
        <w:pStyle w:val="Trabajos"/>
        <w:rPr>
          <w:noProof/>
          <w:lang w:val="en-US"/>
        </w:rPr>
      </w:pPr>
      <w:r w:rsidRPr="00BE44D0">
        <w:rPr>
          <w:noProof/>
          <w:lang w:val="en-US"/>
        </w:rPr>
        <w:t>[55]</w:t>
      </w:r>
      <w:r w:rsidRPr="00BE44D0">
        <w:rPr>
          <w:noProof/>
          <w:lang w:val="en-US"/>
        </w:rPr>
        <w:tab/>
        <w:t xml:space="preserve">B. Golden, A. Assad, L. Levy, and F. Gheysens, "The fleet size and mix vehicle routing problem," </w:t>
      </w:r>
      <w:r w:rsidRPr="00BE44D0">
        <w:rPr>
          <w:i/>
          <w:noProof/>
          <w:lang w:val="en-US"/>
        </w:rPr>
        <w:t xml:space="preserve">Computers &amp; Operations Research, </w:t>
      </w:r>
      <w:r w:rsidRPr="00BE44D0">
        <w:rPr>
          <w:noProof/>
          <w:lang w:val="en-US"/>
        </w:rPr>
        <w:t>vol. 11, no. 1, pp. 49-66, 1984.</w:t>
      </w:r>
    </w:p>
    <w:p w14:paraId="5326FA97" w14:textId="77777777" w:rsidR="00A23C2D" w:rsidRPr="00A23C2D" w:rsidRDefault="00A23C2D" w:rsidP="001A097F">
      <w:pPr>
        <w:pStyle w:val="Trabajos"/>
        <w:rPr>
          <w:noProof/>
        </w:rPr>
      </w:pPr>
      <w:r w:rsidRPr="00A23C2D">
        <w:rPr>
          <w:noProof/>
        </w:rPr>
        <w:lastRenderedPageBreak/>
        <w:t>[56]</w:t>
      </w:r>
      <w:r w:rsidRPr="00A23C2D">
        <w:rPr>
          <w:noProof/>
        </w:rPr>
        <w:tab/>
      </w:r>
      <w:r w:rsidRPr="00A23C2D">
        <w:rPr>
          <w:i/>
          <w:noProof/>
        </w:rPr>
        <w:t>DVRP-OCR: Un Método Cooperativo Basado en Heurısticas Simples para el DVRP</w:t>
      </w:r>
      <w:r w:rsidRPr="00A23C2D">
        <w:rPr>
          <w:noProof/>
        </w:rPr>
        <w:t>, 2012.</w:t>
      </w:r>
    </w:p>
    <w:p w14:paraId="1F5B20A4" w14:textId="77777777" w:rsidR="00A23C2D" w:rsidRPr="00BE44D0" w:rsidRDefault="00A23C2D" w:rsidP="001A097F">
      <w:pPr>
        <w:pStyle w:val="Trabajos"/>
        <w:rPr>
          <w:noProof/>
          <w:lang w:val="en-US"/>
        </w:rPr>
      </w:pPr>
      <w:r w:rsidRPr="00BE44D0">
        <w:rPr>
          <w:noProof/>
          <w:lang w:val="en-US"/>
        </w:rPr>
        <w:t>[57]</w:t>
      </w:r>
      <w:r w:rsidRPr="00BE44D0">
        <w:rPr>
          <w:noProof/>
          <w:lang w:val="en-US"/>
        </w:rPr>
        <w:tab/>
        <w:t xml:space="preserve">A. C. P. Pérez, E. S. Ansola, and A. Rosete, "A metaheuristic solution for the school bus routing problem with homogeneous fleet and bus stop selection," </w:t>
      </w:r>
      <w:r w:rsidRPr="00BE44D0">
        <w:rPr>
          <w:i/>
          <w:noProof/>
          <w:lang w:val="en-US"/>
        </w:rPr>
        <w:t xml:space="preserve">Ingeniería, </w:t>
      </w:r>
      <w:r w:rsidRPr="00BE44D0">
        <w:rPr>
          <w:noProof/>
          <w:lang w:val="en-US"/>
        </w:rPr>
        <w:t>vol. 26, no. 2, pp. 233-253, 2021.</w:t>
      </w:r>
    </w:p>
    <w:p w14:paraId="45023940" w14:textId="77777777" w:rsidR="00A23C2D" w:rsidRPr="00BE44D0" w:rsidRDefault="00A23C2D" w:rsidP="001A097F">
      <w:pPr>
        <w:pStyle w:val="Trabajos"/>
        <w:rPr>
          <w:noProof/>
          <w:lang w:val="en-US"/>
        </w:rPr>
      </w:pPr>
      <w:r w:rsidRPr="00BE44D0">
        <w:rPr>
          <w:noProof/>
          <w:lang w:val="en-US"/>
        </w:rPr>
        <w:t>[58]</w:t>
      </w:r>
      <w:r w:rsidRPr="00BE44D0">
        <w:rPr>
          <w:noProof/>
          <w:lang w:val="en-US"/>
        </w:rPr>
        <w:tab/>
        <w:t xml:space="preserve">G. Kim, "Electric vehicle routing problem with states of charging stations," </w:t>
      </w:r>
      <w:r w:rsidRPr="00BE44D0">
        <w:rPr>
          <w:i/>
          <w:noProof/>
          <w:lang w:val="en-US"/>
        </w:rPr>
        <w:t xml:space="preserve">Sustainability, </w:t>
      </w:r>
      <w:r w:rsidRPr="00BE44D0">
        <w:rPr>
          <w:noProof/>
          <w:lang w:val="en-US"/>
        </w:rPr>
        <w:t>vol. 16, no. 8, p. 3439, 2024.</w:t>
      </w:r>
    </w:p>
    <w:p w14:paraId="01FFDC2B" w14:textId="77777777" w:rsidR="00A23C2D" w:rsidRPr="00BE44D0" w:rsidRDefault="00A23C2D" w:rsidP="001A097F">
      <w:pPr>
        <w:pStyle w:val="Trabajos"/>
        <w:rPr>
          <w:noProof/>
          <w:lang w:val="en-US"/>
        </w:rPr>
      </w:pPr>
      <w:r w:rsidRPr="00BE44D0">
        <w:rPr>
          <w:noProof/>
          <w:lang w:val="en-US"/>
        </w:rPr>
        <w:t>[59]</w:t>
      </w:r>
      <w:r w:rsidRPr="00BE44D0">
        <w:rPr>
          <w:noProof/>
          <w:lang w:val="en-US"/>
        </w:rPr>
        <w:tab/>
        <w:t xml:space="preserve">M. Tang, N. Yu, I. Karamouzas, and Z. Ye, "TERRAN: A Transformer-based Electric Vehicle Routing Agent for Real-time Adaptive Navigation," </w:t>
      </w:r>
      <w:r w:rsidRPr="00BE44D0">
        <w:rPr>
          <w:i/>
          <w:noProof/>
          <w:lang w:val="en-US"/>
        </w:rPr>
        <w:t xml:space="preserve">IEEE Transactions on Automation Science and Engineering, </w:t>
      </w:r>
      <w:r w:rsidRPr="00BE44D0">
        <w:rPr>
          <w:noProof/>
          <w:lang w:val="en-US"/>
        </w:rPr>
        <w:t>2025.</w:t>
      </w:r>
    </w:p>
    <w:p w14:paraId="49CCCBD0" w14:textId="77777777" w:rsidR="00A23C2D" w:rsidRPr="00BE44D0" w:rsidRDefault="00A23C2D" w:rsidP="001A097F">
      <w:pPr>
        <w:pStyle w:val="Trabajos"/>
        <w:rPr>
          <w:noProof/>
          <w:lang w:val="en-US"/>
        </w:rPr>
      </w:pPr>
      <w:r w:rsidRPr="00BE44D0">
        <w:rPr>
          <w:noProof/>
          <w:lang w:val="en-US"/>
        </w:rPr>
        <w:t>[60]</w:t>
      </w:r>
      <w:r w:rsidRPr="00BE44D0">
        <w:rPr>
          <w:noProof/>
          <w:lang w:val="en-US"/>
        </w:rPr>
        <w:tab/>
        <w:t xml:space="preserve">M. Schneider, A. Stenger, and D. Goeke, "The electric vehicle-routing problem with time windows and recharging stations," </w:t>
      </w:r>
      <w:r w:rsidRPr="00BE44D0">
        <w:rPr>
          <w:i/>
          <w:noProof/>
          <w:lang w:val="en-US"/>
        </w:rPr>
        <w:t xml:space="preserve">Transportation science, </w:t>
      </w:r>
      <w:r w:rsidRPr="00BE44D0">
        <w:rPr>
          <w:noProof/>
          <w:lang w:val="en-US"/>
        </w:rPr>
        <w:t>vol. 48, no. 4, pp. 500-520, 2014.</w:t>
      </w:r>
    </w:p>
    <w:p w14:paraId="1BECD04F" w14:textId="77777777" w:rsidR="00A23C2D" w:rsidRPr="00BE44D0" w:rsidRDefault="00A23C2D" w:rsidP="001A097F">
      <w:pPr>
        <w:pStyle w:val="Trabajos"/>
        <w:rPr>
          <w:noProof/>
          <w:lang w:val="en-US"/>
        </w:rPr>
      </w:pPr>
      <w:r w:rsidRPr="00BE44D0">
        <w:rPr>
          <w:noProof/>
          <w:lang w:val="en-US"/>
        </w:rPr>
        <w:t>[61]</w:t>
      </w:r>
      <w:r w:rsidRPr="00BE44D0">
        <w:rPr>
          <w:noProof/>
          <w:lang w:val="en-US"/>
        </w:rPr>
        <w:tab/>
        <w:t>Q. Sun, J. Li, and X. Chen, "Deep Reinforcement Learning for Solving Electric Vehicle Routing Problems with Battery Swapping Station."</w:t>
      </w:r>
    </w:p>
    <w:p w14:paraId="34BC3871" w14:textId="77777777" w:rsidR="00A23C2D" w:rsidRPr="00BE44D0" w:rsidRDefault="00A23C2D" w:rsidP="001A097F">
      <w:pPr>
        <w:pStyle w:val="Trabajos"/>
        <w:rPr>
          <w:noProof/>
          <w:lang w:val="en-US"/>
        </w:rPr>
      </w:pPr>
      <w:r w:rsidRPr="00BE44D0">
        <w:rPr>
          <w:noProof/>
          <w:lang w:val="en-US"/>
        </w:rPr>
        <w:t>[62]</w:t>
      </w:r>
      <w:r w:rsidRPr="00BE44D0">
        <w:rPr>
          <w:noProof/>
          <w:lang w:val="en-US"/>
        </w:rPr>
        <w:tab/>
        <w:t xml:space="preserve">H. Zhang, B. Qian, R. Hu, and Q. Shang, "Heuristic Algorithm with Graph Transformer Network for Solving Dynamic Electric Vehicle Routing Problem," in </w:t>
      </w:r>
      <w:r w:rsidRPr="00BE44D0">
        <w:rPr>
          <w:i/>
          <w:noProof/>
          <w:lang w:val="en-US"/>
        </w:rPr>
        <w:t>International Conference on Intelligent Computing</w:t>
      </w:r>
      <w:r w:rsidRPr="00BE44D0">
        <w:rPr>
          <w:noProof/>
          <w:lang w:val="en-US"/>
        </w:rPr>
        <w:t>, 2025, pp. 328-338: Springer.</w:t>
      </w:r>
    </w:p>
    <w:p w14:paraId="7E0F1102" w14:textId="77777777" w:rsidR="00A23C2D" w:rsidRPr="00BE44D0" w:rsidRDefault="00A23C2D" w:rsidP="001A097F">
      <w:pPr>
        <w:pStyle w:val="Trabajos"/>
        <w:rPr>
          <w:noProof/>
          <w:lang w:val="en-US"/>
        </w:rPr>
      </w:pPr>
      <w:r w:rsidRPr="00BE44D0">
        <w:rPr>
          <w:noProof/>
          <w:lang w:val="en-US"/>
        </w:rPr>
        <w:t>[63]</w:t>
      </w:r>
      <w:r w:rsidRPr="00BE44D0">
        <w:rPr>
          <w:noProof/>
          <w:lang w:val="en-US"/>
        </w:rPr>
        <w:tab/>
        <w:t xml:space="preserve">M. B. H. Taş, K. Özkan, İ. Sarıçiçek, and A. Yazıcı, "Double Deep Q-Network-Based Solution for the Dynamic Electric Vehicle Routing Problem," </w:t>
      </w:r>
      <w:r w:rsidRPr="00BE44D0">
        <w:rPr>
          <w:i/>
          <w:noProof/>
          <w:lang w:val="en-US"/>
        </w:rPr>
        <w:t xml:space="preserve">Applied Sciences, </w:t>
      </w:r>
      <w:r w:rsidRPr="00BE44D0">
        <w:rPr>
          <w:noProof/>
          <w:lang w:val="en-US"/>
        </w:rPr>
        <w:t>vol. 16, no. 1, p. 278, 2025.</w:t>
      </w:r>
    </w:p>
    <w:p w14:paraId="02607B50" w14:textId="77777777" w:rsidR="00A23C2D" w:rsidRPr="00BE44D0" w:rsidRDefault="00A23C2D" w:rsidP="001A097F">
      <w:pPr>
        <w:pStyle w:val="Trabajos"/>
        <w:rPr>
          <w:noProof/>
          <w:lang w:val="en-US"/>
        </w:rPr>
      </w:pPr>
      <w:r w:rsidRPr="00BE44D0">
        <w:rPr>
          <w:noProof/>
          <w:lang w:val="en-US"/>
        </w:rPr>
        <w:t>[64]</w:t>
      </w:r>
      <w:r w:rsidRPr="00BE44D0">
        <w:rPr>
          <w:noProof/>
          <w:lang w:val="en-US"/>
        </w:rPr>
        <w:tab/>
        <w:t xml:space="preserve">M. N. Anastasiadou, M. Mavrovouniotis, and D. Hadjimitsis, "Ant colony optimization for the dynamic electric vehicle routing problem," in </w:t>
      </w:r>
      <w:r w:rsidRPr="00BE44D0">
        <w:rPr>
          <w:i/>
          <w:noProof/>
          <w:lang w:val="en-US"/>
        </w:rPr>
        <w:t>International conference on parallel problem solving from nature</w:t>
      </w:r>
      <w:r w:rsidRPr="00BE44D0">
        <w:rPr>
          <w:noProof/>
          <w:lang w:val="en-US"/>
        </w:rPr>
        <w:t>, 2024, pp. 68-84: Springer.</w:t>
      </w:r>
    </w:p>
    <w:p w14:paraId="0E263315" w14:textId="77777777" w:rsidR="00A23C2D" w:rsidRPr="00BE44D0" w:rsidRDefault="00A23C2D" w:rsidP="001A097F">
      <w:pPr>
        <w:pStyle w:val="Trabajos"/>
        <w:rPr>
          <w:noProof/>
          <w:lang w:val="en-US"/>
        </w:rPr>
      </w:pPr>
      <w:r w:rsidRPr="00BE44D0">
        <w:rPr>
          <w:noProof/>
          <w:lang w:val="en-US"/>
        </w:rPr>
        <w:t>[65]</w:t>
      </w:r>
      <w:r w:rsidRPr="00BE44D0">
        <w:rPr>
          <w:noProof/>
          <w:lang w:val="en-US"/>
        </w:rPr>
        <w:tab/>
        <w:t xml:space="preserve">J. Puchinger and G. R. Raidl, "Combining metaheuristics and exact algorithms in combinatorial optimization: A survey and classification," in </w:t>
      </w:r>
      <w:r w:rsidRPr="00BE44D0">
        <w:rPr>
          <w:i/>
          <w:noProof/>
          <w:lang w:val="en-US"/>
        </w:rPr>
        <w:t>International work-conference on the interplay between natural and artificial computation</w:t>
      </w:r>
      <w:r w:rsidRPr="00BE44D0">
        <w:rPr>
          <w:noProof/>
          <w:lang w:val="en-US"/>
        </w:rPr>
        <w:t>, 2005, pp. 41-53: Springer.</w:t>
      </w:r>
    </w:p>
    <w:p w14:paraId="66652443" w14:textId="77777777" w:rsidR="00A23C2D" w:rsidRPr="00BE44D0" w:rsidRDefault="00A23C2D" w:rsidP="001A097F">
      <w:pPr>
        <w:pStyle w:val="Trabajos"/>
        <w:rPr>
          <w:noProof/>
          <w:lang w:val="en-US"/>
        </w:rPr>
      </w:pPr>
      <w:r w:rsidRPr="00BE44D0">
        <w:rPr>
          <w:noProof/>
          <w:lang w:val="en-US"/>
        </w:rPr>
        <w:lastRenderedPageBreak/>
        <w:t>[66]</w:t>
      </w:r>
      <w:r w:rsidRPr="00BE44D0">
        <w:rPr>
          <w:noProof/>
          <w:lang w:val="en-US"/>
        </w:rPr>
        <w:tab/>
        <w:t xml:space="preserve">M. Zirour, "Vehicle routing problem: models and solutions," </w:t>
      </w:r>
      <w:r w:rsidRPr="00BE44D0">
        <w:rPr>
          <w:i/>
          <w:noProof/>
          <w:lang w:val="en-US"/>
        </w:rPr>
        <w:t xml:space="preserve">Journal of Quality Measurement and Analysis JQMA, </w:t>
      </w:r>
      <w:r w:rsidRPr="00BE44D0">
        <w:rPr>
          <w:noProof/>
          <w:lang w:val="en-US"/>
        </w:rPr>
        <w:t>vol. 4, no. 1, pp. 205-218, 2008.</w:t>
      </w:r>
    </w:p>
    <w:p w14:paraId="45F4A5FA" w14:textId="77777777" w:rsidR="00A23C2D" w:rsidRPr="00A23C2D" w:rsidRDefault="00A23C2D" w:rsidP="001A097F">
      <w:pPr>
        <w:pStyle w:val="Trabajos"/>
        <w:rPr>
          <w:noProof/>
        </w:rPr>
      </w:pPr>
      <w:r w:rsidRPr="00A23C2D">
        <w:rPr>
          <w:noProof/>
        </w:rPr>
        <w:t>[67]</w:t>
      </w:r>
      <w:r w:rsidRPr="00A23C2D">
        <w:rPr>
          <w:noProof/>
        </w:rPr>
        <w:tab/>
        <w:t>F. Narducci, "Programación de talleres intermitentes flexibles, por medio de la heurística del margen de tolerancia. 117 p," Tesis de maestría (Ingeniería Industrial). Universidad del Norte. Barranquilla, 2005.</w:t>
      </w:r>
    </w:p>
    <w:p w14:paraId="197C1D3D" w14:textId="77777777" w:rsidR="00A23C2D" w:rsidRPr="00A23C2D" w:rsidRDefault="00A23C2D" w:rsidP="001A097F">
      <w:pPr>
        <w:pStyle w:val="Trabajos"/>
        <w:rPr>
          <w:noProof/>
        </w:rPr>
      </w:pPr>
      <w:r w:rsidRPr="00BE44D0">
        <w:rPr>
          <w:noProof/>
          <w:lang w:val="en-US"/>
        </w:rPr>
        <w:t>[68]</w:t>
      </w:r>
      <w:r w:rsidRPr="00BE44D0">
        <w:rPr>
          <w:noProof/>
          <w:lang w:val="en-US"/>
        </w:rPr>
        <w:tab/>
        <w:t xml:space="preserve">V. J. Rayward-Smith, I. H. Osman, C. R. Reeves, and G. D. Smith, </w:t>
      </w:r>
      <w:r w:rsidRPr="00BE44D0">
        <w:rPr>
          <w:i/>
          <w:noProof/>
          <w:lang w:val="en-US"/>
        </w:rPr>
        <w:t>Modern heuristic search methods</w:t>
      </w:r>
      <w:r w:rsidRPr="00BE44D0">
        <w:rPr>
          <w:noProof/>
          <w:lang w:val="en-US"/>
        </w:rPr>
        <w:t xml:space="preserve">. </w:t>
      </w:r>
      <w:r w:rsidRPr="00A23C2D">
        <w:rPr>
          <w:noProof/>
        </w:rPr>
        <w:t>Wiley, 1996.</w:t>
      </w:r>
    </w:p>
    <w:p w14:paraId="7B076EC6" w14:textId="77777777" w:rsidR="00A23C2D" w:rsidRPr="00A23C2D" w:rsidRDefault="00A23C2D" w:rsidP="001A097F">
      <w:pPr>
        <w:pStyle w:val="Trabajos"/>
        <w:rPr>
          <w:noProof/>
        </w:rPr>
      </w:pPr>
      <w:r w:rsidRPr="00A23C2D">
        <w:rPr>
          <w:noProof/>
        </w:rPr>
        <w:t>[69]</w:t>
      </w:r>
      <w:r w:rsidRPr="00A23C2D">
        <w:rPr>
          <w:noProof/>
        </w:rPr>
        <w:tab/>
        <w:t xml:space="preserve">R. Martı, "Procedimientos metaheurısticos en optimización combinatoria," </w:t>
      </w:r>
      <w:r w:rsidRPr="00A23C2D">
        <w:rPr>
          <w:i/>
          <w:noProof/>
        </w:rPr>
        <w:t xml:space="preserve">Matemátiques, Universidad de Valencia, </w:t>
      </w:r>
      <w:r w:rsidRPr="00A23C2D">
        <w:rPr>
          <w:noProof/>
        </w:rPr>
        <w:t>vol. 1, no. 1, pp. 3-62, 2003.</w:t>
      </w:r>
    </w:p>
    <w:p w14:paraId="29BA9DE9" w14:textId="77777777" w:rsidR="00A23C2D" w:rsidRPr="00BE44D0" w:rsidRDefault="00A23C2D" w:rsidP="001A097F">
      <w:pPr>
        <w:pStyle w:val="Trabajos"/>
        <w:rPr>
          <w:noProof/>
          <w:lang w:val="en-US"/>
        </w:rPr>
      </w:pPr>
      <w:r w:rsidRPr="00A23C2D">
        <w:rPr>
          <w:noProof/>
        </w:rPr>
        <w:t>[70]</w:t>
      </w:r>
      <w:r w:rsidRPr="00A23C2D">
        <w:rPr>
          <w:noProof/>
        </w:rPr>
        <w:tab/>
        <w:t xml:space="preserve">L. Algarra and D. A. Pelta, "DVRP-OCR: Un Método Cooperativo Basado en Heurısticas Simples para el DVRP," in </w:t>
      </w:r>
      <w:r w:rsidRPr="00A23C2D">
        <w:rPr>
          <w:i/>
          <w:noProof/>
        </w:rPr>
        <w:t>VII Congreso Español sobre Metaheurísticas, Algoritmos Evolutivos y Bioinspirados</w:t>
      </w:r>
      <w:r w:rsidRPr="00A23C2D">
        <w:rPr>
          <w:noProof/>
        </w:rPr>
        <w:t xml:space="preserve">, ed. </w:t>
      </w:r>
      <w:r w:rsidRPr="00BE44D0">
        <w:rPr>
          <w:noProof/>
          <w:lang w:val="en-US"/>
        </w:rPr>
        <w:t>Albacete, Spain, 2012.</w:t>
      </w:r>
    </w:p>
    <w:p w14:paraId="2AB486B1" w14:textId="77777777" w:rsidR="00A23C2D" w:rsidRPr="00BE44D0" w:rsidRDefault="00A23C2D" w:rsidP="001A097F">
      <w:pPr>
        <w:pStyle w:val="Trabajos"/>
        <w:rPr>
          <w:noProof/>
          <w:lang w:val="en-US"/>
        </w:rPr>
      </w:pPr>
      <w:r w:rsidRPr="00BE44D0">
        <w:rPr>
          <w:noProof/>
          <w:lang w:val="en-US"/>
        </w:rPr>
        <w:t>[71]</w:t>
      </w:r>
      <w:r w:rsidRPr="00BE44D0">
        <w:rPr>
          <w:noProof/>
          <w:lang w:val="en-US"/>
        </w:rPr>
        <w:tab/>
        <w:t xml:space="preserve">F. Glover, "Future paths for integer programming and links to artificial intelligence," </w:t>
      </w:r>
      <w:r w:rsidRPr="00BE44D0">
        <w:rPr>
          <w:i/>
          <w:noProof/>
          <w:lang w:val="en-US"/>
        </w:rPr>
        <w:t xml:space="preserve">Computers &amp; operations research, </w:t>
      </w:r>
      <w:r w:rsidRPr="00BE44D0">
        <w:rPr>
          <w:noProof/>
          <w:lang w:val="en-US"/>
        </w:rPr>
        <w:t>vol. 13, no. 5, pp. 533-549, 1986.</w:t>
      </w:r>
    </w:p>
    <w:p w14:paraId="579D4A4E" w14:textId="77777777" w:rsidR="00A23C2D" w:rsidRPr="00BE44D0" w:rsidRDefault="00A23C2D" w:rsidP="001A097F">
      <w:pPr>
        <w:pStyle w:val="Trabajos"/>
        <w:rPr>
          <w:noProof/>
          <w:lang w:val="en-US"/>
        </w:rPr>
      </w:pPr>
      <w:r w:rsidRPr="00BE44D0">
        <w:rPr>
          <w:noProof/>
          <w:lang w:val="en-US"/>
        </w:rPr>
        <w:t>[72]</w:t>
      </w:r>
      <w:r w:rsidRPr="00BE44D0">
        <w:rPr>
          <w:noProof/>
          <w:lang w:val="en-US"/>
        </w:rPr>
        <w:tab/>
        <w:t xml:space="preserve">V. R. Máximo, J.-F. Cordeau, and M. C. Nascimento, "An adaptive iterated local search heuristic for the Heterogeneous Fleet Vehicle Routing Problem," </w:t>
      </w:r>
      <w:r w:rsidRPr="00BE44D0">
        <w:rPr>
          <w:i/>
          <w:noProof/>
          <w:lang w:val="en-US"/>
        </w:rPr>
        <w:t xml:space="preserve">Computers &amp; Operations Research, </w:t>
      </w:r>
      <w:r w:rsidRPr="00BE44D0">
        <w:rPr>
          <w:noProof/>
          <w:lang w:val="en-US"/>
        </w:rPr>
        <w:t>vol. 148, p. 105954, 2022.</w:t>
      </w:r>
    </w:p>
    <w:p w14:paraId="77AC7405" w14:textId="77777777" w:rsidR="00A23C2D" w:rsidRPr="00BE44D0" w:rsidRDefault="00A23C2D" w:rsidP="001A097F">
      <w:pPr>
        <w:pStyle w:val="Trabajos"/>
        <w:rPr>
          <w:noProof/>
          <w:lang w:val="en-US"/>
        </w:rPr>
      </w:pPr>
      <w:r w:rsidRPr="00BE44D0">
        <w:rPr>
          <w:noProof/>
          <w:lang w:val="en-US"/>
        </w:rPr>
        <w:t>[73]</w:t>
      </w:r>
      <w:r w:rsidRPr="00BE44D0">
        <w:rPr>
          <w:noProof/>
          <w:lang w:val="en-US"/>
        </w:rPr>
        <w:tab/>
        <w:t xml:space="preserve">S.-W. Lin, F. Y. Vincent, and S.-Y. Chou, "Solving the truck and trailer routing problem based on a simulated annealing heuristic," </w:t>
      </w:r>
      <w:r w:rsidRPr="00BE44D0">
        <w:rPr>
          <w:i/>
          <w:noProof/>
          <w:lang w:val="en-US"/>
        </w:rPr>
        <w:t xml:space="preserve">Computers &amp; Operations Research, </w:t>
      </w:r>
      <w:r w:rsidRPr="00BE44D0">
        <w:rPr>
          <w:noProof/>
          <w:lang w:val="en-US"/>
        </w:rPr>
        <w:t>vol. 36, no. 5, pp. 1683-1692, 2009.</w:t>
      </w:r>
    </w:p>
    <w:p w14:paraId="4AD1656E" w14:textId="77777777" w:rsidR="00A23C2D" w:rsidRPr="00BE44D0" w:rsidRDefault="00A23C2D" w:rsidP="001A097F">
      <w:pPr>
        <w:pStyle w:val="Trabajos"/>
        <w:rPr>
          <w:noProof/>
          <w:lang w:val="en-US"/>
        </w:rPr>
      </w:pPr>
      <w:r w:rsidRPr="00BE44D0">
        <w:rPr>
          <w:noProof/>
          <w:lang w:val="en-US"/>
        </w:rPr>
        <w:t>[74]</w:t>
      </w:r>
      <w:r w:rsidRPr="00BE44D0">
        <w:rPr>
          <w:noProof/>
          <w:lang w:val="en-US"/>
        </w:rPr>
        <w:tab/>
        <w:t xml:space="preserve">I. M. Chao, "A tabu search method for the truck and trailer routing problem," </w:t>
      </w:r>
      <w:r w:rsidRPr="00BE44D0">
        <w:rPr>
          <w:i/>
          <w:noProof/>
          <w:lang w:val="en-US"/>
        </w:rPr>
        <w:t xml:space="preserve">Computers &amp; Operations Research, </w:t>
      </w:r>
      <w:r w:rsidRPr="00BE44D0">
        <w:rPr>
          <w:noProof/>
          <w:lang w:val="en-US"/>
        </w:rPr>
        <w:t>vol. 29, pp. 33-51, 2002.</w:t>
      </w:r>
    </w:p>
    <w:p w14:paraId="1C97ADA4" w14:textId="77777777" w:rsidR="00A23C2D" w:rsidRPr="00BE44D0" w:rsidRDefault="00A23C2D" w:rsidP="001A097F">
      <w:pPr>
        <w:pStyle w:val="Trabajos"/>
        <w:rPr>
          <w:noProof/>
          <w:lang w:val="en-US"/>
        </w:rPr>
      </w:pPr>
      <w:r w:rsidRPr="00BE44D0">
        <w:rPr>
          <w:noProof/>
          <w:lang w:val="en-US"/>
        </w:rPr>
        <w:t>[75]</w:t>
      </w:r>
      <w:r w:rsidRPr="00BE44D0">
        <w:rPr>
          <w:noProof/>
          <w:lang w:val="en-US"/>
        </w:rPr>
        <w:tab/>
        <w:t xml:space="preserve">S. Caillard and R. B. Chabane, "Evolutionary-Based Ant System Algorithm to Solve the Dynamic Electric Vehicle Routing Problem," in </w:t>
      </w:r>
      <w:r w:rsidRPr="00BE44D0">
        <w:rPr>
          <w:i/>
          <w:noProof/>
          <w:lang w:val="en-US"/>
        </w:rPr>
        <w:t>ICORES</w:t>
      </w:r>
      <w:r w:rsidRPr="00BE44D0">
        <w:rPr>
          <w:noProof/>
          <w:lang w:val="en-US"/>
        </w:rPr>
        <w:t>, 2024, pp. 285-293.</w:t>
      </w:r>
    </w:p>
    <w:p w14:paraId="4D0794D0" w14:textId="77777777" w:rsidR="00A23C2D" w:rsidRPr="00BE44D0" w:rsidRDefault="00A23C2D" w:rsidP="001A097F">
      <w:pPr>
        <w:pStyle w:val="Trabajos"/>
        <w:rPr>
          <w:noProof/>
          <w:lang w:val="en-US"/>
        </w:rPr>
      </w:pPr>
      <w:r w:rsidRPr="00BE44D0">
        <w:rPr>
          <w:noProof/>
          <w:lang w:val="en-US"/>
        </w:rPr>
        <w:t>[76]</w:t>
      </w:r>
      <w:r w:rsidRPr="00BE44D0">
        <w:rPr>
          <w:noProof/>
          <w:lang w:val="en-US"/>
        </w:rPr>
        <w:tab/>
        <w:t xml:space="preserve">H. Wang, S. Chen, M. Li, C. Zhu, and Z. Wang, "Demand-driven charging strategy-based distributed routing optimization under traffic restrictions in internet of </w:t>
      </w:r>
      <w:r w:rsidRPr="00BE44D0">
        <w:rPr>
          <w:noProof/>
          <w:lang w:val="en-US"/>
        </w:rPr>
        <w:lastRenderedPageBreak/>
        <w:t xml:space="preserve">electric vehicles," </w:t>
      </w:r>
      <w:r w:rsidRPr="00BE44D0">
        <w:rPr>
          <w:i/>
          <w:noProof/>
          <w:lang w:val="en-US"/>
        </w:rPr>
        <w:t xml:space="preserve">IEEE Internet of Things Journal, </w:t>
      </w:r>
      <w:r w:rsidRPr="00BE44D0">
        <w:rPr>
          <w:noProof/>
          <w:lang w:val="en-US"/>
        </w:rPr>
        <w:t>vol. 11, no. 22, pp. 35917-35927, 2024.</w:t>
      </w:r>
    </w:p>
    <w:p w14:paraId="0106A3FC" w14:textId="77777777" w:rsidR="00A23C2D" w:rsidRPr="00BE44D0" w:rsidRDefault="00A23C2D" w:rsidP="001A097F">
      <w:pPr>
        <w:pStyle w:val="Trabajos"/>
        <w:rPr>
          <w:noProof/>
          <w:lang w:val="en-US"/>
        </w:rPr>
      </w:pPr>
      <w:r w:rsidRPr="00BE44D0">
        <w:rPr>
          <w:noProof/>
          <w:lang w:val="en-US"/>
        </w:rPr>
        <w:t>[77]</w:t>
      </w:r>
      <w:r w:rsidRPr="00BE44D0">
        <w:rPr>
          <w:noProof/>
          <w:lang w:val="en-US"/>
        </w:rPr>
        <w:tab/>
        <w:t xml:space="preserve">S. Panda and A. Thakur, "Optimizing Electric Vehicle Routing: A Statistical Analysis of ACO, GA, and SA Algorithms," </w:t>
      </w:r>
      <w:r w:rsidRPr="00BE44D0">
        <w:rPr>
          <w:i/>
          <w:noProof/>
          <w:lang w:val="en-US"/>
        </w:rPr>
        <w:t xml:space="preserve">International Journal of Science and Research, </w:t>
      </w:r>
      <w:r w:rsidRPr="00BE44D0">
        <w:rPr>
          <w:noProof/>
          <w:lang w:val="en-US"/>
        </w:rPr>
        <w:t>2025.</w:t>
      </w:r>
    </w:p>
    <w:p w14:paraId="554A217D" w14:textId="77777777" w:rsidR="00A23C2D" w:rsidRPr="00BE44D0" w:rsidRDefault="00A23C2D" w:rsidP="001A097F">
      <w:pPr>
        <w:pStyle w:val="Trabajos"/>
        <w:rPr>
          <w:noProof/>
          <w:lang w:val="en-US"/>
        </w:rPr>
      </w:pPr>
      <w:r w:rsidRPr="00BE44D0">
        <w:rPr>
          <w:noProof/>
          <w:lang w:val="en-US"/>
        </w:rPr>
        <w:t>[78]</w:t>
      </w:r>
      <w:r w:rsidRPr="00BE44D0">
        <w:rPr>
          <w:noProof/>
          <w:lang w:val="en-US"/>
        </w:rPr>
        <w:tab/>
        <w:t xml:space="preserve">Z. Liu, X. Zuo, M. Zhou, W. Guan, and Y. Al-Turki, "Electric vehicle routing problem with variable vehicle speed and soft time windows for perishable product delivery," </w:t>
      </w:r>
      <w:r w:rsidRPr="00BE44D0">
        <w:rPr>
          <w:i/>
          <w:noProof/>
          <w:lang w:val="en-US"/>
        </w:rPr>
        <w:t xml:space="preserve">IEEE Transactions on Intelligent Transportation Systems, </w:t>
      </w:r>
      <w:r w:rsidRPr="00BE44D0">
        <w:rPr>
          <w:noProof/>
          <w:lang w:val="en-US"/>
        </w:rPr>
        <w:t>vol. 24, no. 6, pp. 6178-6190, 2023.</w:t>
      </w:r>
    </w:p>
    <w:p w14:paraId="2F7190D8" w14:textId="77777777" w:rsidR="00A23C2D" w:rsidRPr="00BE44D0" w:rsidRDefault="00A23C2D" w:rsidP="001A097F">
      <w:pPr>
        <w:pStyle w:val="Trabajos"/>
        <w:rPr>
          <w:noProof/>
          <w:lang w:val="en-US"/>
        </w:rPr>
      </w:pPr>
      <w:r w:rsidRPr="00BE44D0">
        <w:rPr>
          <w:noProof/>
          <w:lang w:val="en-US"/>
        </w:rPr>
        <w:t>[79]</w:t>
      </w:r>
      <w:r w:rsidRPr="00BE44D0">
        <w:rPr>
          <w:noProof/>
          <w:lang w:val="en-US"/>
        </w:rPr>
        <w:tab/>
        <w:t xml:space="preserve">Z.-H. Nie, Q. Yang, E. Zhang, D. Liu, and J. Zhang, "Ant colony optimization for electric vehicle routing problem with capacity and charging time constraints," in </w:t>
      </w:r>
      <w:r w:rsidRPr="00BE44D0">
        <w:rPr>
          <w:i/>
          <w:noProof/>
          <w:lang w:val="en-US"/>
        </w:rPr>
        <w:t>2022 IEEE International Conference on Systems, Man, and Cybernetics (SMC)</w:t>
      </w:r>
      <w:r w:rsidRPr="00BE44D0">
        <w:rPr>
          <w:noProof/>
          <w:lang w:val="en-US"/>
        </w:rPr>
        <w:t>, 2022, pp. 480-485: IEEE.</w:t>
      </w:r>
    </w:p>
    <w:p w14:paraId="34ACBA46" w14:textId="77777777" w:rsidR="00A23C2D" w:rsidRPr="00BE44D0" w:rsidRDefault="00A23C2D" w:rsidP="001A097F">
      <w:pPr>
        <w:pStyle w:val="Trabajos"/>
        <w:rPr>
          <w:noProof/>
          <w:lang w:val="en-US"/>
        </w:rPr>
      </w:pPr>
      <w:r w:rsidRPr="00BE44D0">
        <w:rPr>
          <w:noProof/>
          <w:lang w:val="en-US"/>
        </w:rPr>
        <w:t>[80]</w:t>
      </w:r>
      <w:r w:rsidRPr="00BE44D0">
        <w:rPr>
          <w:noProof/>
          <w:lang w:val="en-US"/>
        </w:rPr>
        <w:tab/>
        <w:t xml:space="preserve">L. Chen, Y. Zhu, and K. Y. Lee, "Two-step genetic algorithm for dynamic route optimization of electric vehicles based on demand analysis," </w:t>
      </w:r>
      <w:r w:rsidRPr="00BE44D0">
        <w:rPr>
          <w:i/>
          <w:noProof/>
          <w:lang w:val="en-US"/>
        </w:rPr>
        <w:t xml:space="preserve">Arabian Journal for Science and Engineering, </w:t>
      </w:r>
      <w:r w:rsidRPr="00BE44D0">
        <w:rPr>
          <w:noProof/>
          <w:lang w:val="en-US"/>
        </w:rPr>
        <w:t>vol. 50, no. 19, pp. 15973-15989, 2025.</w:t>
      </w:r>
    </w:p>
    <w:p w14:paraId="6998CCA3" w14:textId="77777777" w:rsidR="00A23C2D" w:rsidRPr="00BE44D0" w:rsidRDefault="00A23C2D" w:rsidP="001A097F">
      <w:pPr>
        <w:pStyle w:val="Trabajos"/>
        <w:rPr>
          <w:noProof/>
          <w:lang w:val="en-US"/>
        </w:rPr>
      </w:pPr>
      <w:r w:rsidRPr="00BE44D0">
        <w:rPr>
          <w:noProof/>
          <w:lang w:val="en-US"/>
        </w:rPr>
        <w:t>[81]</w:t>
      </w:r>
      <w:r w:rsidRPr="00BE44D0">
        <w:rPr>
          <w:noProof/>
          <w:lang w:val="en-US"/>
        </w:rPr>
        <w:tab/>
        <w:t>S. Shao, W. Guan, and J. Bi, "Electric vehicle</w:t>
      </w:r>
      <w:r w:rsidRPr="00BE44D0">
        <w:rPr>
          <w:rFonts w:ascii="Cambria Math" w:hAnsi="Cambria Math" w:cs="Cambria Math"/>
          <w:noProof/>
          <w:lang w:val="en-US"/>
        </w:rPr>
        <w:t>‐</w:t>
      </w:r>
      <w:r w:rsidRPr="00BE44D0">
        <w:rPr>
          <w:noProof/>
          <w:lang w:val="en-US"/>
        </w:rPr>
        <w:t xml:space="preserve">routing problem with charging demands and energy consumption," </w:t>
      </w:r>
      <w:r w:rsidRPr="00BE44D0">
        <w:rPr>
          <w:i/>
          <w:noProof/>
          <w:lang w:val="en-US"/>
        </w:rPr>
        <w:t xml:space="preserve">IET Intelligent Transport Systems, </w:t>
      </w:r>
      <w:r w:rsidRPr="00BE44D0">
        <w:rPr>
          <w:noProof/>
          <w:lang w:val="en-US"/>
        </w:rPr>
        <w:t>vol. 12, no. 3, pp. 202-212, 2018.</w:t>
      </w:r>
    </w:p>
    <w:p w14:paraId="0F9AE1CE" w14:textId="77777777" w:rsidR="00A23C2D" w:rsidRPr="00BE44D0" w:rsidRDefault="00A23C2D" w:rsidP="001A097F">
      <w:pPr>
        <w:pStyle w:val="Trabajos"/>
        <w:rPr>
          <w:noProof/>
          <w:lang w:val="en-US"/>
        </w:rPr>
      </w:pPr>
      <w:r w:rsidRPr="00BE44D0">
        <w:rPr>
          <w:noProof/>
          <w:lang w:val="en-US"/>
        </w:rPr>
        <w:t>[82]</w:t>
      </w:r>
      <w:r w:rsidRPr="00BE44D0">
        <w:rPr>
          <w:noProof/>
          <w:lang w:val="en-US"/>
        </w:rPr>
        <w:tab/>
        <w:t xml:space="preserve">T. Erdelić and T. Carić, "A survey on the electric vehicle routing problem: Variants and solution approaches," </w:t>
      </w:r>
      <w:r w:rsidRPr="00BE44D0">
        <w:rPr>
          <w:i/>
          <w:noProof/>
          <w:lang w:val="en-US"/>
        </w:rPr>
        <w:t xml:space="preserve">Journal of Advanced Transportation, </w:t>
      </w:r>
      <w:r w:rsidRPr="00BE44D0">
        <w:rPr>
          <w:noProof/>
          <w:lang w:val="en-US"/>
        </w:rPr>
        <w:t>vol. 2019, no. 1, p. 5075671, 2019.</w:t>
      </w:r>
    </w:p>
    <w:p w14:paraId="09A78A41" w14:textId="77777777" w:rsidR="00A23C2D" w:rsidRPr="00BE44D0" w:rsidRDefault="00A23C2D" w:rsidP="001A097F">
      <w:pPr>
        <w:pStyle w:val="Trabajos"/>
        <w:rPr>
          <w:noProof/>
          <w:lang w:val="en-US"/>
        </w:rPr>
      </w:pPr>
      <w:r w:rsidRPr="00BE44D0">
        <w:rPr>
          <w:noProof/>
          <w:lang w:val="en-US"/>
        </w:rPr>
        <w:t>[83]</w:t>
      </w:r>
      <w:r w:rsidRPr="00BE44D0">
        <w:rPr>
          <w:noProof/>
          <w:lang w:val="en-US"/>
        </w:rPr>
        <w:tab/>
        <w:t xml:space="preserve">P. A. Prakash and R. Radha, "Advancements in AI-powered electric vehicle routing: Multi-constraint optimization and infrastructure integration approaches for evolving EVs-A survey," </w:t>
      </w:r>
      <w:r w:rsidRPr="00BE44D0">
        <w:rPr>
          <w:i/>
          <w:noProof/>
          <w:lang w:val="en-US"/>
        </w:rPr>
        <w:t xml:space="preserve">IEEE Access, </w:t>
      </w:r>
      <w:r w:rsidRPr="00BE44D0">
        <w:rPr>
          <w:noProof/>
          <w:lang w:val="en-US"/>
        </w:rPr>
        <w:t>2025.</w:t>
      </w:r>
    </w:p>
    <w:p w14:paraId="2A0E2DC5" w14:textId="77777777" w:rsidR="00A23C2D" w:rsidRPr="00BE44D0" w:rsidRDefault="00A23C2D" w:rsidP="001A097F">
      <w:pPr>
        <w:pStyle w:val="Trabajos"/>
        <w:rPr>
          <w:noProof/>
          <w:lang w:val="en-US"/>
        </w:rPr>
      </w:pPr>
      <w:r w:rsidRPr="00BE44D0">
        <w:rPr>
          <w:noProof/>
          <w:lang w:val="en-US"/>
        </w:rPr>
        <w:t>[84]</w:t>
      </w:r>
      <w:r w:rsidRPr="00BE44D0">
        <w:rPr>
          <w:noProof/>
          <w:lang w:val="en-US"/>
        </w:rPr>
        <w:tab/>
        <w:t xml:space="preserve">M. Bunga and M. A. Wibowo, "Vehicle Routing Problem (VRP) Approaches for Waste Collection Optimization: A Systematic Literature Review," </w:t>
      </w:r>
      <w:r w:rsidRPr="00BE44D0">
        <w:rPr>
          <w:i/>
          <w:noProof/>
          <w:lang w:val="en-US"/>
        </w:rPr>
        <w:t xml:space="preserve">Jurnal Informatika dan Rekayasa Perangkat Lunak, </w:t>
      </w:r>
      <w:r w:rsidRPr="00BE44D0">
        <w:rPr>
          <w:noProof/>
          <w:lang w:val="en-US"/>
        </w:rPr>
        <w:t>vol. 8, no. 1, pp. 138-146, 2026.</w:t>
      </w:r>
    </w:p>
    <w:p w14:paraId="506E880D" w14:textId="77777777" w:rsidR="00A23C2D" w:rsidRPr="00BE44D0" w:rsidRDefault="00A23C2D" w:rsidP="001A097F">
      <w:pPr>
        <w:pStyle w:val="Trabajos"/>
        <w:rPr>
          <w:noProof/>
          <w:lang w:val="en-US"/>
        </w:rPr>
      </w:pPr>
      <w:r w:rsidRPr="00BE44D0">
        <w:rPr>
          <w:noProof/>
          <w:lang w:val="en-US"/>
        </w:rPr>
        <w:lastRenderedPageBreak/>
        <w:t>[85]</w:t>
      </w:r>
      <w:r w:rsidRPr="00BE44D0">
        <w:rPr>
          <w:noProof/>
          <w:lang w:val="en-US"/>
        </w:rPr>
        <w:tab/>
        <w:t xml:space="preserve">S. P. Adam, S.-A. N. Alexandropoulos, P. M. Pardalos, and M. N. Vrahatis, "No free lunch theorem: A review," </w:t>
      </w:r>
      <w:r w:rsidRPr="00BE44D0">
        <w:rPr>
          <w:i/>
          <w:noProof/>
          <w:lang w:val="en-US"/>
        </w:rPr>
        <w:t xml:space="preserve">Approximation and optimization: Algorithms, complexity and applications, </w:t>
      </w:r>
      <w:r w:rsidRPr="00BE44D0">
        <w:rPr>
          <w:noProof/>
          <w:lang w:val="en-US"/>
        </w:rPr>
        <w:t>pp. 57-82, 2019.</w:t>
      </w:r>
    </w:p>
    <w:p w14:paraId="35C91F8B" w14:textId="77777777" w:rsidR="00A23C2D" w:rsidRPr="00BE44D0" w:rsidRDefault="00A23C2D" w:rsidP="001A097F">
      <w:pPr>
        <w:pStyle w:val="Trabajos"/>
        <w:rPr>
          <w:noProof/>
          <w:lang w:val="en-US"/>
        </w:rPr>
      </w:pPr>
      <w:r w:rsidRPr="00BE44D0">
        <w:rPr>
          <w:noProof/>
          <w:lang w:val="en-US"/>
        </w:rPr>
        <w:t>[86]</w:t>
      </w:r>
      <w:r w:rsidRPr="00BE44D0">
        <w:rPr>
          <w:noProof/>
          <w:lang w:val="en-US"/>
        </w:rPr>
        <w:tab/>
        <w:t xml:space="preserve">A. Khanna, F. Liu, S. Gupta, S. Pavia, A. Mukhopadhyay, and A. Dubey, "PDPTW-DB: MILP-Based Offline Route Planning for PDPTW with Driver Breaks," in </w:t>
      </w:r>
      <w:r w:rsidRPr="00BE44D0">
        <w:rPr>
          <w:i/>
          <w:noProof/>
          <w:lang w:val="en-US"/>
        </w:rPr>
        <w:t>Proceedings of the 26th International Conference on Distributed Computing and Networking</w:t>
      </w:r>
      <w:r w:rsidRPr="00BE44D0">
        <w:rPr>
          <w:noProof/>
          <w:lang w:val="en-US"/>
        </w:rPr>
        <w:t>, 2025, pp. 73-83.</w:t>
      </w:r>
    </w:p>
    <w:p w14:paraId="52810662" w14:textId="77777777" w:rsidR="00A23C2D" w:rsidRPr="00BE44D0" w:rsidRDefault="00A23C2D" w:rsidP="001A097F">
      <w:pPr>
        <w:pStyle w:val="Trabajos"/>
        <w:rPr>
          <w:noProof/>
          <w:lang w:val="en-US"/>
        </w:rPr>
      </w:pPr>
      <w:r w:rsidRPr="00BE44D0">
        <w:rPr>
          <w:noProof/>
          <w:lang w:val="en-US"/>
        </w:rPr>
        <w:t>[87]</w:t>
      </w:r>
      <w:r w:rsidRPr="00BE44D0">
        <w:rPr>
          <w:noProof/>
          <w:lang w:val="en-US"/>
        </w:rPr>
        <w:tab/>
        <w:t>T. Hürlimann, "Permutations Problems and how to solve them," 2025.</w:t>
      </w:r>
    </w:p>
    <w:p w14:paraId="0CD71FBC" w14:textId="6BF3CE95" w:rsidR="00A23C2D" w:rsidRPr="00A23C2D" w:rsidRDefault="00A23C2D" w:rsidP="001A097F">
      <w:pPr>
        <w:pStyle w:val="Trabajos"/>
        <w:rPr>
          <w:noProof/>
        </w:rPr>
      </w:pPr>
      <w:r w:rsidRPr="00A23C2D">
        <w:rPr>
          <w:noProof/>
        </w:rPr>
        <w:t>[88]</w:t>
      </w:r>
      <w:r w:rsidRPr="00A23C2D">
        <w:rPr>
          <w:noProof/>
        </w:rPr>
        <w:tab/>
        <w:t xml:space="preserve">H. I. HxOperator. (2024, 10 de febrero 2026). </w:t>
      </w:r>
      <w:r w:rsidRPr="00A23C2D">
        <w:rPr>
          <w:i/>
          <w:noProof/>
        </w:rPr>
        <w:t>Hexaly 13.0 Documentation</w:t>
      </w:r>
      <w:r w:rsidRPr="00A23C2D">
        <w:rPr>
          <w:noProof/>
        </w:rPr>
        <w:t xml:space="preserve">. Available: </w:t>
      </w:r>
      <w:hyperlink r:id="rId39" w:history="1">
        <w:r w:rsidRPr="00A23C2D">
          <w:rPr>
            <w:rStyle w:val="Hipervnculo"/>
            <w:noProof/>
          </w:rPr>
          <w:t>https://www.hexaly.com/docs/last/changelog/hexaly130.html</w:t>
        </w:r>
      </w:hyperlink>
      <w:r w:rsidRPr="00A23C2D">
        <w:rPr>
          <w:noProof/>
        </w:rPr>
        <w:t xml:space="preserve"> </w:t>
      </w:r>
    </w:p>
    <w:p w14:paraId="3D1C7483" w14:textId="7CBED6D1" w:rsidR="00A23C2D" w:rsidRPr="00BE44D0" w:rsidRDefault="00A23C2D" w:rsidP="001A097F">
      <w:pPr>
        <w:pStyle w:val="Trabajos"/>
        <w:rPr>
          <w:noProof/>
          <w:lang w:val="en-US"/>
        </w:rPr>
      </w:pPr>
      <w:r w:rsidRPr="00A23C2D">
        <w:rPr>
          <w:noProof/>
        </w:rPr>
        <w:t>[89]</w:t>
      </w:r>
      <w:r w:rsidRPr="00A23C2D">
        <w:rPr>
          <w:noProof/>
        </w:rPr>
        <w:tab/>
        <w:t xml:space="preserve">GraphHopper. (29 de enero de 2025). </w:t>
      </w:r>
      <w:r w:rsidRPr="00BE44D0">
        <w:rPr>
          <w:i/>
          <w:noProof/>
          <w:lang w:val="en-US"/>
        </w:rPr>
        <w:t>GraphHopper Directions API</w:t>
      </w:r>
      <w:r w:rsidRPr="00BE44D0">
        <w:rPr>
          <w:noProof/>
          <w:lang w:val="en-US"/>
        </w:rPr>
        <w:t xml:space="preserve">. Available: </w:t>
      </w:r>
      <w:hyperlink r:id="rId40" w:history="1">
        <w:r w:rsidRPr="00BE44D0">
          <w:rPr>
            <w:rStyle w:val="Hipervnculo"/>
            <w:noProof/>
            <w:lang w:val="en-US"/>
          </w:rPr>
          <w:t>https://www.graphhopper.com/products/</w:t>
        </w:r>
      </w:hyperlink>
    </w:p>
    <w:p w14:paraId="52D07D7E" w14:textId="77777777" w:rsidR="00A23C2D" w:rsidRPr="00BE44D0" w:rsidRDefault="00A23C2D" w:rsidP="001A097F">
      <w:pPr>
        <w:pStyle w:val="Trabajos"/>
        <w:rPr>
          <w:noProof/>
          <w:lang w:val="en-US"/>
        </w:rPr>
      </w:pPr>
      <w:r w:rsidRPr="00BE44D0">
        <w:rPr>
          <w:noProof/>
          <w:lang w:val="en-US"/>
        </w:rPr>
        <w:t>[90]</w:t>
      </w:r>
      <w:r w:rsidRPr="00BE44D0">
        <w:rPr>
          <w:noProof/>
          <w:lang w:val="en-US"/>
        </w:rPr>
        <w:tab/>
        <w:t>A. Scheichl, "Development of an agent-based simulation model for process optimization in task planning," Technische Universität Wien, 2024.</w:t>
      </w:r>
    </w:p>
    <w:p w14:paraId="71C63C1C" w14:textId="77777777" w:rsidR="00A23C2D" w:rsidRPr="00BE44D0" w:rsidRDefault="00A23C2D" w:rsidP="001A097F">
      <w:pPr>
        <w:pStyle w:val="Trabajos"/>
        <w:rPr>
          <w:noProof/>
          <w:lang w:val="en-US"/>
        </w:rPr>
      </w:pPr>
      <w:r w:rsidRPr="00BE44D0">
        <w:rPr>
          <w:noProof/>
          <w:lang w:val="en-US"/>
        </w:rPr>
        <w:t>[91]</w:t>
      </w:r>
      <w:r w:rsidRPr="00BE44D0">
        <w:rPr>
          <w:noProof/>
          <w:lang w:val="en-US"/>
        </w:rPr>
        <w:tab/>
        <w:t xml:space="preserve">M. Minghini, L. Juhász, P. Mooney, and G. Yeboah, "OpenStreetMap as a multidisciplinary nexus: perspectives, practices and procedures," </w:t>
      </w:r>
      <w:r w:rsidRPr="00BE44D0">
        <w:rPr>
          <w:i/>
          <w:noProof/>
          <w:lang w:val="en-US"/>
        </w:rPr>
        <w:t xml:space="preserve">ISPRS International Journal of Geo-Information, </w:t>
      </w:r>
      <w:r w:rsidRPr="00BE44D0">
        <w:rPr>
          <w:noProof/>
          <w:lang w:val="en-US"/>
        </w:rPr>
        <w:t>vol. 11, no. 4, p. 230, 2022.</w:t>
      </w:r>
    </w:p>
    <w:p w14:paraId="188BEBCB" w14:textId="77777777" w:rsidR="00A23C2D" w:rsidRPr="00A23C2D" w:rsidRDefault="00A23C2D" w:rsidP="001A097F">
      <w:pPr>
        <w:pStyle w:val="Trabajos"/>
        <w:rPr>
          <w:noProof/>
        </w:rPr>
      </w:pPr>
      <w:r w:rsidRPr="00A23C2D">
        <w:rPr>
          <w:noProof/>
        </w:rPr>
        <w:t>[92]</w:t>
      </w:r>
      <w:r w:rsidRPr="00A23C2D">
        <w:rPr>
          <w:noProof/>
        </w:rPr>
        <w:tab/>
        <w:t xml:space="preserve">I. Torres, "Componente de software: BHCVRP," </w:t>
      </w:r>
      <w:r w:rsidRPr="00A23C2D">
        <w:rPr>
          <w:i/>
          <w:noProof/>
        </w:rPr>
        <w:t xml:space="preserve">Transferencia Tecnológica CITI, </w:t>
      </w:r>
      <w:r w:rsidRPr="00A23C2D">
        <w:rPr>
          <w:noProof/>
        </w:rPr>
        <w:t>2016.</w:t>
      </w:r>
    </w:p>
    <w:p w14:paraId="23661062" w14:textId="77777777" w:rsidR="00A23C2D" w:rsidRPr="00A23C2D" w:rsidRDefault="00A23C2D" w:rsidP="001A097F">
      <w:pPr>
        <w:pStyle w:val="Trabajos"/>
        <w:rPr>
          <w:noProof/>
        </w:rPr>
      </w:pPr>
      <w:r w:rsidRPr="00A23C2D">
        <w:rPr>
          <w:noProof/>
        </w:rPr>
        <w:t>[93]</w:t>
      </w:r>
      <w:r w:rsidRPr="00A23C2D">
        <w:rPr>
          <w:noProof/>
        </w:rPr>
        <w:tab/>
        <w:t>L. d. l. C. M. Lores, "Operadores de mutación basados en heurísticas de construcción para Problemas de Planificación de Rutas de Vehículos," Trabajo de diploma para optar por el título de Ingeniería en Informática, Facultad de Ingeniería Informática, Instituto Superior Politécnico "José Antonio Echeverría", La Habana, Cuba, 2017.</w:t>
      </w:r>
    </w:p>
    <w:p w14:paraId="394AF14C" w14:textId="77777777" w:rsidR="00A23C2D" w:rsidRPr="00A23C2D" w:rsidRDefault="00A23C2D" w:rsidP="001A097F">
      <w:pPr>
        <w:pStyle w:val="Trabajos"/>
        <w:rPr>
          <w:noProof/>
        </w:rPr>
      </w:pPr>
      <w:r w:rsidRPr="00A23C2D">
        <w:rPr>
          <w:noProof/>
        </w:rPr>
        <w:t>[94]</w:t>
      </w:r>
      <w:r w:rsidRPr="00A23C2D">
        <w:rPr>
          <w:noProof/>
        </w:rPr>
        <w:tab/>
        <w:t>M. PAREJO</w:t>
      </w:r>
      <w:r w:rsidRPr="00A23C2D">
        <w:rPr>
          <w:i/>
          <w:noProof/>
        </w:rPr>
        <w:t xml:space="preserve"> et al.</w:t>
      </w:r>
      <w:r w:rsidRPr="00A23C2D">
        <w:rPr>
          <w:noProof/>
        </w:rPr>
        <w:t xml:space="preserve">, "Desarrollo de un algoritmo para seleccionar la ubicación de puntos de abastecimiento minimizando los tiempos y costos de transporte," </w:t>
      </w:r>
      <w:r w:rsidRPr="00A23C2D">
        <w:rPr>
          <w:i/>
          <w:noProof/>
        </w:rPr>
        <w:t xml:space="preserve">Revista Espacios, </w:t>
      </w:r>
      <w:r w:rsidRPr="00A23C2D">
        <w:rPr>
          <w:noProof/>
        </w:rPr>
        <w:t>vol. 41, no. 17, pp. 1-15, 2020.</w:t>
      </w:r>
    </w:p>
    <w:p w14:paraId="28BEC679" w14:textId="77777777" w:rsidR="00A23C2D" w:rsidRPr="00A23C2D" w:rsidRDefault="00A23C2D" w:rsidP="001A097F">
      <w:pPr>
        <w:pStyle w:val="Trabajos"/>
        <w:rPr>
          <w:noProof/>
        </w:rPr>
      </w:pPr>
      <w:r w:rsidRPr="00A23C2D">
        <w:rPr>
          <w:noProof/>
        </w:rPr>
        <w:lastRenderedPageBreak/>
        <w:t>[95]</w:t>
      </w:r>
      <w:r w:rsidRPr="00A23C2D">
        <w:rPr>
          <w:noProof/>
        </w:rPr>
        <w:tab/>
        <w:t>O. E. Calderón Calderón, "Diseño e implementación de modelo matemático para la optimización del recorrido de camiones recolectores de residuos sólidos en el municipio de León," 2020.</w:t>
      </w:r>
    </w:p>
    <w:p w14:paraId="753F1BE6" w14:textId="77777777" w:rsidR="00A23C2D" w:rsidRPr="00BE44D0" w:rsidRDefault="00A23C2D" w:rsidP="001A097F">
      <w:pPr>
        <w:pStyle w:val="Trabajos"/>
        <w:rPr>
          <w:noProof/>
          <w:lang w:val="en-US"/>
        </w:rPr>
      </w:pPr>
      <w:r w:rsidRPr="00BE44D0">
        <w:rPr>
          <w:noProof/>
          <w:lang w:val="en-US"/>
        </w:rPr>
        <w:t>[96]</w:t>
      </w:r>
      <w:r w:rsidRPr="00BE44D0">
        <w:rPr>
          <w:noProof/>
          <w:lang w:val="en-US"/>
        </w:rPr>
        <w:tab/>
        <w:t xml:space="preserve">S. C. Gupta, "Euclidean Distance in Optimization Problems," </w:t>
      </w:r>
      <w:r w:rsidRPr="00BE44D0">
        <w:rPr>
          <w:i/>
          <w:noProof/>
          <w:lang w:val="en-US"/>
        </w:rPr>
        <w:t xml:space="preserve">Optimization Techniques, </w:t>
      </w:r>
      <w:r w:rsidRPr="00BE44D0">
        <w:rPr>
          <w:noProof/>
          <w:lang w:val="en-US"/>
        </w:rPr>
        <w:t>vol. 3, no. 2, pp. 100-110, 2017.</w:t>
      </w:r>
    </w:p>
    <w:p w14:paraId="52F4A1FB" w14:textId="77777777" w:rsidR="00A23C2D" w:rsidRPr="00BE44D0" w:rsidRDefault="00A23C2D" w:rsidP="001A097F">
      <w:pPr>
        <w:pStyle w:val="Trabajos"/>
        <w:rPr>
          <w:noProof/>
          <w:lang w:val="en-US"/>
        </w:rPr>
      </w:pPr>
      <w:r w:rsidRPr="00BE44D0">
        <w:rPr>
          <w:noProof/>
          <w:lang w:val="en-US"/>
        </w:rPr>
        <w:t>[97]</w:t>
      </w:r>
      <w:r w:rsidRPr="00BE44D0">
        <w:rPr>
          <w:noProof/>
          <w:lang w:val="en-US"/>
        </w:rPr>
        <w:tab/>
        <w:t xml:space="preserve">J. Han, M. Kamber, and J. Pei, "Data Mining: Concepts and," </w:t>
      </w:r>
      <w:r w:rsidRPr="00BE44D0">
        <w:rPr>
          <w:i/>
          <w:noProof/>
          <w:lang w:val="en-US"/>
        </w:rPr>
        <w:t xml:space="preserve">Techniques, Waltham: Morgan Kaufmann Publishers, </w:t>
      </w:r>
      <w:r w:rsidRPr="00BE44D0">
        <w:rPr>
          <w:noProof/>
          <w:lang w:val="en-US"/>
        </w:rPr>
        <w:t>2012.</w:t>
      </w:r>
    </w:p>
    <w:p w14:paraId="6E4D4A34" w14:textId="77777777" w:rsidR="00A23C2D" w:rsidRPr="00BE44D0" w:rsidRDefault="00A23C2D" w:rsidP="001A097F">
      <w:pPr>
        <w:pStyle w:val="Trabajos"/>
        <w:rPr>
          <w:noProof/>
          <w:lang w:val="en-US"/>
        </w:rPr>
      </w:pPr>
      <w:r w:rsidRPr="00BE44D0">
        <w:rPr>
          <w:noProof/>
          <w:lang w:val="en-US"/>
        </w:rPr>
        <w:t>[98]</w:t>
      </w:r>
      <w:r w:rsidRPr="00BE44D0">
        <w:rPr>
          <w:noProof/>
          <w:lang w:val="en-US"/>
        </w:rPr>
        <w:tab/>
        <w:t xml:space="preserve">W. Haversine, "The Haversine Formula: A Mathematical Approach to Calculate the Distance Between Two Points on the Earth," </w:t>
      </w:r>
      <w:r w:rsidRPr="00BE44D0">
        <w:rPr>
          <w:i/>
          <w:noProof/>
          <w:lang w:val="en-US"/>
        </w:rPr>
        <w:t xml:space="preserve">Journal of Geodesy, </w:t>
      </w:r>
      <w:r w:rsidRPr="00BE44D0">
        <w:rPr>
          <w:noProof/>
          <w:lang w:val="en-US"/>
        </w:rPr>
        <w:t>vol. 11, pp. 107-120, 2002.</w:t>
      </w:r>
    </w:p>
    <w:p w14:paraId="32EC2894" w14:textId="77777777" w:rsidR="00A23C2D" w:rsidRPr="00BE44D0" w:rsidRDefault="00A23C2D" w:rsidP="001A097F">
      <w:pPr>
        <w:pStyle w:val="Trabajos"/>
        <w:rPr>
          <w:noProof/>
          <w:lang w:val="en-US"/>
        </w:rPr>
      </w:pPr>
      <w:r w:rsidRPr="00BE44D0">
        <w:rPr>
          <w:noProof/>
          <w:lang w:val="en-US"/>
        </w:rPr>
        <w:t>[99]</w:t>
      </w:r>
      <w:r w:rsidRPr="00BE44D0">
        <w:rPr>
          <w:noProof/>
          <w:lang w:val="en-US"/>
        </w:rPr>
        <w:tab/>
        <w:t xml:space="preserve">B. K. Hachem, "Applications of Chebyshev Distance in Route Optimization Problems," </w:t>
      </w:r>
      <w:r w:rsidRPr="00BE44D0">
        <w:rPr>
          <w:i/>
          <w:noProof/>
          <w:lang w:val="en-US"/>
        </w:rPr>
        <w:t xml:space="preserve">Computational Geometry, </w:t>
      </w:r>
      <w:r w:rsidRPr="00BE44D0">
        <w:rPr>
          <w:noProof/>
          <w:lang w:val="en-US"/>
        </w:rPr>
        <w:t>vol. 25, pp. 85-92, 2016.</w:t>
      </w:r>
    </w:p>
    <w:p w14:paraId="575F3908" w14:textId="67EF3F02" w:rsidR="00A23C2D" w:rsidRPr="00BE44D0" w:rsidRDefault="00A23C2D" w:rsidP="001A097F">
      <w:pPr>
        <w:pStyle w:val="Trabajos"/>
        <w:rPr>
          <w:noProof/>
          <w:lang w:val="en-US"/>
        </w:rPr>
      </w:pPr>
      <w:r w:rsidRPr="00A23C2D">
        <w:rPr>
          <w:noProof/>
        </w:rPr>
        <w:t>[100]</w:t>
      </w:r>
      <w:r w:rsidRPr="00A23C2D">
        <w:rPr>
          <w:noProof/>
        </w:rPr>
        <w:tab/>
        <w:t xml:space="preserve">SciPy. (2025, 29 de enero). </w:t>
      </w:r>
      <w:r w:rsidRPr="00A23C2D">
        <w:rPr>
          <w:i/>
          <w:noProof/>
        </w:rPr>
        <w:t>SciPy documentation</w:t>
      </w:r>
      <w:r w:rsidRPr="00A23C2D">
        <w:rPr>
          <w:noProof/>
        </w:rPr>
        <w:t xml:space="preserve">. </w:t>
      </w:r>
      <w:r w:rsidRPr="00BE44D0">
        <w:rPr>
          <w:noProof/>
          <w:lang w:val="en-US"/>
        </w:rPr>
        <w:t xml:space="preserve">Available: </w:t>
      </w:r>
      <w:hyperlink r:id="rId41" w:history="1">
        <w:r w:rsidRPr="00BE44D0">
          <w:rPr>
            <w:rStyle w:val="Hipervnculo"/>
            <w:noProof/>
            <w:lang w:val="en-US"/>
          </w:rPr>
          <w:t>https://docs.scipy.org/doc/scipy/</w:t>
        </w:r>
      </w:hyperlink>
    </w:p>
    <w:p w14:paraId="1BC49C5E" w14:textId="4B936957" w:rsidR="00A23C2D" w:rsidRPr="00BE44D0" w:rsidRDefault="00A23C2D" w:rsidP="001A097F">
      <w:pPr>
        <w:pStyle w:val="Trabajos"/>
        <w:rPr>
          <w:noProof/>
          <w:lang w:val="en-US"/>
        </w:rPr>
      </w:pPr>
      <w:r w:rsidRPr="00BE44D0">
        <w:rPr>
          <w:noProof/>
          <w:lang w:val="en-US"/>
        </w:rPr>
        <w:t>[101]</w:t>
      </w:r>
      <w:r w:rsidRPr="00BE44D0">
        <w:rPr>
          <w:noProof/>
          <w:lang w:val="en-US"/>
        </w:rPr>
        <w:tab/>
        <w:t xml:space="preserve">Geopy. (29 de enero). </w:t>
      </w:r>
      <w:r w:rsidRPr="00BE44D0">
        <w:rPr>
          <w:i/>
          <w:noProof/>
          <w:lang w:val="en-US"/>
        </w:rPr>
        <w:t>Geopy: Geocoding, Reverse Geocoding, Distance Calculations</w:t>
      </w:r>
      <w:r w:rsidRPr="00BE44D0">
        <w:rPr>
          <w:noProof/>
          <w:lang w:val="en-US"/>
        </w:rPr>
        <w:t xml:space="preserve">. Available: </w:t>
      </w:r>
      <w:hyperlink r:id="rId42" w:history="1">
        <w:r w:rsidRPr="00BE44D0">
          <w:rPr>
            <w:rStyle w:val="Hipervnculo"/>
            <w:noProof/>
            <w:lang w:val="en-US"/>
          </w:rPr>
          <w:t>https://pypi.org/project/geopy/</w:t>
        </w:r>
      </w:hyperlink>
    </w:p>
    <w:p w14:paraId="47F53924" w14:textId="77777777" w:rsidR="00A23C2D" w:rsidRPr="00BE44D0" w:rsidRDefault="00A23C2D" w:rsidP="001A097F">
      <w:pPr>
        <w:pStyle w:val="Trabajos"/>
        <w:rPr>
          <w:noProof/>
          <w:lang w:val="en-US"/>
        </w:rPr>
      </w:pPr>
      <w:r w:rsidRPr="00BE44D0">
        <w:rPr>
          <w:noProof/>
          <w:lang w:val="en-US"/>
        </w:rPr>
        <w:t>[102]</w:t>
      </w:r>
      <w:r w:rsidRPr="00BE44D0">
        <w:rPr>
          <w:noProof/>
          <w:lang w:val="en-US"/>
        </w:rPr>
        <w:tab/>
        <w:t>F. Pedregosa, "Scikit</w:t>
      </w:r>
      <w:r w:rsidRPr="00BE44D0">
        <w:rPr>
          <w:rFonts w:ascii="Cambria Math" w:hAnsi="Cambria Math" w:cs="Cambria Math"/>
          <w:noProof/>
          <w:lang w:val="en-US"/>
        </w:rPr>
        <w:t>‐</w:t>
      </w:r>
      <w:r w:rsidRPr="00BE44D0">
        <w:rPr>
          <w:noProof/>
          <w:lang w:val="en-US"/>
        </w:rPr>
        <w:t xml:space="preserve">learn: Machine learning in python Fabian," </w:t>
      </w:r>
      <w:r w:rsidRPr="00BE44D0">
        <w:rPr>
          <w:i/>
          <w:noProof/>
          <w:lang w:val="en-US"/>
        </w:rPr>
        <w:t xml:space="preserve">Journal of machine learning research, </w:t>
      </w:r>
      <w:r w:rsidRPr="00BE44D0">
        <w:rPr>
          <w:noProof/>
          <w:lang w:val="en-US"/>
        </w:rPr>
        <w:t>vol. 12, p. 2825, 2011.</w:t>
      </w:r>
    </w:p>
    <w:p w14:paraId="1B66966A" w14:textId="1A939AFE" w:rsidR="00A23C2D" w:rsidRPr="00A23C2D" w:rsidRDefault="00A23C2D" w:rsidP="001A097F">
      <w:pPr>
        <w:pStyle w:val="Trabajos"/>
        <w:rPr>
          <w:noProof/>
        </w:rPr>
      </w:pPr>
      <w:r w:rsidRPr="00BE44D0">
        <w:rPr>
          <w:noProof/>
          <w:lang w:val="en-US"/>
        </w:rPr>
        <w:t>[103]</w:t>
      </w:r>
      <w:r w:rsidRPr="00BE44D0">
        <w:rPr>
          <w:noProof/>
          <w:lang w:val="en-US"/>
        </w:rPr>
        <w:tab/>
        <w:t xml:space="preserve">Project_OSRM. (2024, 15 de febrero). </w:t>
      </w:r>
      <w:r w:rsidRPr="00BE44D0">
        <w:rPr>
          <w:i/>
          <w:noProof/>
          <w:lang w:val="en-US"/>
        </w:rPr>
        <w:t>Open Source Routing Machine (OSRM)</w:t>
      </w:r>
      <w:r w:rsidRPr="00BE44D0">
        <w:rPr>
          <w:noProof/>
          <w:lang w:val="en-US"/>
        </w:rPr>
        <w:t xml:space="preserve">. </w:t>
      </w:r>
      <w:r w:rsidRPr="00A23C2D">
        <w:rPr>
          <w:noProof/>
        </w:rPr>
        <w:t xml:space="preserve">Available: </w:t>
      </w:r>
      <w:hyperlink r:id="rId43" w:history="1">
        <w:r w:rsidRPr="00A23C2D">
          <w:rPr>
            <w:rStyle w:val="Hipervnculo"/>
            <w:noProof/>
          </w:rPr>
          <w:t>https://project-osrm.org/docs/v5.24.0/api/#</w:t>
        </w:r>
      </w:hyperlink>
    </w:p>
    <w:p w14:paraId="5CF99C59" w14:textId="78A441CF" w:rsidR="00A23C2D" w:rsidRPr="00A23C2D" w:rsidRDefault="00A23C2D" w:rsidP="001A097F">
      <w:pPr>
        <w:pStyle w:val="Trabajos"/>
        <w:rPr>
          <w:noProof/>
        </w:rPr>
      </w:pPr>
      <w:r w:rsidRPr="00A23C2D">
        <w:rPr>
          <w:noProof/>
        </w:rPr>
        <w:t>[104]</w:t>
      </w:r>
      <w:r w:rsidRPr="00A23C2D">
        <w:rPr>
          <w:noProof/>
        </w:rPr>
        <w:tab/>
        <w:t xml:space="preserve">G. Developers. (29 de enero). </w:t>
      </w:r>
      <w:r w:rsidRPr="00A23C2D">
        <w:rPr>
          <w:i/>
          <w:noProof/>
        </w:rPr>
        <w:t>Distance Matrix API</w:t>
      </w:r>
      <w:r w:rsidRPr="00A23C2D">
        <w:rPr>
          <w:noProof/>
        </w:rPr>
        <w:t xml:space="preserve">. Available: </w:t>
      </w:r>
      <w:hyperlink r:id="rId44" w:history="1">
        <w:r w:rsidRPr="00A23C2D">
          <w:rPr>
            <w:rStyle w:val="Hipervnculo"/>
            <w:noProof/>
          </w:rPr>
          <w:t>https://developers.google.com/maps/documentation/distance-matrix</w:t>
        </w:r>
      </w:hyperlink>
      <w:r w:rsidRPr="00A23C2D">
        <w:rPr>
          <w:noProof/>
        </w:rPr>
        <w:t>.</w:t>
      </w:r>
    </w:p>
    <w:p w14:paraId="036B2F53" w14:textId="498DEC44" w:rsidR="00A23C2D" w:rsidRPr="00BE44D0" w:rsidRDefault="00A23C2D" w:rsidP="001A097F">
      <w:pPr>
        <w:pStyle w:val="Trabajos"/>
        <w:rPr>
          <w:noProof/>
          <w:lang w:val="en-US"/>
        </w:rPr>
      </w:pPr>
      <w:r w:rsidRPr="00A23C2D">
        <w:rPr>
          <w:noProof/>
        </w:rPr>
        <w:t>[105]</w:t>
      </w:r>
      <w:r w:rsidRPr="00A23C2D">
        <w:rPr>
          <w:noProof/>
        </w:rPr>
        <w:tab/>
        <w:t xml:space="preserve">Mapbox. (29 de enero). </w:t>
      </w:r>
      <w:r w:rsidRPr="00BE44D0">
        <w:rPr>
          <w:i/>
          <w:noProof/>
          <w:lang w:val="en-US"/>
        </w:rPr>
        <w:t>Navigation APIs</w:t>
      </w:r>
      <w:r w:rsidRPr="00BE44D0">
        <w:rPr>
          <w:noProof/>
          <w:lang w:val="en-US"/>
        </w:rPr>
        <w:t xml:space="preserve">. Available: </w:t>
      </w:r>
      <w:hyperlink r:id="rId45" w:history="1">
        <w:r w:rsidRPr="00BE44D0">
          <w:rPr>
            <w:rStyle w:val="Hipervnculo"/>
            <w:noProof/>
            <w:lang w:val="en-US"/>
          </w:rPr>
          <w:t>https://docs.mapbox.com/api/navigation/</w:t>
        </w:r>
      </w:hyperlink>
    </w:p>
    <w:p w14:paraId="224C6598" w14:textId="77777777" w:rsidR="00A23C2D" w:rsidRPr="00BE44D0" w:rsidRDefault="00A23C2D" w:rsidP="001A097F">
      <w:pPr>
        <w:pStyle w:val="Trabajos"/>
        <w:rPr>
          <w:noProof/>
          <w:lang w:val="en-US"/>
        </w:rPr>
      </w:pPr>
      <w:r w:rsidRPr="00BE44D0">
        <w:rPr>
          <w:noProof/>
          <w:lang w:val="en-US"/>
        </w:rPr>
        <w:t>[106]</w:t>
      </w:r>
      <w:r w:rsidRPr="00BE44D0">
        <w:rPr>
          <w:noProof/>
          <w:lang w:val="en-US"/>
        </w:rPr>
        <w:tab/>
        <w:t>L. Bergman, "Using Timestamped GPS Data for Travel Time Estimation and Route Optimization in an Open-Source Routing Engine," ed, 2025.</w:t>
      </w:r>
    </w:p>
    <w:p w14:paraId="40F52D27" w14:textId="33AA6A26" w:rsidR="00A23C2D" w:rsidRPr="00BE44D0" w:rsidRDefault="00A23C2D" w:rsidP="001A097F">
      <w:pPr>
        <w:pStyle w:val="Trabajos"/>
        <w:rPr>
          <w:noProof/>
          <w:lang w:val="en-US"/>
        </w:rPr>
      </w:pPr>
      <w:r w:rsidRPr="00BE44D0">
        <w:rPr>
          <w:noProof/>
          <w:lang w:val="en-US"/>
        </w:rPr>
        <w:lastRenderedPageBreak/>
        <w:t>[107]</w:t>
      </w:r>
      <w:r w:rsidRPr="00BE44D0">
        <w:rPr>
          <w:noProof/>
          <w:lang w:val="en-US"/>
        </w:rPr>
        <w:tab/>
        <w:t xml:space="preserve">H. I. Daisuke Kikuta, Kengo Tajiri, Yuta Toyama, Masaski Nakamura, Yuusuke Nakano, "Electric Vehicle Routing Problem for Emergency Power Supply: Towards Telecom Base Station Relief," NTT Corporation y NTT DOCOMO2024, Available: </w:t>
      </w:r>
      <w:hyperlink r:id="rId46" w:history="1">
        <w:r w:rsidRPr="00BE44D0">
          <w:rPr>
            <w:rStyle w:val="Hipervnculo"/>
            <w:noProof/>
            <w:lang w:val="en-US"/>
          </w:rPr>
          <w:t>https://arxiv.org/abs/2404.02448</w:t>
        </w:r>
      </w:hyperlink>
      <w:r w:rsidRPr="00BE44D0">
        <w:rPr>
          <w:noProof/>
          <w:lang w:val="en-US"/>
        </w:rPr>
        <w:t xml:space="preserve">, </w:t>
      </w:r>
      <w:hyperlink r:id="rId47" w:history="1">
        <w:r w:rsidRPr="00BE44D0">
          <w:rPr>
            <w:rStyle w:val="Hipervnculo"/>
            <w:noProof/>
            <w:lang w:val="en-US"/>
          </w:rPr>
          <w:t>https://github.com/ntt-dkiku/evrp-eps</w:t>
        </w:r>
      </w:hyperlink>
      <w:r w:rsidRPr="00BE44D0">
        <w:rPr>
          <w:noProof/>
          <w:lang w:val="en-US"/>
        </w:rPr>
        <w:t>.</w:t>
      </w:r>
    </w:p>
    <w:p w14:paraId="2EE01FC4" w14:textId="77777777" w:rsidR="00A23C2D" w:rsidRPr="00BE44D0" w:rsidRDefault="00A23C2D" w:rsidP="001A097F">
      <w:pPr>
        <w:pStyle w:val="Trabajos"/>
        <w:rPr>
          <w:noProof/>
          <w:lang w:val="en-US"/>
        </w:rPr>
      </w:pPr>
      <w:r w:rsidRPr="00BE44D0">
        <w:rPr>
          <w:noProof/>
          <w:lang w:val="en-US"/>
        </w:rPr>
        <w:t>[108]</w:t>
      </w:r>
      <w:r w:rsidRPr="00BE44D0">
        <w:rPr>
          <w:noProof/>
          <w:lang w:val="en-US"/>
        </w:rPr>
        <w:tab/>
        <w:t xml:space="preserve">V. T. Eleni Boumpa, Athanasios Kakarountas, Vasileios Chioktour, Panagiotis Trivellas, Maria Kalafati, Georgios Spathoulas, Panagiotis Reklitis and George Malindretos "A Review of the Vehicle Routing Problem and the Current Routing Services in Smart Cities," </w:t>
      </w:r>
      <w:r w:rsidRPr="00BE44D0">
        <w:rPr>
          <w:i/>
          <w:noProof/>
          <w:lang w:val="en-US"/>
        </w:rPr>
        <w:t xml:space="preserve">Analitycs (MDPI), </w:t>
      </w:r>
      <w:r w:rsidRPr="00BE44D0">
        <w:rPr>
          <w:noProof/>
          <w:lang w:val="en-US"/>
        </w:rPr>
        <w:t>vol. 2, 2023.</w:t>
      </w:r>
    </w:p>
    <w:p w14:paraId="7D28A903" w14:textId="77777777" w:rsidR="00A23C2D" w:rsidRPr="00BE44D0" w:rsidRDefault="00A23C2D" w:rsidP="001A097F">
      <w:pPr>
        <w:pStyle w:val="Trabajos"/>
        <w:rPr>
          <w:noProof/>
          <w:lang w:val="en-US"/>
        </w:rPr>
      </w:pPr>
      <w:r w:rsidRPr="00BE44D0">
        <w:rPr>
          <w:noProof/>
          <w:lang w:val="en-US"/>
        </w:rPr>
        <w:t>[109]</w:t>
      </w:r>
      <w:r w:rsidRPr="00BE44D0">
        <w:rPr>
          <w:noProof/>
          <w:lang w:val="en-US"/>
        </w:rPr>
        <w:tab/>
        <w:t xml:space="preserve">V. Q. Hien, T. C. Dao, and H. T. T. Binh, "A greedy search based evolutionary algorithm for electric vehicle routing problem," </w:t>
      </w:r>
      <w:r w:rsidRPr="00BE44D0">
        <w:rPr>
          <w:i/>
          <w:noProof/>
          <w:lang w:val="en-US"/>
        </w:rPr>
        <w:t xml:space="preserve">Applied Intelligence, </w:t>
      </w:r>
      <w:r w:rsidRPr="00BE44D0">
        <w:rPr>
          <w:noProof/>
          <w:lang w:val="en-US"/>
        </w:rPr>
        <w:t>vol. 53, no. 3, pp. 2908-2922, 2023/02/01 2023.</w:t>
      </w:r>
    </w:p>
    <w:p w14:paraId="7673D429" w14:textId="77777777" w:rsidR="00A23C2D" w:rsidRPr="00BE44D0" w:rsidRDefault="00A23C2D" w:rsidP="001A097F">
      <w:pPr>
        <w:pStyle w:val="Trabajos"/>
        <w:rPr>
          <w:noProof/>
          <w:lang w:val="en-US"/>
        </w:rPr>
      </w:pPr>
      <w:r w:rsidRPr="00BE44D0">
        <w:rPr>
          <w:noProof/>
          <w:lang w:val="en-US"/>
        </w:rPr>
        <w:t>[110]</w:t>
      </w:r>
      <w:r w:rsidRPr="00BE44D0">
        <w:rPr>
          <w:noProof/>
          <w:lang w:val="en-US"/>
        </w:rPr>
        <w:tab/>
        <w:t xml:space="preserve">J. Lin, W. Zhou, and O. Wolfson, "Electric vehicle routing problem," </w:t>
      </w:r>
      <w:r w:rsidRPr="00BE44D0">
        <w:rPr>
          <w:i/>
          <w:noProof/>
          <w:lang w:val="en-US"/>
        </w:rPr>
        <w:t xml:space="preserve">Transportation research procedia, </w:t>
      </w:r>
      <w:r w:rsidRPr="00BE44D0">
        <w:rPr>
          <w:noProof/>
          <w:lang w:val="en-US"/>
        </w:rPr>
        <w:t>vol. 12, pp. 508-521, 2016.</w:t>
      </w:r>
    </w:p>
    <w:p w14:paraId="75D39A09" w14:textId="77777777" w:rsidR="00A23C2D" w:rsidRPr="00BE44D0" w:rsidRDefault="00A23C2D" w:rsidP="001A097F">
      <w:pPr>
        <w:pStyle w:val="Trabajos"/>
        <w:rPr>
          <w:noProof/>
          <w:lang w:val="en-US"/>
        </w:rPr>
      </w:pPr>
      <w:r w:rsidRPr="00BE44D0">
        <w:rPr>
          <w:noProof/>
          <w:lang w:val="en-US"/>
        </w:rPr>
        <w:t>[111]</w:t>
      </w:r>
      <w:r w:rsidRPr="00BE44D0">
        <w:rPr>
          <w:noProof/>
          <w:lang w:val="en-US"/>
        </w:rPr>
        <w:tab/>
        <w:t xml:space="preserve">D. Köster, F. Porkert, and K. Volbert, "Multi-Day Scheduling for Electric Vehicle Routing: A Novel Model and Comparison Of Metaheuristics," </w:t>
      </w:r>
      <w:r w:rsidRPr="00BE44D0">
        <w:rPr>
          <w:i/>
          <w:noProof/>
          <w:lang w:val="en-US"/>
        </w:rPr>
        <w:t xml:space="preserve">arXiv preprint arXiv:2512.21346, </w:t>
      </w:r>
      <w:r w:rsidRPr="00BE44D0">
        <w:rPr>
          <w:noProof/>
          <w:lang w:val="en-US"/>
        </w:rPr>
        <w:t>2025.</w:t>
      </w:r>
    </w:p>
    <w:p w14:paraId="0AD46BBD" w14:textId="77777777" w:rsidR="00A23C2D" w:rsidRPr="00BE44D0" w:rsidRDefault="00A23C2D" w:rsidP="001A097F">
      <w:pPr>
        <w:pStyle w:val="Trabajos"/>
        <w:rPr>
          <w:noProof/>
          <w:lang w:val="en-US"/>
        </w:rPr>
      </w:pPr>
      <w:r w:rsidRPr="00BE44D0">
        <w:rPr>
          <w:noProof/>
          <w:lang w:val="en-US"/>
        </w:rPr>
        <w:t>[112]</w:t>
      </w:r>
      <w:r w:rsidRPr="00BE44D0">
        <w:rPr>
          <w:noProof/>
          <w:lang w:val="en-US"/>
        </w:rPr>
        <w:tab/>
        <w:t xml:space="preserve">Z. He, Y. Tian, H. Miao, C. Yao, and Z. Yang, "Electric vehicle routing problem with capacitated charging stations and dynamic electricity prices," </w:t>
      </w:r>
      <w:r w:rsidRPr="00BE44D0">
        <w:rPr>
          <w:i/>
          <w:noProof/>
          <w:lang w:val="en-US"/>
        </w:rPr>
        <w:t xml:space="preserve">IEEE Internet of Things Journal, </w:t>
      </w:r>
      <w:r w:rsidRPr="00BE44D0">
        <w:rPr>
          <w:noProof/>
          <w:lang w:val="en-US"/>
        </w:rPr>
        <w:t>vol. 12, no. 13, pp. 23763-23772, 2025.</w:t>
      </w:r>
    </w:p>
    <w:p w14:paraId="655E8FE1" w14:textId="77777777" w:rsidR="00A23C2D" w:rsidRPr="00BE44D0" w:rsidRDefault="00A23C2D" w:rsidP="001A097F">
      <w:pPr>
        <w:pStyle w:val="Trabajos"/>
        <w:rPr>
          <w:noProof/>
          <w:lang w:val="en-US"/>
        </w:rPr>
      </w:pPr>
      <w:r w:rsidRPr="00BE44D0">
        <w:rPr>
          <w:noProof/>
          <w:lang w:val="en-US"/>
        </w:rPr>
        <w:t>[113]</w:t>
      </w:r>
      <w:r w:rsidRPr="00BE44D0">
        <w:rPr>
          <w:noProof/>
          <w:lang w:val="en-US"/>
        </w:rPr>
        <w:tab/>
        <w:t xml:space="preserve">M. Wooldridge, "Intelligent agents," </w:t>
      </w:r>
      <w:r w:rsidRPr="00BE44D0">
        <w:rPr>
          <w:i/>
          <w:noProof/>
          <w:lang w:val="en-US"/>
        </w:rPr>
        <w:t xml:space="preserve">Multiagent systems: A modern approach to distributed artificial intelligence, </w:t>
      </w:r>
      <w:r w:rsidRPr="00BE44D0">
        <w:rPr>
          <w:noProof/>
          <w:lang w:val="en-US"/>
        </w:rPr>
        <w:t>vol. 1, pp. 27-73, 1999.</w:t>
      </w:r>
    </w:p>
    <w:p w14:paraId="7E2DFEDF" w14:textId="77777777" w:rsidR="00A23C2D" w:rsidRPr="00BE44D0" w:rsidRDefault="00A23C2D" w:rsidP="001A097F">
      <w:pPr>
        <w:pStyle w:val="Trabajos"/>
        <w:rPr>
          <w:noProof/>
          <w:lang w:val="en-US"/>
        </w:rPr>
      </w:pPr>
      <w:r w:rsidRPr="00BE44D0">
        <w:rPr>
          <w:noProof/>
          <w:lang w:val="en-US"/>
        </w:rPr>
        <w:t>[114]</w:t>
      </w:r>
      <w:r w:rsidRPr="00BE44D0">
        <w:rPr>
          <w:noProof/>
          <w:lang w:val="en-US"/>
        </w:rPr>
        <w:tab/>
        <w:t xml:space="preserve">W. Brenner, R. Zarnekow, and H. Wittig, </w:t>
      </w:r>
      <w:r w:rsidRPr="00BE44D0">
        <w:rPr>
          <w:i/>
          <w:noProof/>
          <w:lang w:val="en-US"/>
        </w:rPr>
        <w:t>Intelligent software agents: foundations and applications</w:t>
      </w:r>
      <w:r w:rsidRPr="00BE44D0">
        <w:rPr>
          <w:noProof/>
          <w:lang w:val="en-US"/>
        </w:rPr>
        <w:t>. Springer Science &amp; Business Media, 2012.</w:t>
      </w:r>
    </w:p>
    <w:p w14:paraId="722924F4" w14:textId="77777777" w:rsidR="00A23C2D" w:rsidRPr="00BE44D0" w:rsidRDefault="00A23C2D" w:rsidP="001A097F">
      <w:pPr>
        <w:pStyle w:val="Trabajos"/>
        <w:rPr>
          <w:noProof/>
          <w:lang w:val="en-US"/>
        </w:rPr>
      </w:pPr>
      <w:r w:rsidRPr="00BE44D0">
        <w:rPr>
          <w:noProof/>
          <w:lang w:val="en-US"/>
        </w:rPr>
        <w:t>[115]</w:t>
      </w:r>
      <w:r w:rsidRPr="00BE44D0">
        <w:rPr>
          <w:noProof/>
          <w:lang w:val="en-US"/>
        </w:rPr>
        <w:tab/>
        <w:t xml:space="preserve">D. A. Roozemond and P. van der Veer, "Usability of intelligent agent systems in urban traffic control," </w:t>
      </w:r>
      <w:r w:rsidRPr="00BE44D0">
        <w:rPr>
          <w:i/>
          <w:noProof/>
          <w:lang w:val="en-US"/>
        </w:rPr>
        <w:t xml:space="preserve">WIT Transactions on Information and Communication Technologies, </w:t>
      </w:r>
      <w:r w:rsidRPr="00BE44D0">
        <w:rPr>
          <w:noProof/>
          <w:lang w:val="en-US"/>
        </w:rPr>
        <w:t>vol. 20, 2025.</w:t>
      </w:r>
    </w:p>
    <w:p w14:paraId="1F951A78" w14:textId="77777777" w:rsidR="00A23C2D" w:rsidRPr="00BE44D0" w:rsidRDefault="00A23C2D" w:rsidP="001A097F">
      <w:pPr>
        <w:pStyle w:val="Trabajos"/>
        <w:rPr>
          <w:noProof/>
          <w:lang w:val="en-US"/>
        </w:rPr>
      </w:pPr>
      <w:r w:rsidRPr="00BE44D0">
        <w:rPr>
          <w:noProof/>
          <w:lang w:val="en-US"/>
        </w:rPr>
        <w:t>[116]</w:t>
      </w:r>
      <w:r w:rsidRPr="00BE44D0">
        <w:rPr>
          <w:noProof/>
          <w:lang w:val="en-US"/>
        </w:rPr>
        <w:tab/>
        <w:t xml:space="preserve">C. M. Macal, "Everything you need to know about agent-based modelling and simulation," </w:t>
      </w:r>
      <w:r w:rsidRPr="00BE44D0">
        <w:rPr>
          <w:i/>
          <w:noProof/>
          <w:lang w:val="en-US"/>
        </w:rPr>
        <w:t xml:space="preserve">Journal of Simulation, </w:t>
      </w:r>
      <w:r w:rsidRPr="00BE44D0">
        <w:rPr>
          <w:noProof/>
          <w:lang w:val="en-US"/>
        </w:rPr>
        <w:t>vol. 10, no. 2, pp. 144-156, 2016.</w:t>
      </w:r>
    </w:p>
    <w:p w14:paraId="6615D99B" w14:textId="77777777" w:rsidR="00A23C2D" w:rsidRPr="00BE44D0" w:rsidRDefault="00A23C2D" w:rsidP="001A097F">
      <w:pPr>
        <w:pStyle w:val="Trabajos"/>
        <w:rPr>
          <w:noProof/>
          <w:lang w:val="en-US"/>
        </w:rPr>
      </w:pPr>
      <w:r w:rsidRPr="00BE44D0">
        <w:rPr>
          <w:noProof/>
          <w:lang w:val="en-US"/>
        </w:rPr>
        <w:lastRenderedPageBreak/>
        <w:t>[117]</w:t>
      </w:r>
      <w:r w:rsidRPr="00BE44D0">
        <w:rPr>
          <w:noProof/>
          <w:lang w:val="en-US"/>
        </w:rPr>
        <w:tab/>
        <w:t xml:space="preserve">J. Barceló, E. Codina, J. Casas, J. L. Ferrer, and D. García, "Microscopic traffic simulation: A tool for the design, analysis and evaluation of intelligent transport systems," </w:t>
      </w:r>
      <w:r w:rsidRPr="00BE44D0">
        <w:rPr>
          <w:i/>
          <w:noProof/>
          <w:lang w:val="en-US"/>
        </w:rPr>
        <w:t xml:space="preserve">Journal of intelligent and robotic systems, </w:t>
      </w:r>
      <w:r w:rsidRPr="00BE44D0">
        <w:rPr>
          <w:noProof/>
          <w:lang w:val="en-US"/>
        </w:rPr>
        <w:t>vol. 41, no. 2, pp. 173-203, 2005.</w:t>
      </w:r>
    </w:p>
    <w:p w14:paraId="0270BDBF" w14:textId="77777777" w:rsidR="00A23C2D" w:rsidRPr="00BE44D0" w:rsidRDefault="00A23C2D" w:rsidP="001A097F">
      <w:pPr>
        <w:pStyle w:val="Trabajos"/>
        <w:rPr>
          <w:noProof/>
          <w:lang w:val="en-US"/>
        </w:rPr>
      </w:pPr>
      <w:r w:rsidRPr="00BE44D0">
        <w:rPr>
          <w:noProof/>
          <w:lang w:val="en-US"/>
        </w:rPr>
        <w:t>[118]</w:t>
      </w:r>
      <w:r w:rsidRPr="00BE44D0">
        <w:rPr>
          <w:noProof/>
          <w:lang w:val="en-US"/>
        </w:rPr>
        <w:tab/>
        <w:t xml:space="preserve">M. Obaid and A. Torok, "Macroscopic traffic simulation of autonomous vehicle effects," </w:t>
      </w:r>
      <w:r w:rsidRPr="00BE44D0">
        <w:rPr>
          <w:i/>
          <w:noProof/>
          <w:lang w:val="en-US"/>
        </w:rPr>
        <w:t xml:space="preserve">Vehicles, </w:t>
      </w:r>
      <w:r w:rsidRPr="00BE44D0">
        <w:rPr>
          <w:noProof/>
          <w:lang w:val="en-US"/>
        </w:rPr>
        <w:t>vol. 3, no. 2, pp. 187-196, 2021.</w:t>
      </w:r>
    </w:p>
    <w:p w14:paraId="14A6453F" w14:textId="77777777" w:rsidR="00A23C2D" w:rsidRPr="00BE44D0" w:rsidRDefault="00A23C2D" w:rsidP="001A097F">
      <w:pPr>
        <w:pStyle w:val="Trabajos"/>
        <w:rPr>
          <w:noProof/>
          <w:lang w:val="en-US"/>
        </w:rPr>
      </w:pPr>
      <w:r w:rsidRPr="00BE44D0">
        <w:rPr>
          <w:noProof/>
          <w:lang w:val="en-US"/>
        </w:rPr>
        <w:t>[119]</w:t>
      </w:r>
      <w:r w:rsidRPr="00BE44D0">
        <w:rPr>
          <w:noProof/>
          <w:lang w:val="en-US"/>
        </w:rPr>
        <w:tab/>
        <w:t xml:space="preserve">F. De Souza, O. Verbas, and J. Auld, "Mesoscopic traffic flow model for agent-based simulation," </w:t>
      </w:r>
      <w:r w:rsidRPr="00BE44D0">
        <w:rPr>
          <w:i/>
          <w:noProof/>
          <w:lang w:val="en-US"/>
        </w:rPr>
        <w:t xml:space="preserve">Procedia Computer Science, </w:t>
      </w:r>
      <w:r w:rsidRPr="00BE44D0">
        <w:rPr>
          <w:noProof/>
          <w:lang w:val="en-US"/>
        </w:rPr>
        <w:t>vol. 151, pp. 858-863, 2019.</w:t>
      </w:r>
    </w:p>
    <w:p w14:paraId="05F2894D" w14:textId="77777777" w:rsidR="00A23C2D" w:rsidRPr="00BE44D0" w:rsidRDefault="00A23C2D" w:rsidP="001A097F">
      <w:pPr>
        <w:pStyle w:val="Trabajos"/>
        <w:rPr>
          <w:noProof/>
          <w:lang w:val="en-US"/>
        </w:rPr>
      </w:pPr>
      <w:r w:rsidRPr="00BE44D0">
        <w:rPr>
          <w:noProof/>
          <w:lang w:val="en-US"/>
        </w:rPr>
        <w:t>[120]</w:t>
      </w:r>
      <w:r w:rsidRPr="00BE44D0">
        <w:rPr>
          <w:noProof/>
          <w:lang w:val="en-US"/>
        </w:rPr>
        <w:tab/>
        <w:t xml:space="preserve">J. Casas, J. L. Ferrer, D. Garcia, J. Perarnau, and A. Torday, "Traffic simulation with aimsun," in </w:t>
      </w:r>
      <w:r w:rsidRPr="00BE44D0">
        <w:rPr>
          <w:i/>
          <w:noProof/>
          <w:lang w:val="en-US"/>
        </w:rPr>
        <w:t>Fundamentals of traffic simulation</w:t>
      </w:r>
      <w:r w:rsidRPr="00BE44D0">
        <w:rPr>
          <w:noProof/>
          <w:lang w:val="en-US"/>
        </w:rPr>
        <w:t>: Springer, 2010, pp. 173-232.</w:t>
      </w:r>
    </w:p>
    <w:p w14:paraId="7CBAF0E3" w14:textId="77777777" w:rsidR="00A23C2D" w:rsidRPr="00BE44D0" w:rsidRDefault="00A23C2D" w:rsidP="001A097F">
      <w:pPr>
        <w:pStyle w:val="Trabajos"/>
        <w:rPr>
          <w:noProof/>
          <w:lang w:val="en-US"/>
        </w:rPr>
      </w:pPr>
      <w:r w:rsidRPr="00BE44D0">
        <w:rPr>
          <w:noProof/>
          <w:lang w:val="en-US"/>
        </w:rPr>
        <w:t>[121]</w:t>
      </w:r>
      <w:r w:rsidRPr="00BE44D0">
        <w:rPr>
          <w:noProof/>
          <w:lang w:val="en-US"/>
        </w:rPr>
        <w:tab/>
        <w:t xml:space="preserve">Y. Liu and Y. Song, "Research on simulation and optimization of road traffic flow based on Anylogic," in </w:t>
      </w:r>
      <w:r w:rsidRPr="00BE44D0">
        <w:rPr>
          <w:i/>
          <w:noProof/>
          <w:lang w:val="en-US"/>
        </w:rPr>
        <w:t>E3S Web of Conferences</w:t>
      </w:r>
      <w:r w:rsidRPr="00BE44D0">
        <w:rPr>
          <w:noProof/>
          <w:lang w:val="en-US"/>
        </w:rPr>
        <w:t>, 2022, vol. 360, p. 01070: EDP Sciences.</w:t>
      </w:r>
    </w:p>
    <w:p w14:paraId="07FF29A7" w14:textId="77777777" w:rsidR="00A23C2D" w:rsidRPr="00BE44D0" w:rsidRDefault="00A23C2D" w:rsidP="001A097F">
      <w:pPr>
        <w:pStyle w:val="Trabajos"/>
        <w:rPr>
          <w:noProof/>
          <w:lang w:val="en-US"/>
        </w:rPr>
      </w:pPr>
      <w:r w:rsidRPr="00BE44D0">
        <w:rPr>
          <w:noProof/>
          <w:lang w:val="en-US"/>
        </w:rPr>
        <w:t>[122]</w:t>
      </w:r>
      <w:r w:rsidRPr="00BE44D0">
        <w:rPr>
          <w:noProof/>
          <w:lang w:val="en-US"/>
        </w:rPr>
        <w:tab/>
        <w:t xml:space="preserve">S. M. M. Kazmi, X. Sun, H. Yu, J.-A. Pettersen, and D. S. Thordarson, "Solving a Traffic Congestion Problem at T-intersections using AnyLogic Simulation," in </w:t>
      </w:r>
      <w:r w:rsidRPr="00BE44D0">
        <w:rPr>
          <w:i/>
          <w:noProof/>
          <w:lang w:val="en-US"/>
        </w:rPr>
        <w:t>Proceedings of the XXth Conference of Open Innovations Association FRUCT</w:t>
      </w:r>
      <w:r w:rsidRPr="00BE44D0">
        <w:rPr>
          <w:noProof/>
          <w:lang w:val="en-US"/>
        </w:rPr>
        <w:t>, 2022, pp. 359-365.</w:t>
      </w:r>
    </w:p>
    <w:p w14:paraId="2998623C" w14:textId="77777777" w:rsidR="00A23C2D" w:rsidRPr="00BE44D0" w:rsidRDefault="00A23C2D" w:rsidP="001A097F">
      <w:pPr>
        <w:pStyle w:val="Trabajos"/>
        <w:rPr>
          <w:noProof/>
          <w:lang w:val="en-US"/>
        </w:rPr>
      </w:pPr>
      <w:r w:rsidRPr="00BE44D0">
        <w:rPr>
          <w:noProof/>
          <w:lang w:val="en-US"/>
        </w:rPr>
        <w:t>[123]</w:t>
      </w:r>
      <w:r w:rsidRPr="00BE44D0">
        <w:rPr>
          <w:noProof/>
          <w:lang w:val="en-US"/>
        </w:rPr>
        <w:tab/>
        <w:t xml:space="preserve">A. Horni, K. Nagel, and K. W. Axhausen, "Introducing matsim," in </w:t>
      </w:r>
      <w:r w:rsidRPr="00BE44D0">
        <w:rPr>
          <w:i/>
          <w:noProof/>
          <w:lang w:val="en-US"/>
        </w:rPr>
        <w:t>Multi-Agent Transport Simulation MATSim</w:t>
      </w:r>
      <w:r w:rsidRPr="00BE44D0">
        <w:rPr>
          <w:noProof/>
          <w:lang w:val="en-US"/>
        </w:rPr>
        <w:t>: Ubiquity Press, 2016.</w:t>
      </w:r>
    </w:p>
    <w:p w14:paraId="76BB2EDC" w14:textId="77777777" w:rsidR="00A23C2D" w:rsidRPr="00BE44D0" w:rsidRDefault="00A23C2D" w:rsidP="001A097F">
      <w:pPr>
        <w:pStyle w:val="Trabajos"/>
        <w:rPr>
          <w:noProof/>
          <w:lang w:val="en-US"/>
        </w:rPr>
      </w:pPr>
      <w:r w:rsidRPr="00BE44D0">
        <w:rPr>
          <w:noProof/>
          <w:lang w:val="en-US"/>
        </w:rPr>
        <w:t>[124]</w:t>
      </w:r>
      <w:r w:rsidRPr="00BE44D0">
        <w:rPr>
          <w:noProof/>
          <w:lang w:val="en-US"/>
        </w:rPr>
        <w:tab/>
        <w:t xml:space="preserve">D. Krajzewicz, "Traffic simulation with SUMO–simulation of urban mobility," in </w:t>
      </w:r>
      <w:r w:rsidRPr="00BE44D0">
        <w:rPr>
          <w:i/>
          <w:noProof/>
          <w:lang w:val="en-US"/>
        </w:rPr>
        <w:t>Fundamentals of traffic simulation</w:t>
      </w:r>
      <w:r w:rsidRPr="00BE44D0">
        <w:rPr>
          <w:noProof/>
          <w:lang w:val="en-US"/>
        </w:rPr>
        <w:t>: Springer, 2010, pp. 269-293.</w:t>
      </w:r>
    </w:p>
    <w:p w14:paraId="02691008" w14:textId="77777777" w:rsidR="00A23C2D" w:rsidRPr="00BE44D0" w:rsidRDefault="00A23C2D" w:rsidP="001A097F">
      <w:pPr>
        <w:pStyle w:val="Trabajos"/>
        <w:rPr>
          <w:noProof/>
          <w:lang w:val="en-US"/>
        </w:rPr>
      </w:pPr>
      <w:r w:rsidRPr="00BE44D0">
        <w:rPr>
          <w:noProof/>
          <w:lang w:val="en-US"/>
        </w:rPr>
        <w:t>[125]</w:t>
      </w:r>
      <w:r w:rsidRPr="00BE44D0">
        <w:rPr>
          <w:noProof/>
          <w:lang w:val="en-US"/>
        </w:rPr>
        <w:tab/>
        <w:t xml:space="preserve">M. Behrisch, L. Bieker, J. Erdmann, and D. Krajzewicz, "SUMO–simulation of urban mobility: an overview," in </w:t>
      </w:r>
      <w:r w:rsidRPr="00BE44D0">
        <w:rPr>
          <w:i/>
          <w:noProof/>
          <w:lang w:val="en-US"/>
        </w:rPr>
        <w:t>Proceedings of SIMUL 2011, the third international conference on advances in system simulation</w:t>
      </w:r>
      <w:r w:rsidRPr="00BE44D0">
        <w:rPr>
          <w:noProof/>
          <w:lang w:val="en-US"/>
        </w:rPr>
        <w:t>, 2011: ThinkMind.</w:t>
      </w:r>
    </w:p>
    <w:p w14:paraId="59250949" w14:textId="77777777" w:rsidR="00A23C2D" w:rsidRPr="00BE44D0" w:rsidRDefault="00A23C2D" w:rsidP="001A097F">
      <w:pPr>
        <w:pStyle w:val="Trabajos"/>
        <w:rPr>
          <w:noProof/>
          <w:lang w:val="en-US"/>
        </w:rPr>
      </w:pPr>
      <w:r w:rsidRPr="00BE44D0">
        <w:rPr>
          <w:noProof/>
          <w:lang w:val="en-US"/>
        </w:rPr>
        <w:t>[126]</w:t>
      </w:r>
      <w:r w:rsidRPr="00BE44D0">
        <w:rPr>
          <w:noProof/>
          <w:lang w:val="en-US"/>
        </w:rPr>
        <w:tab/>
        <w:t xml:space="preserve">D. Krajzewicz, G. Hertkorn, C. Rössel, and P. Wagner, "SUMO (Simulation of Urban MObility)-an open-source traffic simulation," in </w:t>
      </w:r>
      <w:r w:rsidRPr="00BE44D0">
        <w:rPr>
          <w:i/>
          <w:noProof/>
          <w:lang w:val="en-US"/>
        </w:rPr>
        <w:t>Proceedings of the 4th middle East Symposium on Simulation and Modelling (MESM20002)</w:t>
      </w:r>
      <w:r w:rsidRPr="00BE44D0">
        <w:rPr>
          <w:noProof/>
          <w:lang w:val="en-US"/>
        </w:rPr>
        <w:t>, 2002, pp. 183-187.</w:t>
      </w:r>
    </w:p>
    <w:p w14:paraId="374328A6" w14:textId="77777777" w:rsidR="00A23C2D" w:rsidRPr="00BE44D0" w:rsidRDefault="00A23C2D" w:rsidP="001A097F">
      <w:pPr>
        <w:pStyle w:val="Trabajos"/>
        <w:rPr>
          <w:noProof/>
          <w:lang w:val="en-US"/>
        </w:rPr>
      </w:pPr>
      <w:r w:rsidRPr="00BE44D0">
        <w:rPr>
          <w:noProof/>
          <w:lang w:val="en-US"/>
        </w:rPr>
        <w:lastRenderedPageBreak/>
        <w:t>[127]</w:t>
      </w:r>
      <w:r w:rsidRPr="00BE44D0">
        <w:rPr>
          <w:noProof/>
          <w:lang w:val="en-US"/>
        </w:rPr>
        <w:tab/>
        <w:t xml:space="preserve">A. Das and P. Rad, "Opportunities and challenges in explainable artificial intelligence (xai): A survey," </w:t>
      </w:r>
      <w:r w:rsidRPr="00BE44D0">
        <w:rPr>
          <w:i/>
          <w:noProof/>
          <w:lang w:val="en-US"/>
        </w:rPr>
        <w:t xml:space="preserve">arXiv preprint arXiv:2006.11371, </w:t>
      </w:r>
      <w:r w:rsidRPr="00BE44D0">
        <w:rPr>
          <w:noProof/>
          <w:lang w:val="en-US"/>
        </w:rPr>
        <w:t>2020.</w:t>
      </w:r>
    </w:p>
    <w:p w14:paraId="5E669C7D" w14:textId="77777777" w:rsidR="00A23C2D" w:rsidRPr="00BE44D0" w:rsidRDefault="00A23C2D" w:rsidP="001A097F">
      <w:pPr>
        <w:pStyle w:val="Trabajos"/>
        <w:rPr>
          <w:noProof/>
          <w:lang w:val="en-US"/>
        </w:rPr>
      </w:pPr>
      <w:r w:rsidRPr="00BE44D0">
        <w:rPr>
          <w:noProof/>
          <w:lang w:val="en-US"/>
        </w:rPr>
        <w:t>[128]</w:t>
      </w:r>
      <w:r w:rsidRPr="00BE44D0">
        <w:rPr>
          <w:noProof/>
          <w:lang w:val="en-US"/>
        </w:rPr>
        <w:tab/>
        <w:t>R. Dwivedi</w:t>
      </w:r>
      <w:r w:rsidRPr="00BE44D0">
        <w:rPr>
          <w:i/>
          <w:noProof/>
          <w:lang w:val="en-US"/>
        </w:rPr>
        <w:t xml:space="preserve"> et al.</w:t>
      </w:r>
      <w:r w:rsidRPr="00BE44D0">
        <w:rPr>
          <w:noProof/>
          <w:lang w:val="en-US"/>
        </w:rPr>
        <w:t xml:space="preserve">, "Explainable AI (XAI): Core ideas, techniques, and solutions," </w:t>
      </w:r>
      <w:r w:rsidRPr="00BE44D0">
        <w:rPr>
          <w:i/>
          <w:noProof/>
          <w:lang w:val="en-US"/>
        </w:rPr>
        <w:t xml:space="preserve">ACM computing surveys, </w:t>
      </w:r>
      <w:r w:rsidRPr="00BE44D0">
        <w:rPr>
          <w:noProof/>
          <w:lang w:val="en-US"/>
        </w:rPr>
        <w:t>vol. 55, no. 9, pp. 1-33, 2023.</w:t>
      </w:r>
    </w:p>
    <w:p w14:paraId="761F1043" w14:textId="77777777" w:rsidR="00A23C2D" w:rsidRPr="00BE44D0" w:rsidRDefault="00A23C2D" w:rsidP="001A097F">
      <w:pPr>
        <w:pStyle w:val="Trabajos"/>
        <w:rPr>
          <w:noProof/>
          <w:lang w:val="en-US"/>
        </w:rPr>
      </w:pPr>
      <w:r w:rsidRPr="00BE44D0">
        <w:rPr>
          <w:noProof/>
          <w:lang w:val="en-US"/>
        </w:rPr>
        <w:t>[129]</w:t>
      </w:r>
      <w:r w:rsidRPr="00BE44D0">
        <w:rPr>
          <w:noProof/>
          <w:lang w:val="en-US"/>
        </w:rPr>
        <w:tab/>
        <w:t xml:space="preserve">E. S. Ortigossa, T. Gonçalves, and L. G. Nonato, "Explainable artificial intelligence (xai)—from theory to methods and applications," </w:t>
      </w:r>
      <w:r w:rsidRPr="00BE44D0">
        <w:rPr>
          <w:i/>
          <w:noProof/>
          <w:lang w:val="en-US"/>
        </w:rPr>
        <w:t xml:space="preserve">IEEE Access, </w:t>
      </w:r>
      <w:r w:rsidRPr="00BE44D0">
        <w:rPr>
          <w:noProof/>
          <w:lang w:val="en-US"/>
        </w:rPr>
        <w:t>vol. 12, pp. 80799-80846, 2024.</w:t>
      </w:r>
    </w:p>
    <w:p w14:paraId="7A66A14B" w14:textId="77777777" w:rsidR="00A23C2D" w:rsidRPr="00BE44D0" w:rsidRDefault="00A23C2D" w:rsidP="001A097F">
      <w:pPr>
        <w:pStyle w:val="Trabajos"/>
        <w:rPr>
          <w:noProof/>
          <w:lang w:val="en-US"/>
        </w:rPr>
      </w:pPr>
      <w:r w:rsidRPr="00BE44D0">
        <w:rPr>
          <w:noProof/>
          <w:lang w:val="en-US"/>
        </w:rPr>
        <w:t>[130]</w:t>
      </w:r>
      <w:r w:rsidRPr="00BE44D0">
        <w:rPr>
          <w:noProof/>
          <w:lang w:val="en-US"/>
        </w:rPr>
        <w:tab/>
        <w:t>L. S. Shapley, "A value for n-person games," 1953.</w:t>
      </w:r>
    </w:p>
    <w:p w14:paraId="6015138D" w14:textId="77777777" w:rsidR="00A23C2D" w:rsidRPr="00BE44D0" w:rsidRDefault="00A23C2D" w:rsidP="001A097F">
      <w:pPr>
        <w:pStyle w:val="Trabajos"/>
        <w:rPr>
          <w:noProof/>
          <w:lang w:val="en-US"/>
        </w:rPr>
      </w:pPr>
      <w:r w:rsidRPr="00BE44D0">
        <w:rPr>
          <w:noProof/>
          <w:lang w:val="en-US"/>
        </w:rPr>
        <w:t>[131]</w:t>
      </w:r>
      <w:r w:rsidRPr="00BE44D0">
        <w:rPr>
          <w:noProof/>
          <w:lang w:val="en-US"/>
        </w:rPr>
        <w:tab/>
        <w:t>A. M. Salih</w:t>
      </w:r>
      <w:r w:rsidRPr="00BE44D0">
        <w:rPr>
          <w:i/>
          <w:noProof/>
          <w:lang w:val="en-US"/>
        </w:rPr>
        <w:t xml:space="preserve"> et al.</w:t>
      </w:r>
      <w:r w:rsidRPr="00BE44D0">
        <w:rPr>
          <w:noProof/>
          <w:lang w:val="en-US"/>
        </w:rPr>
        <w:t xml:space="preserve">, "A perspective on explainable artificial intelligence methods: SHAP and LIME," </w:t>
      </w:r>
      <w:r w:rsidRPr="00BE44D0">
        <w:rPr>
          <w:i/>
          <w:noProof/>
          <w:lang w:val="en-US"/>
        </w:rPr>
        <w:t xml:space="preserve">Advanced Intelligent Systems, </w:t>
      </w:r>
      <w:r w:rsidRPr="00BE44D0">
        <w:rPr>
          <w:noProof/>
          <w:lang w:val="en-US"/>
        </w:rPr>
        <w:t>vol. 7, no. 1, p. 2400304, 2025.</w:t>
      </w:r>
    </w:p>
    <w:p w14:paraId="3B697759" w14:textId="77777777" w:rsidR="00A23C2D" w:rsidRPr="00BE44D0" w:rsidRDefault="00A23C2D" w:rsidP="001A097F">
      <w:pPr>
        <w:pStyle w:val="Trabajos"/>
        <w:rPr>
          <w:noProof/>
          <w:lang w:val="en-US"/>
        </w:rPr>
      </w:pPr>
      <w:r w:rsidRPr="00BE44D0">
        <w:rPr>
          <w:noProof/>
          <w:lang w:val="en-US"/>
        </w:rPr>
        <w:t>[132]</w:t>
      </w:r>
      <w:r w:rsidRPr="00BE44D0">
        <w:rPr>
          <w:noProof/>
          <w:lang w:val="en-US"/>
        </w:rPr>
        <w:tab/>
        <w:t>A. V. Ponce</w:t>
      </w:r>
      <w:r w:rsidRPr="00BE44D0">
        <w:rPr>
          <w:rFonts w:ascii="Cambria Math" w:hAnsi="Cambria Math" w:cs="Cambria Math"/>
          <w:noProof/>
          <w:lang w:val="en-US"/>
        </w:rPr>
        <w:t>‐</w:t>
      </w:r>
      <w:r w:rsidRPr="00BE44D0">
        <w:rPr>
          <w:noProof/>
          <w:lang w:val="en-US"/>
        </w:rPr>
        <w:t xml:space="preserve">Bobadilla, V. Schmitt, C. S. Maier, S. Mensing, and S. Stodtmann, "Practical guide to SHAP analysis: Explaining supervised machine learning model predictions in drug development," </w:t>
      </w:r>
      <w:r w:rsidRPr="00BE44D0">
        <w:rPr>
          <w:i/>
          <w:noProof/>
          <w:lang w:val="en-US"/>
        </w:rPr>
        <w:t xml:space="preserve">Clinical and translational science, </w:t>
      </w:r>
      <w:r w:rsidRPr="00BE44D0">
        <w:rPr>
          <w:noProof/>
          <w:lang w:val="en-US"/>
        </w:rPr>
        <w:t>vol. 17, no. 11, p. e70056, 2024.</w:t>
      </w:r>
    </w:p>
    <w:p w14:paraId="731F54E4" w14:textId="77777777" w:rsidR="00A23C2D" w:rsidRPr="00BE44D0" w:rsidRDefault="00A23C2D" w:rsidP="001A097F">
      <w:pPr>
        <w:pStyle w:val="Trabajos"/>
        <w:rPr>
          <w:noProof/>
          <w:lang w:val="en-US"/>
        </w:rPr>
      </w:pPr>
      <w:r w:rsidRPr="00BE44D0">
        <w:rPr>
          <w:noProof/>
          <w:lang w:val="en-US"/>
        </w:rPr>
        <w:t>[133]</w:t>
      </w:r>
      <w:r w:rsidRPr="00BE44D0">
        <w:rPr>
          <w:noProof/>
          <w:lang w:val="en-US"/>
        </w:rPr>
        <w:tab/>
        <w:t xml:space="preserve">J. Dieber and S. Kirrane, "Why model why? Assessing the strengths and limitations of LIME," </w:t>
      </w:r>
      <w:r w:rsidRPr="00BE44D0">
        <w:rPr>
          <w:i/>
          <w:noProof/>
          <w:lang w:val="en-US"/>
        </w:rPr>
        <w:t xml:space="preserve">arXiv preprint arXiv:2012.00093, </w:t>
      </w:r>
      <w:r w:rsidRPr="00BE44D0">
        <w:rPr>
          <w:noProof/>
          <w:lang w:val="en-US"/>
        </w:rPr>
        <w:t>2020.</w:t>
      </w:r>
    </w:p>
    <w:p w14:paraId="6C3EBD65" w14:textId="77777777" w:rsidR="00A23C2D" w:rsidRPr="00A23C2D" w:rsidRDefault="00A23C2D" w:rsidP="001A097F">
      <w:pPr>
        <w:pStyle w:val="Trabajos"/>
        <w:rPr>
          <w:noProof/>
        </w:rPr>
      </w:pPr>
      <w:r w:rsidRPr="00A23C2D">
        <w:rPr>
          <w:noProof/>
        </w:rPr>
        <w:t>[134]</w:t>
      </w:r>
      <w:r w:rsidRPr="00A23C2D">
        <w:rPr>
          <w:noProof/>
        </w:rPr>
        <w:tab/>
        <w:t xml:space="preserve">F. R. O. Lara, M. P. E. Martínez, M. N. M. Acosta, and D. A. S. Ordóñez, "Estudio comparativo de técnicas en la inteligencia artificial explicable basados en métodos de explicabilidad para datos estructurados," </w:t>
      </w:r>
      <w:r w:rsidRPr="00A23C2D">
        <w:rPr>
          <w:i/>
          <w:noProof/>
        </w:rPr>
        <w:t xml:space="preserve">GADE: Revista Científica, </w:t>
      </w:r>
      <w:r w:rsidRPr="00A23C2D">
        <w:rPr>
          <w:noProof/>
        </w:rPr>
        <w:t>vol. 6, no. 1, pp. 294-326, 2026.</w:t>
      </w:r>
    </w:p>
    <w:p w14:paraId="66786861" w14:textId="77777777" w:rsidR="00A23C2D" w:rsidRPr="00BE44D0" w:rsidRDefault="00A23C2D" w:rsidP="001A097F">
      <w:pPr>
        <w:pStyle w:val="Trabajos"/>
        <w:rPr>
          <w:noProof/>
          <w:lang w:val="en-US"/>
        </w:rPr>
      </w:pPr>
      <w:r w:rsidRPr="00BE44D0">
        <w:rPr>
          <w:noProof/>
          <w:lang w:val="en-US"/>
        </w:rPr>
        <w:t>[135]</w:t>
      </w:r>
      <w:r w:rsidRPr="00BE44D0">
        <w:rPr>
          <w:noProof/>
          <w:lang w:val="en-US"/>
        </w:rPr>
        <w:tab/>
        <w:t xml:space="preserve">D. Kikuta, H. Ikeuchi, K. Tajiri, and Y. Nakano, "RouteExplainer: An explanation framework for vehicle routing problem," in </w:t>
      </w:r>
      <w:r w:rsidRPr="00BE44D0">
        <w:rPr>
          <w:i/>
          <w:noProof/>
          <w:lang w:val="en-US"/>
        </w:rPr>
        <w:t>Pacific-asia conference on knowledge discovery and data mining</w:t>
      </w:r>
      <w:r w:rsidRPr="00BE44D0">
        <w:rPr>
          <w:noProof/>
          <w:lang w:val="en-US"/>
        </w:rPr>
        <w:t>, 2024, pp. 30-42: Springer.</w:t>
      </w:r>
    </w:p>
    <w:p w14:paraId="18EAC1C7" w14:textId="77777777" w:rsidR="00A23C2D" w:rsidRPr="00BE44D0" w:rsidRDefault="00A23C2D" w:rsidP="001A097F">
      <w:pPr>
        <w:pStyle w:val="Trabajos"/>
        <w:rPr>
          <w:noProof/>
          <w:lang w:val="en-US"/>
        </w:rPr>
      </w:pPr>
      <w:r w:rsidRPr="00BE44D0">
        <w:rPr>
          <w:noProof/>
          <w:lang w:val="en-US"/>
        </w:rPr>
        <w:t>[136]</w:t>
      </w:r>
      <w:r w:rsidRPr="00BE44D0">
        <w:rPr>
          <w:noProof/>
          <w:lang w:val="en-US"/>
        </w:rPr>
        <w:tab/>
        <w:t xml:space="preserve">I. Abdulrashid, R. Z. Farahani, S. Mammadov, M. Khalafalla, and W.-C. Chiang, "Explainable artificial intelligence in transport Logistics: Risk analysis for road accidents," </w:t>
      </w:r>
      <w:r w:rsidRPr="00BE44D0">
        <w:rPr>
          <w:i/>
          <w:noProof/>
          <w:lang w:val="en-US"/>
        </w:rPr>
        <w:t xml:space="preserve">Transportation Research Part E: Logistics and Transportation Review, </w:t>
      </w:r>
      <w:r w:rsidRPr="00BE44D0">
        <w:rPr>
          <w:noProof/>
          <w:lang w:val="en-US"/>
        </w:rPr>
        <w:t>vol. 186, p. 103563, 2024.</w:t>
      </w:r>
    </w:p>
    <w:p w14:paraId="292EF0FB" w14:textId="77777777" w:rsidR="00A23C2D" w:rsidRPr="00BE44D0" w:rsidRDefault="00A23C2D" w:rsidP="001A097F">
      <w:pPr>
        <w:pStyle w:val="Trabajos"/>
        <w:rPr>
          <w:noProof/>
          <w:lang w:val="en-US"/>
        </w:rPr>
      </w:pPr>
      <w:r w:rsidRPr="00BE44D0">
        <w:rPr>
          <w:noProof/>
          <w:lang w:val="en-US"/>
        </w:rPr>
        <w:lastRenderedPageBreak/>
        <w:t>[137]</w:t>
      </w:r>
      <w:r w:rsidRPr="00BE44D0">
        <w:rPr>
          <w:noProof/>
          <w:lang w:val="en-US"/>
        </w:rPr>
        <w:tab/>
        <w:t>B. Herdianto, "Development of learning metaheuristics for vehicle routing problems," Ecole nationale supérieure Mines-Télécom Atlantique, 2025.</w:t>
      </w:r>
    </w:p>
    <w:p w14:paraId="31095F6B" w14:textId="77777777" w:rsidR="00A23C2D" w:rsidRPr="00BE44D0" w:rsidRDefault="00A23C2D" w:rsidP="001A097F">
      <w:pPr>
        <w:pStyle w:val="Trabajos"/>
        <w:rPr>
          <w:noProof/>
          <w:lang w:val="en-US"/>
        </w:rPr>
      </w:pPr>
      <w:r w:rsidRPr="00BE44D0">
        <w:rPr>
          <w:noProof/>
          <w:lang w:val="en-US"/>
        </w:rPr>
        <w:t>[138]</w:t>
      </w:r>
      <w:r w:rsidRPr="00BE44D0">
        <w:rPr>
          <w:noProof/>
          <w:lang w:val="en-US"/>
        </w:rPr>
        <w:tab/>
        <w:t xml:space="preserve">Z. Boudanga and H. Medromi, "An innovative medical waste management system in a smart city using XAI and vehicle routing optimization," </w:t>
      </w:r>
      <w:r w:rsidRPr="00BE44D0">
        <w:rPr>
          <w:i/>
          <w:noProof/>
          <w:lang w:val="en-US"/>
        </w:rPr>
        <w:t xml:space="preserve">F1000Research, </w:t>
      </w:r>
      <w:r w:rsidRPr="00BE44D0">
        <w:rPr>
          <w:noProof/>
          <w:lang w:val="en-US"/>
        </w:rPr>
        <w:t>vol. 12, p. 1060, 2023.</w:t>
      </w:r>
    </w:p>
    <w:p w14:paraId="0A40CF98" w14:textId="77777777" w:rsidR="00A23C2D" w:rsidRPr="00BE44D0" w:rsidRDefault="00A23C2D" w:rsidP="001A097F">
      <w:pPr>
        <w:pStyle w:val="Trabajos"/>
        <w:rPr>
          <w:noProof/>
          <w:lang w:val="en-US"/>
        </w:rPr>
      </w:pPr>
      <w:r w:rsidRPr="00BE44D0">
        <w:rPr>
          <w:noProof/>
          <w:lang w:val="en-US"/>
        </w:rPr>
        <w:t>[139]</w:t>
      </w:r>
      <w:r w:rsidRPr="00BE44D0">
        <w:rPr>
          <w:noProof/>
          <w:lang w:val="en-US"/>
        </w:rPr>
        <w:tab/>
        <w:t>J. Lawson, C. Prehofer, A. Ahmed, Y. Natarajan, S. Devi, and Q. Liao, "Explainable AI Models for Interpretable Traffic Congestion Prediction and Decision Support in Urban Mobility," 2026.</w:t>
      </w:r>
    </w:p>
    <w:p w14:paraId="7C2A1698" w14:textId="77777777" w:rsidR="00A23C2D" w:rsidRPr="00BE44D0" w:rsidRDefault="00A23C2D" w:rsidP="001A097F">
      <w:pPr>
        <w:pStyle w:val="Trabajos"/>
        <w:rPr>
          <w:noProof/>
          <w:lang w:val="en-US"/>
        </w:rPr>
      </w:pPr>
      <w:r w:rsidRPr="00BE44D0">
        <w:rPr>
          <w:noProof/>
          <w:lang w:val="en-US"/>
        </w:rPr>
        <w:t>[140]</w:t>
      </w:r>
      <w:r w:rsidRPr="00BE44D0">
        <w:rPr>
          <w:noProof/>
          <w:lang w:val="en-US"/>
        </w:rPr>
        <w:tab/>
        <w:t xml:space="preserve">D. Caballero, M.-P. Sesmero, J. M. Armingol, and A. Sanchis, "Visual Deep Reinforcement Learning for Adaptive Traffic Signal Control: A Neuro-Symbolic XAI Approach," in </w:t>
      </w:r>
      <w:r w:rsidRPr="00BE44D0">
        <w:rPr>
          <w:i/>
          <w:noProof/>
          <w:lang w:val="en-US"/>
        </w:rPr>
        <w:t>2026 IEEE Conference on Artificial Intelligence (CAI)</w:t>
      </w:r>
      <w:r w:rsidRPr="00BE44D0">
        <w:rPr>
          <w:noProof/>
          <w:lang w:val="en-US"/>
        </w:rPr>
        <w:t>, 2026, pp. 1793-1798: IEEE.</w:t>
      </w:r>
    </w:p>
    <w:p w14:paraId="1DFBCF29" w14:textId="77777777" w:rsidR="00A23C2D" w:rsidRPr="00BE44D0" w:rsidRDefault="00A23C2D" w:rsidP="001A097F">
      <w:pPr>
        <w:pStyle w:val="Trabajos"/>
        <w:rPr>
          <w:noProof/>
          <w:lang w:val="en-US"/>
        </w:rPr>
      </w:pPr>
      <w:r w:rsidRPr="00BE44D0">
        <w:rPr>
          <w:noProof/>
          <w:lang w:val="en-US"/>
        </w:rPr>
        <w:t>[141]</w:t>
      </w:r>
      <w:r w:rsidRPr="00BE44D0">
        <w:rPr>
          <w:noProof/>
          <w:lang w:val="en-US"/>
        </w:rPr>
        <w:tab/>
        <w:t xml:space="preserve">S. Jain, P. Kumar, R. Aggarwal, and B. Kamranzad, "Enhancing Electric Vehcile Route Transparency Using Explainable AI Integrated Quantum Deep Reinforcement Learning framework for Green Transportation," in </w:t>
      </w:r>
      <w:r w:rsidRPr="00BE44D0">
        <w:rPr>
          <w:i/>
          <w:noProof/>
          <w:lang w:val="en-US"/>
        </w:rPr>
        <w:t>2026 IEEE Applied Sensing Conference (APSCON)</w:t>
      </w:r>
      <w:r w:rsidRPr="00BE44D0">
        <w:rPr>
          <w:noProof/>
          <w:lang w:val="en-US"/>
        </w:rPr>
        <w:t>, 2026, pp. 1-4: IEEE.</w:t>
      </w:r>
    </w:p>
    <w:p w14:paraId="4B8317A3" w14:textId="77777777" w:rsidR="00A23C2D" w:rsidRPr="00BE44D0" w:rsidRDefault="00A23C2D" w:rsidP="001A097F">
      <w:pPr>
        <w:pStyle w:val="Trabajos"/>
        <w:rPr>
          <w:noProof/>
          <w:lang w:val="en-US"/>
        </w:rPr>
      </w:pPr>
      <w:r w:rsidRPr="00BE44D0">
        <w:rPr>
          <w:noProof/>
          <w:lang w:val="en-US"/>
        </w:rPr>
        <w:t>[142]</w:t>
      </w:r>
      <w:r w:rsidRPr="00BE44D0">
        <w:rPr>
          <w:noProof/>
          <w:lang w:val="en-US"/>
        </w:rPr>
        <w:tab/>
        <w:t xml:space="preserve">O. Ogorodnyk, J. A. Stendal, T. Leirmo, and E. H. C. Harik, "Explainable AI for delivery route optimization using Reinforcement Learning," </w:t>
      </w:r>
      <w:r w:rsidRPr="00BE44D0">
        <w:rPr>
          <w:i/>
          <w:noProof/>
          <w:lang w:val="en-US"/>
        </w:rPr>
        <w:t xml:space="preserve">IFAC-PapersOnLine, </w:t>
      </w:r>
      <w:r w:rsidRPr="00BE44D0">
        <w:rPr>
          <w:noProof/>
          <w:lang w:val="en-US"/>
        </w:rPr>
        <w:t>vol. 59, no. 10, pp. 2136-2140, 2025.</w:t>
      </w:r>
    </w:p>
    <w:p w14:paraId="6B0865D4" w14:textId="77777777" w:rsidR="00A23C2D" w:rsidRPr="00BE44D0" w:rsidRDefault="00A23C2D" w:rsidP="001A097F">
      <w:pPr>
        <w:pStyle w:val="Trabajos"/>
        <w:rPr>
          <w:noProof/>
          <w:lang w:val="en-US"/>
        </w:rPr>
      </w:pPr>
      <w:r w:rsidRPr="00BE44D0">
        <w:rPr>
          <w:noProof/>
          <w:lang w:val="en-US"/>
        </w:rPr>
        <w:t>[143]</w:t>
      </w:r>
      <w:r w:rsidRPr="00BE44D0">
        <w:rPr>
          <w:noProof/>
          <w:lang w:val="en-US"/>
        </w:rPr>
        <w:tab/>
        <w:t xml:space="preserve">N. Movahedkor, R. Shahbazian, and F. Guerriero, "An Ante-Hoc Explainable Graph Attention Network for Routing Optimization," in </w:t>
      </w:r>
      <w:r w:rsidRPr="00BE44D0">
        <w:rPr>
          <w:i/>
          <w:noProof/>
          <w:lang w:val="en-US"/>
        </w:rPr>
        <w:t>2025 IEEE 28th International Conference on Intelligent Transportation Systems (ITSC)</w:t>
      </w:r>
      <w:r w:rsidRPr="00BE44D0">
        <w:rPr>
          <w:noProof/>
          <w:lang w:val="en-US"/>
        </w:rPr>
        <w:t>, 2025, pp. 4510-4515: IEEE.</w:t>
      </w:r>
    </w:p>
    <w:p w14:paraId="3277E571" w14:textId="6D5765B4" w:rsidR="00A23C2D" w:rsidRPr="00A23C2D" w:rsidRDefault="00A23C2D" w:rsidP="001A097F">
      <w:pPr>
        <w:pStyle w:val="Trabajos"/>
        <w:rPr>
          <w:noProof/>
        </w:rPr>
      </w:pPr>
      <w:r w:rsidRPr="00BE44D0">
        <w:rPr>
          <w:noProof/>
          <w:lang w:val="en-US"/>
        </w:rPr>
        <w:t>[144]</w:t>
      </w:r>
      <w:r w:rsidRPr="00BE44D0">
        <w:rPr>
          <w:noProof/>
          <w:lang w:val="en-US"/>
        </w:rPr>
        <w:tab/>
        <w:t xml:space="preserve">G. Developer. (30 de enero). </w:t>
      </w:r>
      <w:r w:rsidRPr="00BE44D0">
        <w:rPr>
          <w:i/>
          <w:noProof/>
          <w:lang w:val="en-US"/>
        </w:rPr>
        <w:t>OR-Tools Python Reference</w:t>
      </w:r>
      <w:r w:rsidRPr="00BE44D0">
        <w:rPr>
          <w:noProof/>
          <w:lang w:val="en-US"/>
        </w:rPr>
        <w:t xml:space="preserve">. </w:t>
      </w:r>
      <w:r w:rsidRPr="00A23C2D">
        <w:rPr>
          <w:noProof/>
        </w:rPr>
        <w:t xml:space="preserve">Available: </w:t>
      </w:r>
      <w:hyperlink r:id="rId48" w:history="1">
        <w:r w:rsidRPr="00A23C2D">
          <w:rPr>
            <w:rStyle w:val="Hipervnculo"/>
            <w:noProof/>
          </w:rPr>
          <w:t>https://or-tools.github.io/docs/python/index.html</w:t>
        </w:r>
      </w:hyperlink>
    </w:p>
    <w:p w14:paraId="6664733C" w14:textId="77777777" w:rsidR="00A23C2D" w:rsidRPr="00A23C2D" w:rsidRDefault="00A23C2D" w:rsidP="001A097F">
      <w:pPr>
        <w:pStyle w:val="Trabajos"/>
        <w:rPr>
          <w:noProof/>
        </w:rPr>
      </w:pPr>
      <w:r w:rsidRPr="00A23C2D">
        <w:rPr>
          <w:noProof/>
        </w:rPr>
        <w:t>[145]</w:t>
      </w:r>
      <w:r w:rsidRPr="00A23C2D">
        <w:rPr>
          <w:noProof/>
        </w:rPr>
        <w:tab/>
        <w:t xml:space="preserve">D. V. Rodríguez, "Evaluación de OR-Tools para la optimización de rutas de vehículos," Tesis para optar por el título de Ingeniero Informático Tesis de pregrado, </w:t>
      </w:r>
      <w:r w:rsidRPr="00A23C2D">
        <w:rPr>
          <w:noProof/>
        </w:rPr>
        <w:lastRenderedPageBreak/>
        <w:t>Facultad de Ingeniería Informática, Universidad Tecnológica de La Habana "José Antonio Echeverría" (CUJAE), La Habana, Cuba, 2025.</w:t>
      </w:r>
    </w:p>
    <w:p w14:paraId="3BCD4C9B" w14:textId="77777777" w:rsidR="00A23C2D" w:rsidRPr="00BE44D0" w:rsidRDefault="00A23C2D" w:rsidP="001A097F">
      <w:pPr>
        <w:pStyle w:val="Trabajos"/>
        <w:rPr>
          <w:noProof/>
          <w:lang w:val="en-US"/>
        </w:rPr>
      </w:pPr>
      <w:r w:rsidRPr="00BE44D0">
        <w:rPr>
          <w:noProof/>
          <w:lang w:val="en-US"/>
        </w:rPr>
        <w:t>[146]</w:t>
      </w:r>
      <w:r w:rsidRPr="00BE44D0">
        <w:rPr>
          <w:noProof/>
          <w:lang w:val="en-US"/>
        </w:rPr>
        <w:tab/>
        <w:t>P. A. Lopez</w:t>
      </w:r>
      <w:r w:rsidRPr="00BE44D0">
        <w:rPr>
          <w:i/>
          <w:noProof/>
          <w:lang w:val="en-US"/>
        </w:rPr>
        <w:t xml:space="preserve"> et al.</w:t>
      </w:r>
      <w:r w:rsidRPr="00BE44D0">
        <w:rPr>
          <w:noProof/>
          <w:lang w:val="en-US"/>
        </w:rPr>
        <w:t xml:space="preserve">, "Microscopic traffic simulation using sumo," in </w:t>
      </w:r>
      <w:r w:rsidRPr="00BE44D0">
        <w:rPr>
          <w:i/>
          <w:noProof/>
          <w:lang w:val="en-US"/>
        </w:rPr>
        <w:t>2018 21st international conference on intelligent transportation systems (ITSC)</w:t>
      </w:r>
      <w:r w:rsidRPr="00BE44D0">
        <w:rPr>
          <w:noProof/>
          <w:lang w:val="en-US"/>
        </w:rPr>
        <w:t>, 2018, pp. 2575-2582: Ieee.</w:t>
      </w:r>
    </w:p>
    <w:p w14:paraId="5E26116A" w14:textId="77777777" w:rsidR="00A23C2D" w:rsidRPr="00BE44D0" w:rsidRDefault="00A23C2D" w:rsidP="001A097F">
      <w:pPr>
        <w:pStyle w:val="Trabajos"/>
        <w:rPr>
          <w:noProof/>
          <w:lang w:val="en-US"/>
        </w:rPr>
      </w:pPr>
      <w:r w:rsidRPr="00BE44D0">
        <w:rPr>
          <w:noProof/>
          <w:lang w:val="en-US"/>
        </w:rPr>
        <w:t>[147]</w:t>
      </w:r>
      <w:r w:rsidRPr="00BE44D0">
        <w:rPr>
          <w:noProof/>
          <w:lang w:val="en-US"/>
        </w:rPr>
        <w:tab/>
        <w:t xml:space="preserve">M. M. H. Chowdhury and T. Chakraborty, "Calibration of sumo microscopic simulation for heterogeneous traffic condition: The case of the city of khulna, bangladesh," </w:t>
      </w:r>
      <w:r w:rsidRPr="00BE44D0">
        <w:rPr>
          <w:i/>
          <w:noProof/>
          <w:lang w:val="en-US"/>
        </w:rPr>
        <w:t xml:space="preserve">Transportation Engineering, </w:t>
      </w:r>
      <w:r w:rsidRPr="00BE44D0">
        <w:rPr>
          <w:noProof/>
          <w:lang w:val="en-US"/>
        </w:rPr>
        <w:t>vol. 18, p. 100281, 2024.</w:t>
      </w:r>
    </w:p>
    <w:p w14:paraId="7F23273A" w14:textId="77777777" w:rsidR="00A23C2D" w:rsidRPr="00BE44D0" w:rsidRDefault="00A23C2D" w:rsidP="001A097F">
      <w:pPr>
        <w:pStyle w:val="Trabajos"/>
        <w:rPr>
          <w:noProof/>
          <w:lang w:val="en-US"/>
        </w:rPr>
      </w:pPr>
      <w:r w:rsidRPr="00BE44D0">
        <w:rPr>
          <w:noProof/>
          <w:lang w:val="en-US"/>
        </w:rPr>
        <w:t>[148]</w:t>
      </w:r>
      <w:r w:rsidRPr="00BE44D0">
        <w:rPr>
          <w:noProof/>
          <w:lang w:val="en-US"/>
        </w:rPr>
        <w:tab/>
        <w:t xml:space="preserve">R. Monga and D. Mehta, "Sumo (simulation of urban mobility) and osm (open street map) implementation," in </w:t>
      </w:r>
      <w:r w:rsidRPr="00BE44D0">
        <w:rPr>
          <w:i/>
          <w:noProof/>
          <w:lang w:val="en-US"/>
        </w:rPr>
        <w:t>2022 11th international conference on system modeling &amp; advancement in research trends (SMART)</w:t>
      </w:r>
      <w:r w:rsidRPr="00BE44D0">
        <w:rPr>
          <w:noProof/>
          <w:lang w:val="en-US"/>
        </w:rPr>
        <w:t>, 2022, pp. 534-538: IEEE.</w:t>
      </w:r>
    </w:p>
    <w:p w14:paraId="0B91A4F0" w14:textId="77777777" w:rsidR="00A23C2D" w:rsidRPr="00BE44D0" w:rsidRDefault="00A23C2D" w:rsidP="001A097F">
      <w:pPr>
        <w:pStyle w:val="Trabajos"/>
        <w:rPr>
          <w:noProof/>
          <w:lang w:val="en-US"/>
        </w:rPr>
      </w:pPr>
      <w:r w:rsidRPr="00BE44D0">
        <w:rPr>
          <w:noProof/>
          <w:lang w:val="en-US"/>
        </w:rPr>
        <w:t>[149]</w:t>
      </w:r>
      <w:r w:rsidRPr="00BE44D0">
        <w:rPr>
          <w:noProof/>
          <w:lang w:val="en-US"/>
        </w:rPr>
        <w:tab/>
        <w:t xml:space="preserve">P. A. Lopez, "SUMO User Conference," presented at the SUMO Conference Proceedings, German Aerospace Center (DLR) Berlin, Germany, 2025. </w:t>
      </w:r>
    </w:p>
    <w:p w14:paraId="541B6DF3" w14:textId="77777777" w:rsidR="00A23C2D" w:rsidRPr="00BE44D0" w:rsidRDefault="00A23C2D" w:rsidP="001A097F">
      <w:pPr>
        <w:pStyle w:val="Trabajos"/>
        <w:rPr>
          <w:noProof/>
          <w:lang w:val="en-US"/>
        </w:rPr>
      </w:pPr>
      <w:r w:rsidRPr="00BE44D0">
        <w:rPr>
          <w:noProof/>
          <w:lang w:val="en-US"/>
        </w:rPr>
        <w:t>[150]</w:t>
      </w:r>
      <w:r w:rsidRPr="00BE44D0">
        <w:rPr>
          <w:noProof/>
          <w:lang w:val="en-US"/>
        </w:rPr>
        <w:tab/>
        <w:t xml:space="preserve">D. Krajzewicz, J. Erdmann, M. Behrisch, and L. Bieker, "Recent development and applications of SUMO-Simulation of Urban MObility," </w:t>
      </w:r>
      <w:r w:rsidRPr="00BE44D0">
        <w:rPr>
          <w:i/>
          <w:noProof/>
          <w:lang w:val="en-US"/>
        </w:rPr>
        <w:t xml:space="preserve">International journal on advances in systems and measurements, </w:t>
      </w:r>
      <w:r w:rsidRPr="00BE44D0">
        <w:rPr>
          <w:noProof/>
          <w:lang w:val="en-US"/>
        </w:rPr>
        <w:t>vol. 5, no. 3&amp;4, pp. 128-138, 2012.</w:t>
      </w:r>
    </w:p>
    <w:p w14:paraId="5B76F5C4" w14:textId="77777777" w:rsidR="00A23C2D" w:rsidRPr="00BE44D0" w:rsidRDefault="00A23C2D" w:rsidP="001A097F">
      <w:pPr>
        <w:pStyle w:val="Trabajos"/>
        <w:rPr>
          <w:noProof/>
          <w:lang w:val="en-US"/>
        </w:rPr>
      </w:pPr>
      <w:r w:rsidRPr="00BE44D0">
        <w:rPr>
          <w:noProof/>
          <w:lang w:val="en-US"/>
        </w:rPr>
        <w:t>[151]</w:t>
      </w:r>
      <w:r w:rsidRPr="00BE44D0">
        <w:rPr>
          <w:noProof/>
          <w:lang w:val="en-US"/>
        </w:rPr>
        <w:tab/>
        <w:t xml:space="preserve">C. Ye, G. Xiong, J. Shang, X. Dai, X. Gong, and Y. Lv, "SUMO-MCP: Leveraging the model context protocol for autonomous traffic simulation and optimization," </w:t>
      </w:r>
      <w:r w:rsidRPr="00BE44D0">
        <w:rPr>
          <w:i/>
          <w:noProof/>
          <w:lang w:val="en-US"/>
        </w:rPr>
        <w:t xml:space="preserve">arXiv preprint arXiv:2506.03548, </w:t>
      </w:r>
      <w:r w:rsidRPr="00BE44D0">
        <w:rPr>
          <w:noProof/>
          <w:lang w:val="en-US"/>
        </w:rPr>
        <w:t>2025.</w:t>
      </w:r>
    </w:p>
    <w:p w14:paraId="2C3CA50A" w14:textId="77777777" w:rsidR="00A23C2D" w:rsidRPr="00BE44D0" w:rsidRDefault="00A23C2D" w:rsidP="001A097F">
      <w:pPr>
        <w:pStyle w:val="Trabajos"/>
        <w:rPr>
          <w:noProof/>
          <w:lang w:val="en-US"/>
        </w:rPr>
      </w:pPr>
      <w:r w:rsidRPr="00BE44D0">
        <w:rPr>
          <w:noProof/>
          <w:lang w:val="en-US"/>
        </w:rPr>
        <w:t>[152]</w:t>
      </w:r>
      <w:r w:rsidRPr="00BE44D0">
        <w:rPr>
          <w:noProof/>
          <w:lang w:val="en-US"/>
        </w:rPr>
        <w:tab/>
        <w:t xml:space="preserve">M. Keskin and B. Çatay, "Partial recharge strategies for the electric vehicle routing problem with time windows," </w:t>
      </w:r>
      <w:r w:rsidRPr="00BE44D0">
        <w:rPr>
          <w:i/>
          <w:noProof/>
          <w:lang w:val="en-US"/>
        </w:rPr>
        <w:t xml:space="preserve">Transportation research part C: emerging technologies, </w:t>
      </w:r>
      <w:r w:rsidRPr="00BE44D0">
        <w:rPr>
          <w:noProof/>
          <w:lang w:val="en-US"/>
        </w:rPr>
        <w:t>vol. 65, pp. 111-127, 2016.</w:t>
      </w:r>
    </w:p>
    <w:p w14:paraId="2C83FAEF" w14:textId="77777777" w:rsidR="00A23C2D" w:rsidRPr="00A23C2D" w:rsidRDefault="00A23C2D" w:rsidP="001A097F">
      <w:pPr>
        <w:pStyle w:val="Trabajos"/>
        <w:rPr>
          <w:noProof/>
        </w:rPr>
      </w:pPr>
      <w:r w:rsidRPr="00A23C2D">
        <w:rPr>
          <w:noProof/>
        </w:rPr>
        <w:t>[153]</w:t>
      </w:r>
      <w:r w:rsidRPr="00A23C2D">
        <w:rPr>
          <w:noProof/>
        </w:rPr>
        <w:tab/>
        <w:t xml:space="preserve">C. B. Reynoso, "Introducción a la Arquitectura de Software," </w:t>
      </w:r>
      <w:r w:rsidRPr="00A23C2D">
        <w:rPr>
          <w:i/>
          <w:noProof/>
        </w:rPr>
        <w:t xml:space="preserve">Universidad de Buenos Aires, </w:t>
      </w:r>
      <w:r w:rsidRPr="00A23C2D">
        <w:rPr>
          <w:noProof/>
        </w:rPr>
        <w:t>vol. 33, 2004.</w:t>
      </w:r>
    </w:p>
    <w:p w14:paraId="206C92DF" w14:textId="2D944767" w:rsidR="00A42C92" w:rsidRPr="00BE44D0" w:rsidRDefault="00254FC3" w:rsidP="00D81F2F">
      <w:pPr>
        <w:pStyle w:val="Trabajos"/>
        <w:rPr>
          <w:b/>
          <w:bCs/>
          <w:sz w:val="28"/>
        </w:rPr>
      </w:pPr>
      <w:r w:rsidRPr="00D81F2F">
        <w:rPr>
          <w:b/>
          <w:bCs/>
          <w:szCs w:val="24"/>
        </w:rPr>
        <w:fldChar w:fldCharType="end"/>
      </w:r>
    </w:p>
    <w:p w14:paraId="135F26CF" w14:textId="77777777" w:rsidR="00A42C92" w:rsidRPr="00BE44D0" w:rsidRDefault="00A42C92" w:rsidP="00EC7CB2">
      <w:pPr>
        <w:pStyle w:val="Trabajos"/>
        <w:rPr>
          <w:b/>
          <w:bCs/>
          <w:sz w:val="28"/>
        </w:rPr>
      </w:pPr>
      <w:r w:rsidRPr="00BE44D0">
        <w:rPr>
          <w:b/>
          <w:bCs/>
          <w:sz w:val="28"/>
        </w:rPr>
        <w:br w:type="page"/>
      </w:r>
    </w:p>
    <w:p w14:paraId="266B05EE" w14:textId="7102D568" w:rsidR="00E77C3A" w:rsidRPr="00147A00" w:rsidRDefault="004E30B9" w:rsidP="00147A00">
      <w:pPr>
        <w:pStyle w:val="Ttulo1"/>
        <w:spacing w:line="360" w:lineRule="auto"/>
        <w:jc w:val="both"/>
        <w:rPr>
          <w:rFonts w:ascii="Arial" w:hAnsi="Arial" w:cs="Arial"/>
          <w:b/>
          <w:bCs/>
          <w:color w:val="auto"/>
          <w:sz w:val="28"/>
          <w:szCs w:val="28"/>
          <w:lang w:val="es-US"/>
        </w:rPr>
      </w:pPr>
      <w:bookmarkStart w:id="92" w:name="_Toc236928703"/>
      <w:r w:rsidRPr="00147A00">
        <w:rPr>
          <w:rFonts w:ascii="Arial" w:hAnsi="Arial" w:cs="Arial"/>
          <w:b/>
          <w:bCs/>
          <w:color w:val="auto"/>
          <w:sz w:val="28"/>
          <w:szCs w:val="28"/>
        </w:rPr>
        <w:lastRenderedPageBreak/>
        <w:t>Anexos</w:t>
      </w:r>
      <w:bookmarkEnd w:id="92"/>
    </w:p>
    <w:sectPr w:rsidR="00E77C3A" w:rsidRPr="00147A00" w:rsidSect="00D3388D">
      <w:footerReference w:type="default" r:id="rId4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14FBA" w14:textId="77777777" w:rsidR="007D6B07" w:rsidRPr="006605A9" w:rsidRDefault="007D6B07" w:rsidP="008A4150">
      <w:pPr>
        <w:spacing w:after="0" w:line="240" w:lineRule="auto"/>
      </w:pPr>
      <w:r w:rsidRPr="006605A9">
        <w:separator/>
      </w:r>
    </w:p>
  </w:endnote>
  <w:endnote w:type="continuationSeparator" w:id="0">
    <w:p w14:paraId="66060E36" w14:textId="77777777" w:rsidR="007D6B07" w:rsidRPr="006605A9" w:rsidRDefault="007D6B07" w:rsidP="008A4150">
      <w:pPr>
        <w:spacing w:after="0" w:line="240" w:lineRule="auto"/>
      </w:pPr>
      <w:r w:rsidRPr="006605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461631"/>
      <w:docPartObj>
        <w:docPartGallery w:val="Page Numbers (Bottom of Page)"/>
        <w:docPartUnique/>
      </w:docPartObj>
    </w:sdtPr>
    <w:sdtContent>
      <w:p w14:paraId="18A2714E" w14:textId="77777777" w:rsidR="008A4150" w:rsidRPr="006605A9" w:rsidRDefault="008A4150">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559FAD13" w14:textId="77777777" w:rsidR="008A4150" w:rsidRPr="006605A9" w:rsidRDefault="008A415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615077"/>
      <w:docPartObj>
        <w:docPartGallery w:val="Page Numbers (Bottom of Page)"/>
        <w:docPartUnique/>
      </w:docPartObj>
    </w:sdtPr>
    <w:sdtContent>
      <w:p w14:paraId="52EB3F35"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ACO: Ant Colony Optimization</w:t>
        </w:r>
        <w:r w:rsidRPr="00F6157A">
          <w:rPr>
            <w:rFonts w:ascii="Arial" w:hAnsi="Arial" w:cs="Arial"/>
            <w:i/>
            <w:iCs/>
            <w:sz w:val="14"/>
            <w:szCs w:val="14"/>
            <w:lang w:val="en-US"/>
          </w:rPr>
          <w:tab/>
          <w:t xml:space="preserve">                                                                                      PC-FS: Partial Charging and First Segment</w:t>
        </w:r>
      </w:p>
      <w:p w14:paraId="25E4A57A"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 xml:space="preserve">ALNS: Adaptative LNS </w:t>
        </w:r>
        <w:r w:rsidRPr="00F6157A">
          <w:rPr>
            <w:rFonts w:ascii="Arial" w:hAnsi="Arial" w:cs="Arial"/>
            <w:i/>
            <w:iCs/>
            <w:sz w:val="14"/>
            <w:szCs w:val="14"/>
            <w:lang w:val="en-US"/>
          </w:rPr>
          <w:tab/>
          <w:t xml:space="preserve">                                                                                                 PC-L: Partial Charging and Linear approximation</w:t>
        </w:r>
      </w:p>
      <w:p w14:paraId="4FAD0F43"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 xml:space="preserve">AVNS: Adaptative VNS </w:t>
        </w:r>
        <w:r w:rsidRPr="00F6157A">
          <w:rPr>
            <w:rFonts w:ascii="Arial" w:hAnsi="Arial" w:cs="Arial"/>
            <w:i/>
            <w:iCs/>
            <w:sz w:val="14"/>
            <w:szCs w:val="14"/>
            <w:lang w:val="en-US"/>
          </w:rPr>
          <w:tab/>
          <w:t xml:space="preserve">                                                                                                GSGA: Greedy Search and Genetic Algorithm</w:t>
        </w:r>
        <w:r w:rsidRPr="00F6157A">
          <w:rPr>
            <w:rFonts w:ascii="Arial" w:hAnsi="Arial" w:cs="Arial"/>
            <w:i/>
            <w:iCs/>
            <w:sz w:val="14"/>
            <w:szCs w:val="14"/>
            <w:lang w:val="en-US"/>
          </w:rPr>
          <w:tab/>
          <w:t xml:space="preserve">                                                                                         </w:t>
        </w:r>
      </w:p>
      <w:p w14:paraId="3D2F644B" w14:textId="0B3D54A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BCP</w:t>
        </w:r>
        <w:r w:rsidR="0027698E">
          <w:rPr>
            <w:rFonts w:ascii="Arial" w:hAnsi="Arial" w:cs="Arial"/>
            <w:i/>
            <w:iCs/>
            <w:sz w:val="14"/>
            <w:szCs w:val="14"/>
            <w:lang w:val="en-US"/>
          </w:rPr>
          <w:t xml:space="preserve"> &amp; BPC</w:t>
        </w:r>
        <w:r w:rsidRPr="00F6157A">
          <w:rPr>
            <w:rFonts w:ascii="Arial" w:hAnsi="Arial" w:cs="Arial"/>
            <w:i/>
            <w:iCs/>
            <w:sz w:val="14"/>
            <w:szCs w:val="14"/>
            <w:lang w:val="en-US"/>
          </w:rPr>
          <w:t xml:space="preserve">: Branch-and-Cut-and-Price </w:t>
        </w:r>
        <w:r w:rsidR="0027698E">
          <w:rPr>
            <w:rFonts w:ascii="Arial" w:hAnsi="Arial" w:cs="Arial"/>
            <w:i/>
            <w:iCs/>
            <w:sz w:val="14"/>
            <w:szCs w:val="14"/>
            <w:lang w:val="en-US"/>
          </w:rPr>
          <w:t>&amp; Branch-and-Price-and-Cut</w:t>
        </w:r>
        <w:r w:rsidRPr="00F6157A">
          <w:rPr>
            <w:rFonts w:ascii="Arial" w:hAnsi="Arial" w:cs="Arial"/>
            <w:i/>
            <w:iCs/>
            <w:sz w:val="14"/>
            <w:szCs w:val="14"/>
            <w:lang w:val="en-US"/>
          </w:rPr>
          <w:t xml:space="preserve">                         PC-PL: Partial Charging - Piecewise Linear approximation</w:t>
        </w:r>
      </w:p>
      <w:p w14:paraId="5E275AC0"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 xml:space="preserve">BP: Branch and Price </w:t>
        </w:r>
        <w:r w:rsidRPr="00F6157A">
          <w:rPr>
            <w:rFonts w:ascii="Arial" w:hAnsi="Arial" w:cs="Arial"/>
            <w:i/>
            <w:iCs/>
            <w:sz w:val="14"/>
            <w:szCs w:val="14"/>
            <w:lang w:val="en-US"/>
          </w:rPr>
          <w:tab/>
          <w:t xml:space="preserve">                                                                                      PMa: Parallel Metaheuristic</w:t>
        </w:r>
      </w:p>
      <w:p w14:paraId="26D158DC"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FC-PL: Full charging and Piecewise Linear approximation                                           SA: Simulated Annealing</w:t>
        </w:r>
      </w:p>
      <w:p w14:paraId="484AB2FC"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 xml:space="preserve">GA: Genetic Algorithm </w:t>
        </w:r>
        <w:r w:rsidRPr="00F6157A">
          <w:rPr>
            <w:rFonts w:ascii="Arial" w:hAnsi="Arial" w:cs="Arial"/>
            <w:i/>
            <w:iCs/>
            <w:sz w:val="14"/>
            <w:szCs w:val="14"/>
            <w:lang w:val="en-US"/>
          </w:rPr>
          <w:tab/>
          <w:t xml:space="preserve">                                                                     TS: Tabu Search</w:t>
        </w:r>
      </w:p>
      <w:p w14:paraId="74C136D3"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 xml:space="preserve">LNS: Large Neighborhood Search </w:t>
        </w:r>
        <w:r w:rsidRPr="00F6157A">
          <w:rPr>
            <w:rFonts w:ascii="Arial" w:hAnsi="Arial" w:cs="Arial"/>
            <w:i/>
            <w:iCs/>
            <w:sz w:val="14"/>
            <w:szCs w:val="14"/>
            <w:lang w:val="en-US"/>
          </w:rPr>
          <w:tab/>
          <w:t xml:space="preserve">                                                                                VNS: Variable Neighborhood Search</w:t>
        </w:r>
      </w:p>
      <w:p w14:paraId="33612F38" w14:textId="4DEDD92F" w:rsidR="00F6157A" w:rsidRPr="00F6157A" w:rsidRDefault="00F6157A" w:rsidP="00F6157A">
        <w:pPr>
          <w:pStyle w:val="Piedepgina"/>
          <w:rPr>
            <w:i/>
            <w:iCs/>
            <w:lang w:val="en-US"/>
          </w:rPr>
        </w:pPr>
        <w:r w:rsidRPr="00F6157A">
          <w:rPr>
            <w:rFonts w:ascii="Arial" w:hAnsi="Arial" w:cs="Arial"/>
            <w:i/>
            <w:iCs/>
            <w:sz w:val="14"/>
            <w:szCs w:val="14"/>
            <w:lang w:val="en-US"/>
          </w:rPr>
          <w:t>LPM: Linear Programming Model</w:t>
        </w:r>
        <w:r w:rsidRPr="00F6157A">
          <w:rPr>
            <w:rFonts w:ascii="Arial" w:hAnsi="Arial" w:cs="Arial"/>
            <w:i/>
            <w:iCs/>
            <w:sz w:val="14"/>
            <w:szCs w:val="14"/>
            <w:lang w:val="en-US"/>
          </w:rPr>
          <w:tab/>
          <w:t xml:space="preserve">                                                                                  </w:t>
        </w:r>
        <w:r w:rsidR="0084473D">
          <w:rPr>
            <w:rFonts w:ascii="Arial" w:hAnsi="Arial" w:cs="Arial"/>
            <w:i/>
            <w:iCs/>
            <w:sz w:val="14"/>
            <w:szCs w:val="14"/>
            <w:lang w:val="en-US"/>
          </w:rPr>
          <w:t xml:space="preserve">MIP, </w:t>
        </w:r>
        <w:r w:rsidRPr="00F6157A">
          <w:rPr>
            <w:rFonts w:ascii="Arial" w:hAnsi="Arial" w:cs="Arial"/>
            <w:i/>
            <w:iCs/>
            <w:sz w:val="14"/>
            <w:szCs w:val="14"/>
            <w:lang w:val="en-US"/>
          </w:rPr>
          <w:t>MILP</w:t>
        </w:r>
        <w:r w:rsidR="00830BDD">
          <w:rPr>
            <w:rFonts w:ascii="Arial" w:hAnsi="Arial" w:cs="Arial"/>
            <w:i/>
            <w:iCs/>
            <w:sz w:val="14"/>
            <w:szCs w:val="14"/>
            <w:lang w:val="en-US"/>
          </w:rPr>
          <w:t xml:space="preserve"> &amp; NIP</w:t>
        </w:r>
        <w:r w:rsidRPr="00F6157A">
          <w:rPr>
            <w:rFonts w:ascii="Arial" w:hAnsi="Arial" w:cs="Arial"/>
            <w:i/>
            <w:iCs/>
            <w:sz w:val="14"/>
            <w:szCs w:val="14"/>
            <w:lang w:val="en-US"/>
          </w:rPr>
          <w:t>:</w:t>
        </w:r>
        <w:r w:rsidR="0084473D">
          <w:rPr>
            <w:rFonts w:ascii="Arial" w:hAnsi="Arial" w:cs="Arial"/>
            <w:i/>
            <w:iCs/>
            <w:sz w:val="14"/>
            <w:szCs w:val="14"/>
            <w:lang w:val="en-US"/>
          </w:rPr>
          <w:t xml:space="preserve"> Mix Integer Programming,</w:t>
        </w:r>
        <w:r w:rsidRPr="00F6157A">
          <w:rPr>
            <w:rFonts w:ascii="Arial" w:hAnsi="Arial" w:cs="Arial"/>
            <w:i/>
            <w:iCs/>
            <w:sz w:val="14"/>
            <w:szCs w:val="14"/>
            <w:lang w:val="en-US"/>
          </w:rPr>
          <w:t xml:space="preserve"> Mix Integer Linear Programming</w:t>
        </w:r>
        <w:r w:rsidR="00830BDD">
          <w:rPr>
            <w:rFonts w:ascii="Arial" w:hAnsi="Arial" w:cs="Arial"/>
            <w:i/>
            <w:iCs/>
            <w:sz w:val="14"/>
            <w:szCs w:val="14"/>
            <w:lang w:val="en-US"/>
          </w:rPr>
          <w:t xml:space="preserve"> &amp; Not-Integer Programming</w:t>
        </w:r>
      </w:p>
      <w:p w14:paraId="325D46D8"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MSH: Multi-space sampling heuristic</w:t>
        </w:r>
        <w:r w:rsidRPr="00F6157A">
          <w:rPr>
            <w:rFonts w:ascii="Arial" w:hAnsi="Arial" w:cs="Arial"/>
            <w:i/>
            <w:iCs/>
            <w:sz w:val="14"/>
            <w:szCs w:val="14"/>
            <w:lang w:val="en-US"/>
          </w:rPr>
          <w:tab/>
          <w:t xml:space="preserve">                                                                             CP: Constraint Programming</w:t>
        </w:r>
      </w:p>
      <w:p w14:paraId="3F739B98" w14:textId="77777777" w:rsid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R&amp;R: Ruin and Recreate                                                                                                HM: Hybrid Methods (combination of some metaheuristics or include Machine Learning)</w:t>
        </w:r>
      </w:p>
      <w:p w14:paraId="3D0BB682" w14:textId="1B3AD65F" w:rsidR="00ED5AB3" w:rsidRPr="00F6157A" w:rsidRDefault="00ED5AB3" w:rsidP="00F6157A">
        <w:pPr>
          <w:pStyle w:val="Piedepgina"/>
          <w:rPr>
            <w:rFonts w:ascii="Arial" w:hAnsi="Arial" w:cs="Arial"/>
            <w:i/>
            <w:iCs/>
            <w:sz w:val="14"/>
            <w:szCs w:val="14"/>
            <w:lang w:val="en-US"/>
          </w:rPr>
        </w:pPr>
        <w:r>
          <w:rPr>
            <w:rFonts w:ascii="Arial" w:hAnsi="Arial" w:cs="Arial"/>
            <w:i/>
            <w:iCs/>
            <w:sz w:val="14"/>
            <w:szCs w:val="14"/>
            <w:lang w:val="en-US"/>
          </w:rPr>
          <w:t>DDQN: Double Deep Q-Network</w:t>
        </w:r>
        <w:r>
          <w:rPr>
            <w:rFonts w:ascii="Arial" w:hAnsi="Arial" w:cs="Arial"/>
            <w:i/>
            <w:iCs/>
            <w:sz w:val="14"/>
            <w:szCs w:val="14"/>
            <w:lang w:val="en-US"/>
          </w:rPr>
          <w:tab/>
          <w:t xml:space="preserve">                                                                                   MDP: Markov Decision Process</w:t>
        </w:r>
      </w:p>
      <w:p w14:paraId="0B50C0A7" w14:textId="5124E8DD" w:rsidR="00F6157A" w:rsidRPr="006605A9" w:rsidRDefault="00F6157A">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33FB835C" w14:textId="77777777" w:rsidR="00F6157A" w:rsidRPr="006605A9" w:rsidRDefault="00F6157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7804166"/>
      <w:docPartObj>
        <w:docPartGallery w:val="Page Numbers (Bottom of Page)"/>
        <w:docPartUnique/>
      </w:docPartObj>
    </w:sdtPr>
    <w:sdtContent>
      <w:p w14:paraId="7C69E2E2" w14:textId="77777777" w:rsidR="00F6157A" w:rsidRPr="006605A9" w:rsidRDefault="00F6157A">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05320173" w14:textId="77777777" w:rsidR="00F6157A" w:rsidRPr="006605A9" w:rsidRDefault="00F6157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973591"/>
      <w:docPartObj>
        <w:docPartGallery w:val="Page Numbers (Bottom of Page)"/>
        <w:docPartUnique/>
      </w:docPartObj>
    </w:sdtPr>
    <w:sdtContent>
      <w:p w14:paraId="350FD454" w14:textId="77777777" w:rsidR="006D4ADF" w:rsidRPr="006605A9" w:rsidRDefault="006D4ADF">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3B517C86" w14:textId="77777777" w:rsidR="006D4ADF" w:rsidRPr="006605A9" w:rsidRDefault="006D4AD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441235"/>
      <w:docPartObj>
        <w:docPartGallery w:val="Page Numbers (Bottom of Page)"/>
        <w:docPartUnique/>
      </w:docPartObj>
    </w:sdtPr>
    <w:sdtContent>
      <w:p w14:paraId="3A08EB5E" w14:textId="77777777" w:rsidR="00045FE6" w:rsidRPr="006605A9" w:rsidRDefault="00045FE6">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033A4507" w14:textId="6D76C2C8" w:rsidR="00045FE6" w:rsidRPr="006605A9" w:rsidRDefault="00045FE6" w:rsidP="00045FE6">
    <w:pPr>
      <w:pStyle w:val="Piedepgina"/>
      <w:tabs>
        <w:tab w:val="clear" w:pos="4419"/>
        <w:tab w:val="clear" w:pos="8838"/>
        <w:tab w:val="left" w:pos="5760"/>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198055"/>
      <w:docPartObj>
        <w:docPartGallery w:val="Page Numbers (Bottom of Page)"/>
        <w:docPartUnique/>
      </w:docPartObj>
    </w:sdtPr>
    <w:sdtContent>
      <w:p w14:paraId="4EC66D0B" w14:textId="77777777" w:rsidR="00045FE6" w:rsidRPr="006605A9" w:rsidRDefault="00045FE6">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2D522C8B" w14:textId="77777777" w:rsidR="00045FE6" w:rsidRPr="006605A9" w:rsidRDefault="00045FE6" w:rsidP="00045FE6">
    <w:pPr>
      <w:pStyle w:val="Piedepgina"/>
      <w:tabs>
        <w:tab w:val="clear" w:pos="4419"/>
        <w:tab w:val="clear" w:pos="8838"/>
        <w:tab w:val="left" w:pos="5760"/>
      </w:tabs>
    </w:pP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8891"/>
      <w:docPartObj>
        <w:docPartGallery w:val="Page Numbers (Bottom of Page)"/>
        <w:docPartUnique/>
      </w:docPartObj>
    </w:sdtPr>
    <w:sdtContent>
      <w:p w14:paraId="7A25E934" w14:textId="77777777" w:rsidR="009C587B" w:rsidRPr="006605A9" w:rsidRDefault="009C587B">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1B707B43" w14:textId="77777777" w:rsidR="009C587B" w:rsidRPr="006605A9" w:rsidRDefault="009C587B">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896268"/>
      <w:docPartObj>
        <w:docPartGallery w:val="Page Numbers (Bottom of Page)"/>
        <w:docPartUnique/>
      </w:docPartObj>
    </w:sdtPr>
    <w:sdtContent>
      <w:p w14:paraId="346D51AE" w14:textId="77777777" w:rsidR="009C587B" w:rsidRPr="006605A9" w:rsidRDefault="009C587B">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60E34CC9" w14:textId="77777777" w:rsidR="009C587B" w:rsidRPr="006605A9" w:rsidRDefault="009C587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1E3C9" w14:textId="77777777" w:rsidR="007D6B07" w:rsidRPr="006605A9" w:rsidRDefault="007D6B07" w:rsidP="008A4150">
      <w:pPr>
        <w:spacing w:after="0" w:line="240" w:lineRule="auto"/>
      </w:pPr>
      <w:r w:rsidRPr="006605A9">
        <w:separator/>
      </w:r>
    </w:p>
  </w:footnote>
  <w:footnote w:type="continuationSeparator" w:id="0">
    <w:p w14:paraId="43AAEDEC" w14:textId="77777777" w:rsidR="007D6B07" w:rsidRPr="006605A9" w:rsidRDefault="007D6B07" w:rsidP="008A4150">
      <w:pPr>
        <w:spacing w:after="0" w:line="240" w:lineRule="auto"/>
      </w:pPr>
      <w:r w:rsidRPr="006605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A411" w14:textId="77777777" w:rsidR="006D4ADF" w:rsidRDefault="006D4A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5F6"/>
    <w:multiLevelType w:val="hybridMultilevel"/>
    <w:tmpl w:val="B3ECEF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E4E83"/>
    <w:multiLevelType w:val="multilevel"/>
    <w:tmpl w:val="285A8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A56FF"/>
    <w:multiLevelType w:val="hybridMultilevel"/>
    <w:tmpl w:val="96CA29BA"/>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0D6353C0"/>
    <w:multiLevelType w:val="hybridMultilevel"/>
    <w:tmpl w:val="6DE2E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607AA"/>
    <w:multiLevelType w:val="hybridMultilevel"/>
    <w:tmpl w:val="662E72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992DD5"/>
    <w:multiLevelType w:val="hybridMultilevel"/>
    <w:tmpl w:val="16B816A0"/>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2075827"/>
    <w:multiLevelType w:val="hybridMultilevel"/>
    <w:tmpl w:val="43F21232"/>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7" w15:restartNumberingAfterBreak="0">
    <w:nsid w:val="17177DDE"/>
    <w:multiLevelType w:val="hybridMultilevel"/>
    <w:tmpl w:val="A4D61090"/>
    <w:lvl w:ilvl="0" w:tplc="CC600330">
      <w:start w:val="12"/>
      <w:numFmt w:val="bullet"/>
      <w:lvlText w:val="-"/>
      <w:lvlJc w:val="left"/>
      <w:pPr>
        <w:ind w:left="720" w:hanging="360"/>
      </w:pPr>
      <w:rPr>
        <w:rFonts w:ascii="Arial" w:eastAsiaTheme="minorHAnsi" w:hAnsi="Aria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89966AD"/>
    <w:multiLevelType w:val="multilevel"/>
    <w:tmpl w:val="7DF0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D36F3"/>
    <w:multiLevelType w:val="hybridMultilevel"/>
    <w:tmpl w:val="2FB2231C"/>
    <w:lvl w:ilvl="0" w:tplc="540A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D056B6"/>
    <w:multiLevelType w:val="hybridMultilevel"/>
    <w:tmpl w:val="7ED665BC"/>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251256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6AE198C"/>
    <w:multiLevelType w:val="multilevel"/>
    <w:tmpl w:val="50B818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97872"/>
    <w:multiLevelType w:val="hybridMultilevel"/>
    <w:tmpl w:val="177AF5B8"/>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324C52C3"/>
    <w:multiLevelType w:val="hybridMultilevel"/>
    <w:tmpl w:val="95BCFB34"/>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5" w15:restartNumberingAfterBreak="0">
    <w:nsid w:val="3B8226BF"/>
    <w:multiLevelType w:val="hybridMultilevel"/>
    <w:tmpl w:val="680CECE6"/>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3C2232BB"/>
    <w:multiLevelType w:val="hybridMultilevel"/>
    <w:tmpl w:val="FE5CD074"/>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7" w15:restartNumberingAfterBreak="0">
    <w:nsid w:val="3F1721D3"/>
    <w:multiLevelType w:val="hybridMultilevel"/>
    <w:tmpl w:val="84181BDC"/>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8" w15:restartNumberingAfterBreak="0">
    <w:nsid w:val="451E555D"/>
    <w:multiLevelType w:val="hybridMultilevel"/>
    <w:tmpl w:val="340E7A56"/>
    <w:lvl w:ilvl="0" w:tplc="540A0005">
      <w:start w:val="1"/>
      <w:numFmt w:val="bullet"/>
      <w:lvlText w:val=""/>
      <w:lvlJc w:val="left"/>
      <w:pPr>
        <w:ind w:left="792" w:hanging="360"/>
      </w:pPr>
      <w:rPr>
        <w:rFonts w:ascii="Wingdings" w:hAnsi="Wingdings" w:hint="default"/>
      </w:rPr>
    </w:lvl>
    <w:lvl w:ilvl="1" w:tplc="540A0003" w:tentative="1">
      <w:start w:val="1"/>
      <w:numFmt w:val="bullet"/>
      <w:lvlText w:val="o"/>
      <w:lvlJc w:val="left"/>
      <w:pPr>
        <w:ind w:left="1512" w:hanging="360"/>
      </w:pPr>
      <w:rPr>
        <w:rFonts w:ascii="Courier New" w:hAnsi="Courier New" w:cs="Courier New" w:hint="default"/>
      </w:rPr>
    </w:lvl>
    <w:lvl w:ilvl="2" w:tplc="540A0005" w:tentative="1">
      <w:start w:val="1"/>
      <w:numFmt w:val="bullet"/>
      <w:lvlText w:val=""/>
      <w:lvlJc w:val="left"/>
      <w:pPr>
        <w:ind w:left="2232" w:hanging="360"/>
      </w:pPr>
      <w:rPr>
        <w:rFonts w:ascii="Wingdings" w:hAnsi="Wingdings" w:hint="default"/>
      </w:rPr>
    </w:lvl>
    <w:lvl w:ilvl="3" w:tplc="540A0001" w:tentative="1">
      <w:start w:val="1"/>
      <w:numFmt w:val="bullet"/>
      <w:lvlText w:val=""/>
      <w:lvlJc w:val="left"/>
      <w:pPr>
        <w:ind w:left="2952" w:hanging="360"/>
      </w:pPr>
      <w:rPr>
        <w:rFonts w:ascii="Symbol" w:hAnsi="Symbol" w:hint="default"/>
      </w:rPr>
    </w:lvl>
    <w:lvl w:ilvl="4" w:tplc="540A0003" w:tentative="1">
      <w:start w:val="1"/>
      <w:numFmt w:val="bullet"/>
      <w:lvlText w:val="o"/>
      <w:lvlJc w:val="left"/>
      <w:pPr>
        <w:ind w:left="3672" w:hanging="360"/>
      </w:pPr>
      <w:rPr>
        <w:rFonts w:ascii="Courier New" w:hAnsi="Courier New" w:cs="Courier New" w:hint="default"/>
      </w:rPr>
    </w:lvl>
    <w:lvl w:ilvl="5" w:tplc="540A0005" w:tentative="1">
      <w:start w:val="1"/>
      <w:numFmt w:val="bullet"/>
      <w:lvlText w:val=""/>
      <w:lvlJc w:val="left"/>
      <w:pPr>
        <w:ind w:left="4392" w:hanging="360"/>
      </w:pPr>
      <w:rPr>
        <w:rFonts w:ascii="Wingdings" w:hAnsi="Wingdings" w:hint="default"/>
      </w:rPr>
    </w:lvl>
    <w:lvl w:ilvl="6" w:tplc="540A0001" w:tentative="1">
      <w:start w:val="1"/>
      <w:numFmt w:val="bullet"/>
      <w:lvlText w:val=""/>
      <w:lvlJc w:val="left"/>
      <w:pPr>
        <w:ind w:left="5112" w:hanging="360"/>
      </w:pPr>
      <w:rPr>
        <w:rFonts w:ascii="Symbol" w:hAnsi="Symbol" w:hint="default"/>
      </w:rPr>
    </w:lvl>
    <w:lvl w:ilvl="7" w:tplc="540A0003" w:tentative="1">
      <w:start w:val="1"/>
      <w:numFmt w:val="bullet"/>
      <w:lvlText w:val="o"/>
      <w:lvlJc w:val="left"/>
      <w:pPr>
        <w:ind w:left="5832" w:hanging="360"/>
      </w:pPr>
      <w:rPr>
        <w:rFonts w:ascii="Courier New" w:hAnsi="Courier New" w:cs="Courier New" w:hint="default"/>
      </w:rPr>
    </w:lvl>
    <w:lvl w:ilvl="8" w:tplc="540A0005" w:tentative="1">
      <w:start w:val="1"/>
      <w:numFmt w:val="bullet"/>
      <w:lvlText w:val=""/>
      <w:lvlJc w:val="left"/>
      <w:pPr>
        <w:ind w:left="6552" w:hanging="360"/>
      </w:pPr>
      <w:rPr>
        <w:rFonts w:ascii="Wingdings" w:hAnsi="Wingdings" w:hint="default"/>
      </w:rPr>
    </w:lvl>
  </w:abstractNum>
  <w:abstractNum w:abstractNumId="19" w15:restartNumberingAfterBreak="0">
    <w:nsid w:val="51433DBC"/>
    <w:multiLevelType w:val="hybridMultilevel"/>
    <w:tmpl w:val="133ADE0E"/>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51D362D3"/>
    <w:multiLevelType w:val="hybridMultilevel"/>
    <w:tmpl w:val="09787F5C"/>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1" w15:restartNumberingAfterBreak="0">
    <w:nsid w:val="565252B0"/>
    <w:multiLevelType w:val="hybridMultilevel"/>
    <w:tmpl w:val="C6EAA088"/>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2" w15:restartNumberingAfterBreak="0">
    <w:nsid w:val="5ABD5BF9"/>
    <w:multiLevelType w:val="hybridMultilevel"/>
    <w:tmpl w:val="4BB2639A"/>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5BAE70BB"/>
    <w:multiLevelType w:val="multilevel"/>
    <w:tmpl w:val="1D2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FD6DBA"/>
    <w:multiLevelType w:val="hybridMultilevel"/>
    <w:tmpl w:val="9F3086CC"/>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603D3F74"/>
    <w:multiLevelType w:val="hybridMultilevel"/>
    <w:tmpl w:val="08E6D81A"/>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639479BC"/>
    <w:multiLevelType w:val="hybridMultilevel"/>
    <w:tmpl w:val="C84EDA56"/>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63C125AF"/>
    <w:multiLevelType w:val="hybridMultilevel"/>
    <w:tmpl w:val="A5229698"/>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67EC0F1D"/>
    <w:multiLevelType w:val="multilevel"/>
    <w:tmpl w:val="D67878E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8955980"/>
    <w:multiLevelType w:val="hybridMultilevel"/>
    <w:tmpl w:val="750854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A513D7"/>
    <w:multiLevelType w:val="hybridMultilevel"/>
    <w:tmpl w:val="A7C023A4"/>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73A557A0"/>
    <w:multiLevelType w:val="hybridMultilevel"/>
    <w:tmpl w:val="DC125D9C"/>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759106B3"/>
    <w:multiLevelType w:val="hybridMultilevel"/>
    <w:tmpl w:val="709A3EB2"/>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3" w15:restartNumberingAfterBreak="0">
    <w:nsid w:val="77A12108"/>
    <w:multiLevelType w:val="hybridMultilevel"/>
    <w:tmpl w:val="EEEA158C"/>
    <w:lvl w:ilvl="0" w:tplc="E0EC5518">
      <w:start w:val="12"/>
      <w:numFmt w:val="bullet"/>
      <w:lvlText w:val="-"/>
      <w:lvlJc w:val="left"/>
      <w:pPr>
        <w:ind w:left="720" w:hanging="360"/>
      </w:pPr>
      <w:rPr>
        <w:rFonts w:ascii="Arial" w:eastAsiaTheme="minorHAnsi" w:hAnsi="Aria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7BDD135E"/>
    <w:multiLevelType w:val="hybridMultilevel"/>
    <w:tmpl w:val="4B30EF1C"/>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7DC664FC"/>
    <w:multiLevelType w:val="hybridMultilevel"/>
    <w:tmpl w:val="B10A3C5E"/>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993024232">
    <w:abstractNumId w:val="7"/>
  </w:num>
  <w:num w:numId="2" w16cid:durableId="513614495">
    <w:abstractNumId w:val="33"/>
  </w:num>
  <w:num w:numId="3" w16cid:durableId="1678776107">
    <w:abstractNumId w:val="8"/>
  </w:num>
  <w:num w:numId="4" w16cid:durableId="967784858">
    <w:abstractNumId w:val="1"/>
  </w:num>
  <w:num w:numId="5" w16cid:durableId="862090576">
    <w:abstractNumId w:val="23"/>
  </w:num>
  <w:num w:numId="6" w16cid:durableId="1428696180">
    <w:abstractNumId w:val="12"/>
  </w:num>
  <w:num w:numId="7" w16cid:durableId="1893930209">
    <w:abstractNumId w:val="11"/>
  </w:num>
  <w:num w:numId="8" w16cid:durableId="782459992">
    <w:abstractNumId w:val="21"/>
  </w:num>
  <w:num w:numId="9" w16cid:durableId="388652329">
    <w:abstractNumId w:val="16"/>
  </w:num>
  <w:num w:numId="10" w16cid:durableId="1376730649">
    <w:abstractNumId w:val="4"/>
  </w:num>
  <w:num w:numId="11" w16cid:durableId="633099265">
    <w:abstractNumId w:val="0"/>
  </w:num>
  <w:num w:numId="12" w16cid:durableId="2002733627">
    <w:abstractNumId w:val="2"/>
  </w:num>
  <w:num w:numId="13" w16cid:durableId="495996992">
    <w:abstractNumId w:val="30"/>
  </w:num>
  <w:num w:numId="14" w16cid:durableId="285621701">
    <w:abstractNumId w:val="35"/>
  </w:num>
  <w:num w:numId="15" w16cid:durableId="153764865">
    <w:abstractNumId w:val="10"/>
  </w:num>
  <w:num w:numId="16" w16cid:durableId="12539808">
    <w:abstractNumId w:val="27"/>
  </w:num>
  <w:num w:numId="17" w16cid:durableId="879127114">
    <w:abstractNumId w:val="24"/>
  </w:num>
  <w:num w:numId="18" w16cid:durableId="1759324125">
    <w:abstractNumId w:val="29"/>
  </w:num>
  <w:num w:numId="19" w16cid:durableId="2134210706">
    <w:abstractNumId w:val="20"/>
  </w:num>
  <w:num w:numId="20" w16cid:durableId="1863854501">
    <w:abstractNumId w:val="19"/>
  </w:num>
  <w:num w:numId="21" w16cid:durableId="166874248">
    <w:abstractNumId w:val="17"/>
  </w:num>
  <w:num w:numId="22" w16cid:durableId="1295527048">
    <w:abstractNumId w:val="9"/>
  </w:num>
  <w:num w:numId="23" w16cid:durableId="593711270">
    <w:abstractNumId w:val="13"/>
  </w:num>
  <w:num w:numId="24" w16cid:durableId="1769618761">
    <w:abstractNumId w:val="28"/>
  </w:num>
  <w:num w:numId="25" w16cid:durableId="1190409425">
    <w:abstractNumId w:val="34"/>
  </w:num>
  <w:num w:numId="26" w16cid:durableId="1442531035">
    <w:abstractNumId w:val="32"/>
  </w:num>
  <w:num w:numId="27" w16cid:durableId="852262462">
    <w:abstractNumId w:val="26"/>
  </w:num>
  <w:num w:numId="28" w16cid:durableId="733891114">
    <w:abstractNumId w:val="31"/>
  </w:num>
  <w:num w:numId="29" w16cid:durableId="452820761">
    <w:abstractNumId w:val="14"/>
  </w:num>
  <w:num w:numId="30" w16cid:durableId="1691909671">
    <w:abstractNumId w:val="25"/>
  </w:num>
  <w:num w:numId="31" w16cid:durableId="1129667251">
    <w:abstractNumId w:val="22"/>
  </w:num>
  <w:num w:numId="32" w16cid:durableId="262734784">
    <w:abstractNumId w:val="5"/>
  </w:num>
  <w:num w:numId="33" w16cid:durableId="766460153">
    <w:abstractNumId w:val="18"/>
  </w:num>
  <w:num w:numId="34" w16cid:durableId="1957516011">
    <w:abstractNumId w:val="15"/>
  </w:num>
  <w:num w:numId="35" w16cid:durableId="643779101">
    <w:abstractNumId w:val="6"/>
  </w:num>
  <w:num w:numId="36" w16cid:durableId="18320239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5e009znz9va5ev0pqxad9qe9v5x2zweest&quot;&gt;Phd&lt;record-ids&gt;&lt;item&gt;21&lt;/item&gt;&lt;item&gt;29&lt;/item&gt;&lt;item&gt;34&lt;/item&gt;&lt;item&gt;36&lt;/item&gt;&lt;item&gt;40&lt;/item&gt;&lt;item&gt;44&lt;/item&gt;&lt;item&gt;47&lt;/item&gt;&lt;item&gt;51&lt;/item&gt;&lt;item&gt;55&lt;/item&gt;&lt;item&gt;59&lt;/item&gt;&lt;item&gt;61&lt;/item&gt;&lt;item&gt;64&lt;/item&gt;&lt;item&gt;65&lt;/item&gt;&lt;item&gt;71&lt;/item&gt;&lt;item&gt;73&lt;/item&gt;&lt;item&gt;74&lt;/item&gt;&lt;item&gt;79&lt;/item&gt;&lt;item&gt;81&lt;/item&gt;&lt;item&gt;82&lt;/item&gt;&lt;item&gt;83&lt;/item&gt;&lt;item&gt;84&lt;/item&gt;&lt;item&gt;86&lt;/item&gt;&lt;item&gt;89&lt;/item&gt;&lt;item&gt;90&lt;/item&gt;&lt;item&gt;95&lt;/item&gt;&lt;item&gt;98&lt;/item&gt;&lt;item&gt;104&lt;/item&gt;&lt;item&gt;105&lt;/item&gt;&lt;item&gt;106&lt;/item&gt;&lt;item&gt;107&lt;/item&gt;&lt;item&gt;108&lt;/item&gt;&lt;item&gt;109&lt;/item&gt;&lt;item&gt;111&lt;/item&gt;&lt;item&gt;112&lt;/item&gt;&lt;item&gt;114&lt;/item&gt;&lt;item&gt;120&lt;/item&gt;&lt;item&gt;122&lt;/item&gt;&lt;item&gt;124&lt;/item&gt;&lt;item&gt;127&lt;/item&gt;&lt;item&gt;128&lt;/item&gt;&lt;item&gt;132&lt;/item&gt;&lt;item&gt;133&lt;/item&gt;&lt;item&gt;134&lt;/item&gt;&lt;item&gt;135&lt;/item&gt;&lt;item&gt;143&lt;/item&gt;&lt;item&gt;145&lt;/item&gt;&lt;item&gt;146&lt;/item&gt;&lt;item&gt;147&lt;/item&gt;&lt;item&gt;153&lt;/item&gt;&lt;item&gt;159&lt;/item&gt;&lt;item&gt;161&lt;/item&gt;&lt;item&gt;162&lt;/item&gt;&lt;item&gt;164&lt;/item&gt;&lt;item&gt;166&lt;/item&gt;&lt;item&gt;167&lt;/item&gt;&lt;item&gt;168&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8&lt;/item&gt;&lt;item&gt;189&lt;/item&gt;&lt;item&gt;192&lt;/item&gt;&lt;item&gt;193&lt;/item&gt;&lt;item&gt;194&lt;/item&gt;&lt;item&gt;195&lt;/item&gt;&lt;item&gt;196&lt;/item&gt;&lt;item&gt;197&lt;/item&gt;&lt;item&gt;198&lt;/item&gt;&lt;item&gt;200&lt;/item&gt;&lt;item&gt;203&lt;/item&gt;&lt;item&gt;205&lt;/item&gt;&lt;item&gt;206&lt;/item&gt;&lt;item&gt;207&lt;/item&gt;&lt;item&gt;208&lt;/item&gt;&lt;item&gt;209&lt;/item&gt;&lt;item&gt;210&lt;/item&gt;&lt;item&gt;211&lt;/item&gt;&lt;item&gt;212&lt;/item&gt;&lt;item&gt;213&lt;/item&gt;&lt;item&gt;214&lt;/item&gt;&lt;item&gt;215&lt;/item&gt;&lt;item&gt;216&lt;/item&gt;&lt;item&gt;217&lt;/item&gt;&lt;item&gt;218&lt;/item&gt;&lt;item&gt;219&lt;/item&gt;&lt;item&gt;220&lt;/item&gt;&lt;item&gt;221&lt;/item&gt;&lt;item&gt;222&lt;/item&gt;&lt;item&gt;223&lt;/item&gt;&lt;item&gt;224&lt;/item&gt;&lt;item&gt;225&lt;/item&gt;&lt;item&gt;226&lt;/item&gt;&lt;item&gt;228&lt;/item&gt;&lt;item&gt;229&lt;/item&gt;&lt;item&gt;230&lt;/item&gt;&lt;item&gt;231&lt;/item&gt;&lt;item&gt;232&lt;/item&gt;&lt;item&gt;233&lt;/item&gt;&lt;item&gt;234&lt;/item&gt;&lt;item&gt;235&lt;/item&gt;&lt;item&gt;236&lt;/item&gt;&lt;item&gt;237&lt;/item&gt;&lt;item&gt;238&lt;/item&gt;&lt;item&gt;239&lt;/item&gt;&lt;item&gt;240&lt;/item&gt;&lt;item&gt;241&lt;/item&gt;&lt;item&gt;242&lt;/item&gt;&lt;item&gt;243&lt;/item&gt;&lt;item&gt;244&lt;/item&gt;&lt;item&gt;245&lt;/item&gt;&lt;item&gt;247&lt;/item&gt;&lt;item&gt;248&lt;/item&gt;&lt;item&gt;249&lt;/item&gt;&lt;item&gt;250&lt;/item&gt;&lt;item&gt;251&lt;/item&gt;&lt;item&gt;252&lt;/item&gt;&lt;item&gt;253&lt;/item&gt;&lt;item&gt;254&lt;/item&gt;&lt;item&gt;255&lt;/item&gt;&lt;item&gt;256&lt;/item&gt;&lt;item&gt;257&lt;/item&gt;&lt;item&gt;258&lt;/item&gt;&lt;item&gt;259&lt;/item&gt;&lt;item&gt;260&lt;/item&gt;&lt;item&gt;261&lt;/item&gt;&lt;item&gt;262&lt;/item&gt;&lt;item&gt;263&lt;/item&gt;&lt;item&gt;265&lt;/item&gt;&lt;item&gt;266&lt;/item&gt;&lt;item&gt;267&lt;/item&gt;&lt;/record-ids&gt;&lt;/item&gt;&lt;/Libraries&gt;"/>
  </w:docVars>
  <w:rsids>
    <w:rsidRoot w:val="00145406"/>
    <w:rsid w:val="000001E7"/>
    <w:rsid w:val="00004F74"/>
    <w:rsid w:val="00014618"/>
    <w:rsid w:val="00022B83"/>
    <w:rsid w:val="00024C75"/>
    <w:rsid w:val="000276FF"/>
    <w:rsid w:val="0003029E"/>
    <w:rsid w:val="00035A56"/>
    <w:rsid w:val="00035ABF"/>
    <w:rsid w:val="00037D7A"/>
    <w:rsid w:val="00044F3A"/>
    <w:rsid w:val="00045FE6"/>
    <w:rsid w:val="00047367"/>
    <w:rsid w:val="00050659"/>
    <w:rsid w:val="000517AC"/>
    <w:rsid w:val="000518F5"/>
    <w:rsid w:val="000576FF"/>
    <w:rsid w:val="000655A5"/>
    <w:rsid w:val="000833CB"/>
    <w:rsid w:val="00084171"/>
    <w:rsid w:val="000846D1"/>
    <w:rsid w:val="00085808"/>
    <w:rsid w:val="0009393E"/>
    <w:rsid w:val="000950EC"/>
    <w:rsid w:val="000A1694"/>
    <w:rsid w:val="000A1819"/>
    <w:rsid w:val="000A403D"/>
    <w:rsid w:val="000A4767"/>
    <w:rsid w:val="000B0850"/>
    <w:rsid w:val="000B0DD8"/>
    <w:rsid w:val="000C3C65"/>
    <w:rsid w:val="000C6D67"/>
    <w:rsid w:val="000D153D"/>
    <w:rsid w:val="000D1687"/>
    <w:rsid w:val="000D6126"/>
    <w:rsid w:val="000E458F"/>
    <w:rsid w:val="000E6DFF"/>
    <w:rsid w:val="000F0787"/>
    <w:rsid w:val="000F0D1B"/>
    <w:rsid w:val="000F1A87"/>
    <w:rsid w:val="000F1D33"/>
    <w:rsid w:val="000F5D9C"/>
    <w:rsid w:val="000F7CB1"/>
    <w:rsid w:val="0010355B"/>
    <w:rsid w:val="00107DC5"/>
    <w:rsid w:val="001134AD"/>
    <w:rsid w:val="00113610"/>
    <w:rsid w:val="00113BDD"/>
    <w:rsid w:val="00114954"/>
    <w:rsid w:val="0011782D"/>
    <w:rsid w:val="001203CE"/>
    <w:rsid w:val="001217B0"/>
    <w:rsid w:val="00124351"/>
    <w:rsid w:val="001303AE"/>
    <w:rsid w:val="00133A6D"/>
    <w:rsid w:val="001352C8"/>
    <w:rsid w:val="0013674B"/>
    <w:rsid w:val="00145406"/>
    <w:rsid w:val="00147A00"/>
    <w:rsid w:val="0015045D"/>
    <w:rsid w:val="001510A0"/>
    <w:rsid w:val="00151B37"/>
    <w:rsid w:val="0015757F"/>
    <w:rsid w:val="00157B1C"/>
    <w:rsid w:val="00160930"/>
    <w:rsid w:val="00163542"/>
    <w:rsid w:val="00170B16"/>
    <w:rsid w:val="00170E72"/>
    <w:rsid w:val="00172C45"/>
    <w:rsid w:val="00173246"/>
    <w:rsid w:val="001732A3"/>
    <w:rsid w:val="0018211C"/>
    <w:rsid w:val="001850BF"/>
    <w:rsid w:val="00185D28"/>
    <w:rsid w:val="00186B18"/>
    <w:rsid w:val="00193666"/>
    <w:rsid w:val="00197CA8"/>
    <w:rsid w:val="001A068F"/>
    <w:rsid w:val="001A097F"/>
    <w:rsid w:val="001A35A3"/>
    <w:rsid w:val="001A39AA"/>
    <w:rsid w:val="001A71D6"/>
    <w:rsid w:val="001B0E60"/>
    <w:rsid w:val="001B5100"/>
    <w:rsid w:val="001C6DB7"/>
    <w:rsid w:val="001D06B0"/>
    <w:rsid w:val="001D3D67"/>
    <w:rsid w:val="001D6144"/>
    <w:rsid w:val="001D6F28"/>
    <w:rsid w:val="001E5FDF"/>
    <w:rsid w:val="001F762B"/>
    <w:rsid w:val="002055A8"/>
    <w:rsid w:val="002129F3"/>
    <w:rsid w:val="0021336F"/>
    <w:rsid w:val="00213F1B"/>
    <w:rsid w:val="00215F5B"/>
    <w:rsid w:val="00223C91"/>
    <w:rsid w:val="002250E6"/>
    <w:rsid w:val="00225DC1"/>
    <w:rsid w:val="00235EEF"/>
    <w:rsid w:val="002373C6"/>
    <w:rsid w:val="00241DE8"/>
    <w:rsid w:val="00246240"/>
    <w:rsid w:val="002470BE"/>
    <w:rsid w:val="00252890"/>
    <w:rsid w:val="00252925"/>
    <w:rsid w:val="00254FC3"/>
    <w:rsid w:val="00255E02"/>
    <w:rsid w:val="00262364"/>
    <w:rsid w:val="002716B3"/>
    <w:rsid w:val="00272022"/>
    <w:rsid w:val="00275C3A"/>
    <w:rsid w:val="0027698E"/>
    <w:rsid w:val="00281EEF"/>
    <w:rsid w:val="00283D13"/>
    <w:rsid w:val="002876B3"/>
    <w:rsid w:val="00290C47"/>
    <w:rsid w:val="0029396F"/>
    <w:rsid w:val="00294ED8"/>
    <w:rsid w:val="00295C1E"/>
    <w:rsid w:val="002A134D"/>
    <w:rsid w:val="002A31A5"/>
    <w:rsid w:val="002B35C2"/>
    <w:rsid w:val="002C213F"/>
    <w:rsid w:val="002D245E"/>
    <w:rsid w:val="002D3618"/>
    <w:rsid w:val="002D56EF"/>
    <w:rsid w:val="002D5A75"/>
    <w:rsid w:val="002E1A7A"/>
    <w:rsid w:val="002E1C55"/>
    <w:rsid w:val="002E345A"/>
    <w:rsid w:val="002E6EC2"/>
    <w:rsid w:val="002E71D6"/>
    <w:rsid w:val="002F0CA2"/>
    <w:rsid w:val="00302C5B"/>
    <w:rsid w:val="00307D1F"/>
    <w:rsid w:val="00311830"/>
    <w:rsid w:val="003200BD"/>
    <w:rsid w:val="003206F0"/>
    <w:rsid w:val="00323994"/>
    <w:rsid w:val="003248EA"/>
    <w:rsid w:val="00324FE5"/>
    <w:rsid w:val="003262F7"/>
    <w:rsid w:val="00340771"/>
    <w:rsid w:val="0034673B"/>
    <w:rsid w:val="003472D5"/>
    <w:rsid w:val="00347B84"/>
    <w:rsid w:val="00353703"/>
    <w:rsid w:val="00357B03"/>
    <w:rsid w:val="00364F4C"/>
    <w:rsid w:val="003669F7"/>
    <w:rsid w:val="00370A19"/>
    <w:rsid w:val="00370A87"/>
    <w:rsid w:val="00371D1A"/>
    <w:rsid w:val="00372A31"/>
    <w:rsid w:val="00373712"/>
    <w:rsid w:val="003750B8"/>
    <w:rsid w:val="0037512E"/>
    <w:rsid w:val="003836A6"/>
    <w:rsid w:val="00385D2F"/>
    <w:rsid w:val="00387FDE"/>
    <w:rsid w:val="00387FEE"/>
    <w:rsid w:val="003A4362"/>
    <w:rsid w:val="003A6671"/>
    <w:rsid w:val="003A7537"/>
    <w:rsid w:val="003B227F"/>
    <w:rsid w:val="003B460A"/>
    <w:rsid w:val="003C0497"/>
    <w:rsid w:val="003D0462"/>
    <w:rsid w:val="003D1158"/>
    <w:rsid w:val="003D1BC9"/>
    <w:rsid w:val="003D295A"/>
    <w:rsid w:val="003E0428"/>
    <w:rsid w:val="003E1945"/>
    <w:rsid w:val="003E2D59"/>
    <w:rsid w:val="003E7A38"/>
    <w:rsid w:val="0040557D"/>
    <w:rsid w:val="00411824"/>
    <w:rsid w:val="00421A90"/>
    <w:rsid w:val="00424DF7"/>
    <w:rsid w:val="00425301"/>
    <w:rsid w:val="00431942"/>
    <w:rsid w:val="00440886"/>
    <w:rsid w:val="00443035"/>
    <w:rsid w:val="0044516E"/>
    <w:rsid w:val="00447AE8"/>
    <w:rsid w:val="00450277"/>
    <w:rsid w:val="004522D9"/>
    <w:rsid w:val="00453F8C"/>
    <w:rsid w:val="004572D1"/>
    <w:rsid w:val="00461570"/>
    <w:rsid w:val="0046496D"/>
    <w:rsid w:val="00465998"/>
    <w:rsid w:val="00465E68"/>
    <w:rsid w:val="00467942"/>
    <w:rsid w:val="00471775"/>
    <w:rsid w:val="00472C7C"/>
    <w:rsid w:val="00472D36"/>
    <w:rsid w:val="00474DC0"/>
    <w:rsid w:val="00481981"/>
    <w:rsid w:val="00485359"/>
    <w:rsid w:val="00487037"/>
    <w:rsid w:val="004902B6"/>
    <w:rsid w:val="00496047"/>
    <w:rsid w:val="00496923"/>
    <w:rsid w:val="004A1300"/>
    <w:rsid w:val="004A16CA"/>
    <w:rsid w:val="004A289D"/>
    <w:rsid w:val="004D165A"/>
    <w:rsid w:val="004D5FCF"/>
    <w:rsid w:val="004D690B"/>
    <w:rsid w:val="004E0D5E"/>
    <w:rsid w:val="004E2567"/>
    <w:rsid w:val="004E30B9"/>
    <w:rsid w:val="004F06BB"/>
    <w:rsid w:val="004F1365"/>
    <w:rsid w:val="004F24B3"/>
    <w:rsid w:val="004F4CA5"/>
    <w:rsid w:val="004F4F17"/>
    <w:rsid w:val="004F67BC"/>
    <w:rsid w:val="004F6ADF"/>
    <w:rsid w:val="00501EC2"/>
    <w:rsid w:val="00504A45"/>
    <w:rsid w:val="005111B6"/>
    <w:rsid w:val="005143BD"/>
    <w:rsid w:val="00514A7E"/>
    <w:rsid w:val="00514E77"/>
    <w:rsid w:val="00516ACE"/>
    <w:rsid w:val="005206C5"/>
    <w:rsid w:val="00520B4A"/>
    <w:rsid w:val="0052123D"/>
    <w:rsid w:val="00527792"/>
    <w:rsid w:val="005321B9"/>
    <w:rsid w:val="0053305D"/>
    <w:rsid w:val="0053422A"/>
    <w:rsid w:val="0053429D"/>
    <w:rsid w:val="0053602A"/>
    <w:rsid w:val="00540803"/>
    <w:rsid w:val="00545F40"/>
    <w:rsid w:val="005464D9"/>
    <w:rsid w:val="00550B34"/>
    <w:rsid w:val="00551BD6"/>
    <w:rsid w:val="005545A2"/>
    <w:rsid w:val="00556BC9"/>
    <w:rsid w:val="00557B1A"/>
    <w:rsid w:val="0056115E"/>
    <w:rsid w:val="005614BA"/>
    <w:rsid w:val="00567A06"/>
    <w:rsid w:val="00570647"/>
    <w:rsid w:val="005766EF"/>
    <w:rsid w:val="00577FD0"/>
    <w:rsid w:val="00585ED0"/>
    <w:rsid w:val="00590635"/>
    <w:rsid w:val="0059381D"/>
    <w:rsid w:val="00595756"/>
    <w:rsid w:val="00597AD8"/>
    <w:rsid w:val="005A0F9C"/>
    <w:rsid w:val="005A16D0"/>
    <w:rsid w:val="005A25DF"/>
    <w:rsid w:val="005A53AA"/>
    <w:rsid w:val="005B19B6"/>
    <w:rsid w:val="005B2B37"/>
    <w:rsid w:val="005B3326"/>
    <w:rsid w:val="005C32F7"/>
    <w:rsid w:val="005C3849"/>
    <w:rsid w:val="005C3E98"/>
    <w:rsid w:val="005C67F5"/>
    <w:rsid w:val="005C6861"/>
    <w:rsid w:val="005E02AD"/>
    <w:rsid w:val="005E057A"/>
    <w:rsid w:val="005E5FCE"/>
    <w:rsid w:val="005F1E6E"/>
    <w:rsid w:val="005F2F02"/>
    <w:rsid w:val="005F44A9"/>
    <w:rsid w:val="005F6B35"/>
    <w:rsid w:val="006007B8"/>
    <w:rsid w:val="006009D4"/>
    <w:rsid w:val="00614191"/>
    <w:rsid w:val="00617465"/>
    <w:rsid w:val="006205FB"/>
    <w:rsid w:val="00621546"/>
    <w:rsid w:val="00621F73"/>
    <w:rsid w:val="00630A38"/>
    <w:rsid w:val="00633127"/>
    <w:rsid w:val="006343B0"/>
    <w:rsid w:val="00635973"/>
    <w:rsid w:val="006437CE"/>
    <w:rsid w:val="006444AD"/>
    <w:rsid w:val="006455DE"/>
    <w:rsid w:val="00645BE9"/>
    <w:rsid w:val="00646C3D"/>
    <w:rsid w:val="00656D01"/>
    <w:rsid w:val="006605A9"/>
    <w:rsid w:val="00663347"/>
    <w:rsid w:val="00663A86"/>
    <w:rsid w:val="00664DC3"/>
    <w:rsid w:val="00667A93"/>
    <w:rsid w:val="0067240C"/>
    <w:rsid w:val="0067654F"/>
    <w:rsid w:val="006840D5"/>
    <w:rsid w:val="006849E3"/>
    <w:rsid w:val="00684AD0"/>
    <w:rsid w:val="00686BC6"/>
    <w:rsid w:val="006A2188"/>
    <w:rsid w:val="006A2D70"/>
    <w:rsid w:val="006A6677"/>
    <w:rsid w:val="006A6BC2"/>
    <w:rsid w:val="006B146C"/>
    <w:rsid w:val="006B29A1"/>
    <w:rsid w:val="006B3524"/>
    <w:rsid w:val="006B64ED"/>
    <w:rsid w:val="006B6791"/>
    <w:rsid w:val="006B67FC"/>
    <w:rsid w:val="006C1D0B"/>
    <w:rsid w:val="006C263C"/>
    <w:rsid w:val="006C3DD0"/>
    <w:rsid w:val="006C3E1B"/>
    <w:rsid w:val="006D4320"/>
    <w:rsid w:val="006D483A"/>
    <w:rsid w:val="006D4ADF"/>
    <w:rsid w:val="006E0312"/>
    <w:rsid w:val="006E53A6"/>
    <w:rsid w:val="006E7FFD"/>
    <w:rsid w:val="006F133B"/>
    <w:rsid w:val="006F7415"/>
    <w:rsid w:val="00702EAC"/>
    <w:rsid w:val="00703588"/>
    <w:rsid w:val="007041F3"/>
    <w:rsid w:val="00713C18"/>
    <w:rsid w:val="00714261"/>
    <w:rsid w:val="00715740"/>
    <w:rsid w:val="007215E3"/>
    <w:rsid w:val="00721FB9"/>
    <w:rsid w:val="0072306F"/>
    <w:rsid w:val="00724760"/>
    <w:rsid w:val="007278AA"/>
    <w:rsid w:val="00731EC9"/>
    <w:rsid w:val="00736A30"/>
    <w:rsid w:val="007372FB"/>
    <w:rsid w:val="00740A33"/>
    <w:rsid w:val="00743C16"/>
    <w:rsid w:val="00747092"/>
    <w:rsid w:val="007509A8"/>
    <w:rsid w:val="00752528"/>
    <w:rsid w:val="00755184"/>
    <w:rsid w:val="00762C5F"/>
    <w:rsid w:val="0076302F"/>
    <w:rsid w:val="00763866"/>
    <w:rsid w:val="007646ED"/>
    <w:rsid w:val="00767F91"/>
    <w:rsid w:val="007711B9"/>
    <w:rsid w:val="00773D2E"/>
    <w:rsid w:val="007764A3"/>
    <w:rsid w:val="00781878"/>
    <w:rsid w:val="00781C30"/>
    <w:rsid w:val="007902E4"/>
    <w:rsid w:val="00791A97"/>
    <w:rsid w:val="007A272F"/>
    <w:rsid w:val="007A3C62"/>
    <w:rsid w:val="007A61BC"/>
    <w:rsid w:val="007A73A0"/>
    <w:rsid w:val="007B377C"/>
    <w:rsid w:val="007B672E"/>
    <w:rsid w:val="007B7753"/>
    <w:rsid w:val="007C29D4"/>
    <w:rsid w:val="007C4F68"/>
    <w:rsid w:val="007C6238"/>
    <w:rsid w:val="007D2AA4"/>
    <w:rsid w:val="007D5C7B"/>
    <w:rsid w:val="007D6B07"/>
    <w:rsid w:val="007D7AA2"/>
    <w:rsid w:val="007E041A"/>
    <w:rsid w:val="007F5D47"/>
    <w:rsid w:val="007F6485"/>
    <w:rsid w:val="00804586"/>
    <w:rsid w:val="008052D8"/>
    <w:rsid w:val="00807E86"/>
    <w:rsid w:val="00814137"/>
    <w:rsid w:val="00815752"/>
    <w:rsid w:val="0082003F"/>
    <w:rsid w:val="00820212"/>
    <w:rsid w:val="008204ED"/>
    <w:rsid w:val="00830496"/>
    <w:rsid w:val="00830BDD"/>
    <w:rsid w:val="00831988"/>
    <w:rsid w:val="0083285D"/>
    <w:rsid w:val="00835948"/>
    <w:rsid w:val="00835E75"/>
    <w:rsid w:val="00836920"/>
    <w:rsid w:val="008436B3"/>
    <w:rsid w:val="0084473D"/>
    <w:rsid w:val="00844D50"/>
    <w:rsid w:val="00846DEA"/>
    <w:rsid w:val="008604EA"/>
    <w:rsid w:val="00862070"/>
    <w:rsid w:val="00863D27"/>
    <w:rsid w:val="008756C9"/>
    <w:rsid w:val="00877B0E"/>
    <w:rsid w:val="008924CE"/>
    <w:rsid w:val="00893227"/>
    <w:rsid w:val="00896126"/>
    <w:rsid w:val="008978F9"/>
    <w:rsid w:val="008A4150"/>
    <w:rsid w:val="008A45EE"/>
    <w:rsid w:val="008B3CD1"/>
    <w:rsid w:val="008B4AA5"/>
    <w:rsid w:val="008B587C"/>
    <w:rsid w:val="008C0AA0"/>
    <w:rsid w:val="008C1E06"/>
    <w:rsid w:val="008C56E8"/>
    <w:rsid w:val="008D235C"/>
    <w:rsid w:val="008E0F33"/>
    <w:rsid w:val="008E281C"/>
    <w:rsid w:val="008E2B0F"/>
    <w:rsid w:val="008E4474"/>
    <w:rsid w:val="008E46CD"/>
    <w:rsid w:val="008E4738"/>
    <w:rsid w:val="008E52E2"/>
    <w:rsid w:val="008E5C2B"/>
    <w:rsid w:val="008E5DE5"/>
    <w:rsid w:val="008F45F6"/>
    <w:rsid w:val="008F724A"/>
    <w:rsid w:val="0090017D"/>
    <w:rsid w:val="009054E7"/>
    <w:rsid w:val="009071FB"/>
    <w:rsid w:val="00911249"/>
    <w:rsid w:val="009114FF"/>
    <w:rsid w:val="00915277"/>
    <w:rsid w:val="00921A04"/>
    <w:rsid w:val="00923996"/>
    <w:rsid w:val="00924E63"/>
    <w:rsid w:val="00926C0F"/>
    <w:rsid w:val="00930AEC"/>
    <w:rsid w:val="00930CC0"/>
    <w:rsid w:val="00932B8D"/>
    <w:rsid w:val="00932C86"/>
    <w:rsid w:val="00936412"/>
    <w:rsid w:val="00950CE6"/>
    <w:rsid w:val="00957212"/>
    <w:rsid w:val="009600EF"/>
    <w:rsid w:val="00961C97"/>
    <w:rsid w:val="00963017"/>
    <w:rsid w:val="00964E42"/>
    <w:rsid w:val="00966544"/>
    <w:rsid w:val="0097012D"/>
    <w:rsid w:val="00971350"/>
    <w:rsid w:val="00971888"/>
    <w:rsid w:val="0097448E"/>
    <w:rsid w:val="00981B1B"/>
    <w:rsid w:val="00983255"/>
    <w:rsid w:val="00987187"/>
    <w:rsid w:val="0098744B"/>
    <w:rsid w:val="00990239"/>
    <w:rsid w:val="009947B6"/>
    <w:rsid w:val="009A07E4"/>
    <w:rsid w:val="009A1664"/>
    <w:rsid w:val="009B0139"/>
    <w:rsid w:val="009B2238"/>
    <w:rsid w:val="009B22CF"/>
    <w:rsid w:val="009B4F5A"/>
    <w:rsid w:val="009B6931"/>
    <w:rsid w:val="009B7336"/>
    <w:rsid w:val="009C2E64"/>
    <w:rsid w:val="009C587B"/>
    <w:rsid w:val="009C5C9A"/>
    <w:rsid w:val="009C6A36"/>
    <w:rsid w:val="009D625B"/>
    <w:rsid w:val="009D6427"/>
    <w:rsid w:val="009E17EF"/>
    <w:rsid w:val="009F56CC"/>
    <w:rsid w:val="009F6214"/>
    <w:rsid w:val="00A01134"/>
    <w:rsid w:val="00A056E3"/>
    <w:rsid w:val="00A11631"/>
    <w:rsid w:val="00A23C2D"/>
    <w:rsid w:val="00A27879"/>
    <w:rsid w:val="00A32BDC"/>
    <w:rsid w:val="00A403A9"/>
    <w:rsid w:val="00A42C92"/>
    <w:rsid w:val="00A56F94"/>
    <w:rsid w:val="00A57A11"/>
    <w:rsid w:val="00A609F5"/>
    <w:rsid w:val="00A61018"/>
    <w:rsid w:val="00A61CF1"/>
    <w:rsid w:val="00A6725D"/>
    <w:rsid w:val="00A72FD5"/>
    <w:rsid w:val="00A839C0"/>
    <w:rsid w:val="00A85AAA"/>
    <w:rsid w:val="00A85E8F"/>
    <w:rsid w:val="00A86274"/>
    <w:rsid w:val="00A86535"/>
    <w:rsid w:val="00AA0366"/>
    <w:rsid w:val="00AA1045"/>
    <w:rsid w:val="00AB6351"/>
    <w:rsid w:val="00AC2F42"/>
    <w:rsid w:val="00AC3C89"/>
    <w:rsid w:val="00AC419D"/>
    <w:rsid w:val="00AC6A1B"/>
    <w:rsid w:val="00AD197B"/>
    <w:rsid w:val="00AD6B5B"/>
    <w:rsid w:val="00AD76A6"/>
    <w:rsid w:val="00AD791A"/>
    <w:rsid w:val="00AE05BF"/>
    <w:rsid w:val="00AE125C"/>
    <w:rsid w:val="00AE4321"/>
    <w:rsid w:val="00AE5552"/>
    <w:rsid w:val="00AE6F5B"/>
    <w:rsid w:val="00AF35A8"/>
    <w:rsid w:val="00AF59E4"/>
    <w:rsid w:val="00B00532"/>
    <w:rsid w:val="00B0221F"/>
    <w:rsid w:val="00B03270"/>
    <w:rsid w:val="00B032FB"/>
    <w:rsid w:val="00B046B6"/>
    <w:rsid w:val="00B21379"/>
    <w:rsid w:val="00B22390"/>
    <w:rsid w:val="00B26DAE"/>
    <w:rsid w:val="00B27E54"/>
    <w:rsid w:val="00B36EE6"/>
    <w:rsid w:val="00B36F36"/>
    <w:rsid w:val="00B3706A"/>
    <w:rsid w:val="00B422D0"/>
    <w:rsid w:val="00B43D75"/>
    <w:rsid w:val="00B45B24"/>
    <w:rsid w:val="00B45D09"/>
    <w:rsid w:val="00B5022C"/>
    <w:rsid w:val="00B50A2D"/>
    <w:rsid w:val="00B54F18"/>
    <w:rsid w:val="00B55D9C"/>
    <w:rsid w:val="00B573C4"/>
    <w:rsid w:val="00B63A08"/>
    <w:rsid w:val="00B67CBD"/>
    <w:rsid w:val="00B71643"/>
    <w:rsid w:val="00B72270"/>
    <w:rsid w:val="00B73084"/>
    <w:rsid w:val="00B73D20"/>
    <w:rsid w:val="00B74F92"/>
    <w:rsid w:val="00B750AA"/>
    <w:rsid w:val="00B836EF"/>
    <w:rsid w:val="00B83BDD"/>
    <w:rsid w:val="00B85524"/>
    <w:rsid w:val="00B86E7C"/>
    <w:rsid w:val="00B870C0"/>
    <w:rsid w:val="00B91F21"/>
    <w:rsid w:val="00B93BAA"/>
    <w:rsid w:val="00B94D40"/>
    <w:rsid w:val="00B959C1"/>
    <w:rsid w:val="00B96121"/>
    <w:rsid w:val="00BA13DA"/>
    <w:rsid w:val="00BA45B1"/>
    <w:rsid w:val="00BA78B6"/>
    <w:rsid w:val="00BB7C39"/>
    <w:rsid w:val="00BC3A73"/>
    <w:rsid w:val="00BD1772"/>
    <w:rsid w:val="00BD17B3"/>
    <w:rsid w:val="00BD2165"/>
    <w:rsid w:val="00BD2360"/>
    <w:rsid w:val="00BD6916"/>
    <w:rsid w:val="00BD7376"/>
    <w:rsid w:val="00BE16D5"/>
    <w:rsid w:val="00BE174B"/>
    <w:rsid w:val="00BE18F0"/>
    <w:rsid w:val="00BE44D0"/>
    <w:rsid w:val="00BF2B4E"/>
    <w:rsid w:val="00C01DA3"/>
    <w:rsid w:val="00C04991"/>
    <w:rsid w:val="00C07FE1"/>
    <w:rsid w:val="00C1060A"/>
    <w:rsid w:val="00C11672"/>
    <w:rsid w:val="00C15DFC"/>
    <w:rsid w:val="00C16C2C"/>
    <w:rsid w:val="00C25456"/>
    <w:rsid w:val="00C30FB6"/>
    <w:rsid w:val="00C355DE"/>
    <w:rsid w:val="00C40E92"/>
    <w:rsid w:val="00C40F2E"/>
    <w:rsid w:val="00C41E15"/>
    <w:rsid w:val="00C446B3"/>
    <w:rsid w:val="00C53C7B"/>
    <w:rsid w:val="00C60D01"/>
    <w:rsid w:val="00C61645"/>
    <w:rsid w:val="00C66B5A"/>
    <w:rsid w:val="00C77438"/>
    <w:rsid w:val="00C7790F"/>
    <w:rsid w:val="00C82802"/>
    <w:rsid w:val="00C83182"/>
    <w:rsid w:val="00C83BCB"/>
    <w:rsid w:val="00C84C4B"/>
    <w:rsid w:val="00C85E3D"/>
    <w:rsid w:val="00C86106"/>
    <w:rsid w:val="00C87A0B"/>
    <w:rsid w:val="00C87A7C"/>
    <w:rsid w:val="00C90D23"/>
    <w:rsid w:val="00C927C1"/>
    <w:rsid w:val="00C92D45"/>
    <w:rsid w:val="00C93921"/>
    <w:rsid w:val="00CA2197"/>
    <w:rsid w:val="00CA304E"/>
    <w:rsid w:val="00CA34C8"/>
    <w:rsid w:val="00CA4169"/>
    <w:rsid w:val="00CA4D26"/>
    <w:rsid w:val="00CA54F5"/>
    <w:rsid w:val="00CB2313"/>
    <w:rsid w:val="00CB38BD"/>
    <w:rsid w:val="00CB60AD"/>
    <w:rsid w:val="00CC4476"/>
    <w:rsid w:val="00CC4DBA"/>
    <w:rsid w:val="00CC5A92"/>
    <w:rsid w:val="00CC6030"/>
    <w:rsid w:val="00CC721B"/>
    <w:rsid w:val="00CD04D2"/>
    <w:rsid w:val="00CD1C8C"/>
    <w:rsid w:val="00CD2422"/>
    <w:rsid w:val="00CD4D81"/>
    <w:rsid w:val="00CD7067"/>
    <w:rsid w:val="00CE1697"/>
    <w:rsid w:val="00CE6B6E"/>
    <w:rsid w:val="00CF16EA"/>
    <w:rsid w:val="00CF3527"/>
    <w:rsid w:val="00CF6461"/>
    <w:rsid w:val="00D03842"/>
    <w:rsid w:val="00D05B22"/>
    <w:rsid w:val="00D100D6"/>
    <w:rsid w:val="00D11233"/>
    <w:rsid w:val="00D13EC6"/>
    <w:rsid w:val="00D23CE9"/>
    <w:rsid w:val="00D335B3"/>
    <w:rsid w:val="00D3388D"/>
    <w:rsid w:val="00D35E41"/>
    <w:rsid w:val="00D407E3"/>
    <w:rsid w:val="00D50118"/>
    <w:rsid w:val="00D54EF4"/>
    <w:rsid w:val="00D56619"/>
    <w:rsid w:val="00D60EE1"/>
    <w:rsid w:val="00D628E1"/>
    <w:rsid w:val="00D64F75"/>
    <w:rsid w:val="00D659C3"/>
    <w:rsid w:val="00D6782D"/>
    <w:rsid w:val="00D705CB"/>
    <w:rsid w:val="00D70A95"/>
    <w:rsid w:val="00D71FF7"/>
    <w:rsid w:val="00D72082"/>
    <w:rsid w:val="00D72223"/>
    <w:rsid w:val="00D81F2F"/>
    <w:rsid w:val="00D821A8"/>
    <w:rsid w:val="00D8437A"/>
    <w:rsid w:val="00D85D5D"/>
    <w:rsid w:val="00D86CDC"/>
    <w:rsid w:val="00D91E82"/>
    <w:rsid w:val="00D92714"/>
    <w:rsid w:val="00D93F8D"/>
    <w:rsid w:val="00D96D0F"/>
    <w:rsid w:val="00D97C81"/>
    <w:rsid w:val="00DA080E"/>
    <w:rsid w:val="00DA38C5"/>
    <w:rsid w:val="00DA5B4D"/>
    <w:rsid w:val="00DA5D29"/>
    <w:rsid w:val="00DA631B"/>
    <w:rsid w:val="00DA749F"/>
    <w:rsid w:val="00DC1D62"/>
    <w:rsid w:val="00DC3803"/>
    <w:rsid w:val="00DC4DFD"/>
    <w:rsid w:val="00DC6FA6"/>
    <w:rsid w:val="00DD0123"/>
    <w:rsid w:val="00DD3DA0"/>
    <w:rsid w:val="00DD50F4"/>
    <w:rsid w:val="00DD534B"/>
    <w:rsid w:val="00DD571F"/>
    <w:rsid w:val="00DD6D2C"/>
    <w:rsid w:val="00DE31A6"/>
    <w:rsid w:val="00DE4221"/>
    <w:rsid w:val="00DE4CB6"/>
    <w:rsid w:val="00DE64C2"/>
    <w:rsid w:val="00DE7329"/>
    <w:rsid w:val="00DF0624"/>
    <w:rsid w:val="00DF0DEB"/>
    <w:rsid w:val="00DF217F"/>
    <w:rsid w:val="00DF6DF0"/>
    <w:rsid w:val="00E00E96"/>
    <w:rsid w:val="00E032CF"/>
    <w:rsid w:val="00E05CE9"/>
    <w:rsid w:val="00E142A4"/>
    <w:rsid w:val="00E233F2"/>
    <w:rsid w:val="00E24BCE"/>
    <w:rsid w:val="00E2688D"/>
    <w:rsid w:val="00E26E4A"/>
    <w:rsid w:val="00E3172E"/>
    <w:rsid w:val="00E34CDD"/>
    <w:rsid w:val="00E40B44"/>
    <w:rsid w:val="00E42CB2"/>
    <w:rsid w:val="00E431D9"/>
    <w:rsid w:val="00E456C4"/>
    <w:rsid w:val="00E45D38"/>
    <w:rsid w:val="00E46072"/>
    <w:rsid w:val="00E60B1E"/>
    <w:rsid w:val="00E62910"/>
    <w:rsid w:val="00E6498F"/>
    <w:rsid w:val="00E76001"/>
    <w:rsid w:val="00E77C3A"/>
    <w:rsid w:val="00E8671A"/>
    <w:rsid w:val="00E92096"/>
    <w:rsid w:val="00E93053"/>
    <w:rsid w:val="00E9506F"/>
    <w:rsid w:val="00E97FD8"/>
    <w:rsid w:val="00EA0077"/>
    <w:rsid w:val="00EA293B"/>
    <w:rsid w:val="00EA454C"/>
    <w:rsid w:val="00EB3036"/>
    <w:rsid w:val="00EB3CDC"/>
    <w:rsid w:val="00EB4DF7"/>
    <w:rsid w:val="00EB5FDA"/>
    <w:rsid w:val="00EB66DD"/>
    <w:rsid w:val="00EB7DE1"/>
    <w:rsid w:val="00EC132D"/>
    <w:rsid w:val="00EC7CB2"/>
    <w:rsid w:val="00ED5AB3"/>
    <w:rsid w:val="00ED7CAC"/>
    <w:rsid w:val="00EE3541"/>
    <w:rsid w:val="00EE5079"/>
    <w:rsid w:val="00EE55BF"/>
    <w:rsid w:val="00EE68C3"/>
    <w:rsid w:val="00EE70FD"/>
    <w:rsid w:val="00EE7FDD"/>
    <w:rsid w:val="00EF300E"/>
    <w:rsid w:val="00EF7324"/>
    <w:rsid w:val="00EF79A9"/>
    <w:rsid w:val="00F0046A"/>
    <w:rsid w:val="00F011F8"/>
    <w:rsid w:val="00F024FC"/>
    <w:rsid w:val="00F02DA8"/>
    <w:rsid w:val="00F05616"/>
    <w:rsid w:val="00F06022"/>
    <w:rsid w:val="00F11559"/>
    <w:rsid w:val="00F13F85"/>
    <w:rsid w:val="00F14F5B"/>
    <w:rsid w:val="00F154A0"/>
    <w:rsid w:val="00F16415"/>
    <w:rsid w:val="00F1678A"/>
    <w:rsid w:val="00F3120C"/>
    <w:rsid w:val="00F3404C"/>
    <w:rsid w:val="00F355E9"/>
    <w:rsid w:val="00F405BC"/>
    <w:rsid w:val="00F41A88"/>
    <w:rsid w:val="00F4298F"/>
    <w:rsid w:val="00F43779"/>
    <w:rsid w:val="00F476BE"/>
    <w:rsid w:val="00F501BD"/>
    <w:rsid w:val="00F51E90"/>
    <w:rsid w:val="00F563A2"/>
    <w:rsid w:val="00F56820"/>
    <w:rsid w:val="00F6157A"/>
    <w:rsid w:val="00F6185D"/>
    <w:rsid w:val="00F631BC"/>
    <w:rsid w:val="00F73BFD"/>
    <w:rsid w:val="00F742DF"/>
    <w:rsid w:val="00F756B7"/>
    <w:rsid w:val="00F86C54"/>
    <w:rsid w:val="00F933BD"/>
    <w:rsid w:val="00F94733"/>
    <w:rsid w:val="00F9508E"/>
    <w:rsid w:val="00F97487"/>
    <w:rsid w:val="00F97ABE"/>
    <w:rsid w:val="00FA1B2D"/>
    <w:rsid w:val="00FA3043"/>
    <w:rsid w:val="00FA3A53"/>
    <w:rsid w:val="00FA59BC"/>
    <w:rsid w:val="00FA614F"/>
    <w:rsid w:val="00FA72A8"/>
    <w:rsid w:val="00FB0B4D"/>
    <w:rsid w:val="00FB2069"/>
    <w:rsid w:val="00FB3C14"/>
    <w:rsid w:val="00FB6924"/>
    <w:rsid w:val="00FC172C"/>
    <w:rsid w:val="00FD2543"/>
    <w:rsid w:val="00FD28B3"/>
    <w:rsid w:val="00FD5051"/>
    <w:rsid w:val="00FD5D23"/>
    <w:rsid w:val="00FD778F"/>
    <w:rsid w:val="00FF0E68"/>
    <w:rsid w:val="00FF5D0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E1E89"/>
  <w15:chartTrackingRefBased/>
  <w15:docId w15:val="{CF60EA93-4767-4F02-BACB-A1FCCA627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406"/>
    <w:pPr>
      <w:suppressAutoHyphens/>
    </w:pPr>
    <w:rPr>
      <w:kern w:val="0"/>
      <w:lang w:val="es-ES"/>
      <w14:ligatures w14:val="none"/>
    </w:rPr>
  </w:style>
  <w:style w:type="paragraph" w:styleId="Ttulo1">
    <w:name w:val="heading 1"/>
    <w:basedOn w:val="Normal"/>
    <w:next w:val="Normal"/>
    <w:link w:val="Ttulo1Car"/>
    <w:uiPriority w:val="9"/>
    <w:qFormat/>
    <w:rsid w:val="00145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45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54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54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54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54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54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54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54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1454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454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54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54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54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54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54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54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5406"/>
    <w:rPr>
      <w:rFonts w:eastAsiaTheme="majorEastAsia" w:cstheme="majorBidi"/>
      <w:color w:val="272727" w:themeColor="text1" w:themeTint="D8"/>
    </w:rPr>
  </w:style>
  <w:style w:type="paragraph" w:styleId="Ttulo">
    <w:name w:val="Title"/>
    <w:basedOn w:val="Normal"/>
    <w:next w:val="Normal"/>
    <w:link w:val="TtuloCar"/>
    <w:uiPriority w:val="10"/>
    <w:qFormat/>
    <w:rsid w:val="00145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54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54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54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5406"/>
    <w:pPr>
      <w:spacing w:before="160"/>
      <w:jc w:val="center"/>
    </w:pPr>
    <w:rPr>
      <w:i/>
      <w:iCs/>
      <w:color w:val="404040" w:themeColor="text1" w:themeTint="BF"/>
    </w:rPr>
  </w:style>
  <w:style w:type="character" w:customStyle="1" w:styleId="CitaCar">
    <w:name w:val="Cita Car"/>
    <w:basedOn w:val="Fuentedeprrafopredeter"/>
    <w:link w:val="Cita"/>
    <w:uiPriority w:val="29"/>
    <w:rsid w:val="00145406"/>
    <w:rPr>
      <w:i/>
      <w:iCs/>
      <w:color w:val="404040" w:themeColor="text1" w:themeTint="BF"/>
    </w:rPr>
  </w:style>
  <w:style w:type="paragraph" w:styleId="Prrafodelista">
    <w:name w:val="List Paragraph"/>
    <w:basedOn w:val="Normal"/>
    <w:uiPriority w:val="34"/>
    <w:qFormat/>
    <w:rsid w:val="00145406"/>
    <w:pPr>
      <w:ind w:left="720"/>
      <w:contextualSpacing/>
    </w:pPr>
  </w:style>
  <w:style w:type="character" w:styleId="nfasisintenso">
    <w:name w:val="Intense Emphasis"/>
    <w:basedOn w:val="Fuentedeprrafopredeter"/>
    <w:uiPriority w:val="21"/>
    <w:qFormat/>
    <w:rsid w:val="00145406"/>
    <w:rPr>
      <w:i/>
      <w:iCs/>
      <w:color w:val="0F4761" w:themeColor="accent1" w:themeShade="BF"/>
    </w:rPr>
  </w:style>
  <w:style w:type="paragraph" w:styleId="Citadestacada">
    <w:name w:val="Intense Quote"/>
    <w:basedOn w:val="Normal"/>
    <w:next w:val="Normal"/>
    <w:link w:val="CitadestacadaCar"/>
    <w:uiPriority w:val="30"/>
    <w:qFormat/>
    <w:rsid w:val="00145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5406"/>
    <w:rPr>
      <w:i/>
      <w:iCs/>
      <w:color w:val="0F4761" w:themeColor="accent1" w:themeShade="BF"/>
    </w:rPr>
  </w:style>
  <w:style w:type="character" w:styleId="Referenciaintensa">
    <w:name w:val="Intense Reference"/>
    <w:basedOn w:val="Fuentedeprrafopredeter"/>
    <w:uiPriority w:val="32"/>
    <w:qFormat/>
    <w:rsid w:val="00145406"/>
    <w:rPr>
      <w:b/>
      <w:bCs/>
      <w:smallCaps/>
      <w:color w:val="0F4761" w:themeColor="accent1" w:themeShade="BF"/>
      <w:spacing w:val="5"/>
    </w:rPr>
  </w:style>
  <w:style w:type="character" w:customStyle="1" w:styleId="TrabajosCar">
    <w:name w:val="Trabajos Car"/>
    <w:basedOn w:val="Fuentedeprrafopredeter"/>
    <w:link w:val="Trabajos"/>
    <w:qFormat/>
    <w:rsid w:val="00145406"/>
    <w:rPr>
      <w:rFonts w:ascii="Arial" w:hAnsi="Arial" w:cs="Arial"/>
      <w:sz w:val="24"/>
    </w:rPr>
  </w:style>
  <w:style w:type="paragraph" w:customStyle="1" w:styleId="Trabajos">
    <w:name w:val="Trabajos"/>
    <w:basedOn w:val="Normal"/>
    <w:link w:val="TrabajosCar"/>
    <w:qFormat/>
    <w:rsid w:val="00145406"/>
    <w:pPr>
      <w:spacing w:line="360" w:lineRule="auto"/>
      <w:jc w:val="both"/>
    </w:pPr>
    <w:rPr>
      <w:rFonts w:ascii="Arial" w:hAnsi="Arial" w:cs="Arial"/>
      <w:kern w:val="2"/>
      <w:sz w:val="24"/>
      <w:lang w:val="es-US"/>
      <w14:ligatures w14:val="standardContextual"/>
    </w:rPr>
  </w:style>
  <w:style w:type="paragraph" w:styleId="Encabezado">
    <w:name w:val="header"/>
    <w:basedOn w:val="Normal"/>
    <w:link w:val="EncabezadoCar"/>
    <w:uiPriority w:val="99"/>
    <w:unhideWhenUsed/>
    <w:rsid w:val="008A415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4150"/>
    <w:rPr>
      <w:kern w:val="0"/>
      <w:lang w:val="es-ES"/>
      <w14:ligatures w14:val="none"/>
    </w:rPr>
  </w:style>
  <w:style w:type="paragraph" w:styleId="Piedepgina">
    <w:name w:val="footer"/>
    <w:basedOn w:val="Normal"/>
    <w:link w:val="PiedepginaCar"/>
    <w:uiPriority w:val="99"/>
    <w:unhideWhenUsed/>
    <w:rsid w:val="008A415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4150"/>
    <w:rPr>
      <w:kern w:val="0"/>
      <w:lang w:val="es-ES"/>
      <w14:ligatures w14:val="none"/>
    </w:rPr>
  </w:style>
  <w:style w:type="paragraph" w:styleId="TDC1">
    <w:name w:val="toc 1"/>
    <w:basedOn w:val="Normal"/>
    <w:next w:val="Normal"/>
    <w:autoRedefine/>
    <w:uiPriority w:val="39"/>
    <w:unhideWhenUsed/>
    <w:rsid w:val="008978F9"/>
    <w:pPr>
      <w:spacing w:after="100"/>
    </w:pPr>
  </w:style>
  <w:style w:type="character" w:styleId="Hipervnculo">
    <w:name w:val="Hyperlink"/>
    <w:basedOn w:val="Fuentedeprrafopredeter"/>
    <w:uiPriority w:val="99"/>
    <w:unhideWhenUsed/>
    <w:rsid w:val="008978F9"/>
    <w:rPr>
      <w:color w:val="467886" w:themeColor="hyperlink"/>
      <w:u w:val="single"/>
    </w:rPr>
  </w:style>
  <w:style w:type="paragraph" w:styleId="Descripcin">
    <w:name w:val="caption"/>
    <w:basedOn w:val="Normal"/>
    <w:next w:val="Normal"/>
    <w:uiPriority w:val="35"/>
    <w:unhideWhenUsed/>
    <w:qFormat/>
    <w:rsid w:val="00724760"/>
    <w:pPr>
      <w:spacing w:after="200" w:line="240" w:lineRule="auto"/>
    </w:pPr>
    <w:rPr>
      <w:i/>
      <w:iCs/>
      <w:color w:val="0E2841" w:themeColor="text2"/>
      <w:sz w:val="18"/>
      <w:szCs w:val="18"/>
    </w:rPr>
  </w:style>
  <w:style w:type="paragraph" w:styleId="HTMLconformatoprevio">
    <w:name w:val="HTML Preformatted"/>
    <w:basedOn w:val="Normal"/>
    <w:link w:val="HTMLconformatoprevioCar"/>
    <w:uiPriority w:val="99"/>
    <w:semiHidden/>
    <w:unhideWhenUsed/>
    <w:rsid w:val="0097188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71888"/>
    <w:rPr>
      <w:rFonts w:ascii="Consolas" w:hAnsi="Consolas"/>
      <w:kern w:val="0"/>
      <w:sz w:val="20"/>
      <w:szCs w:val="20"/>
      <w:lang w:val="es-ES"/>
      <w14:ligatures w14:val="none"/>
    </w:rPr>
  </w:style>
  <w:style w:type="table" w:styleId="Tablaconcuadrcula">
    <w:name w:val="Table Grid"/>
    <w:basedOn w:val="Tablanormal"/>
    <w:uiPriority w:val="39"/>
    <w:rsid w:val="00CC5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ar"/>
    <w:rsid w:val="00254FC3"/>
    <w:pPr>
      <w:spacing w:after="0"/>
      <w:jc w:val="center"/>
    </w:pPr>
    <w:rPr>
      <w:rFonts w:ascii="Arial" w:hAnsi="Arial" w:cs="Arial"/>
      <w:noProof/>
      <w:sz w:val="24"/>
      <w:lang w:val="en-US"/>
    </w:rPr>
  </w:style>
  <w:style w:type="character" w:customStyle="1" w:styleId="EndNoteBibliographyTitleCar">
    <w:name w:val="EndNote Bibliography Title Car"/>
    <w:basedOn w:val="TrabajosCar"/>
    <w:link w:val="EndNoteBibliographyTitle"/>
    <w:rsid w:val="00254FC3"/>
    <w:rPr>
      <w:rFonts w:ascii="Arial" w:hAnsi="Arial" w:cs="Arial"/>
      <w:noProof/>
      <w:kern w:val="0"/>
      <w:sz w:val="24"/>
      <w:lang w:val="en-US"/>
      <w14:ligatures w14:val="none"/>
    </w:rPr>
  </w:style>
  <w:style w:type="paragraph" w:customStyle="1" w:styleId="EndNoteBibliography">
    <w:name w:val="EndNote Bibliography"/>
    <w:basedOn w:val="Normal"/>
    <w:link w:val="EndNoteBibliographyCar"/>
    <w:rsid w:val="00254FC3"/>
    <w:pPr>
      <w:spacing w:line="240" w:lineRule="auto"/>
      <w:jc w:val="both"/>
    </w:pPr>
    <w:rPr>
      <w:rFonts w:ascii="Arial" w:hAnsi="Arial" w:cs="Arial"/>
      <w:noProof/>
      <w:sz w:val="24"/>
      <w:lang w:val="en-US"/>
    </w:rPr>
  </w:style>
  <w:style w:type="character" w:customStyle="1" w:styleId="EndNoteBibliographyCar">
    <w:name w:val="EndNote Bibliography Car"/>
    <w:basedOn w:val="TrabajosCar"/>
    <w:link w:val="EndNoteBibliography"/>
    <w:rsid w:val="00254FC3"/>
    <w:rPr>
      <w:rFonts w:ascii="Arial" w:hAnsi="Arial" w:cs="Arial"/>
      <w:noProof/>
      <w:kern w:val="0"/>
      <w:sz w:val="24"/>
      <w:lang w:val="en-US"/>
      <w14:ligatures w14:val="none"/>
    </w:rPr>
  </w:style>
  <w:style w:type="character" w:styleId="Mencinsinresolver">
    <w:name w:val="Unresolved Mention"/>
    <w:basedOn w:val="Fuentedeprrafopredeter"/>
    <w:uiPriority w:val="99"/>
    <w:semiHidden/>
    <w:unhideWhenUsed/>
    <w:rsid w:val="00254FC3"/>
    <w:rPr>
      <w:color w:val="605E5C"/>
      <w:shd w:val="clear" w:color="auto" w:fill="E1DFDD"/>
    </w:rPr>
  </w:style>
  <w:style w:type="paragraph" w:styleId="TDC2">
    <w:name w:val="toc 2"/>
    <w:basedOn w:val="Normal"/>
    <w:next w:val="Normal"/>
    <w:autoRedefine/>
    <w:uiPriority w:val="39"/>
    <w:unhideWhenUsed/>
    <w:rsid w:val="004E30B9"/>
    <w:pPr>
      <w:spacing w:after="100"/>
      <w:ind w:left="220"/>
    </w:pPr>
  </w:style>
  <w:style w:type="paragraph" w:styleId="TDC3">
    <w:name w:val="toc 3"/>
    <w:basedOn w:val="Normal"/>
    <w:next w:val="Normal"/>
    <w:autoRedefine/>
    <w:uiPriority w:val="39"/>
    <w:unhideWhenUsed/>
    <w:rsid w:val="004E30B9"/>
    <w:pPr>
      <w:spacing w:after="100"/>
      <w:ind w:left="440"/>
    </w:pPr>
  </w:style>
  <w:style w:type="paragraph" w:styleId="Tabladeilustraciones">
    <w:name w:val="table of figures"/>
    <w:basedOn w:val="Normal"/>
    <w:next w:val="Normal"/>
    <w:uiPriority w:val="99"/>
    <w:unhideWhenUsed/>
    <w:rsid w:val="00932C86"/>
    <w:pPr>
      <w:spacing w:after="0"/>
    </w:pPr>
  </w:style>
  <w:style w:type="character" w:styleId="Textodelmarcadordeposicin">
    <w:name w:val="Placeholder Text"/>
    <w:basedOn w:val="Fuentedeprrafopredeter"/>
    <w:uiPriority w:val="99"/>
    <w:semiHidden/>
    <w:rsid w:val="001D6F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shivbabanbale/EVRP" TargetMode="External"/><Relationship Id="rId26" Type="http://schemas.openxmlformats.org/officeDocument/2006/relationships/image" Target="media/image9.png"/><Relationship Id="rId39" Type="http://schemas.openxmlformats.org/officeDocument/2006/relationships/hyperlink" Target="https://www.hexaly.com/docs/last/changelog/hexaly130.html" TargetMode="External"/><Relationship Id="rId21" Type="http://schemas.openxmlformats.org/officeDocument/2006/relationships/footer" Target="footer4.xml"/><Relationship Id="rId34" Type="http://schemas.openxmlformats.org/officeDocument/2006/relationships/footer" Target="footer7.xml"/><Relationship Id="rId42" Type="http://schemas.openxmlformats.org/officeDocument/2006/relationships/hyperlink" Target="https://pypi.org/project/geopy/" TargetMode="External"/><Relationship Id="rId47" Type="http://schemas.openxmlformats.org/officeDocument/2006/relationships/hyperlink" Target="https://github.com/ntt-dkiku/evrp-eps"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ntt-dkiku/evrp-eps" TargetMode="External"/><Relationship Id="rId29" Type="http://schemas.openxmlformats.org/officeDocument/2006/relationships/image" Target="media/image12.png"/><Relationship Id="rId11" Type="http://schemas.openxmlformats.org/officeDocument/2006/relationships/image" Target="media/image3.jpeg"/><Relationship Id="rId24" Type="http://schemas.openxmlformats.org/officeDocument/2006/relationships/footer" Target="footer5.xml"/><Relationship Id="rId32" Type="http://schemas.openxmlformats.org/officeDocument/2006/relationships/footer" Target="footer6.xml"/><Relationship Id="rId37" Type="http://schemas.openxmlformats.org/officeDocument/2006/relationships/hyperlink" Target="https://projects" TargetMode="External"/><Relationship Id="rId40" Type="http://schemas.openxmlformats.org/officeDocument/2006/relationships/hyperlink" Target="https://www.graphhopper.com/products/" TargetMode="External"/><Relationship Id="rId45" Type="http://schemas.openxmlformats.org/officeDocument/2006/relationships/hyperlink" Target="https://docs.mapbox.com/api/navigation/"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footer" Target="footer8.xml"/><Relationship Id="rId10" Type="http://schemas.microsoft.com/office/2007/relationships/hdphoto" Target="media/hdphoto1.wdp"/><Relationship Id="rId19" Type="http://schemas.openxmlformats.org/officeDocument/2006/relationships/footer" Target="footer2.xml"/><Relationship Id="rId31" Type="http://schemas.openxmlformats.org/officeDocument/2006/relationships/image" Target="media/image14.png"/><Relationship Id="rId44" Type="http://schemas.openxmlformats.org/officeDocument/2006/relationships/hyperlink" Target="https://developers.google.com/maps/documentation/distance-matri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hyperlink" Target="https://project-osrm.org/docs/v5.24.0/api/" TargetMode="External"/><Relationship Id="rId48" Type="http://schemas.openxmlformats.org/officeDocument/2006/relationships/hyperlink" Target="https://or-tools.github.io/docs/python/index.html"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github.com/NeiH4207/evrp-python" TargetMode="Externa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hyperlink" Target="http://revista" TargetMode="External"/><Relationship Id="rId46" Type="http://schemas.openxmlformats.org/officeDocument/2006/relationships/hyperlink" Target="https://arxiv.org/abs/2404.02448" TargetMode="External"/><Relationship Id="rId20" Type="http://schemas.openxmlformats.org/officeDocument/2006/relationships/footer" Target="footer3.xml"/><Relationship Id="rId41" Type="http://schemas.openxmlformats.org/officeDocument/2006/relationships/hyperlink" Target="https://docs.scipy.org/doc/scipy/" TargetMode="External"/><Relationship Id="rId1" Type="http://schemas.openxmlformats.org/officeDocument/2006/relationships/customXml" Target="../customXml/item1.xml"/><Relationship Id="rId6" Type="http://schemas.openxmlformats.org/officeDocument/2006/relationships/footnotes" Target="footnotes.xml"/><Relationship Id="rIdF15" Type="http://schemas.openxmlformats.org/officeDocument/2006/relationships/image" Target="media/fig_ranking.png"/><Relationship Id="rIdF16" Type="http://schemas.openxmlformats.org/officeDocument/2006/relationships/image" Target="media/c3_sumogui.png"/><Relationship Id="rIdF17" Type="http://schemas.openxmlformats.org/officeDocument/2006/relationships/image" Target="media/c3_fig17.png"/><Relationship Id="rIdF18" Type="http://schemas.openxmlformats.org/officeDocument/2006/relationships/image" Target="media/c3_fig18.png"/><Relationship Id="rIdF19" Type="http://schemas.openxmlformats.org/officeDocument/2006/relationships/image" Target="media/c3_fig19.png"/><Relationship Id="rIdF20" Type="http://schemas.openxmlformats.org/officeDocument/2006/relationships/image" Target="media/c3_fig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15199-A3E9-43E1-8029-7F9F92739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95</Pages>
  <Words>48099</Words>
  <Characters>264550</Characters>
  <Application>Microsoft Office Word</Application>
  <DocSecurity>0</DocSecurity>
  <Lines>2204</Lines>
  <Paragraphs>624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 Morales</dc:creator>
  <cp:keywords/>
  <dc:description/>
  <cp:lastModifiedBy>Nanda Morales</cp:lastModifiedBy>
  <cp:revision>69</cp:revision>
  <dcterms:created xsi:type="dcterms:W3CDTF">2026-10-31T01:44:00Z</dcterms:created>
  <dcterms:modified xsi:type="dcterms:W3CDTF">2026-10-31T03:53:00Z</dcterms:modified>
</cp:coreProperties>
</file>