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6F6" w:rsidRPr="00E548E5" w:rsidRDefault="005026F6" w:rsidP="003246C8">
      <w:pPr>
        <w:tabs>
          <w:tab w:val="center" w:pos="5031"/>
          <w:tab w:val="right" w:pos="10063"/>
        </w:tabs>
        <w:snapToGrid w:val="0"/>
        <w:jc w:val="right"/>
        <w:rPr>
          <w:rFonts w:ascii="微軟正黑體" w:eastAsia="微軟正黑體" w:hAnsi="微軟正黑體"/>
          <w:b/>
          <w:szCs w:val="24"/>
        </w:rPr>
      </w:pPr>
    </w:p>
    <w:tbl>
      <w:tblPr>
        <w:tblW w:w="11057" w:type="dxa"/>
        <w:tblInd w:w="-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54"/>
        <w:gridCol w:w="9903"/>
      </w:tblGrid>
      <w:tr w:rsidR="008C4AC6" w:rsidRPr="00BC062D" w:rsidTr="009B3E2F">
        <w:trPr>
          <w:trHeight w:val="188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C6" w:rsidRPr="002637A2" w:rsidRDefault="008C4AC6" w:rsidP="008C4AC6">
            <w:pPr>
              <w:tabs>
                <w:tab w:val="left" w:pos="5040"/>
                <w:tab w:val="left" w:pos="11160"/>
              </w:tabs>
              <w:ind w:rightChars="13" w:right="31"/>
              <w:jc w:val="center"/>
              <w:rPr>
                <w:rFonts w:ascii="微軟正黑體" w:eastAsia="微軟正黑體" w:hAnsi="微軟正黑體"/>
                <w:sz w:val="20"/>
              </w:rPr>
            </w:pPr>
            <w:r w:rsidRPr="002637A2">
              <w:rPr>
                <w:rFonts w:ascii="微軟正黑體" w:eastAsia="微軟正黑體" w:hAnsi="微軟正黑體" w:hint="eastAsia"/>
                <w:sz w:val="20"/>
              </w:rPr>
              <w:t>品名</w:t>
            </w:r>
          </w:p>
        </w:tc>
        <w:tc>
          <w:tcPr>
            <w:tcW w:w="9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C6" w:rsidRPr="008E2D9A" w:rsidRDefault="008C4AC6" w:rsidP="008C4AC6">
            <w:pPr>
              <w:tabs>
                <w:tab w:val="left" w:pos="5040"/>
                <w:tab w:val="left" w:pos="11160"/>
              </w:tabs>
              <w:ind w:rightChars="32" w:right="77"/>
              <w:rPr>
                <w:rFonts w:ascii="微軟正黑體" w:eastAsia="微軟正黑體" w:hAnsi="微軟正黑體"/>
                <w:color w:val="000000"/>
                <w:sz w:val="20"/>
              </w:rPr>
            </w:pPr>
            <w:proofErr w:type="gramStart"/>
            <w:r w:rsidRPr="008E2D9A">
              <w:rPr>
                <w:rFonts w:ascii="微軟正黑體" w:eastAsia="微軟正黑體" w:hAnsi="微軟正黑體" w:hint="eastAsia"/>
                <w:color w:val="000000"/>
                <w:sz w:val="20"/>
              </w:rPr>
              <w:t>莓</w:t>
            </w:r>
            <w:proofErr w:type="gramEnd"/>
            <w:r w:rsidRPr="008E2D9A">
              <w:rPr>
                <w:rFonts w:ascii="微軟正黑體" w:eastAsia="微軟正黑體" w:hAnsi="微軟正黑體" w:hint="eastAsia"/>
                <w:color w:val="000000"/>
                <w:sz w:val="20"/>
              </w:rPr>
              <w:t>果白巧瑪德蓮</w:t>
            </w:r>
          </w:p>
        </w:tc>
      </w:tr>
      <w:tr w:rsidR="00D2567E" w:rsidRPr="00BC062D" w:rsidTr="009B3E2F">
        <w:trPr>
          <w:trHeight w:val="188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Pr="006A23D1" w:rsidRDefault="00D2567E" w:rsidP="00D2567E">
            <w:pPr>
              <w:tabs>
                <w:tab w:val="left" w:pos="5040"/>
                <w:tab w:val="left" w:pos="11160"/>
              </w:tabs>
              <w:ind w:rightChars="13" w:right="31"/>
              <w:jc w:val="center"/>
              <w:rPr>
                <w:rFonts w:ascii="微軟正黑體" w:eastAsia="微軟正黑體" w:hAnsi="微軟正黑體"/>
                <w:sz w:val="20"/>
              </w:rPr>
            </w:pPr>
            <w:r w:rsidRPr="006A23D1">
              <w:rPr>
                <w:rFonts w:ascii="微軟正黑體" w:eastAsia="微軟正黑體" w:hAnsi="微軟正黑體" w:hint="eastAsia"/>
                <w:sz w:val="20"/>
              </w:rPr>
              <w:t>原料</w:t>
            </w:r>
          </w:p>
        </w:tc>
        <w:tc>
          <w:tcPr>
            <w:tcW w:w="9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Pr="00FB0DD2" w:rsidRDefault="00D2567E" w:rsidP="00D2567E">
            <w:pPr>
              <w:tabs>
                <w:tab w:val="left" w:pos="5040"/>
                <w:tab w:val="left" w:pos="11160"/>
              </w:tabs>
              <w:ind w:rightChars="46" w:right="110"/>
              <w:jc w:val="both"/>
              <w:rPr>
                <w:rFonts w:ascii="微軟正黑體" w:eastAsia="微軟正黑體" w:hAnsi="微軟正黑體"/>
                <w:sz w:val="20"/>
              </w:rPr>
            </w:pPr>
            <w:r w:rsidRPr="00D76917">
              <w:rPr>
                <w:rFonts w:ascii="微軟正黑體" w:eastAsia="微軟正黑體" w:hAnsi="微軟正黑體" w:hint="eastAsia"/>
                <w:sz w:val="20"/>
              </w:rPr>
              <w:t>雞蛋、蛋糕粉</w:t>
            </w:r>
            <w:r w:rsidRPr="00D76917">
              <w:rPr>
                <w:rFonts w:ascii="微軟正黑體" w:eastAsia="微軟正黑體" w:hAnsi="微軟正黑體"/>
                <w:sz w:val="20"/>
              </w:rPr>
              <w:t>(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小麥麵粉、小麥澱粉、山藥粉、脂肪酸蔗糖酯</w:t>
            </w:r>
            <w:r w:rsidRPr="00D76917">
              <w:rPr>
                <w:rFonts w:ascii="微軟正黑體" w:eastAsia="微軟正黑體" w:hAnsi="微軟正黑體"/>
                <w:sz w:val="20"/>
              </w:rPr>
              <w:t>)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、發酵奶油</w:t>
            </w:r>
            <w:r w:rsidRPr="00D76917">
              <w:rPr>
                <w:rFonts w:ascii="微軟正黑體" w:eastAsia="微軟正黑體" w:hAnsi="微軟正黑體"/>
                <w:sz w:val="20"/>
              </w:rPr>
              <w:t>(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奶油、乳脂、牛奶、乳酸菌</w:t>
            </w:r>
            <w:r w:rsidRPr="00D76917">
              <w:rPr>
                <w:rFonts w:ascii="微軟正黑體" w:eastAsia="微軟正黑體" w:hAnsi="微軟正黑體"/>
                <w:sz w:val="20"/>
              </w:rPr>
              <w:t>)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、蔗糖、</w:t>
            </w:r>
            <w:r w:rsidRPr="003E138A">
              <w:rPr>
                <w:rFonts w:ascii="微軟正黑體" w:eastAsia="微軟正黑體" w:hAnsi="微軟正黑體" w:hint="eastAsia"/>
                <w:sz w:val="20"/>
                <w:highlight w:val="yellow"/>
              </w:rPr>
              <w:t>棕櫚仁油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、轉化糖漿</w:t>
            </w:r>
            <w:r w:rsidRPr="00D76917">
              <w:rPr>
                <w:rFonts w:ascii="微軟正黑體" w:eastAsia="微軟正黑體" w:hAnsi="微軟正黑體"/>
                <w:sz w:val="20"/>
              </w:rPr>
              <w:t>(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蔗糖、水、麥芽糖、檸檬酸</w:t>
            </w:r>
            <w:r w:rsidRPr="00D76917">
              <w:rPr>
                <w:rFonts w:ascii="微軟正黑體" w:eastAsia="微軟正黑體" w:hAnsi="微軟正黑體"/>
                <w:sz w:val="20"/>
              </w:rPr>
              <w:t>)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、奶粉、杏仁粉、海藻糖、麥芽糊精、乳糖、聚糊精、複方膨脹劑</w:t>
            </w:r>
            <w:r w:rsidRPr="00D76917">
              <w:rPr>
                <w:rFonts w:ascii="微軟正黑體" w:eastAsia="微軟正黑體" w:hAnsi="微軟正黑體"/>
                <w:sz w:val="20"/>
              </w:rPr>
              <w:t>(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玉米澱粉、碳酸氫鈉、磷酸二氫鈣</w:t>
            </w:r>
            <w:r w:rsidRPr="00D76917">
              <w:rPr>
                <w:rFonts w:ascii="微軟正黑體" w:eastAsia="微軟正黑體" w:hAnsi="微軟正黑體"/>
                <w:sz w:val="20"/>
              </w:rPr>
              <w:t>)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、蛋糕改良劑</w:t>
            </w:r>
            <w:r w:rsidRPr="00D76917">
              <w:rPr>
                <w:rFonts w:ascii="微軟正黑體" w:eastAsia="微軟正黑體" w:hAnsi="微軟正黑體"/>
                <w:sz w:val="20"/>
              </w:rPr>
              <w:t>(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玉米澱粉、燕麥纖維、α</w:t>
            </w:r>
            <w:r w:rsidRPr="00D76917">
              <w:rPr>
                <w:rFonts w:ascii="微軟正黑體" w:eastAsia="微軟正黑體" w:hAnsi="微軟正黑體"/>
                <w:sz w:val="20"/>
              </w:rPr>
              <w:t>-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澱粉酶、脂解酶、小麥澱粉、玉米糖膠</w:t>
            </w:r>
            <w:r w:rsidRPr="00D76917">
              <w:rPr>
                <w:rFonts w:ascii="微軟正黑體" w:eastAsia="微軟正黑體" w:hAnsi="微軟正黑體"/>
                <w:sz w:val="20"/>
              </w:rPr>
              <w:t>)</w:t>
            </w:r>
            <w:r w:rsidRPr="00D76917">
              <w:rPr>
                <w:rFonts w:ascii="微軟正黑體" w:eastAsia="微軟正黑體" w:hAnsi="微軟正黑體" w:hint="eastAsia"/>
                <w:sz w:val="20"/>
              </w:rPr>
              <w:t>、蔓越莓碎片、可可脂、大豆卵磷脂、碘鹽、香料。</w:t>
            </w:r>
          </w:p>
        </w:tc>
      </w:tr>
      <w:tr w:rsidR="00D2567E" w:rsidRPr="00BC062D" w:rsidTr="009B3E2F">
        <w:trPr>
          <w:trHeight w:val="312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Pr="009B3E2F" w:rsidRDefault="00D2567E" w:rsidP="00D2567E">
            <w:pPr>
              <w:tabs>
                <w:tab w:val="left" w:pos="5040"/>
                <w:tab w:val="left" w:pos="11160"/>
              </w:tabs>
              <w:ind w:rightChars="13" w:right="31"/>
              <w:rPr>
                <w:rFonts w:ascii="微軟正黑體" w:eastAsia="微軟正黑體" w:hAnsi="微軟正黑體" w:cs="標楷體"/>
                <w:color w:val="000000"/>
                <w:kern w:val="0"/>
                <w:sz w:val="20"/>
              </w:rPr>
            </w:pPr>
            <w:r w:rsidRPr="00887D3D">
              <w:rPr>
                <w:rFonts w:ascii="微軟正黑體" w:eastAsia="微軟正黑體" w:hAnsi="微軟正黑體" w:cs="標楷體" w:hint="eastAsia"/>
                <w:color w:val="000000"/>
                <w:kern w:val="0"/>
                <w:sz w:val="20"/>
              </w:rPr>
              <w:t>過敏原資訊</w:t>
            </w:r>
          </w:p>
        </w:tc>
        <w:tc>
          <w:tcPr>
            <w:tcW w:w="9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Default="00D2567E" w:rsidP="00D2567E">
            <w:pPr>
              <w:tabs>
                <w:tab w:val="left" w:pos="5040"/>
                <w:tab w:val="left" w:pos="11160"/>
              </w:tabs>
              <w:ind w:rightChars="50" w:right="120"/>
              <w:jc w:val="both"/>
              <w:rPr>
                <w:rFonts w:ascii="微軟正黑體" w:eastAsia="微軟正黑體" w:hAnsi="微軟正黑體" w:cs="標楷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含</w:t>
            </w:r>
            <w:proofErr w:type="gramStart"/>
            <w:r w:rsidRPr="009544FE">
              <w:rPr>
                <w:rFonts w:ascii="微軟正黑體" w:eastAsia="微軟正黑體" w:hAnsi="微軟正黑體" w:hint="eastAsia"/>
                <w:sz w:val="20"/>
              </w:rPr>
              <w:t>麩</w:t>
            </w:r>
            <w:proofErr w:type="gramEnd"/>
            <w:r w:rsidRPr="009544FE">
              <w:rPr>
                <w:rFonts w:ascii="微軟正黑體" w:eastAsia="微軟正黑體" w:hAnsi="微軟正黑體" w:hint="eastAsia"/>
                <w:sz w:val="20"/>
              </w:rPr>
              <w:t>質之穀物、</w:t>
            </w:r>
            <w:r w:rsidRPr="009544FE">
              <w:rPr>
                <w:rFonts w:ascii="微軟正黑體" w:eastAsia="微軟正黑體" w:hAnsi="微軟正黑體" w:hint="eastAsia"/>
                <w:color w:val="000000"/>
                <w:sz w:val="20"/>
              </w:rPr>
              <w:t>蛋、</w:t>
            </w:r>
            <w:r w:rsidRPr="009544FE">
              <w:rPr>
                <w:rFonts w:ascii="微軟正黑體" w:eastAsia="微軟正黑體" w:hAnsi="微軟正黑體" w:cs="標楷體" w:hint="eastAsia"/>
                <w:color w:val="000000"/>
                <w:sz w:val="20"/>
              </w:rPr>
              <w:t>牛奶</w:t>
            </w:r>
            <w:r w:rsidRPr="009544FE">
              <w:rPr>
                <w:rFonts w:ascii="微軟正黑體" w:eastAsia="微軟正黑體" w:hAnsi="微軟正黑體" w:hint="eastAsia"/>
                <w:color w:val="000000"/>
                <w:sz w:val="20"/>
              </w:rPr>
              <w:t>、</w:t>
            </w:r>
            <w:r w:rsidRPr="009544FE">
              <w:rPr>
                <w:rFonts w:ascii="微軟正黑體" w:eastAsia="微軟正黑體" w:hAnsi="微軟正黑體" w:hint="eastAsia"/>
                <w:sz w:val="20"/>
              </w:rPr>
              <w:t>堅果類</w:t>
            </w:r>
            <w:r>
              <w:rPr>
                <w:rFonts w:ascii="微軟正黑體" w:eastAsia="微軟正黑體" w:hAnsi="微軟正黑體" w:hint="eastAsia"/>
                <w:sz w:val="20"/>
              </w:rPr>
              <w:t>、</w:t>
            </w:r>
            <w:r w:rsidRPr="009544FE">
              <w:rPr>
                <w:rFonts w:ascii="微軟正黑體" w:eastAsia="微軟正黑體" w:hAnsi="微軟正黑體" w:cs="標楷體" w:hint="eastAsia"/>
                <w:color w:val="000000"/>
                <w:sz w:val="20"/>
              </w:rPr>
              <w:t>大豆。</w:t>
            </w:r>
          </w:p>
          <w:p w:rsidR="00D2567E" w:rsidRPr="009B3E2F" w:rsidRDefault="00D2567E" w:rsidP="00D2567E">
            <w:pPr>
              <w:tabs>
                <w:tab w:val="left" w:pos="5040"/>
                <w:tab w:val="left" w:pos="11160"/>
              </w:tabs>
              <w:ind w:rightChars="50" w:right="120"/>
              <w:jc w:val="both"/>
              <w:rPr>
                <w:rFonts w:ascii="微軟正黑體" w:eastAsia="微軟正黑體" w:hAnsi="微軟正黑體" w:cs="標楷體"/>
                <w:color w:val="000000"/>
                <w:sz w:val="20"/>
              </w:rPr>
            </w:pPr>
            <w:r w:rsidRPr="009544FE">
              <w:rPr>
                <w:rFonts w:ascii="微軟正黑體" w:eastAsia="微軟正黑體" w:hAnsi="微軟正黑體" w:hint="eastAsia"/>
                <w:color w:val="000000"/>
                <w:sz w:val="20"/>
              </w:rPr>
              <w:t>本廠房其設備有處理芒果、花生</w:t>
            </w:r>
            <w:r w:rsidRPr="009544FE">
              <w:rPr>
                <w:rFonts w:ascii="微軟正黑體" w:eastAsia="微軟正黑體" w:hAnsi="微軟正黑體" w:cs="標楷體" w:hint="eastAsia"/>
                <w:color w:val="000000"/>
                <w:sz w:val="20"/>
              </w:rPr>
              <w:t>、</w:t>
            </w:r>
            <w:r w:rsidRPr="009544FE">
              <w:rPr>
                <w:rFonts w:ascii="微軟正黑體" w:eastAsia="微軟正黑體" w:hAnsi="微軟正黑體" w:hint="eastAsia"/>
                <w:color w:val="000000"/>
                <w:sz w:val="20"/>
              </w:rPr>
              <w:t>芝麻。</w:t>
            </w:r>
          </w:p>
        </w:tc>
      </w:tr>
      <w:tr w:rsidR="00D2567E" w:rsidRPr="00BC062D" w:rsidTr="009B3E2F">
        <w:trPr>
          <w:trHeight w:val="312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Pr="00887D3D" w:rsidRDefault="00D2567E" w:rsidP="00D2567E">
            <w:pPr>
              <w:tabs>
                <w:tab w:val="left" w:pos="5040"/>
                <w:tab w:val="left" w:pos="11160"/>
              </w:tabs>
              <w:ind w:rightChars="13" w:right="31"/>
              <w:jc w:val="center"/>
              <w:rPr>
                <w:rFonts w:ascii="微軟正黑體" w:eastAsia="微軟正黑體" w:hAnsi="微軟正黑體" w:cs="標楷體"/>
                <w:color w:val="000000"/>
                <w:kern w:val="0"/>
                <w:sz w:val="20"/>
              </w:rPr>
            </w:pPr>
            <w:r w:rsidRPr="00BC062D">
              <w:rPr>
                <w:rFonts w:ascii="微軟正黑體" w:eastAsia="微軟正黑體" w:hAnsi="微軟正黑體" w:hint="eastAsia"/>
                <w:color w:val="000000"/>
                <w:sz w:val="20"/>
              </w:rPr>
              <w:t>淨重</w:t>
            </w:r>
          </w:p>
        </w:tc>
        <w:tc>
          <w:tcPr>
            <w:tcW w:w="9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Pr="00887D3D" w:rsidRDefault="00D2567E" w:rsidP="00D2567E">
            <w:pPr>
              <w:tabs>
                <w:tab w:val="left" w:pos="5040"/>
                <w:tab w:val="left" w:pos="11160"/>
              </w:tabs>
              <w:ind w:rightChars="32" w:right="77"/>
              <w:jc w:val="both"/>
              <w:rPr>
                <w:rFonts w:ascii="微軟正黑體" w:eastAsia="微軟正黑體" w:hAnsi="微軟正黑體" w:cs="標楷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26.7</w:t>
            </w:r>
            <w:r w:rsidRPr="00BC062D">
              <w:rPr>
                <w:rFonts w:ascii="微軟正黑體" w:eastAsia="微軟正黑體" w:hAnsi="微軟正黑體" w:hint="eastAsia"/>
                <w:color w:val="000000"/>
                <w:sz w:val="20"/>
              </w:rPr>
              <w:t>公克</w:t>
            </w:r>
          </w:p>
        </w:tc>
      </w:tr>
      <w:tr w:rsidR="00D2567E" w:rsidRPr="00BC062D" w:rsidTr="009B3E2F">
        <w:trPr>
          <w:trHeight w:val="312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Pr="00BC062D" w:rsidRDefault="00D2567E" w:rsidP="00D2567E">
            <w:pPr>
              <w:tabs>
                <w:tab w:val="left" w:pos="5040"/>
                <w:tab w:val="left" w:pos="11160"/>
              </w:tabs>
              <w:ind w:rightChars="13" w:right="31"/>
              <w:jc w:val="center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C062D">
              <w:rPr>
                <w:rFonts w:ascii="微軟正黑體" w:eastAsia="微軟正黑體" w:hAnsi="微軟正黑體" w:hint="eastAsia"/>
                <w:color w:val="000000"/>
                <w:sz w:val="20"/>
              </w:rPr>
              <w:t>原產地</w:t>
            </w:r>
          </w:p>
        </w:tc>
        <w:tc>
          <w:tcPr>
            <w:tcW w:w="9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Default="00D2567E" w:rsidP="00D2567E">
            <w:pPr>
              <w:tabs>
                <w:tab w:val="left" w:pos="5040"/>
                <w:tab w:val="left" w:pos="11160"/>
              </w:tabs>
              <w:ind w:rightChars="32" w:right="77"/>
              <w:jc w:val="both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C062D">
              <w:rPr>
                <w:rFonts w:ascii="微軟正黑體" w:eastAsia="微軟正黑體" w:hAnsi="微軟正黑體" w:hint="eastAsia"/>
                <w:color w:val="000000"/>
                <w:sz w:val="20"/>
              </w:rPr>
              <w:t>台灣</w:t>
            </w:r>
          </w:p>
        </w:tc>
      </w:tr>
      <w:tr w:rsidR="00D2567E" w:rsidRPr="00BC062D" w:rsidTr="00557168">
        <w:trPr>
          <w:trHeight w:val="312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Pr="00BC062D" w:rsidRDefault="00D2567E" w:rsidP="00D2567E">
            <w:pPr>
              <w:tabs>
                <w:tab w:val="left" w:pos="5040"/>
                <w:tab w:val="left" w:pos="11160"/>
              </w:tabs>
              <w:ind w:rightChars="46" w:right="110"/>
              <w:jc w:val="center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C062D">
              <w:rPr>
                <w:rFonts w:ascii="微軟正黑體" w:eastAsia="微軟正黑體" w:hAnsi="微軟正黑體" w:hint="eastAsia"/>
                <w:color w:val="000000"/>
                <w:sz w:val="20"/>
              </w:rPr>
              <w:t>有效日期：標示於包裝上</w:t>
            </w:r>
            <w:proofErr w:type="gramStart"/>
            <w:r w:rsidRPr="00BC062D">
              <w:rPr>
                <w:rFonts w:ascii="微軟正黑體" w:eastAsia="微軟正黑體" w:hAnsi="微軟正黑體" w:hint="eastAsia"/>
                <w:color w:val="000000"/>
                <w:sz w:val="20"/>
              </w:rPr>
              <w:t>（</w:t>
            </w:r>
            <w:proofErr w:type="gramEnd"/>
            <w:r w:rsidRPr="00BC062D">
              <w:rPr>
                <w:rFonts w:ascii="微軟正黑體" w:eastAsia="微軟正黑體" w:hAnsi="微軟正黑體" w:hint="eastAsia"/>
                <w:color w:val="000000"/>
                <w:sz w:val="20"/>
              </w:rPr>
              <w:t>西元：年/月/日</w:t>
            </w:r>
            <w:proofErr w:type="gramStart"/>
            <w:r w:rsidRPr="00BC062D">
              <w:rPr>
                <w:rFonts w:ascii="微軟正黑體" w:eastAsia="微軟正黑體" w:hAnsi="微軟正黑體" w:hint="eastAsia"/>
                <w:color w:val="000000"/>
                <w:sz w:val="20"/>
              </w:rPr>
              <w:t>）</w:t>
            </w:r>
            <w:proofErr w:type="gramEnd"/>
          </w:p>
        </w:tc>
      </w:tr>
      <w:tr w:rsidR="00D2567E" w:rsidRPr="00BC062D" w:rsidTr="009B3E2F">
        <w:trPr>
          <w:trHeight w:val="762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Pr="0049037E" w:rsidRDefault="00D2567E" w:rsidP="00D2567E">
            <w:pPr>
              <w:tabs>
                <w:tab w:val="left" w:pos="5040"/>
                <w:tab w:val="left" w:pos="11160"/>
              </w:tabs>
              <w:ind w:rightChars="46" w:right="110"/>
              <w:jc w:val="both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C062D">
              <w:rPr>
                <w:rFonts w:ascii="微軟正黑體" w:eastAsia="微軟正黑體" w:hAnsi="微軟正黑體" w:hint="eastAsia"/>
                <w:color w:val="000000"/>
                <w:sz w:val="20"/>
              </w:rPr>
              <w:t>注意事項：</w:t>
            </w:r>
            <w:r w:rsidRPr="0049037E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</w:p>
          <w:p w:rsidR="00D2567E" w:rsidRPr="009B3E2F" w:rsidRDefault="00D2567E" w:rsidP="00D2567E">
            <w:pPr>
              <w:rPr>
                <w:rFonts w:ascii="微軟正黑體" w:eastAsia="微軟正黑體" w:hAnsi="微軟正黑體"/>
                <w:sz w:val="20"/>
              </w:rPr>
            </w:pPr>
            <w:r w:rsidRPr="00024E89">
              <w:rPr>
                <w:rFonts w:ascii="微軟正黑體" w:eastAsia="微軟正黑體" w:hAnsi="微軟正黑體" w:hint="eastAsia"/>
                <w:sz w:val="20"/>
              </w:rPr>
              <w:t>內有</w:t>
            </w:r>
            <w:proofErr w:type="gramStart"/>
            <w:r w:rsidRPr="00024E89">
              <w:rPr>
                <w:rFonts w:ascii="微軟正黑體" w:eastAsia="微軟正黑體" w:hAnsi="微軟正黑體" w:hint="eastAsia"/>
                <w:sz w:val="20"/>
              </w:rPr>
              <w:t>脫氧劑包請勿</w:t>
            </w:r>
            <w:proofErr w:type="gramEnd"/>
            <w:r w:rsidRPr="00024E89">
              <w:rPr>
                <w:rFonts w:ascii="微軟正黑體" w:eastAsia="微軟正黑體" w:hAnsi="微軟正黑體" w:hint="eastAsia"/>
                <w:sz w:val="20"/>
              </w:rPr>
              <w:t>食用。</w:t>
            </w:r>
          </w:p>
        </w:tc>
      </w:tr>
      <w:tr w:rsidR="00D2567E" w:rsidRPr="00BC062D" w:rsidTr="00557168">
        <w:trPr>
          <w:trHeight w:val="848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Pr="002F38A3" w:rsidRDefault="00D2567E" w:rsidP="00D2567E">
            <w:pPr>
              <w:ind w:rightChars="46" w:right="110"/>
              <w:jc w:val="both"/>
              <w:rPr>
                <w:rFonts w:ascii="微軟正黑體" w:eastAsia="微軟正黑體" w:hAnsi="微軟正黑體"/>
                <w:sz w:val="20"/>
              </w:rPr>
            </w:pPr>
            <w:r w:rsidRPr="002F38A3">
              <w:rPr>
                <w:rFonts w:ascii="微軟正黑體" w:eastAsia="微軟正黑體" w:hAnsi="微軟正黑體" w:hint="eastAsia"/>
                <w:sz w:val="20"/>
              </w:rPr>
              <w:t>宏亞食品股份有限公司</w:t>
            </w:r>
          </w:p>
          <w:p w:rsidR="00D2567E" w:rsidRPr="002F38A3" w:rsidRDefault="00D2567E" w:rsidP="00D2567E">
            <w:pPr>
              <w:ind w:rightChars="46" w:right="110"/>
              <w:jc w:val="both"/>
              <w:rPr>
                <w:rFonts w:ascii="微軟正黑體" w:eastAsia="微軟正黑體" w:hAnsi="微軟正黑體"/>
                <w:sz w:val="20"/>
              </w:rPr>
            </w:pPr>
            <w:r w:rsidRPr="002F38A3">
              <w:rPr>
                <w:rFonts w:ascii="微軟正黑體" w:eastAsia="微軟正黑體" w:hAnsi="微軟正黑體" w:hint="eastAsia"/>
                <w:sz w:val="20"/>
              </w:rPr>
              <w:t xml:space="preserve">工廠地址：桃園市八德區建國路386號            </w:t>
            </w:r>
          </w:p>
          <w:p w:rsidR="00D2567E" w:rsidRPr="00260660" w:rsidRDefault="00D2567E" w:rsidP="00D2567E">
            <w:pPr>
              <w:ind w:rightChars="-122" w:right="-293"/>
              <w:jc w:val="both"/>
              <w:rPr>
                <w:rFonts w:ascii="微軟正黑體" w:eastAsia="微軟正黑體" w:hAnsi="微軟正黑體"/>
                <w:sz w:val="20"/>
              </w:rPr>
            </w:pPr>
            <w:r w:rsidRPr="002F38A3">
              <w:rPr>
                <w:rFonts w:ascii="微軟正黑體" w:eastAsia="微軟正黑體" w:hAnsi="微軟正黑體" w:hint="eastAsia"/>
                <w:sz w:val="20"/>
              </w:rPr>
              <w:t>消費者免費服務專線：0800-060-515</w:t>
            </w:r>
            <w:r>
              <w:rPr>
                <w:rFonts w:ascii="微軟正黑體" w:eastAsia="微軟正黑體" w:hAnsi="微軟正黑體" w:hint="eastAsia"/>
                <w:sz w:val="20"/>
              </w:rPr>
              <w:t xml:space="preserve">              </w:t>
            </w:r>
            <w:r w:rsidRPr="00260660">
              <w:rPr>
                <w:rFonts w:ascii="微軟正黑體" w:eastAsia="微軟正黑體" w:hAnsi="微軟正黑體"/>
                <w:sz w:val="20"/>
              </w:rPr>
              <w:t xml:space="preserve"> </w:t>
            </w:r>
          </w:p>
        </w:tc>
      </w:tr>
      <w:tr w:rsidR="00D2567E" w:rsidRPr="00BC062D" w:rsidTr="00557168">
        <w:trPr>
          <w:trHeight w:val="5290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7E" w:rsidRPr="00EE1789" w:rsidRDefault="00D2567E" w:rsidP="00D2567E">
            <w:pPr>
              <w:rPr>
                <w:rFonts w:ascii="微軟正黑體" w:eastAsia="微軟正黑體" w:hAnsi="微軟正黑體"/>
                <w:sz w:val="20"/>
              </w:rPr>
            </w:pPr>
            <w:r w:rsidRPr="00E548E5">
              <w:rPr>
                <w:rFonts w:ascii="微軟正黑體 Light" w:eastAsia="微軟正黑體 Light" w:hAnsi="微軟正黑體 Light" w:hint="eastAsia"/>
                <w:color w:val="000000"/>
                <w:sz w:val="20"/>
              </w:rPr>
              <w:t xml:space="preserve">    </w:t>
            </w:r>
          </w:p>
          <w:tbl>
            <w:tblPr>
              <w:tblpPr w:leftFromText="180" w:rightFromText="180" w:vertAnchor="text" w:horzAnchor="margin" w:tblpY="-77"/>
              <w:tblOverlap w:val="never"/>
              <w:tblW w:w="45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68"/>
              <w:gridCol w:w="627"/>
              <w:gridCol w:w="704"/>
              <w:gridCol w:w="1830"/>
            </w:tblGrid>
            <w:tr w:rsidR="00D2567E" w:rsidRPr="00CC79F8" w:rsidTr="00EE7F8F">
              <w:trPr>
                <w:trHeight w:val="345"/>
              </w:trPr>
              <w:tc>
                <w:tcPr>
                  <w:tcW w:w="4529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2567E" w:rsidRPr="00CC79F8" w:rsidRDefault="00D2567E" w:rsidP="00D2567E">
                  <w:pPr>
                    <w:jc w:val="center"/>
                    <w:rPr>
                      <w:rFonts w:ascii="微軟正黑體" w:eastAsia="微軟正黑體" w:hAnsi="微軟正黑體"/>
                      <w:sz w:val="20"/>
                    </w:rPr>
                  </w:pPr>
                  <w:r w:rsidRPr="00CC79F8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營養標示</w:t>
                  </w:r>
                </w:p>
              </w:tc>
            </w:tr>
            <w:tr w:rsidR="00D2567E" w:rsidRPr="00CC79F8" w:rsidTr="00EE7F8F">
              <w:trPr>
                <w:trHeight w:val="345"/>
              </w:trPr>
              <w:tc>
                <w:tcPr>
                  <w:tcW w:w="4529" w:type="dxa"/>
                  <w:gridSpan w:val="4"/>
                  <w:tcBorders>
                    <w:bottom w:val="nil"/>
                  </w:tcBorders>
                  <w:shd w:val="clear" w:color="auto" w:fill="auto"/>
                </w:tcPr>
                <w:p w:rsidR="00D2567E" w:rsidRPr="00CC79F8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CC79F8">
                    <w:rPr>
                      <w:rFonts w:ascii="微軟正黑體" w:eastAsia="微軟正黑體" w:hAnsi="微軟正黑體" w:hint="eastAsia"/>
                      <w:sz w:val="20"/>
                    </w:rPr>
                    <w:t>每一份量</w:t>
                  </w:r>
                  <w:r>
                    <w:rPr>
                      <w:rFonts w:ascii="微軟正黑體" w:eastAsia="微軟正黑體" w:hAnsi="微軟正黑體"/>
                      <w:sz w:val="20"/>
                    </w:rPr>
                    <w:t>26.7</w:t>
                  </w:r>
                  <w:r w:rsidRPr="00CC79F8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</w:tr>
            <w:tr w:rsidR="00D2567E" w:rsidRPr="00CC79F8" w:rsidTr="00EE7F8F">
              <w:trPr>
                <w:trHeight w:val="345"/>
              </w:trPr>
              <w:tc>
                <w:tcPr>
                  <w:tcW w:w="4529" w:type="dxa"/>
                  <w:gridSpan w:val="4"/>
                  <w:tcBorders>
                    <w:top w:val="nil"/>
                    <w:bottom w:val="single" w:sz="4" w:space="0" w:color="auto"/>
                  </w:tcBorders>
                  <w:shd w:val="clear" w:color="auto" w:fill="auto"/>
                </w:tcPr>
                <w:p w:rsidR="00D2567E" w:rsidRPr="00CC79F8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CC79F8">
                    <w:rPr>
                      <w:rFonts w:ascii="微軟正黑體" w:eastAsia="微軟正黑體" w:hAnsi="微軟正黑體" w:hint="eastAsia"/>
                      <w:sz w:val="20"/>
                    </w:rPr>
                    <w:t>本包裝含</w:t>
                  </w:r>
                  <w:r>
                    <w:rPr>
                      <w:rFonts w:ascii="微軟正黑體" w:eastAsia="微軟正黑體" w:hAnsi="微軟正黑體" w:hint="eastAsia"/>
                      <w:sz w:val="20"/>
                    </w:rPr>
                    <w:t>1</w:t>
                  </w:r>
                  <w:r w:rsidRPr="00CC79F8">
                    <w:rPr>
                      <w:rFonts w:ascii="微軟正黑體" w:eastAsia="微軟正黑體" w:hAnsi="微軟正黑體" w:hint="eastAsia"/>
                      <w:sz w:val="20"/>
                    </w:rPr>
                    <w:t>份</w:t>
                  </w:r>
                </w:p>
              </w:tc>
            </w:tr>
            <w:tr w:rsidR="00D2567E" w:rsidRPr="00CC79F8" w:rsidTr="00EE7F8F">
              <w:trPr>
                <w:trHeight w:val="356"/>
              </w:trPr>
              <w:tc>
                <w:tcPr>
                  <w:tcW w:w="1368" w:type="dxa"/>
                  <w:tcBorders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1331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每份</w:t>
                  </w:r>
                </w:p>
              </w:tc>
              <w:tc>
                <w:tcPr>
                  <w:tcW w:w="1830" w:type="dxa"/>
                  <w:tcBorders>
                    <w:left w:val="nil"/>
                    <w:bottom w:val="single" w:sz="4" w:space="0" w:color="auto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wordWrap w:val="0"/>
                    <w:jc w:val="right"/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sz w:val="20"/>
                    </w:rPr>
                    <w:t>每</w:t>
                  </w:r>
                  <w:r>
                    <w:rPr>
                      <w:rFonts w:ascii="微軟正黑體" w:eastAsia="微軟正黑體" w:hAnsi="微軟正黑體" w:hint="eastAsia"/>
                      <w:sz w:val="20"/>
                    </w:rPr>
                    <w:t>100公克</w:t>
                  </w:r>
                </w:p>
              </w:tc>
            </w:tr>
            <w:tr w:rsidR="00D2567E" w:rsidRPr="00CC79F8" w:rsidTr="00EE7F8F">
              <w:trPr>
                <w:trHeight w:val="345"/>
              </w:trPr>
              <w:tc>
                <w:tcPr>
                  <w:tcW w:w="1368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sz w:val="20"/>
                    </w:rPr>
                    <w:t>熱量</w:t>
                  </w:r>
                </w:p>
              </w:tc>
              <w:tc>
                <w:tcPr>
                  <w:tcW w:w="62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both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</w:rPr>
                    <w:t>1</w:t>
                  </w:r>
                  <w:r w:rsidR="009F7E20">
                    <w:rPr>
                      <w:rFonts w:ascii="微軟正黑體" w:eastAsia="微軟正黑體" w:hAnsi="微軟正黑體" w:hint="eastAsia"/>
                      <w:sz w:val="20"/>
                    </w:rPr>
                    <w:t>28</w:t>
                  </w:r>
                </w:p>
              </w:tc>
              <w:tc>
                <w:tcPr>
                  <w:tcW w:w="704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大卡</w:t>
                  </w:r>
                </w:p>
              </w:tc>
              <w:tc>
                <w:tcPr>
                  <w:tcW w:w="1830" w:type="dxa"/>
                  <w:tcBorders>
                    <w:left w:val="nil"/>
                    <w:bottom w:val="nil"/>
                  </w:tcBorders>
                  <w:shd w:val="clear" w:color="auto" w:fill="auto"/>
                </w:tcPr>
                <w:p w:rsidR="00D2567E" w:rsidRPr="00A51805" w:rsidRDefault="009F7E20" w:rsidP="00D2567E">
                  <w:pPr>
                    <w:jc w:val="right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478</w:t>
                  </w:r>
                  <w:r w:rsidR="00D2567E"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大卡</w:t>
                  </w:r>
                </w:p>
              </w:tc>
            </w:tr>
            <w:tr w:rsidR="00D2567E" w:rsidRPr="00CC79F8" w:rsidTr="00EE7F8F">
              <w:trPr>
                <w:trHeight w:val="345"/>
              </w:trPr>
              <w:tc>
                <w:tcPr>
                  <w:tcW w:w="136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sz w:val="20"/>
                    </w:rPr>
                    <w:t>蛋白質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both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</w:rPr>
                    <w:t>1.</w:t>
                  </w:r>
                  <w:r>
                    <w:rPr>
                      <w:rFonts w:ascii="微軟正黑體" w:eastAsia="微軟正黑體" w:hAnsi="微軟正黑體"/>
                      <w:sz w:val="20"/>
                    </w:rPr>
                    <w:t>5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right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5.</w:t>
                  </w:r>
                  <w:r>
                    <w:rPr>
                      <w:rFonts w:ascii="微軟正黑體" w:eastAsia="微軟正黑體" w:hAnsi="微軟正黑體"/>
                      <w:color w:val="000000"/>
                      <w:sz w:val="20"/>
                    </w:rPr>
                    <w:t>5</w:t>
                  </w: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</w:tr>
            <w:tr w:rsidR="00D2567E" w:rsidRPr="00CC79F8" w:rsidTr="00EE7F8F">
              <w:trPr>
                <w:trHeight w:val="345"/>
              </w:trPr>
              <w:tc>
                <w:tcPr>
                  <w:tcW w:w="136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sz w:val="20"/>
                    </w:rPr>
                    <w:t>脂肪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both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</w:rPr>
                    <w:t>8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right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3</w:t>
                  </w:r>
                  <w:r w:rsidR="009F7E20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0</w:t>
                  </w: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</w:tr>
            <w:tr w:rsidR="00D2567E" w:rsidRPr="00CC79F8" w:rsidTr="00EE7F8F">
              <w:trPr>
                <w:trHeight w:val="345"/>
              </w:trPr>
              <w:tc>
                <w:tcPr>
                  <w:tcW w:w="136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sz w:val="20"/>
                    </w:rPr>
                    <w:t xml:space="preserve">  飽和脂肪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9F7E20" w:rsidP="00D2567E">
                  <w:pPr>
                    <w:jc w:val="both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</w:rPr>
                    <w:t>3.5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D2567E" w:rsidRPr="00A51805" w:rsidRDefault="009F7E20" w:rsidP="00D2567E">
                  <w:pPr>
                    <w:jc w:val="right"/>
                    <w:rPr>
                      <w:rFonts w:ascii="微軟正黑體" w:eastAsia="微軟正黑體" w:hAnsi="微軟正黑體"/>
                      <w:sz w:val="20"/>
                    </w:rPr>
                  </w:pPr>
                  <w:bookmarkStart w:id="0" w:name="_GoBack"/>
                  <w:bookmarkEnd w:id="0"/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13.1</w:t>
                  </w:r>
                  <w:r w:rsidR="00D2567E"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</w:tr>
            <w:tr w:rsidR="00D2567E" w:rsidRPr="00CC79F8" w:rsidTr="00EE7F8F">
              <w:trPr>
                <w:trHeight w:val="271"/>
              </w:trPr>
              <w:tc>
                <w:tcPr>
                  <w:tcW w:w="136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sz w:val="20"/>
                    </w:rPr>
                    <w:t xml:space="preserve">  反式脂肪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both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</w:rPr>
                    <w:t>0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right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0</w:t>
                  </w: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</w:tr>
            <w:tr w:rsidR="00D2567E" w:rsidRPr="00CC79F8" w:rsidTr="00EE7F8F">
              <w:trPr>
                <w:trHeight w:val="345"/>
              </w:trPr>
              <w:tc>
                <w:tcPr>
                  <w:tcW w:w="136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sz w:val="20"/>
                    </w:rPr>
                    <w:t>碳水化合物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both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</w:rPr>
                    <w:t>1</w:t>
                  </w:r>
                  <w:r>
                    <w:rPr>
                      <w:rFonts w:ascii="微軟正黑體" w:eastAsia="微軟正黑體" w:hAnsi="微軟正黑體"/>
                      <w:sz w:val="20"/>
                    </w:rPr>
                    <w:t>2.</w:t>
                  </w:r>
                  <w:r w:rsidR="009F7E20">
                    <w:rPr>
                      <w:rFonts w:ascii="微軟正黑體" w:eastAsia="微軟正黑體" w:hAnsi="微軟正黑體" w:hint="eastAsia"/>
                      <w:sz w:val="20"/>
                    </w:rPr>
                    <w:t>4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right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4</w:t>
                  </w:r>
                  <w:r w:rsidR="009F7E20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6.5</w:t>
                  </w: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</w:tr>
            <w:tr w:rsidR="00D2567E" w:rsidRPr="00CC79F8" w:rsidTr="00EE7F8F">
              <w:trPr>
                <w:trHeight w:val="345"/>
              </w:trPr>
              <w:tc>
                <w:tcPr>
                  <w:tcW w:w="136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sz w:val="20"/>
                    </w:rPr>
                    <w:t xml:space="preserve">  糖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both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</w:rPr>
                    <w:t>8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right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3</w:t>
                  </w:r>
                  <w:r>
                    <w:rPr>
                      <w:rFonts w:ascii="微軟正黑體" w:eastAsia="微軟正黑體" w:hAnsi="微軟正黑體"/>
                      <w:color w:val="000000"/>
                      <w:sz w:val="20"/>
                    </w:rPr>
                    <w:t>0</w:t>
                  </w: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公克</w:t>
                  </w:r>
                </w:p>
              </w:tc>
            </w:tr>
            <w:tr w:rsidR="00D2567E" w:rsidRPr="00CC79F8" w:rsidTr="00EE7F8F">
              <w:trPr>
                <w:trHeight w:val="77"/>
              </w:trPr>
              <w:tc>
                <w:tcPr>
                  <w:tcW w:w="1368" w:type="dxa"/>
                  <w:tcBorders>
                    <w:top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sz w:val="20"/>
                    </w:rPr>
                    <w:t>鈉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both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</w:rPr>
                    <w:t>2</w:t>
                  </w:r>
                  <w:r>
                    <w:rPr>
                      <w:rFonts w:ascii="微軟正黑體" w:eastAsia="微軟正黑體" w:hAnsi="微軟正黑體"/>
                      <w:sz w:val="20"/>
                    </w:rPr>
                    <w:t>8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毫克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</w:tcBorders>
                  <w:shd w:val="clear" w:color="auto" w:fill="auto"/>
                </w:tcPr>
                <w:p w:rsidR="00D2567E" w:rsidRPr="00A51805" w:rsidRDefault="00D2567E" w:rsidP="00D2567E">
                  <w:pPr>
                    <w:jc w:val="right"/>
                    <w:rPr>
                      <w:rFonts w:ascii="微軟正黑體" w:eastAsia="微軟正黑體" w:hAnsi="微軟正黑體"/>
                      <w:sz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1</w:t>
                  </w:r>
                  <w:r>
                    <w:rPr>
                      <w:rFonts w:ascii="微軟正黑體" w:eastAsia="微軟正黑體" w:hAnsi="微軟正黑體"/>
                      <w:color w:val="000000"/>
                      <w:sz w:val="20"/>
                    </w:rPr>
                    <w:t>05</w:t>
                  </w:r>
                  <w:r w:rsidRPr="00A51805">
                    <w:rPr>
                      <w:rFonts w:ascii="微軟正黑體" w:eastAsia="微軟正黑體" w:hAnsi="微軟正黑體" w:hint="eastAsia"/>
                      <w:color w:val="000000"/>
                      <w:sz w:val="20"/>
                    </w:rPr>
                    <w:t>毫克</w:t>
                  </w:r>
                </w:p>
              </w:tc>
            </w:tr>
          </w:tbl>
          <w:p w:rsidR="00D2567E" w:rsidRPr="00EE1789" w:rsidRDefault="00D2567E" w:rsidP="00D2567E">
            <w:pPr>
              <w:ind w:left="396" w:rightChars="46" w:right="110" w:hangingChars="198" w:hanging="396"/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:rsidR="001203CB" w:rsidRPr="00BA0DC5" w:rsidRDefault="001203CB" w:rsidP="00E367ED">
      <w:pPr>
        <w:tabs>
          <w:tab w:val="left" w:pos="3840"/>
          <w:tab w:val="left" w:pos="8040"/>
        </w:tabs>
        <w:jc w:val="both"/>
        <w:rPr>
          <w:rFonts w:ascii="微軟正黑體" w:eastAsia="微軟正黑體" w:hAnsi="微軟正黑體"/>
          <w:sz w:val="20"/>
        </w:rPr>
      </w:pPr>
    </w:p>
    <w:sectPr w:rsidR="001203CB" w:rsidRPr="00BA0DC5" w:rsidSect="00BB14CD">
      <w:headerReference w:type="default" r:id="rId8"/>
      <w:pgSz w:w="11906" w:h="16838" w:code="9"/>
      <w:pgMar w:top="426" w:right="424" w:bottom="426" w:left="426" w:header="283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5A9" w:rsidRDefault="00C105A9">
      <w:r>
        <w:separator/>
      </w:r>
    </w:p>
  </w:endnote>
  <w:endnote w:type="continuationSeparator" w:id="0">
    <w:p w:rsidR="00C105A9" w:rsidRDefault="00C1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5A9" w:rsidRDefault="00C105A9">
      <w:r>
        <w:separator/>
      </w:r>
    </w:p>
  </w:footnote>
  <w:footnote w:type="continuationSeparator" w:id="0">
    <w:p w:rsidR="00C105A9" w:rsidRDefault="00C1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8E5" w:rsidRPr="00F21392" w:rsidRDefault="00E548E5" w:rsidP="00F21392">
    <w:pPr>
      <w:pStyle w:val="a7"/>
      <w:jc w:val="center"/>
      <w:rPr>
        <w:rFonts w:ascii="微軟正黑體" w:eastAsia="微軟正黑體" w:hAnsi="微軟正黑體"/>
        <w:sz w:val="16"/>
        <w:szCs w:val="16"/>
      </w:rPr>
    </w:pPr>
    <w:r w:rsidRPr="00E548E5">
      <w:rPr>
        <w:rFonts w:ascii="Calibri" w:eastAsia="SimSun" w:hAnsi="Calibri"/>
        <w:noProof/>
      </w:rPr>
      <w:drawing>
        <wp:inline distT="0" distB="0" distL="0" distR="0" wp14:anchorId="6C64C2CC" wp14:editId="7091FD06">
          <wp:extent cx="3675363" cy="438150"/>
          <wp:effectExtent l="0" t="0" r="1905" b="0"/>
          <wp:docPr id="5" name="圖片 5" descr="HUNYA FOOD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2" descr="HUNYA FOOD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3855" cy="449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54BA2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9F24047"/>
    <w:multiLevelType w:val="hybridMultilevel"/>
    <w:tmpl w:val="54F46518"/>
    <w:lvl w:ilvl="0" w:tplc="3320E06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3FE86E98"/>
    <w:multiLevelType w:val="hybridMultilevel"/>
    <w:tmpl w:val="AB78A012"/>
    <w:lvl w:ilvl="0" w:tplc="620A9AF6">
      <w:start w:val="1"/>
      <w:numFmt w:val="decimal"/>
      <w:lvlText w:val="%1."/>
      <w:lvlJc w:val="left"/>
      <w:pPr>
        <w:ind w:left="12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26" w:hanging="480"/>
      </w:pPr>
    </w:lvl>
    <w:lvl w:ilvl="2" w:tplc="0409001B" w:tentative="1">
      <w:start w:val="1"/>
      <w:numFmt w:val="lowerRoman"/>
      <w:lvlText w:val="%3."/>
      <w:lvlJc w:val="right"/>
      <w:pPr>
        <w:ind w:left="2306" w:hanging="480"/>
      </w:pPr>
    </w:lvl>
    <w:lvl w:ilvl="3" w:tplc="0409000F" w:tentative="1">
      <w:start w:val="1"/>
      <w:numFmt w:val="decimal"/>
      <w:lvlText w:val="%4."/>
      <w:lvlJc w:val="left"/>
      <w:pPr>
        <w:ind w:left="27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6" w:hanging="480"/>
      </w:pPr>
    </w:lvl>
    <w:lvl w:ilvl="5" w:tplc="0409001B" w:tentative="1">
      <w:start w:val="1"/>
      <w:numFmt w:val="lowerRoman"/>
      <w:lvlText w:val="%6."/>
      <w:lvlJc w:val="right"/>
      <w:pPr>
        <w:ind w:left="3746" w:hanging="480"/>
      </w:pPr>
    </w:lvl>
    <w:lvl w:ilvl="6" w:tplc="0409000F" w:tentative="1">
      <w:start w:val="1"/>
      <w:numFmt w:val="decimal"/>
      <w:lvlText w:val="%7."/>
      <w:lvlJc w:val="left"/>
      <w:pPr>
        <w:ind w:left="42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6" w:hanging="480"/>
      </w:pPr>
    </w:lvl>
    <w:lvl w:ilvl="8" w:tplc="0409001B" w:tentative="1">
      <w:start w:val="1"/>
      <w:numFmt w:val="lowerRoman"/>
      <w:lvlText w:val="%9."/>
      <w:lvlJc w:val="right"/>
      <w:pPr>
        <w:ind w:left="5186" w:hanging="480"/>
      </w:pPr>
    </w:lvl>
  </w:abstractNum>
  <w:abstractNum w:abstractNumId="3" w15:restartNumberingAfterBreak="0">
    <w:nsid w:val="42920C23"/>
    <w:multiLevelType w:val="hybridMultilevel"/>
    <w:tmpl w:val="6C78B5D4"/>
    <w:lvl w:ilvl="0" w:tplc="6150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409B9"/>
    <w:multiLevelType w:val="hybridMultilevel"/>
    <w:tmpl w:val="2E68C13C"/>
    <w:lvl w:ilvl="0" w:tplc="B01E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F91A1E"/>
    <w:multiLevelType w:val="hybridMultilevel"/>
    <w:tmpl w:val="C004CD3E"/>
    <w:lvl w:ilvl="0" w:tplc="E9FA999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6" w15:restartNumberingAfterBreak="0">
    <w:nsid w:val="592707F8"/>
    <w:multiLevelType w:val="hybridMultilevel"/>
    <w:tmpl w:val="9D62621C"/>
    <w:lvl w:ilvl="0" w:tplc="86F26CCE">
      <w:start w:val="10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575E9B"/>
    <w:multiLevelType w:val="hybridMultilevel"/>
    <w:tmpl w:val="CC1CE14A"/>
    <w:lvl w:ilvl="0" w:tplc="02F0F586">
      <w:start w:val="1"/>
      <w:numFmt w:val="decimal"/>
      <w:lvlText w:val="%1."/>
      <w:lvlJc w:val="left"/>
      <w:pPr>
        <w:ind w:left="360" w:hanging="360"/>
      </w:pPr>
      <w:rPr>
        <w:rFonts w:ascii="新細明體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46"/>
    <w:rsid w:val="00005AB6"/>
    <w:rsid w:val="00007331"/>
    <w:rsid w:val="0002741B"/>
    <w:rsid w:val="00030505"/>
    <w:rsid w:val="0003366B"/>
    <w:rsid w:val="00037FA6"/>
    <w:rsid w:val="00051021"/>
    <w:rsid w:val="00060EBD"/>
    <w:rsid w:val="00072813"/>
    <w:rsid w:val="000732A3"/>
    <w:rsid w:val="000840A4"/>
    <w:rsid w:val="00085BF5"/>
    <w:rsid w:val="00085CF4"/>
    <w:rsid w:val="00091219"/>
    <w:rsid w:val="00094B62"/>
    <w:rsid w:val="00095626"/>
    <w:rsid w:val="000A141D"/>
    <w:rsid w:val="000A2EE5"/>
    <w:rsid w:val="000A47A3"/>
    <w:rsid w:val="000A74C2"/>
    <w:rsid w:val="000B4505"/>
    <w:rsid w:val="000C5A21"/>
    <w:rsid w:val="000D269E"/>
    <w:rsid w:val="000D39D8"/>
    <w:rsid w:val="000D6439"/>
    <w:rsid w:val="000D6CF6"/>
    <w:rsid w:val="000E715A"/>
    <w:rsid w:val="0010159F"/>
    <w:rsid w:val="0010268E"/>
    <w:rsid w:val="0010719B"/>
    <w:rsid w:val="001138F9"/>
    <w:rsid w:val="00113FE1"/>
    <w:rsid w:val="00116791"/>
    <w:rsid w:val="001203CB"/>
    <w:rsid w:val="00125E9E"/>
    <w:rsid w:val="0012694A"/>
    <w:rsid w:val="00142BA7"/>
    <w:rsid w:val="00143D1D"/>
    <w:rsid w:val="00165EA7"/>
    <w:rsid w:val="001707C2"/>
    <w:rsid w:val="00171B58"/>
    <w:rsid w:val="00174D03"/>
    <w:rsid w:val="00175D76"/>
    <w:rsid w:val="00176B34"/>
    <w:rsid w:val="0018667B"/>
    <w:rsid w:val="001913B4"/>
    <w:rsid w:val="001924CB"/>
    <w:rsid w:val="001A3B75"/>
    <w:rsid w:val="001B5680"/>
    <w:rsid w:val="001B5685"/>
    <w:rsid w:val="001D7FC8"/>
    <w:rsid w:val="001E38BA"/>
    <w:rsid w:val="001F58A6"/>
    <w:rsid w:val="00204725"/>
    <w:rsid w:val="00206AAE"/>
    <w:rsid w:val="00216A81"/>
    <w:rsid w:val="00217246"/>
    <w:rsid w:val="00221C66"/>
    <w:rsid w:val="00223FDD"/>
    <w:rsid w:val="00243076"/>
    <w:rsid w:val="00244C45"/>
    <w:rsid w:val="00250F1D"/>
    <w:rsid w:val="00252E53"/>
    <w:rsid w:val="00253009"/>
    <w:rsid w:val="00253432"/>
    <w:rsid w:val="00254B8B"/>
    <w:rsid w:val="00260660"/>
    <w:rsid w:val="002637A2"/>
    <w:rsid w:val="00264A48"/>
    <w:rsid w:val="00265F15"/>
    <w:rsid w:val="0028246E"/>
    <w:rsid w:val="00284EF3"/>
    <w:rsid w:val="00295C68"/>
    <w:rsid w:val="002A2DDD"/>
    <w:rsid w:val="002B0358"/>
    <w:rsid w:val="002B0DB4"/>
    <w:rsid w:val="002B2FF2"/>
    <w:rsid w:val="002B5367"/>
    <w:rsid w:val="002D0EFC"/>
    <w:rsid w:val="002D2526"/>
    <w:rsid w:val="002D2E1D"/>
    <w:rsid w:val="002D5CB8"/>
    <w:rsid w:val="002E18AD"/>
    <w:rsid w:val="002E1F5A"/>
    <w:rsid w:val="002F1328"/>
    <w:rsid w:val="002F4297"/>
    <w:rsid w:val="00302E32"/>
    <w:rsid w:val="0030343D"/>
    <w:rsid w:val="00306AED"/>
    <w:rsid w:val="003075F5"/>
    <w:rsid w:val="003148B4"/>
    <w:rsid w:val="003246C8"/>
    <w:rsid w:val="0033408B"/>
    <w:rsid w:val="00341CD1"/>
    <w:rsid w:val="00344DD5"/>
    <w:rsid w:val="00351BCA"/>
    <w:rsid w:val="003562B3"/>
    <w:rsid w:val="00357EE0"/>
    <w:rsid w:val="00364302"/>
    <w:rsid w:val="00365CBC"/>
    <w:rsid w:val="00367FBA"/>
    <w:rsid w:val="003924DA"/>
    <w:rsid w:val="003C3E0A"/>
    <w:rsid w:val="003C783F"/>
    <w:rsid w:val="003E6B69"/>
    <w:rsid w:val="003F2969"/>
    <w:rsid w:val="003F785F"/>
    <w:rsid w:val="0040152B"/>
    <w:rsid w:val="00401718"/>
    <w:rsid w:val="004054E2"/>
    <w:rsid w:val="00423267"/>
    <w:rsid w:val="00423993"/>
    <w:rsid w:val="0042415E"/>
    <w:rsid w:val="004334EE"/>
    <w:rsid w:val="00433E0D"/>
    <w:rsid w:val="00437034"/>
    <w:rsid w:val="00441498"/>
    <w:rsid w:val="00442334"/>
    <w:rsid w:val="004449A7"/>
    <w:rsid w:val="00451BBC"/>
    <w:rsid w:val="004556B4"/>
    <w:rsid w:val="00456D6B"/>
    <w:rsid w:val="004576D8"/>
    <w:rsid w:val="004654FA"/>
    <w:rsid w:val="00465598"/>
    <w:rsid w:val="0047443C"/>
    <w:rsid w:val="00476F20"/>
    <w:rsid w:val="0049037E"/>
    <w:rsid w:val="004947C3"/>
    <w:rsid w:val="004A3740"/>
    <w:rsid w:val="004A5841"/>
    <w:rsid w:val="004A6FBE"/>
    <w:rsid w:val="004B5089"/>
    <w:rsid w:val="004E1A33"/>
    <w:rsid w:val="005026F6"/>
    <w:rsid w:val="00505ACE"/>
    <w:rsid w:val="0051265E"/>
    <w:rsid w:val="00523D68"/>
    <w:rsid w:val="00524F68"/>
    <w:rsid w:val="0052590C"/>
    <w:rsid w:val="00530C2C"/>
    <w:rsid w:val="005368AA"/>
    <w:rsid w:val="00552290"/>
    <w:rsid w:val="00557168"/>
    <w:rsid w:val="00560BD5"/>
    <w:rsid w:val="005671B1"/>
    <w:rsid w:val="00573ED9"/>
    <w:rsid w:val="005906E2"/>
    <w:rsid w:val="005B4B79"/>
    <w:rsid w:val="005C152B"/>
    <w:rsid w:val="005C3D70"/>
    <w:rsid w:val="005D0F23"/>
    <w:rsid w:val="005E0310"/>
    <w:rsid w:val="005E2C4E"/>
    <w:rsid w:val="005E3CC3"/>
    <w:rsid w:val="005F59B5"/>
    <w:rsid w:val="005F68B2"/>
    <w:rsid w:val="00606086"/>
    <w:rsid w:val="00612D5F"/>
    <w:rsid w:val="00616294"/>
    <w:rsid w:val="00622713"/>
    <w:rsid w:val="006236F4"/>
    <w:rsid w:val="0062799B"/>
    <w:rsid w:val="00627DEA"/>
    <w:rsid w:val="00637CC7"/>
    <w:rsid w:val="006401F4"/>
    <w:rsid w:val="00665901"/>
    <w:rsid w:val="00676681"/>
    <w:rsid w:val="00693242"/>
    <w:rsid w:val="00693273"/>
    <w:rsid w:val="00693E1E"/>
    <w:rsid w:val="006972C1"/>
    <w:rsid w:val="006976AF"/>
    <w:rsid w:val="006A23D1"/>
    <w:rsid w:val="006B36ED"/>
    <w:rsid w:val="006C1FE5"/>
    <w:rsid w:val="006D01DD"/>
    <w:rsid w:val="007330F6"/>
    <w:rsid w:val="00741226"/>
    <w:rsid w:val="00746CF0"/>
    <w:rsid w:val="00750D68"/>
    <w:rsid w:val="0075117A"/>
    <w:rsid w:val="00751CF2"/>
    <w:rsid w:val="00756E17"/>
    <w:rsid w:val="007665B9"/>
    <w:rsid w:val="007825BA"/>
    <w:rsid w:val="007825FB"/>
    <w:rsid w:val="007902A2"/>
    <w:rsid w:val="007B59DB"/>
    <w:rsid w:val="007B75A1"/>
    <w:rsid w:val="007C1CC9"/>
    <w:rsid w:val="007C3A0F"/>
    <w:rsid w:val="007C7122"/>
    <w:rsid w:val="007E5C45"/>
    <w:rsid w:val="007E611A"/>
    <w:rsid w:val="007E71E0"/>
    <w:rsid w:val="007E73DC"/>
    <w:rsid w:val="007F2D65"/>
    <w:rsid w:val="00821100"/>
    <w:rsid w:val="008221C0"/>
    <w:rsid w:val="00830791"/>
    <w:rsid w:val="008336ED"/>
    <w:rsid w:val="00847FC8"/>
    <w:rsid w:val="008527C7"/>
    <w:rsid w:val="00866D00"/>
    <w:rsid w:val="00880033"/>
    <w:rsid w:val="00883E4B"/>
    <w:rsid w:val="00887D3D"/>
    <w:rsid w:val="00897270"/>
    <w:rsid w:val="008A0A7A"/>
    <w:rsid w:val="008A10BB"/>
    <w:rsid w:val="008A1E3B"/>
    <w:rsid w:val="008A5E2B"/>
    <w:rsid w:val="008A7090"/>
    <w:rsid w:val="008B1835"/>
    <w:rsid w:val="008B4915"/>
    <w:rsid w:val="008C15C3"/>
    <w:rsid w:val="008C24BB"/>
    <w:rsid w:val="008C4AC6"/>
    <w:rsid w:val="008E1338"/>
    <w:rsid w:val="008E2D9A"/>
    <w:rsid w:val="008E39E7"/>
    <w:rsid w:val="008E3E4A"/>
    <w:rsid w:val="00904BCA"/>
    <w:rsid w:val="0091128C"/>
    <w:rsid w:val="00915BCA"/>
    <w:rsid w:val="0092100D"/>
    <w:rsid w:val="00924FBA"/>
    <w:rsid w:val="00925EEC"/>
    <w:rsid w:val="00930052"/>
    <w:rsid w:val="009369BD"/>
    <w:rsid w:val="00941729"/>
    <w:rsid w:val="009534E0"/>
    <w:rsid w:val="00956869"/>
    <w:rsid w:val="009653DD"/>
    <w:rsid w:val="00973B4C"/>
    <w:rsid w:val="009760FB"/>
    <w:rsid w:val="009767EA"/>
    <w:rsid w:val="00982493"/>
    <w:rsid w:val="0098416E"/>
    <w:rsid w:val="0098684B"/>
    <w:rsid w:val="009945D5"/>
    <w:rsid w:val="00995F95"/>
    <w:rsid w:val="00997D72"/>
    <w:rsid w:val="009A2E36"/>
    <w:rsid w:val="009B1687"/>
    <w:rsid w:val="009B3E2F"/>
    <w:rsid w:val="009B6E1D"/>
    <w:rsid w:val="009C03A0"/>
    <w:rsid w:val="009C29A9"/>
    <w:rsid w:val="009C3A3F"/>
    <w:rsid w:val="009C4DD9"/>
    <w:rsid w:val="009D344C"/>
    <w:rsid w:val="009D4F45"/>
    <w:rsid w:val="009D6522"/>
    <w:rsid w:val="009E2CC4"/>
    <w:rsid w:val="009E7125"/>
    <w:rsid w:val="009F2D2F"/>
    <w:rsid w:val="009F7E20"/>
    <w:rsid w:val="00A032CA"/>
    <w:rsid w:val="00A053F6"/>
    <w:rsid w:val="00A0641F"/>
    <w:rsid w:val="00A075F0"/>
    <w:rsid w:val="00A51805"/>
    <w:rsid w:val="00A6276A"/>
    <w:rsid w:val="00A63323"/>
    <w:rsid w:val="00A6690F"/>
    <w:rsid w:val="00A67A83"/>
    <w:rsid w:val="00A70D09"/>
    <w:rsid w:val="00A92614"/>
    <w:rsid w:val="00AB6031"/>
    <w:rsid w:val="00AC1731"/>
    <w:rsid w:val="00AC1783"/>
    <w:rsid w:val="00AC3C7A"/>
    <w:rsid w:val="00AD5EDC"/>
    <w:rsid w:val="00AE6A31"/>
    <w:rsid w:val="00B0267E"/>
    <w:rsid w:val="00B04CC6"/>
    <w:rsid w:val="00B21CCE"/>
    <w:rsid w:val="00B24711"/>
    <w:rsid w:val="00B326E7"/>
    <w:rsid w:val="00B34F13"/>
    <w:rsid w:val="00B36ED2"/>
    <w:rsid w:val="00B42841"/>
    <w:rsid w:val="00B51715"/>
    <w:rsid w:val="00B55D46"/>
    <w:rsid w:val="00B633D7"/>
    <w:rsid w:val="00B65CF0"/>
    <w:rsid w:val="00B67C46"/>
    <w:rsid w:val="00B76FA9"/>
    <w:rsid w:val="00B843E9"/>
    <w:rsid w:val="00B907F3"/>
    <w:rsid w:val="00B9657C"/>
    <w:rsid w:val="00B96EA7"/>
    <w:rsid w:val="00BA0DC5"/>
    <w:rsid w:val="00BA4763"/>
    <w:rsid w:val="00BB14CD"/>
    <w:rsid w:val="00BC062D"/>
    <w:rsid w:val="00BD3219"/>
    <w:rsid w:val="00BE0B3A"/>
    <w:rsid w:val="00BE5287"/>
    <w:rsid w:val="00BE57F2"/>
    <w:rsid w:val="00BF3ADA"/>
    <w:rsid w:val="00C02CE3"/>
    <w:rsid w:val="00C103DC"/>
    <w:rsid w:val="00C105A9"/>
    <w:rsid w:val="00C30DC8"/>
    <w:rsid w:val="00C36837"/>
    <w:rsid w:val="00C62A36"/>
    <w:rsid w:val="00C768DA"/>
    <w:rsid w:val="00C77CE3"/>
    <w:rsid w:val="00C84948"/>
    <w:rsid w:val="00C87C54"/>
    <w:rsid w:val="00C9392D"/>
    <w:rsid w:val="00CA0ECA"/>
    <w:rsid w:val="00CA2B0C"/>
    <w:rsid w:val="00CA3526"/>
    <w:rsid w:val="00CA3B42"/>
    <w:rsid w:val="00CB330F"/>
    <w:rsid w:val="00CB7CBA"/>
    <w:rsid w:val="00CC0756"/>
    <w:rsid w:val="00CC2C36"/>
    <w:rsid w:val="00CC79F8"/>
    <w:rsid w:val="00CE334C"/>
    <w:rsid w:val="00CE583D"/>
    <w:rsid w:val="00CF3E4E"/>
    <w:rsid w:val="00CF474D"/>
    <w:rsid w:val="00CF7E0B"/>
    <w:rsid w:val="00D0527C"/>
    <w:rsid w:val="00D11CB4"/>
    <w:rsid w:val="00D21FBC"/>
    <w:rsid w:val="00D2248A"/>
    <w:rsid w:val="00D2567E"/>
    <w:rsid w:val="00D34C16"/>
    <w:rsid w:val="00D3570C"/>
    <w:rsid w:val="00D36D8A"/>
    <w:rsid w:val="00D40D49"/>
    <w:rsid w:val="00D44D18"/>
    <w:rsid w:val="00D4559C"/>
    <w:rsid w:val="00D61FC4"/>
    <w:rsid w:val="00D62B6C"/>
    <w:rsid w:val="00D648A0"/>
    <w:rsid w:val="00D71397"/>
    <w:rsid w:val="00DA016D"/>
    <w:rsid w:val="00DA27CC"/>
    <w:rsid w:val="00DA50FE"/>
    <w:rsid w:val="00DA5A6D"/>
    <w:rsid w:val="00DC07E1"/>
    <w:rsid w:val="00DC499A"/>
    <w:rsid w:val="00DD5156"/>
    <w:rsid w:val="00DD732D"/>
    <w:rsid w:val="00DF2BD0"/>
    <w:rsid w:val="00DF2F30"/>
    <w:rsid w:val="00E367ED"/>
    <w:rsid w:val="00E3688D"/>
    <w:rsid w:val="00E46964"/>
    <w:rsid w:val="00E547D2"/>
    <w:rsid w:val="00E548E5"/>
    <w:rsid w:val="00E71639"/>
    <w:rsid w:val="00E85AFA"/>
    <w:rsid w:val="00E8699C"/>
    <w:rsid w:val="00E9286D"/>
    <w:rsid w:val="00E949D8"/>
    <w:rsid w:val="00E95714"/>
    <w:rsid w:val="00E95FEA"/>
    <w:rsid w:val="00EA25C8"/>
    <w:rsid w:val="00EA6DC4"/>
    <w:rsid w:val="00EB097B"/>
    <w:rsid w:val="00EB1189"/>
    <w:rsid w:val="00EB17DF"/>
    <w:rsid w:val="00EC476F"/>
    <w:rsid w:val="00ED69C1"/>
    <w:rsid w:val="00ED71B8"/>
    <w:rsid w:val="00EE1789"/>
    <w:rsid w:val="00EF27DE"/>
    <w:rsid w:val="00F00E4C"/>
    <w:rsid w:val="00F050FE"/>
    <w:rsid w:val="00F21392"/>
    <w:rsid w:val="00F31BBC"/>
    <w:rsid w:val="00F50450"/>
    <w:rsid w:val="00F525B7"/>
    <w:rsid w:val="00F53949"/>
    <w:rsid w:val="00F70021"/>
    <w:rsid w:val="00F7243E"/>
    <w:rsid w:val="00F838DF"/>
    <w:rsid w:val="00F83DBB"/>
    <w:rsid w:val="00F96C23"/>
    <w:rsid w:val="00FA6A24"/>
    <w:rsid w:val="00FB39A6"/>
    <w:rsid w:val="00FB49EC"/>
    <w:rsid w:val="00FB6318"/>
    <w:rsid w:val="00FD387D"/>
    <w:rsid w:val="00FD545C"/>
    <w:rsid w:val="00FF5D9E"/>
    <w:rsid w:val="00FF7019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0CEADA"/>
  <w15:chartTrackingRefBased/>
  <w15:docId w15:val="{9A356FB7-EF5A-4FEC-9DBE-4480CFAC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lock Text"/>
    <w:basedOn w:val="a0"/>
    <w:pPr>
      <w:tabs>
        <w:tab w:val="left" w:pos="5372"/>
        <w:tab w:val="left" w:pos="8040"/>
      </w:tabs>
      <w:adjustRightInd w:val="0"/>
      <w:snapToGrid w:val="0"/>
      <w:ind w:left="212" w:right="92"/>
    </w:pPr>
    <w:rPr>
      <w:rFonts w:eastAsia="標楷體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head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footer"/>
    <w:basedOn w:val="a0"/>
    <w:link w:val="aa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b">
    <w:name w:val="Balloon Text"/>
    <w:basedOn w:val="a0"/>
    <w:semiHidden/>
    <w:rsid w:val="001B5680"/>
    <w:rPr>
      <w:rFonts w:ascii="Arial" w:hAnsi="Arial"/>
      <w:sz w:val="18"/>
      <w:szCs w:val="18"/>
    </w:rPr>
  </w:style>
  <w:style w:type="paragraph" w:styleId="a">
    <w:name w:val="List Bullet"/>
    <w:basedOn w:val="a0"/>
    <w:rsid w:val="00B76FA9"/>
    <w:pPr>
      <w:numPr>
        <w:numId w:val="2"/>
      </w:numPr>
      <w:contextualSpacing/>
    </w:pPr>
  </w:style>
  <w:style w:type="table" w:styleId="ac">
    <w:name w:val="Table Grid"/>
    <w:basedOn w:val="a2"/>
    <w:rsid w:val="008E3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BD3219"/>
    <w:rPr>
      <w:color w:val="808080"/>
    </w:rPr>
  </w:style>
  <w:style w:type="character" w:customStyle="1" w:styleId="a8">
    <w:name w:val="頁首 字元"/>
    <w:basedOn w:val="a1"/>
    <w:link w:val="a7"/>
    <w:uiPriority w:val="99"/>
    <w:rsid w:val="00FF7580"/>
    <w:rPr>
      <w:kern w:val="2"/>
    </w:rPr>
  </w:style>
  <w:style w:type="character" w:customStyle="1" w:styleId="aa">
    <w:name w:val="頁尾 字元"/>
    <w:basedOn w:val="a1"/>
    <w:link w:val="a9"/>
    <w:uiPriority w:val="99"/>
    <w:rsid w:val="00FF7580"/>
    <w:rPr>
      <w:kern w:val="2"/>
    </w:rPr>
  </w:style>
  <w:style w:type="paragraph" w:styleId="ae">
    <w:name w:val="List Paragraph"/>
    <w:basedOn w:val="a0"/>
    <w:uiPriority w:val="34"/>
    <w:qFormat/>
    <w:rsid w:val="00260660"/>
    <w:pPr>
      <w:ind w:leftChars="200" w:left="480"/>
    </w:pPr>
  </w:style>
  <w:style w:type="character" w:styleId="af">
    <w:name w:val="Unresolved Mention"/>
    <w:basedOn w:val="a1"/>
    <w:uiPriority w:val="99"/>
    <w:semiHidden/>
    <w:unhideWhenUsed/>
    <w:rsid w:val="00567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055124-62AA-4A3D-9EB3-FE856990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410</Words>
  <Characters>163</Characters>
  <Application>Microsoft Office Word</Application>
  <DocSecurity>0</DocSecurity>
  <Lines>1</Lines>
  <Paragraphs>1</Paragraphs>
  <ScaleCrop>false</ScaleCrop>
  <Company>hy</Company>
  <LinksUpToDate>false</LinksUpToDate>
  <CharactersWithSpaces>572</CharactersWithSpaces>
  <SharedDoc>false</SharedDoc>
  <HLinks>
    <vt:vector size="6" baseType="variant">
      <vt:variant>
        <vt:i4>1638468</vt:i4>
      </vt:variant>
      <vt:variant>
        <vt:i4>0</vt:i4>
      </vt:variant>
      <vt:variant>
        <vt:i4>0</vt:i4>
      </vt:variant>
      <vt:variant>
        <vt:i4>5</vt:i4>
      </vt:variant>
      <vt:variant>
        <vt:lpwstr>http://www.hunya.com.tw/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宏 亞 食 品 股 份 有 限 公 司</dc:title>
  <dc:subject/>
  <dc:creator>品保部-符策嬌</dc:creator>
  <cp:keywords/>
  <cp:lastModifiedBy>司徒欣宜</cp:lastModifiedBy>
  <cp:revision>6</cp:revision>
  <cp:lastPrinted>2024-10-14T10:28:00Z</cp:lastPrinted>
  <dcterms:created xsi:type="dcterms:W3CDTF">2025-01-02T07:41:00Z</dcterms:created>
  <dcterms:modified xsi:type="dcterms:W3CDTF">2025-01-17T08:25:00Z</dcterms:modified>
</cp:coreProperties>
</file>