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C57" w:rsidRDefault="00E67C57" w:rsidP="00E67C57">
      <w:pPr>
        <w:spacing w:line="360" w:lineRule="auto"/>
        <w:ind w:firstLineChars="100" w:firstLine="361"/>
        <w:outlineLvl w:val="0"/>
        <w:rPr>
          <w:rFonts w:eastAsia="黑体"/>
          <w:b/>
          <w:bCs/>
          <w:sz w:val="44"/>
          <w:szCs w:val="44"/>
        </w:rPr>
      </w:pPr>
      <w:bookmarkStart w:id="0" w:name="_Toc27157_WPSOffice_Level1"/>
      <w:r>
        <w:rPr>
          <w:rFonts w:hint="eastAsia"/>
          <w:b/>
          <w:bCs/>
          <w:kern w:val="0"/>
          <w:sz w:val="36"/>
        </w:rPr>
        <w:t>疫情环境下低风险旅行模拟系统</w:t>
      </w:r>
      <w:r>
        <w:rPr>
          <w:rFonts w:hint="eastAsia"/>
          <w:b/>
          <w:bCs/>
          <w:kern w:val="0"/>
          <w:sz w:val="36"/>
        </w:rPr>
        <w:t>评价与改进意见</w:t>
      </w:r>
    </w:p>
    <w:p w:rsidR="007A1813" w:rsidRDefault="007A1813" w:rsidP="007A1813">
      <w:pPr>
        <w:spacing w:line="360" w:lineRule="auto"/>
        <w:outlineLvl w:val="0"/>
        <w:rPr>
          <w:rFonts w:eastAsia="黑体"/>
          <w:b/>
          <w:bCs/>
          <w:sz w:val="32"/>
          <w:szCs w:val="32"/>
        </w:rPr>
      </w:pPr>
      <w:r w:rsidRPr="00E67C57">
        <w:rPr>
          <w:rFonts w:eastAsia="黑体"/>
          <w:b/>
          <w:bCs/>
          <w:sz w:val="36"/>
          <w:szCs w:val="44"/>
        </w:rPr>
        <w:t xml:space="preserve">1 </w:t>
      </w:r>
      <w:bookmarkEnd w:id="0"/>
      <w:r w:rsidRPr="00E67C57">
        <w:rPr>
          <w:rFonts w:eastAsia="黑体" w:hint="eastAsia"/>
          <w:b/>
          <w:bCs/>
          <w:sz w:val="36"/>
          <w:szCs w:val="44"/>
        </w:rPr>
        <w:t>系统评价</w:t>
      </w:r>
      <w:r>
        <w:rPr>
          <w:rFonts w:eastAsia="黑体"/>
          <w:b/>
          <w:bCs/>
          <w:sz w:val="32"/>
          <w:szCs w:val="32"/>
        </w:rPr>
        <w:t xml:space="preserve"> </w:t>
      </w:r>
    </w:p>
    <w:p w:rsidR="007A1813" w:rsidRPr="00E67C57" w:rsidRDefault="007A1813" w:rsidP="007A1813">
      <w:pPr>
        <w:spacing w:line="360" w:lineRule="auto"/>
        <w:outlineLvl w:val="1"/>
        <w:rPr>
          <w:rFonts w:eastAsia="黑体"/>
          <w:b/>
          <w:bCs/>
          <w:sz w:val="28"/>
          <w:szCs w:val="32"/>
        </w:rPr>
      </w:pPr>
      <w:bookmarkStart w:id="1" w:name="_Toc2459_WPSOffice_Level2"/>
      <w:r w:rsidRPr="00E67C57">
        <w:rPr>
          <w:rFonts w:eastAsia="黑体"/>
          <w:b/>
          <w:bCs/>
          <w:sz w:val="28"/>
          <w:szCs w:val="32"/>
        </w:rPr>
        <w:t xml:space="preserve">1.1 </w:t>
      </w:r>
      <w:bookmarkEnd w:id="1"/>
      <w:r w:rsidRPr="00E67C57">
        <w:rPr>
          <w:rFonts w:eastAsia="黑体" w:hint="eastAsia"/>
          <w:b/>
          <w:bCs/>
          <w:sz w:val="28"/>
          <w:szCs w:val="32"/>
        </w:rPr>
        <w:t>交互性良好</w:t>
      </w:r>
    </w:p>
    <w:p w:rsidR="007A1813" w:rsidRDefault="007A1813" w:rsidP="007A1813">
      <w:pPr>
        <w:spacing w:line="360" w:lineRule="auto"/>
        <w:ind w:firstLineChars="200" w:firstLine="480"/>
        <w:rPr>
          <w:rFonts w:ascii="simsun" w:hAnsi="simsun" w:hint="eastAsia"/>
          <w:color w:val="323E32"/>
          <w:sz w:val="24"/>
          <w:shd w:val="clear" w:color="auto" w:fill="FFFFFF"/>
        </w:rPr>
      </w:pPr>
      <w:r>
        <w:rPr>
          <w:rFonts w:ascii="宋体" w:hAnsi="宋体" w:cs="宋体" w:hint="eastAsia"/>
          <w:color w:val="323E32"/>
          <w:sz w:val="24"/>
          <w:shd w:val="clear" w:color="auto" w:fill="FFFFFF"/>
        </w:rPr>
        <w:t>① 系统</w:t>
      </w:r>
      <w:r>
        <w:rPr>
          <w:rFonts w:ascii="simsun" w:hAnsi="simsun" w:hint="eastAsia"/>
          <w:color w:val="323E32"/>
          <w:sz w:val="24"/>
          <w:shd w:val="clear" w:color="auto" w:fill="FFFFFF"/>
        </w:rPr>
        <w:t>界面精简细致，用户操作简单且易于上手；</w:t>
      </w:r>
    </w:p>
    <w:p w:rsidR="007A1813" w:rsidRPr="007D4138" w:rsidRDefault="007A1813" w:rsidP="007D4138">
      <w:pPr>
        <w:spacing w:line="360" w:lineRule="auto"/>
        <w:ind w:firstLineChars="200" w:firstLine="480"/>
        <w:rPr>
          <w:rFonts w:ascii="simsun" w:hAnsi="simsun" w:hint="eastAsia"/>
          <w:color w:val="323E32"/>
          <w:sz w:val="24"/>
          <w:shd w:val="clear" w:color="auto" w:fill="FFFFFF"/>
        </w:rPr>
      </w:pPr>
      <w:r>
        <w:rPr>
          <w:rFonts w:ascii="宋体" w:hAnsi="宋体" w:cs="宋体" w:hint="eastAsia"/>
          <w:color w:val="323E32"/>
          <w:sz w:val="24"/>
          <w:shd w:val="clear" w:color="auto" w:fill="FFFFFF"/>
        </w:rPr>
        <w:t>② 旅行计划以及模拟展示界面美观</w:t>
      </w:r>
      <w:r>
        <w:rPr>
          <w:rFonts w:ascii="simsun" w:hAnsi="simsun" w:hint="eastAsia"/>
          <w:color w:val="323E32"/>
          <w:sz w:val="24"/>
          <w:shd w:val="clear" w:color="auto" w:fill="FFFFFF"/>
        </w:rPr>
        <w:t>，系统不但会给出详细文字说明，并且用户在旅行过程全程可使用实时查询当前状态，包括所在位置</w:t>
      </w:r>
      <w:r>
        <w:rPr>
          <w:rFonts w:ascii="simsun" w:hAnsi="simsun"/>
          <w:color w:val="323E32"/>
          <w:sz w:val="24"/>
          <w:shd w:val="clear" w:color="auto" w:fill="FFFFFF"/>
        </w:rPr>
        <w:t>/</w:t>
      </w:r>
      <w:r>
        <w:rPr>
          <w:rFonts w:ascii="simsun" w:hAnsi="simsun" w:hint="eastAsia"/>
          <w:color w:val="323E32"/>
          <w:sz w:val="24"/>
          <w:shd w:val="clear" w:color="auto" w:fill="FFFFFF"/>
        </w:rPr>
        <w:t>班次，给用户良好的使用体验；</w:t>
      </w:r>
    </w:p>
    <w:p w:rsidR="007A1813" w:rsidRPr="00E67C57" w:rsidRDefault="007A1813" w:rsidP="007A1813">
      <w:pPr>
        <w:spacing w:line="360" w:lineRule="auto"/>
        <w:outlineLvl w:val="1"/>
        <w:rPr>
          <w:rFonts w:eastAsia="黑体"/>
          <w:b/>
          <w:bCs/>
          <w:sz w:val="28"/>
          <w:szCs w:val="32"/>
        </w:rPr>
      </w:pPr>
      <w:r w:rsidRPr="00E67C57">
        <w:rPr>
          <w:rFonts w:eastAsia="黑体"/>
          <w:b/>
          <w:bCs/>
          <w:sz w:val="28"/>
          <w:szCs w:val="32"/>
        </w:rPr>
        <w:t xml:space="preserve">1.2 </w:t>
      </w:r>
      <w:r w:rsidR="007D4138" w:rsidRPr="00E67C57">
        <w:rPr>
          <w:rFonts w:eastAsia="黑体" w:hint="eastAsia"/>
          <w:b/>
          <w:bCs/>
          <w:sz w:val="28"/>
          <w:szCs w:val="32"/>
        </w:rPr>
        <w:t>功能全面</w:t>
      </w:r>
    </w:p>
    <w:p w:rsidR="007A1813" w:rsidRDefault="007A1813" w:rsidP="007A1813">
      <w:pPr>
        <w:spacing w:line="360" w:lineRule="auto"/>
        <w:ind w:firstLineChars="200" w:firstLine="480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系统客户端的功能中，用户</w:t>
      </w:r>
      <w:r w:rsidR="007D4138">
        <w:rPr>
          <w:rFonts w:ascii="宋体" w:hAnsi="宋体" w:cs="仿宋" w:hint="eastAsia"/>
          <w:sz w:val="24"/>
        </w:rPr>
        <w:t>可以自由选择出发地、目的地以及途经城市，并自行选定旅行策略“风险值最少”、“限时风险值最小</w:t>
      </w:r>
      <w:r>
        <w:rPr>
          <w:rFonts w:ascii="宋体" w:hAnsi="宋体" w:cs="仿宋" w:hint="eastAsia"/>
          <w:sz w:val="24"/>
        </w:rPr>
        <w:t>”来获得旅行方案。在此基础上，用户还可以根据需要指定出发时间范围。对于大部分用户需求，系统均能够自动计算并给出合理的旅行方案；</w:t>
      </w:r>
    </w:p>
    <w:p w:rsidR="007A1813" w:rsidRDefault="007A1813" w:rsidP="007A1813">
      <w:pPr>
        <w:spacing w:line="360" w:lineRule="auto"/>
        <w:ind w:firstLineChars="200" w:firstLine="480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用户在旅行途中可随时更改旅行计划。系统将根据用户的调整及时规划全新的旅行线路，并将最新的线路同步到</w:t>
      </w:r>
      <w:r w:rsidR="007D4138">
        <w:rPr>
          <w:rFonts w:ascii="宋体" w:hAnsi="宋体" w:cs="仿宋" w:hint="eastAsia"/>
          <w:sz w:val="24"/>
        </w:rPr>
        <w:t>路径输出模块。</w:t>
      </w:r>
    </w:p>
    <w:p w:rsidR="007A1813" w:rsidRPr="007D4138" w:rsidRDefault="007A1813" w:rsidP="007D4138">
      <w:pPr>
        <w:spacing w:line="360" w:lineRule="auto"/>
        <w:ind w:firstLineChars="200" w:firstLine="480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用户日志</w:t>
      </w:r>
      <w:r w:rsidR="007D4138">
        <w:rPr>
          <w:rFonts w:ascii="宋体" w:hAnsi="宋体" w:cs="仿宋" w:hint="eastAsia"/>
          <w:sz w:val="24"/>
        </w:rPr>
        <w:t>文件为txt文件</w:t>
      </w:r>
      <w:r>
        <w:rPr>
          <w:rFonts w:ascii="宋体" w:hAnsi="宋体" w:cs="仿宋" w:hint="eastAsia"/>
          <w:sz w:val="24"/>
        </w:rPr>
        <w:t>，可以根据需要在本地查看用户</w:t>
      </w:r>
      <w:r w:rsidR="007D4138">
        <w:rPr>
          <w:rFonts w:ascii="宋体" w:hAnsi="宋体" w:cs="仿宋" w:hint="eastAsia"/>
          <w:sz w:val="24"/>
        </w:rPr>
        <w:t>的登录，登出</w:t>
      </w:r>
      <w:r>
        <w:rPr>
          <w:rFonts w:ascii="宋体" w:hAnsi="宋体" w:cs="仿宋" w:hint="eastAsia"/>
          <w:sz w:val="24"/>
        </w:rPr>
        <w:t>操作以及旅行过程中的状态改变记录。</w:t>
      </w:r>
    </w:p>
    <w:p w:rsidR="007A1813" w:rsidRPr="00E67C57" w:rsidRDefault="007A1813" w:rsidP="007A1813">
      <w:pPr>
        <w:spacing w:line="360" w:lineRule="auto"/>
        <w:outlineLvl w:val="0"/>
        <w:rPr>
          <w:rFonts w:eastAsia="黑体"/>
          <w:b/>
          <w:bCs/>
          <w:sz w:val="36"/>
          <w:szCs w:val="44"/>
        </w:rPr>
      </w:pPr>
      <w:bookmarkStart w:id="2" w:name="_Toc1_WPSOffice_Level1"/>
      <w:r w:rsidRPr="00E67C57">
        <w:rPr>
          <w:rFonts w:eastAsia="黑体"/>
          <w:b/>
          <w:bCs/>
          <w:sz w:val="36"/>
          <w:szCs w:val="44"/>
        </w:rPr>
        <w:t xml:space="preserve">2 </w:t>
      </w:r>
      <w:bookmarkEnd w:id="2"/>
      <w:r w:rsidRPr="00E67C57">
        <w:rPr>
          <w:rFonts w:eastAsia="黑体" w:hint="eastAsia"/>
          <w:b/>
          <w:bCs/>
          <w:sz w:val="36"/>
          <w:szCs w:val="44"/>
        </w:rPr>
        <w:t>改进意见</w:t>
      </w:r>
      <w:bookmarkStart w:id="3" w:name="_GoBack"/>
      <w:bookmarkEnd w:id="3"/>
    </w:p>
    <w:p w:rsidR="007A1813" w:rsidRPr="00E67C57" w:rsidRDefault="007A1813" w:rsidP="007A1813">
      <w:pPr>
        <w:spacing w:line="360" w:lineRule="auto"/>
        <w:outlineLvl w:val="1"/>
        <w:rPr>
          <w:rFonts w:eastAsia="黑体"/>
          <w:b/>
          <w:bCs/>
          <w:sz w:val="28"/>
          <w:szCs w:val="32"/>
        </w:rPr>
      </w:pPr>
      <w:bookmarkStart w:id="4" w:name="_Toc13757_WPSOffice_Level2"/>
      <w:r w:rsidRPr="00E67C57">
        <w:rPr>
          <w:rFonts w:eastAsia="黑体"/>
          <w:b/>
          <w:bCs/>
          <w:sz w:val="28"/>
          <w:szCs w:val="32"/>
        </w:rPr>
        <w:t xml:space="preserve">2.1 </w:t>
      </w:r>
      <w:bookmarkEnd w:id="4"/>
      <w:r w:rsidRPr="00E67C57">
        <w:rPr>
          <w:rFonts w:eastAsia="黑体" w:hint="eastAsia"/>
          <w:b/>
          <w:bCs/>
          <w:sz w:val="28"/>
          <w:szCs w:val="32"/>
        </w:rPr>
        <w:t>模块划分不够合理</w:t>
      </w:r>
    </w:p>
    <w:p w:rsidR="007A1813" w:rsidRPr="007D4138" w:rsidRDefault="007D4138" w:rsidP="007D4138">
      <w:pPr>
        <w:spacing w:line="360" w:lineRule="auto"/>
        <w:ind w:firstLineChars="200" w:firstLine="480"/>
        <w:rPr>
          <w:rFonts w:ascii="宋体" w:hAnsi="宋体" w:cs="仿宋"/>
          <w:sz w:val="24"/>
        </w:rPr>
      </w:pPr>
      <w:r>
        <w:rPr>
          <w:rFonts w:ascii="宋体" w:hAnsi="宋体" w:cs="仿宋" w:hint="eastAsia"/>
          <w:sz w:val="24"/>
        </w:rPr>
        <w:t>模</w:t>
      </w:r>
      <w:r w:rsidR="007A1813">
        <w:rPr>
          <w:rFonts w:ascii="宋体" w:hAnsi="宋体" w:cs="仿宋" w:hint="eastAsia"/>
          <w:sz w:val="24"/>
        </w:rPr>
        <w:t>块的功能划分应该进一步明确，使各个模块之间的功能相互独立，减少彼此之间的关联性，既便于软件的编写，也便于后期的维护工作。由于缺乏开发经验</w:t>
      </w:r>
      <w:r>
        <w:rPr>
          <w:rFonts w:ascii="宋体" w:hAnsi="宋体" w:cs="仿宋" w:hint="eastAsia"/>
          <w:sz w:val="24"/>
        </w:rPr>
        <w:t>，在以前也没有系统性地学习过面向对象开发程序的相关课程，因此我对于面向对象程序设计思想理解不是很透彻，这便导致各个模块之间不够独立</w:t>
      </w:r>
      <w:r w:rsidR="007A1813">
        <w:rPr>
          <w:rFonts w:ascii="宋体" w:hAnsi="宋体" w:cs="仿宋" w:hint="eastAsia"/>
          <w:sz w:val="24"/>
        </w:rPr>
        <w:t>，虽然对于本次课程设计没有过大影响，但这样的做法不利于大型系统的开发与维护。</w:t>
      </w:r>
      <w:bookmarkStart w:id="5" w:name="_Toc32572_WPSOffice_Level2"/>
    </w:p>
    <w:p w:rsidR="007A1813" w:rsidRPr="00E67C57" w:rsidRDefault="00E67C57" w:rsidP="007A1813">
      <w:pPr>
        <w:spacing w:line="360" w:lineRule="auto"/>
        <w:outlineLvl w:val="1"/>
        <w:rPr>
          <w:rFonts w:eastAsia="黑体"/>
          <w:b/>
          <w:bCs/>
          <w:sz w:val="28"/>
          <w:szCs w:val="32"/>
        </w:rPr>
      </w:pPr>
      <w:r w:rsidRPr="00E67C57">
        <w:rPr>
          <w:rFonts w:eastAsia="黑体"/>
          <w:b/>
          <w:bCs/>
          <w:sz w:val="28"/>
          <w:szCs w:val="32"/>
        </w:rPr>
        <w:t>2.</w:t>
      </w:r>
      <w:r w:rsidRPr="00E67C57">
        <w:rPr>
          <w:rFonts w:eastAsia="黑体" w:hint="eastAsia"/>
          <w:b/>
          <w:bCs/>
          <w:sz w:val="28"/>
          <w:szCs w:val="32"/>
        </w:rPr>
        <w:t>2</w:t>
      </w:r>
      <w:r w:rsidR="007A1813" w:rsidRPr="00E67C57">
        <w:rPr>
          <w:rFonts w:eastAsia="黑体"/>
          <w:b/>
          <w:bCs/>
          <w:sz w:val="28"/>
          <w:szCs w:val="32"/>
        </w:rPr>
        <w:t xml:space="preserve"> </w:t>
      </w:r>
      <w:r w:rsidR="007D4138" w:rsidRPr="00E67C57">
        <w:rPr>
          <w:rFonts w:eastAsia="黑体" w:hint="eastAsia"/>
          <w:b/>
          <w:bCs/>
          <w:sz w:val="28"/>
          <w:szCs w:val="32"/>
        </w:rPr>
        <w:t>交互界面不完美</w:t>
      </w:r>
    </w:p>
    <w:p w:rsidR="00E90FBC" w:rsidRPr="009615B2" w:rsidRDefault="007A1813" w:rsidP="009615B2">
      <w:pPr>
        <w:spacing w:line="360" w:lineRule="auto"/>
        <w:ind w:firstLineChars="200" w:firstLine="480"/>
        <w:rPr>
          <w:rFonts w:ascii="simsun" w:hAnsi="simsun" w:hint="eastAsia"/>
          <w:color w:val="323E32"/>
          <w:sz w:val="24"/>
          <w:shd w:val="clear" w:color="auto" w:fill="FFFFFF"/>
        </w:rPr>
      </w:pPr>
      <w:r>
        <w:rPr>
          <w:rFonts w:ascii="simsun" w:hAnsi="simsun" w:hint="eastAsia"/>
          <w:color w:val="323E32"/>
          <w:sz w:val="24"/>
          <w:shd w:val="clear" w:color="auto" w:fill="FFFFFF"/>
        </w:rPr>
        <w:t>在主要界面的设计上，我们选用了</w:t>
      </w:r>
      <w:r>
        <w:rPr>
          <w:rFonts w:ascii="simsun" w:hAnsi="simsun"/>
          <w:color w:val="323E32"/>
          <w:sz w:val="24"/>
          <w:shd w:val="clear" w:color="auto" w:fill="FFFFFF"/>
        </w:rPr>
        <w:t>Java</w:t>
      </w:r>
      <w:r>
        <w:rPr>
          <w:rFonts w:ascii="simsun" w:hAnsi="simsun" w:hint="eastAsia"/>
          <w:color w:val="323E32"/>
          <w:sz w:val="24"/>
          <w:shd w:val="clear" w:color="auto" w:fill="FFFFFF"/>
        </w:rPr>
        <w:t>的内置图形库。</w:t>
      </w:r>
      <w:r w:rsidR="007D4138">
        <w:rPr>
          <w:rFonts w:ascii="simsun" w:hAnsi="simsun" w:hint="eastAsia"/>
          <w:color w:val="323E32"/>
          <w:sz w:val="24"/>
          <w:shd w:val="clear" w:color="auto" w:fill="FFFFFF"/>
        </w:rPr>
        <w:t>由于我对这款图形库的理解不是特别完美，因此在进行图形化界面设计上不能够做到非常的华丽美观</w:t>
      </w:r>
      <w:r>
        <w:rPr>
          <w:rFonts w:ascii="simsun" w:hAnsi="simsun" w:hint="eastAsia"/>
          <w:color w:val="323E32"/>
          <w:sz w:val="24"/>
          <w:shd w:val="clear" w:color="auto" w:fill="FFFFFF"/>
        </w:rPr>
        <w:t>，</w:t>
      </w:r>
      <w:r w:rsidR="007D4138">
        <w:rPr>
          <w:rFonts w:ascii="simsun" w:hAnsi="simsun" w:hint="eastAsia"/>
          <w:color w:val="323E32"/>
          <w:sz w:val="24"/>
          <w:shd w:val="clear" w:color="auto" w:fill="FFFFFF"/>
        </w:rPr>
        <w:t>而且也没有使得</w:t>
      </w:r>
      <w:bookmarkEnd w:id="5"/>
      <w:r w:rsidR="007D4138">
        <w:rPr>
          <w:rFonts w:ascii="simsun" w:hAnsi="simsun" w:hint="eastAsia"/>
          <w:color w:val="323E32"/>
          <w:sz w:val="24"/>
          <w:shd w:val="clear" w:color="auto" w:fill="FFFFFF"/>
        </w:rPr>
        <w:t>路径图形化，给用户带来的体验也不是特别良好。</w:t>
      </w:r>
    </w:p>
    <w:sectPr w:rsidR="00E90FBC" w:rsidRPr="00961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B2"/>
    <w:rsid w:val="007765B2"/>
    <w:rsid w:val="007A1813"/>
    <w:rsid w:val="007D4138"/>
    <w:rsid w:val="009615B2"/>
    <w:rsid w:val="00E67C57"/>
    <w:rsid w:val="00E9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B5CE"/>
  <w15:chartTrackingRefBased/>
  <w15:docId w15:val="{4251A285-0D94-4B5C-9237-D2618DB89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81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千龙</dc:creator>
  <cp:keywords/>
  <dc:description/>
  <cp:lastModifiedBy>付 千龙</cp:lastModifiedBy>
  <cp:revision>5</cp:revision>
  <dcterms:created xsi:type="dcterms:W3CDTF">2020-07-10T04:16:00Z</dcterms:created>
  <dcterms:modified xsi:type="dcterms:W3CDTF">2020-07-10T04:42:00Z</dcterms:modified>
</cp:coreProperties>
</file>