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9BA" w:rsidRDefault="00BE71AA" w:rsidP="00BE71AA">
      <w:pPr>
        <w:jc w:val="center"/>
        <w:rPr>
          <w:sz w:val="32"/>
          <w:szCs w:val="32"/>
        </w:rPr>
      </w:pPr>
      <w:r w:rsidRPr="00BE71AA">
        <w:rPr>
          <w:rFonts w:hint="eastAsia"/>
          <w:sz w:val="32"/>
          <w:szCs w:val="32"/>
        </w:rPr>
        <w:t>邱政凱</w:t>
      </w:r>
      <w:r w:rsidRPr="00BE71AA">
        <w:rPr>
          <w:rFonts w:hint="eastAsia"/>
          <w:sz w:val="32"/>
          <w:szCs w:val="32"/>
        </w:rPr>
        <w:t>102062209</w:t>
      </w:r>
      <w:r w:rsidRPr="00BE71AA">
        <w:rPr>
          <w:rFonts w:hint="eastAsia"/>
          <w:sz w:val="32"/>
          <w:szCs w:val="32"/>
        </w:rPr>
        <w:t>第十一單元</w:t>
      </w:r>
    </w:p>
    <w:p w:rsidR="00BE71AA" w:rsidRDefault="00BE71AA" w:rsidP="00BE71AA">
      <w:pPr>
        <w:rPr>
          <w:rFonts w:asciiTheme="minorEastAsia" w:hAnsiTheme="minorEastAsia"/>
          <w:szCs w:val="24"/>
        </w:rPr>
      </w:pPr>
      <w:r>
        <w:rPr>
          <w:szCs w:val="24"/>
        </w:rPr>
        <w:tab/>
      </w:r>
      <w:r>
        <w:rPr>
          <w:rFonts w:hint="eastAsia"/>
          <w:szCs w:val="24"/>
        </w:rPr>
        <w:t>這次的文本的主題是</w:t>
      </w:r>
      <w:r>
        <w:rPr>
          <w:rFonts w:asciiTheme="minorEastAsia" w:hAnsiTheme="minorEastAsia" w:hint="eastAsia"/>
          <w:szCs w:val="24"/>
        </w:rPr>
        <w:t>「性別」。</w:t>
      </w:r>
    </w:p>
    <w:p w:rsidR="00B34804" w:rsidRDefault="00BE71AA" w:rsidP="00BE71AA">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第一篇是</w:t>
      </w:r>
      <w:r w:rsidR="006C3634">
        <w:rPr>
          <w:rFonts w:asciiTheme="minorEastAsia" w:hAnsiTheme="minorEastAsia" w:hint="eastAsia"/>
          <w:szCs w:val="24"/>
        </w:rPr>
        <w:t xml:space="preserve">Barbara </w:t>
      </w:r>
      <w:proofErr w:type="spellStart"/>
      <w:r w:rsidR="006C3634">
        <w:rPr>
          <w:rFonts w:asciiTheme="minorEastAsia" w:hAnsiTheme="minorEastAsia" w:hint="eastAsia"/>
          <w:szCs w:val="24"/>
        </w:rPr>
        <w:t>Risman</w:t>
      </w:r>
      <w:proofErr w:type="spellEnd"/>
      <w:r>
        <w:rPr>
          <w:rFonts w:asciiTheme="minorEastAsia" w:hAnsiTheme="minorEastAsia" w:hint="eastAsia"/>
          <w:szCs w:val="24"/>
        </w:rPr>
        <w:t>的Gender As Structure，</w:t>
      </w:r>
      <w:r w:rsidR="006C3634">
        <w:rPr>
          <w:rFonts w:asciiTheme="minorEastAsia" w:hAnsiTheme="minorEastAsia" w:hint="eastAsia"/>
          <w:szCs w:val="24"/>
        </w:rPr>
        <w:t>整篇文章主要是藉由介紹目前社會學界常用來理解性與性別(</w:t>
      </w:r>
      <w:r w:rsidR="006C3634">
        <w:rPr>
          <w:rFonts w:asciiTheme="minorEastAsia" w:hAnsiTheme="minorEastAsia"/>
          <w:szCs w:val="24"/>
        </w:rPr>
        <w:t>sex</w:t>
      </w:r>
      <w:r w:rsidR="006C3634">
        <w:rPr>
          <w:rFonts w:asciiTheme="minorEastAsia" w:hAnsiTheme="minorEastAsia" w:hint="eastAsia"/>
          <w:szCs w:val="24"/>
        </w:rPr>
        <w:t xml:space="preserve"> </w:t>
      </w:r>
      <w:r w:rsidR="006C3634">
        <w:rPr>
          <w:rFonts w:asciiTheme="minorEastAsia" w:hAnsiTheme="minorEastAsia"/>
          <w:szCs w:val="24"/>
        </w:rPr>
        <w:t>&amp;</w:t>
      </w:r>
      <w:r w:rsidR="006C3634">
        <w:rPr>
          <w:rFonts w:asciiTheme="minorEastAsia" w:hAnsiTheme="minorEastAsia" w:hint="eastAsia"/>
          <w:szCs w:val="24"/>
        </w:rPr>
        <w:t xml:space="preserve"> </w:t>
      </w:r>
      <w:r w:rsidR="006C3634">
        <w:rPr>
          <w:rFonts w:asciiTheme="minorEastAsia" w:hAnsiTheme="minorEastAsia"/>
          <w:szCs w:val="24"/>
        </w:rPr>
        <w:t>gender)</w:t>
      </w:r>
      <w:r w:rsidR="00FB530A">
        <w:rPr>
          <w:rFonts w:asciiTheme="minorEastAsia" w:hAnsiTheme="minorEastAsia" w:hint="eastAsia"/>
          <w:szCs w:val="24"/>
        </w:rPr>
        <w:t>的幾種取徑，各自的特點以及缺陷。</w:t>
      </w:r>
    </w:p>
    <w:p w:rsidR="00FB530A" w:rsidRDefault="00FB530A" w:rsidP="00B34804">
      <w:pPr>
        <w:ind w:firstLine="480"/>
        <w:rPr>
          <w:rFonts w:asciiTheme="minorEastAsia" w:hAnsiTheme="minorEastAsia"/>
          <w:szCs w:val="24"/>
        </w:rPr>
      </w:pPr>
      <w:r>
        <w:rPr>
          <w:rFonts w:asciiTheme="minorEastAsia" w:hAnsiTheme="minorEastAsia" w:hint="eastAsia"/>
          <w:szCs w:val="24"/>
        </w:rPr>
        <w:t>第一種取徑是Gendered Selves。這種論點強調的是在成長的過程中，在社會建構和自身生命經驗的過程中讓Gender內化(</w:t>
      </w:r>
      <w:r>
        <w:rPr>
          <w:rFonts w:asciiTheme="minorEastAsia" w:hAnsiTheme="minorEastAsia"/>
          <w:szCs w:val="24"/>
        </w:rPr>
        <w:t>internalize)</w:t>
      </w:r>
      <w:r>
        <w:rPr>
          <w:rFonts w:asciiTheme="minorEastAsia" w:hAnsiTheme="minorEastAsia" w:hint="eastAsia"/>
          <w:szCs w:val="24"/>
        </w:rPr>
        <w:t>成自己的</w:t>
      </w:r>
      <w:proofErr w:type="gramStart"/>
      <w:r>
        <w:rPr>
          <w:rFonts w:asciiTheme="minorEastAsia" w:hAnsiTheme="minorEastAsia" w:hint="eastAsia"/>
          <w:szCs w:val="24"/>
        </w:rPr>
        <w:t>一</w:t>
      </w:r>
      <w:proofErr w:type="gramEnd"/>
      <w:r>
        <w:rPr>
          <w:rFonts w:asciiTheme="minorEastAsia" w:hAnsiTheme="minorEastAsia" w:hint="eastAsia"/>
          <w:szCs w:val="24"/>
        </w:rPr>
        <w:t>部份，</w:t>
      </w:r>
      <w:r w:rsidR="00814F4E">
        <w:rPr>
          <w:rFonts w:asciiTheme="minorEastAsia" w:hAnsiTheme="minorEastAsia" w:hint="eastAsia"/>
          <w:szCs w:val="24"/>
        </w:rPr>
        <w:t>進而表現出所謂的sex-role。</w:t>
      </w:r>
      <w:r>
        <w:rPr>
          <w:rFonts w:asciiTheme="minorEastAsia" w:hAnsiTheme="minorEastAsia" w:hint="eastAsia"/>
          <w:szCs w:val="24"/>
        </w:rPr>
        <w:t>著名的理論像是增強理論(</w:t>
      </w:r>
      <w:r>
        <w:rPr>
          <w:rFonts w:asciiTheme="minorEastAsia" w:hAnsiTheme="minorEastAsia"/>
          <w:szCs w:val="24"/>
        </w:rPr>
        <w:t>reinforcement theory)</w:t>
      </w:r>
      <w:r w:rsidR="0076602A">
        <w:rPr>
          <w:rFonts w:asciiTheme="minorEastAsia" w:hAnsiTheme="minorEastAsia" w:hint="eastAsia"/>
          <w:szCs w:val="24"/>
        </w:rPr>
        <w:t>，強調的是男女孩分別因為表現出了(父權)社會中各自生理性別應該展演出的特質而給予獎勵，反之則給予懲罰；另外則是精神分析</w:t>
      </w:r>
      <w:r w:rsidR="00814F4E">
        <w:rPr>
          <w:rFonts w:asciiTheme="minorEastAsia" w:hAnsiTheme="minorEastAsia" w:hint="eastAsia"/>
          <w:szCs w:val="24"/>
        </w:rPr>
        <w:t>(</w:t>
      </w:r>
      <w:r w:rsidR="00814F4E">
        <w:rPr>
          <w:rFonts w:asciiTheme="minorEastAsia" w:hAnsiTheme="minorEastAsia"/>
          <w:szCs w:val="24"/>
        </w:rPr>
        <w:t>psychoanalytic)</w:t>
      </w:r>
      <w:r w:rsidR="0076602A">
        <w:rPr>
          <w:rFonts w:asciiTheme="minorEastAsia" w:hAnsiTheme="minorEastAsia" w:hint="eastAsia"/>
          <w:szCs w:val="24"/>
        </w:rPr>
        <w:t>的方式，認為母親因與女兒產生更強的連結而延續母親的特質，男孩</w:t>
      </w:r>
      <w:proofErr w:type="gramStart"/>
      <w:r w:rsidR="0076602A">
        <w:rPr>
          <w:rFonts w:asciiTheme="minorEastAsia" w:hAnsiTheme="minorEastAsia" w:hint="eastAsia"/>
          <w:szCs w:val="24"/>
        </w:rPr>
        <w:t>則必續順應</w:t>
      </w:r>
      <w:proofErr w:type="gramEnd"/>
      <w:r w:rsidR="0076602A">
        <w:rPr>
          <w:rFonts w:asciiTheme="minorEastAsia" w:hAnsiTheme="minorEastAsia" w:hint="eastAsia"/>
          <w:szCs w:val="24"/>
        </w:rPr>
        <w:t>(父權)社會的期待否定女性特質，因而男女孩的特質產生區別。</w:t>
      </w:r>
      <w:r w:rsidR="00814F4E">
        <w:rPr>
          <w:rFonts w:asciiTheme="minorEastAsia" w:hAnsiTheme="minorEastAsia" w:hint="eastAsia"/>
          <w:szCs w:val="24"/>
        </w:rPr>
        <w:t>這種取徑方式最大的問題在於它</w:t>
      </w:r>
      <w:r w:rsidR="00825F22">
        <w:rPr>
          <w:rFonts w:asciiTheme="minorEastAsia" w:hAnsiTheme="minorEastAsia" w:hint="eastAsia"/>
          <w:szCs w:val="24"/>
        </w:rPr>
        <w:t>對於性別不平等的去政治化。</w:t>
      </w:r>
      <w:r w:rsidR="00825F22">
        <w:rPr>
          <w:rFonts w:asciiTheme="minorEastAsia" w:hAnsiTheme="minorEastAsia"/>
          <w:szCs w:val="24"/>
        </w:rPr>
        <w:t>S</w:t>
      </w:r>
      <w:r w:rsidR="00825F22">
        <w:rPr>
          <w:rFonts w:asciiTheme="minorEastAsia" w:hAnsiTheme="minorEastAsia" w:hint="eastAsia"/>
          <w:szCs w:val="24"/>
        </w:rPr>
        <w:t>ex-</w:t>
      </w:r>
      <w:r w:rsidR="00825F22">
        <w:rPr>
          <w:rFonts w:asciiTheme="minorEastAsia" w:hAnsiTheme="minorEastAsia"/>
          <w:szCs w:val="24"/>
        </w:rPr>
        <w:t>role</w:t>
      </w:r>
      <w:r w:rsidR="00825F22">
        <w:rPr>
          <w:rFonts w:asciiTheme="minorEastAsia" w:hAnsiTheme="minorEastAsia" w:hint="eastAsia"/>
          <w:szCs w:val="24"/>
        </w:rPr>
        <w:t>理論把性別二元化，對性別角色的探討是基於生理男女的二分法，而忽視了社會結構和人際交流對性別形塑帶來的動態影響。第二種取徑則是比較偏重社會結構面向的取徑方式來探討性別。</w:t>
      </w:r>
      <w:proofErr w:type="spellStart"/>
      <w:r w:rsidR="00825F22">
        <w:rPr>
          <w:rFonts w:asciiTheme="minorEastAsia" w:hAnsiTheme="minorEastAsia" w:hint="eastAsia"/>
          <w:szCs w:val="24"/>
        </w:rPr>
        <w:t>Kanter</w:t>
      </w:r>
      <w:proofErr w:type="spellEnd"/>
      <w:r w:rsidR="00825F22">
        <w:rPr>
          <w:rFonts w:asciiTheme="minorEastAsia" w:hAnsiTheme="minorEastAsia" w:hint="eastAsia"/>
          <w:szCs w:val="24"/>
        </w:rPr>
        <w:t>提到了有時性別的差異不是在於自身對於sex-role的內化，而是</w:t>
      </w:r>
      <w:r w:rsidR="008873D9">
        <w:rPr>
          <w:rFonts w:asciiTheme="minorEastAsia" w:hAnsiTheme="minorEastAsia" w:hint="eastAsia"/>
          <w:szCs w:val="24"/>
        </w:rPr>
        <w:t>不同性別相對應的</w:t>
      </w:r>
      <w:r w:rsidR="00825F22">
        <w:rPr>
          <w:rFonts w:asciiTheme="minorEastAsia" w:hAnsiTheme="minorEastAsia" w:hint="eastAsia"/>
          <w:szCs w:val="24"/>
        </w:rPr>
        <w:t>環境</w:t>
      </w:r>
      <w:r w:rsidR="008873D9">
        <w:rPr>
          <w:rFonts w:asciiTheme="minorEastAsia" w:hAnsiTheme="minorEastAsia" w:hint="eastAsia"/>
          <w:szCs w:val="24"/>
        </w:rPr>
        <w:t>、</w:t>
      </w:r>
      <w:r w:rsidR="00825F22">
        <w:rPr>
          <w:rFonts w:asciiTheme="minorEastAsia" w:hAnsiTheme="minorEastAsia" w:hint="eastAsia"/>
          <w:szCs w:val="24"/>
        </w:rPr>
        <w:t>資源以及機會的問題。他點出了</w:t>
      </w:r>
      <w:r w:rsidR="008873D9">
        <w:rPr>
          <w:rFonts w:asciiTheme="minorEastAsia" w:hAnsiTheme="minorEastAsia" w:hint="eastAsia"/>
          <w:szCs w:val="24"/>
        </w:rPr>
        <w:t>如果</w:t>
      </w:r>
      <w:r w:rsidR="00825F22">
        <w:rPr>
          <w:rFonts w:asciiTheme="minorEastAsia" w:hAnsiTheme="minorEastAsia" w:hint="eastAsia"/>
          <w:szCs w:val="24"/>
        </w:rPr>
        <w:t>在同樣崗位、肩負同樣職責和能力的男女表現出來的行為特徵其實是大同小異，</w:t>
      </w:r>
      <w:r w:rsidR="008873D9">
        <w:rPr>
          <w:rFonts w:asciiTheme="minorEastAsia" w:hAnsiTheme="minorEastAsia" w:hint="eastAsia"/>
          <w:szCs w:val="24"/>
        </w:rPr>
        <w:t>然而女性擁有的機會卻遠少於男性，</w:t>
      </w:r>
      <w:r w:rsidR="00825F22">
        <w:rPr>
          <w:rFonts w:asciiTheme="minorEastAsia" w:hAnsiTheme="minorEastAsia" w:hint="eastAsia"/>
          <w:szCs w:val="24"/>
        </w:rPr>
        <w:t>這點出了社會</w:t>
      </w:r>
      <w:r w:rsidR="008873D9">
        <w:rPr>
          <w:rFonts w:asciiTheme="minorEastAsia" w:hAnsiTheme="minorEastAsia" w:hint="eastAsia"/>
          <w:szCs w:val="24"/>
        </w:rPr>
        <w:t>結構</w:t>
      </w:r>
      <w:r w:rsidR="00825F22">
        <w:rPr>
          <w:rFonts w:asciiTheme="minorEastAsia" w:hAnsiTheme="minorEastAsia" w:hint="eastAsia"/>
          <w:szCs w:val="24"/>
        </w:rPr>
        <w:t>帶來的變數(</w:t>
      </w:r>
      <w:r w:rsidR="008873D9">
        <w:rPr>
          <w:rFonts w:asciiTheme="minorEastAsia" w:hAnsiTheme="minorEastAsia"/>
          <w:szCs w:val="24"/>
        </w:rPr>
        <w:t>social structure</w:t>
      </w:r>
      <w:r w:rsidR="00825F22">
        <w:rPr>
          <w:rFonts w:asciiTheme="minorEastAsia" w:hAnsiTheme="minorEastAsia"/>
          <w:szCs w:val="24"/>
        </w:rPr>
        <w:t xml:space="preserve"> variable)</w:t>
      </w:r>
      <w:r w:rsidR="00825F22">
        <w:rPr>
          <w:rFonts w:asciiTheme="minorEastAsia" w:hAnsiTheme="minorEastAsia" w:hint="eastAsia"/>
          <w:szCs w:val="24"/>
        </w:rPr>
        <w:t>其實是比所謂男女性特質更能解釋為何女性會較少獲得(父權社會定義的</w:t>
      </w:r>
      <w:r w:rsidR="008873D9">
        <w:rPr>
          <w:rFonts w:asciiTheme="minorEastAsia" w:hAnsiTheme="minorEastAsia" w:hint="eastAsia"/>
          <w:szCs w:val="24"/>
        </w:rPr>
        <w:t>)</w:t>
      </w:r>
      <w:r w:rsidR="00825F22">
        <w:rPr>
          <w:rFonts w:asciiTheme="minorEastAsia" w:hAnsiTheme="minorEastAsia" w:hint="eastAsia"/>
          <w:szCs w:val="24"/>
        </w:rPr>
        <w:t>「成功」。</w:t>
      </w:r>
      <w:r w:rsidR="008873D9">
        <w:rPr>
          <w:rFonts w:asciiTheme="minorEastAsia" w:hAnsiTheme="minorEastAsia" w:hint="eastAsia"/>
          <w:szCs w:val="24"/>
        </w:rPr>
        <w:t>不過這種</w:t>
      </w:r>
      <w:proofErr w:type="gramStart"/>
      <w:r w:rsidR="008873D9">
        <w:rPr>
          <w:rFonts w:asciiTheme="minorEastAsia" w:hAnsiTheme="minorEastAsia" w:hint="eastAsia"/>
          <w:szCs w:val="24"/>
        </w:rPr>
        <w:t>取徑也被</w:t>
      </w:r>
      <w:proofErr w:type="gramEnd"/>
      <w:r w:rsidR="008873D9">
        <w:rPr>
          <w:rFonts w:asciiTheme="minorEastAsia" w:hAnsiTheme="minorEastAsia" w:hint="eastAsia"/>
          <w:szCs w:val="24"/>
        </w:rPr>
        <w:t>指</w:t>
      </w:r>
      <w:r w:rsidR="00C34A43">
        <w:rPr>
          <w:rFonts w:asciiTheme="minorEastAsia" w:hAnsiTheme="minorEastAsia" w:hint="eastAsia"/>
          <w:szCs w:val="24"/>
        </w:rPr>
        <w:t>出所謂</w:t>
      </w:r>
      <w:r w:rsidR="008873D9">
        <w:rPr>
          <w:rFonts w:asciiTheme="minorEastAsia" w:hAnsiTheme="minorEastAsia" w:hint="eastAsia"/>
          <w:szCs w:val="24"/>
        </w:rPr>
        <w:t>social structure variable並不是gender neutral，也就是說</w:t>
      </w:r>
      <w:r w:rsidR="00C34A43">
        <w:rPr>
          <w:rFonts w:asciiTheme="minorEastAsia" w:hAnsiTheme="minorEastAsia" w:hint="eastAsia"/>
          <w:szCs w:val="24"/>
        </w:rPr>
        <w:t>僅限於性別弱勢進入性別優勢者的工作環境才會發生，若狀況是反過來的，性別優勢者並不會遭遇到什麼結構上的阻礙。很顯然的，生理性別(</w:t>
      </w:r>
      <w:r w:rsidR="00C34A43">
        <w:rPr>
          <w:rFonts w:asciiTheme="minorEastAsia" w:hAnsiTheme="minorEastAsia"/>
          <w:szCs w:val="24"/>
        </w:rPr>
        <w:t>sex)</w:t>
      </w:r>
      <w:r w:rsidR="00C34A43">
        <w:rPr>
          <w:rFonts w:asciiTheme="minorEastAsia" w:hAnsiTheme="minorEastAsia" w:hint="eastAsia"/>
          <w:szCs w:val="24"/>
        </w:rPr>
        <w:t>本身就有階層化(</w:t>
      </w:r>
      <w:r w:rsidR="00C34A43">
        <w:rPr>
          <w:rFonts w:asciiTheme="minorEastAsia" w:hAnsiTheme="minorEastAsia"/>
          <w:szCs w:val="24"/>
        </w:rPr>
        <w:t>stratify)</w:t>
      </w:r>
      <w:r w:rsidR="00C34A43">
        <w:rPr>
          <w:rFonts w:asciiTheme="minorEastAsia" w:hAnsiTheme="minorEastAsia" w:hint="eastAsia"/>
          <w:szCs w:val="24"/>
        </w:rPr>
        <w:t>勞動者的功能，而不僅僅只有結構變數。</w:t>
      </w:r>
      <w:r w:rsidR="007701D5">
        <w:rPr>
          <w:rFonts w:asciiTheme="minorEastAsia" w:hAnsiTheme="minorEastAsia" w:hint="eastAsia"/>
          <w:szCs w:val="24"/>
        </w:rPr>
        <w:t>第三種取徑是Doing Gender，認為性別是在每天與人的互動，應付社會的期待，以及</w:t>
      </w:r>
      <w:r w:rsidR="00B97FB3">
        <w:rPr>
          <w:rFonts w:asciiTheme="minorEastAsia" w:hAnsiTheme="minorEastAsia" w:hint="eastAsia"/>
          <w:szCs w:val="24"/>
        </w:rPr>
        <w:t>對於自身的內省中展演出來的。有趣的是，doing gender反映出的是對於不平等的正當化。父權社會藉由貶抑女性特質，並在人際互動、以及社會期待下「讓」女性去do這些被貶抑的特質，進而穩固父權社會中既得性別優勢者的地位。</w:t>
      </w:r>
      <w:r w:rsidR="00B34804">
        <w:rPr>
          <w:rFonts w:asciiTheme="minorEastAsia" w:hAnsiTheme="minorEastAsia" w:hint="eastAsia"/>
          <w:szCs w:val="24"/>
        </w:rPr>
        <w:t>不過doing gender的取徑經常被指出過度缺乏組織化和理論化的結構分析。最後一種則是目前還在發展中的觀點，Gender as structure，則是把每種取徑融合在一起，指出性別是一個複雜的「整體」(</w:t>
      </w:r>
      <w:r w:rsidR="00B34804">
        <w:rPr>
          <w:rFonts w:asciiTheme="minorEastAsia" w:hAnsiTheme="minorEastAsia"/>
          <w:szCs w:val="24"/>
        </w:rPr>
        <w:t>entity)</w:t>
      </w:r>
      <w:r w:rsidR="00B34804">
        <w:rPr>
          <w:rFonts w:asciiTheme="minorEastAsia" w:hAnsiTheme="minorEastAsia" w:hint="eastAsia"/>
          <w:szCs w:val="24"/>
        </w:rPr>
        <w:t>，我們在看待不同狀況和案例時必須從多種角度出發，不能僅僅侷限於</w:t>
      </w:r>
      <w:r w:rsidR="00B74576">
        <w:rPr>
          <w:rFonts w:asciiTheme="minorEastAsia" w:hAnsiTheme="minorEastAsia" w:hint="eastAsia"/>
          <w:szCs w:val="24"/>
        </w:rPr>
        <w:t>個人的層面、體制的層面、以及人際互動的層面，而必須交錯地從這些面向同時檢視性別這件事。</w:t>
      </w:r>
    </w:p>
    <w:p w:rsidR="00B74576" w:rsidRDefault="00B74576" w:rsidP="00B34804">
      <w:pPr>
        <w:ind w:firstLine="480"/>
        <w:rPr>
          <w:rFonts w:asciiTheme="minorEastAsia" w:hAnsiTheme="minorEastAsia"/>
          <w:szCs w:val="24"/>
        </w:rPr>
      </w:pPr>
      <w:r>
        <w:rPr>
          <w:rFonts w:asciiTheme="minorEastAsia" w:hAnsiTheme="minorEastAsia" w:hint="eastAsia"/>
          <w:szCs w:val="24"/>
        </w:rPr>
        <w:t>第二篇則是B</w:t>
      </w:r>
      <w:r>
        <w:rPr>
          <w:rFonts w:asciiTheme="minorEastAsia" w:hAnsiTheme="minorEastAsia"/>
          <w:szCs w:val="24"/>
        </w:rPr>
        <w:t xml:space="preserve">etsy </w:t>
      </w:r>
      <w:proofErr w:type="spellStart"/>
      <w:r>
        <w:rPr>
          <w:rFonts w:asciiTheme="minorEastAsia" w:hAnsiTheme="minorEastAsia"/>
          <w:szCs w:val="24"/>
        </w:rPr>
        <w:t>Lucal</w:t>
      </w:r>
      <w:proofErr w:type="spellEnd"/>
      <w:r>
        <w:rPr>
          <w:rFonts w:asciiTheme="minorEastAsia" w:hAnsiTheme="minorEastAsia" w:hint="eastAsia"/>
          <w:szCs w:val="24"/>
        </w:rPr>
        <w:t>的What it Means To Be Gendered Me。</w:t>
      </w:r>
    </w:p>
    <w:p w:rsidR="002D347C" w:rsidRDefault="002D347C" w:rsidP="00B34804">
      <w:pPr>
        <w:ind w:firstLine="480"/>
        <w:rPr>
          <w:rFonts w:asciiTheme="minorEastAsia" w:hAnsiTheme="minorEastAsia"/>
          <w:szCs w:val="24"/>
        </w:rPr>
      </w:pPr>
      <w:r>
        <w:rPr>
          <w:rFonts w:asciiTheme="minorEastAsia" w:hAnsiTheme="minorEastAsia" w:hint="eastAsia"/>
          <w:szCs w:val="24"/>
        </w:rPr>
        <w:t>這篇講述的是一名沒有展演出符合社會對於女性期待特質的女教授，以自身生命經驗為許多性別理論提出背書或是疑問。</w:t>
      </w:r>
    </w:p>
    <w:p w:rsidR="00F161BA" w:rsidRDefault="002D347C" w:rsidP="006F79BA">
      <w:pPr>
        <w:ind w:firstLine="480"/>
        <w:rPr>
          <w:rFonts w:asciiTheme="minorEastAsia" w:hAnsiTheme="minorEastAsia" w:hint="eastAsia"/>
          <w:szCs w:val="24"/>
        </w:rPr>
      </w:pPr>
      <w:r>
        <w:rPr>
          <w:rFonts w:asciiTheme="minorEastAsia" w:hAnsiTheme="minorEastAsia" w:hint="eastAsia"/>
          <w:szCs w:val="24"/>
        </w:rPr>
        <w:t>作者從小因為身高較高、身體骨架較大，再加上不會去留長髮以及穿裙子</w:t>
      </w:r>
      <w:r>
        <w:rPr>
          <w:rFonts w:asciiTheme="minorEastAsia" w:hAnsiTheme="minorEastAsia" w:hint="eastAsia"/>
          <w:szCs w:val="24"/>
        </w:rPr>
        <w:lastRenderedPageBreak/>
        <w:t>而經常被別人誤會成是男性。</w:t>
      </w:r>
      <w:r w:rsidR="00F161BA">
        <w:rPr>
          <w:rFonts w:asciiTheme="minorEastAsia" w:hAnsiTheme="minorEastAsia" w:hint="eastAsia"/>
          <w:szCs w:val="24"/>
        </w:rPr>
        <w:t>作者在自己的經驗中發現了處在這樣子性別邊緣位置為她帶來的不便。主要的原因正是因為</w:t>
      </w:r>
      <w:r w:rsidR="00F1766A">
        <w:rPr>
          <w:rFonts w:asciiTheme="minorEastAsia" w:hAnsiTheme="minorEastAsia" w:hint="eastAsia"/>
          <w:szCs w:val="24"/>
        </w:rPr>
        <w:t>上</w:t>
      </w:r>
      <w:r w:rsidR="00F161BA">
        <w:rPr>
          <w:rFonts w:asciiTheme="minorEastAsia" w:hAnsiTheme="minorEastAsia" w:hint="eastAsia"/>
          <w:szCs w:val="24"/>
        </w:rPr>
        <w:t>一篇有提到的，人們知覺她為一名「男性」，因此衍生出了標籤化的互動方式，然而這種互動方式跟她的生理性別和認同有所衝突，例如去上公共空間的女廁時會被投以異樣眼光、發生交通糾紛時有人會認為她是男性而用暴力極端的手法向他施壓、跟女性友人逛街會自然而然的被認為是一對情侶</w:t>
      </w:r>
      <w:r w:rsidR="00F161BA">
        <w:rPr>
          <w:rFonts w:asciiTheme="minorEastAsia" w:hAnsiTheme="minorEastAsia"/>
          <w:szCs w:val="24"/>
        </w:rPr>
        <w:t>…</w:t>
      </w:r>
      <w:r w:rsidR="00F161BA">
        <w:rPr>
          <w:rFonts w:asciiTheme="minorEastAsia" w:hAnsiTheme="minorEastAsia" w:hint="eastAsia"/>
          <w:szCs w:val="24"/>
        </w:rPr>
        <w:t>等等。</w:t>
      </w:r>
      <w:r w:rsidR="00F1766A">
        <w:rPr>
          <w:rFonts w:asciiTheme="minorEastAsia" w:hAnsiTheme="minorEastAsia" w:hint="eastAsia"/>
          <w:szCs w:val="24"/>
        </w:rPr>
        <w:t>不過有時作者也會感覺到偽裝自己是一名男性反而可以省去許多不便，甚至為她帶來一些優勢。</w:t>
      </w:r>
    </w:p>
    <w:p w:rsidR="002D347C" w:rsidRDefault="00DC03C6" w:rsidP="00B34804">
      <w:pPr>
        <w:ind w:firstLine="480"/>
        <w:rPr>
          <w:rFonts w:asciiTheme="minorEastAsia" w:hAnsiTheme="minorEastAsia"/>
          <w:szCs w:val="24"/>
        </w:rPr>
      </w:pPr>
      <w:r>
        <w:rPr>
          <w:rFonts w:asciiTheme="minorEastAsia" w:hAnsiTheme="minorEastAsia" w:hint="eastAsia"/>
          <w:szCs w:val="24"/>
        </w:rPr>
        <w:t>文中作者提到人們對於性別的思考常常是two-and-only-two，也就是說性別是絕對二分的，就算作者今天是個「不具女性特質的女性」，人們會傾向於將它分類為「具有男性特質的人」(或是在不知情的狀況下直接分類為「男性」)，一定會給予每個人一個男/女二分的行為解釋，也就是</w:t>
      </w:r>
      <w:r w:rsidR="00AC7476">
        <w:rPr>
          <w:rFonts w:asciiTheme="minorEastAsia" w:hAnsiTheme="minorEastAsia" w:hint="eastAsia"/>
          <w:szCs w:val="24"/>
        </w:rPr>
        <w:t>用</w:t>
      </w:r>
      <w:r>
        <w:rPr>
          <w:rFonts w:asciiTheme="minorEastAsia" w:hAnsiTheme="minorEastAsia" w:hint="eastAsia"/>
          <w:szCs w:val="24"/>
        </w:rPr>
        <w:t>一個二元的性別光譜</w:t>
      </w:r>
      <w:r w:rsidR="00AC7476">
        <w:rPr>
          <w:rFonts w:asciiTheme="minorEastAsia" w:hAnsiTheme="minorEastAsia" w:hint="eastAsia"/>
          <w:szCs w:val="24"/>
        </w:rPr>
        <w:t>來套到每</w:t>
      </w:r>
      <w:proofErr w:type="gramStart"/>
      <w:r w:rsidR="00AC7476">
        <w:rPr>
          <w:rFonts w:asciiTheme="minorEastAsia" w:hAnsiTheme="minorEastAsia" w:hint="eastAsia"/>
          <w:szCs w:val="24"/>
        </w:rPr>
        <w:t>個</w:t>
      </w:r>
      <w:proofErr w:type="gramEnd"/>
      <w:r w:rsidR="00AC7476">
        <w:rPr>
          <w:rFonts w:asciiTheme="minorEastAsia" w:hAnsiTheme="minorEastAsia" w:hint="eastAsia"/>
          <w:szCs w:val="24"/>
        </w:rPr>
        <w:t>身上</w:t>
      </w:r>
      <w:r>
        <w:rPr>
          <w:rFonts w:asciiTheme="minorEastAsia" w:hAnsiTheme="minorEastAsia" w:hint="eastAsia"/>
          <w:szCs w:val="24"/>
        </w:rPr>
        <w:t>(而非開放自我詮釋的多元性別光譜)</w:t>
      </w:r>
      <w:r w:rsidR="00FC265A">
        <w:rPr>
          <w:rFonts w:asciiTheme="minorEastAsia" w:hAnsiTheme="minorEastAsia" w:hint="eastAsia"/>
          <w:szCs w:val="24"/>
        </w:rPr>
        <w:t>，而這種方式正好可以繼續鞏固(異性戀)父權的結構</w:t>
      </w:r>
      <w:r w:rsidR="002575B1">
        <w:rPr>
          <w:rFonts w:asciiTheme="minorEastAsia" w:hAnsiTheme="minorEastAsia" w:hint="eastAsia"/>
          <w:szCs w:val="24"/>
        </w:rPr>
        <w:t>(如第一篇所講)</w:t>
      </w:r>
      <w:r w:rsidR="00FC265A">
        <w:rPr>
          <w:rFonts w:asciiTheme="minorEastAsia" w:hAnsiTheme="minorEastAsia" w:hint="eastAsia"/>
          <w:szCs w:val="24"/>
        </w:rPr>
        <w:t>。作者還提到了她曾經質疑自己對於性別的展演(</w:t>
      </w:r>
      <w:r w:rsidR="00FC265A">
        <w:rPr>
          <w:rFonts w:asciiTheme="minorEastAsia" w:hAnsiTheme="minorEastAsia"/>
          <w:szCs w:val="24"/>
        </w:rPr>
        <w:t>gender display)</w:t>
      </w:r>
      <w:r w:rsidR="00FC265A">
        <w:rPr>
          <w:rFonts w:asciiTheme="minorEastAsia" w:hAnsiTheme="minorEastAsia" w:hint="eastAsia"/>
          <w:szCs w:val="24"/>
        </w:rPr>
        <w:t>根本沒有撼動到異性戀父權的結構，因為人們只會知覺到她在展演一個</w:t>
      </w:r>
      <w:r w:rsidR="00FC265A">
        <w:rPr>
          <w:rFonts w:asciiTheme="minorEastAsia" w:hAnsiTheme="minorEastAsia" w:hint="eastAsia"/>
          <w:szCs w:val="24"/>
        </w:rPr>
        <w:t>「</w:t>
      </w:r>
      <w:r w:rsidR="00FC265A">
        <w:rPr>
          <w:rFonts w:asciiTheme="minorEastAsia" w:hAnsiTheme="minorEastAsia" w:hint="eastAsia"/>
          <w:szCs w:val="24"/>
        </w:rPr>
        <w:t>男性</w:t>
      </w:r>
      <w:r w:rsidR="00FC265A">
        <w:rPr>
          <w:rFonts w:asciiTheme="minorEastAsia" w:hAnsiTheme="minorEastAsia" w:hint="eastAsia"/>
          <w:szCs w:val="24"/>
        </w:rPr>
        <w:t>」</w:t>
      </w:r>
      <w:r w:rsidR="00FC265A">
        <w:rPr>
          <w:rFonts w:asciiTheme="minorEastAsia" w:hAnsiTheme="minorEastAsia" w:hint="eastAsia"/>
          <w:szCs w:val="24"/>
        </w:rPr>
        <w:t>，因此對於鬆動這種二元結構沒有幫助。</w:t>
      </w:r>
      <w:r w:rsidR="002575B1">
        <w:rPr>
          <w:rFonts w:asciiTheme="minorEastAsia" w:hAnsiTheme="minorEastAsia" w:hint="eastAsia"/>
          <w:szCs w:val="24"/>
        </w:rPr>
        <w:t>所以</w:t>
      </w:r>
      <w:r w:rsidR="009F65F7">
        <w:rPr>
          <w:rFonts w:asciiTheme="minorEastAsia" w:hAnsiTheme="minorEastAsia" w:hint="eastAsia"/>
          <w:szCs w:val="24"/>
        </w:rPr>
        <w:t>文末作者也提到了</w:t>
      </w:r>
      <w:r w:rsidR="002575B1">
        <w:rPr>
          <w:rFonts w:asciiTheme="minorEastAsia" w:hAnsiTheme="minorEastAsia" w:hint="eastAsia"/>
          <w:szCs w:val="24"/>
        </w:rPr>
        <w:t>，她這樣子展演性別，若有時人們先知覺她是男性，之後再得知她是生理女性，則這樣多多少少就可以</w:t>
      </w:r>
      <w:r w:rsidR="009427A7">
        <w:rPr>
          <w:rFonts w:asciiTheme="minorEastAsia" w:hAnsiTheme="minorEastAsia" w:hint="eastAsia"/>
          <w:szCs w:val="24"/>
        </w:rPr>
        <w:t>讓</w:t>
      </w:r>
      <w:r w:rsidR="002575B1">
        <w:rPr>
          <w:rFonts w:asciiTheme="minorEastAsia" w:hAnsiTheme="minorEastAsia" w:hint="eastAsia"/>
          <w:szCs w:val="24"/>
        </w:rPr>
        <w:t>人們</w:t>
      </w:r>
      <w:r w:rsidR="009427A7">
        <w:rPr>
          <w:rFonts w:asciiTheme="minorEastAsia" w:hAnsiTheme="minorEastAsia" w:hint="eastAsia"/>
          <w:szCs w:val="24"/>
        </w:rPr>
        <w:t>想到</w:t>
      </w:r>
      <w:r w:rsidR="002575B1">
        <w:rPr>
          <w:rFonts w:asciiTheme="minorEastAsia" w:hAnsiTheme="minorEastAsia" w:hint="eastAsia"/>
          <w:szCs w:val="24"/>
        </w:rPr>
        <w:t>一種二元性別思維以外的可能性。</w:t>
      </w:r>
    </w:p>
    <w:p w:rsidR="003759FC" w:rsidRPr="003759FC" w:rsidRDefault="003759FC" w:rsidP="00B34804">
      <w:pPr>
        <w:ind w:firstLine="480"/>
        <w:rPr>
          <w:rFonts w:asciiTheme="minorEastAsia" w:hAnsiTheme="minorEastAsia" w:hint="eastAsia"/>
          <w:szCs w:val="24"/>
        </w:rPr>
      </w:pPr>
      <w:r>
        <w:rPr>
          <w:rFonts w:asciiTheme="minorEastAsia" w:hAnsiTheme="minorEastAsia" w:hint="eastAsia"/>
          <w:szCs w:val="24"/>
        </w:rPr>
        <w:t>在我看來，性別完全根深蒂固在我們生活中，它跟所有事物的層面都產生了關聯，它並不是一個獨立於其他議題之外的現象。然而</w:t>
      </w:r>
      <w:r w:rsidR="00A70AAD">
        <w:rPr>
          <w:rFonts w:asciiTheme="minorEastAsia" w:hAnsiTheme="minorEastAsia" w:hint="eastAsia"/>
          <w:szCs w:val="24"/>
        </w:rPr>
        <w:t>在我們的生活中，大多數人都無法察覺到每天生活中遇到的事情背後有什麼</w:t>
      </w:r>
      <w:r w:rsidR="00A70AAD">
        <w:rPr>
          <w:rFonts w:asciiTheme="minorEastAsia" w:hAnsiTheme="minorEastAsia" w:hint="eastAsia"/>
          <w:szCs w:val="24"/>
        </w:rPr>
        <w:t>「</w:t>
      </w:r>
      <w:r w:rsidR="00A70AAD">
        <w:rPr>
          <w:rFonts w:asciiTheme="minorEastAsia" w:hAnsiTheme="minorEastAsia" w:hint="eastAsia"/>
          <w:szCs w:val="24"/>
        </w:rPr>
        <w:t>性別</w:t>
      </w:r>
      <w:r w:rsidR="00A70AAD">
        <w:rPr>
          <w:rFonts w:asciiTheme="minorEastAsia" w:hAnsiTheme="minorEastAsia" w:hint="eastAsia"/>
          <w:szCs w:val="24"/>
        </w:rPr>
        <w:t>」</w:t>
      </w:r>
      <w:r w:rsidR="00A70AAD">
        <w:rPr>
          <w:rFonts w:asciiTheme="minorEastAsia" w:hAnsiTheme="minorEastAsia" w:hint="eastAsia"/>
          <w:szCs w:val="24"/>
        </w:rPr>
        <w:t>的問題，而把一切都當成理所當然。很明顯的，異性戀父權結構把大多數人都馴化的好好的，讓他們發展出異性戀父權結構期待的特質，展演出異性戀父權結構期望的行為，繼續為異性戀父權結構背書，從而鞏固那些在性別中的既得利益者的優勢資源和權力。</w:t>
      </w:r>
      <w:r w:rsidR="004209E7">
        <w:rPr>
          <w:rFonts w:asciiTheme="minorEastAsia" w:hAnsiTheme="minorEastAsia" w:hint="eastAsia"/>
          <w:szCs w:val="24"/>
        </w:rPr>
        <w:t>挑戰父權的第一步，我覺得正是要讓大家意識到</w:t>
      </w:r>
      <w:r w:rsidR="004209E7">
        <w:rPr>
          <w:rFonts w:asciiTheme="minorEastAsia" w:hAnsiTheme="minorEastAsia" w:hint="eastAsia"/>
          <w:szCs w:val="24"/>
        </w:rPr>
        <w:t>「</w:t>
      </w:r>
      <w:r w:rsidR="004209E7">
        <w:rPr>
          <w:rFonts w:asciiTheme="minorEastAsia" w:hAnsiTheme="minorEastAsia" w:hint="eastAsia"/>
          <w:szCs w:val="24"/>
        </w:rPr>
        <w:t>性別</w:t>
      </w:r>
      <w:r w:rsidR="004209E7">
        <w:rPr>
          <w:rFonts w:asciiTheme="minorEastAsia" w:hAnsiTheme="minorEastAsia" w:hint="eastAsia"/>
          <w:szCs w:val="24"/>
        </w:rPr>
        <w:t>」</w:t>
      </w:r>
      <w:r w:rsidR="004209E7">
        <w:rPr>
          <w:rFonts w:asciiTheme="minorEastAsia" w:hAnsiTheme="minorEastAsia" w:hint="eastAsia"/>
          <w:szCs w:val="24"/>
        </w:rPr>
        <w:t>真的存在，而且是個迫切的問題，從而思考每個人對於自身生命更多詮釋的可能性。</w:t>
      </w:r>
      <w:bookmarkStart w:id="0" w:name="_GoBack"/>
      <w:bookmarkEnd w:id="0"/>
    </w:p>
    <w:sectPr w:rsidR="003759FC" w:rsidRPr="003759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AA"/>
    <w:rsid w:val="000241C9"/>
    <w:rsid w:val="002575B1"/>
    <w:rsid w:val="002D347C"/>
    <w:rsid w:val="003759FC"/>
    <w:rsid w:val="004209E7"/>
    <w:rsid w:val="005A605F"/>
    <w:rsid w:val="006C3634"/>
    <w:rsid w:val="006F79BA"/>
    <w:rsid w:val="0076602A"/>
    <w:rsid w:val="007701D5"/>
    <w:rsid w:val="00790585"/>
    <w:rsid w:val="00814F4E"/>
    <w:rsid w:val="00825F22"/>
    <w:rsid w:val="008873D9"/>
    <w:rsid w:val="009427A7"/>
    <w:rsid w:val="009F65F7"/>
    <w:rsid w:val="00A70AAD"/>
    <w:rsid w:val="00AC7476"/>
    <w:rsid w:val="00B34804"/>
    <w:rsid w:val="00B74576"/>
    <w:rsid w:val="00B97FB3"/>
    <w:rsid w:val="00BE71AA"/>
    <w:rsid w:val="00C34A43"/>
    <w:rsid w:val="00DC03C6"/>
    <w:rsid w:val="00F161BA"/>
    <w:rsid w:val="00F1766A"/>
    <w:rsid w:val="00FB530A"/>
    <w:rsid w:val="00FC26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469C7-B866-491E-A731-D9D0F50E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2015-11-24T11:52:00Z</dcterms:created>
  <dcterms:modified xsi:type="dcterms:W3CDTF">2015-11-24T13:42:00Z</dcterms:modified>
</cp:coreProperties>
</file>