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D5" w:rsidRDefault="007336D5" w:rsidP="007336D5">
      <w:pPr>
        <w:widowControl/>
        <w:spacing w:line="100" w:lineRule="atLeast"/>
        <w:rPr>
          <w:rFonts w:ascii="Aharoni" w:hAnsi="Aharoni"/>
          <w:b/>
          <w:color w:val="000000"/>
          <w:sz w:val="28"/>
          <w:szCs w:val="28"/>
          <w:cs/>
        </w:rPr>
      </w:pPr>
      <w:r>
        <w:rPr>
          <w:rFonts w:asciiTheme="minorEastAsia" w:eastAsiaTheme="minorEastAsia" w:hAnsiTheme="minorEastAsia" w:hint="eastAsia"/>
          <w:b/>
          <w:color w:val="000000"/>
          <w:sz w:val="28"/>
          <w:szCs w:val="28"/>
          <w:lang w:eastAsia="zh-TW"/>
        </w:rPr>
        <w:t>(</w:t>
      </w:r>
      <w:r>
        <w:rPr>
          <w:rFonts w:ascii="Aharoni" w:hAnsi="Aharoni" w:hint="cs"/>
          <w:b/>
          <w:color w:val="000000"/>
          <w:sz w:val="28"/>
          <w:szCs w:val="28"/>
          <w:cs/>
        </w:rPr>
        <w:t>1)</w:t>
      </w:r>
    </w:p>
    <w:p w:rsidR="007336D5" w:rsidRPr="00694043" w:rsidRDefault="007336D5" w:rsidP="007336D5">
      <w:pPr>
        <w:widowControl/>
        <w:spacing w:line="100" w:lineRule="atLeast"/>
        <w:rPr>
          <w:rFonts w:ascii="sans-serif" w:hAnsi="sans-serif" w:hint="eastAsia"/>
          <w:color w:val="000000"/>
          <w:sz w:val="28"/>
          <w:szCs w:val="28"/>
        </w:rPr>
      </w:pPr>
      <w:r w:rsidRPr="00694043">
        <w:rPr>
          <w:rFonts w:ascii="Aharoni" w:hAnsi="Aharoni"/>
          <w:b/>
          <w:color w:val="000000"/>
          <w:sz w:val="28"/>
          <w:szCs w:val="28"/>
        </w:rPr>
        <w:t xml:space="preserve">Test-driven development </w:t>
      </w:r>
      <w:r w:rsidRPr="00694043">
        <w:rPr>
          <w:rFonts w:ascii="Aharoni" w:hAnsi="Aharoni"/>
          <w:color w:val="000000"/>
          <w:sz w:val="28"/>
          <w:szCs w:val="28"/>
        </w:rPr>
        <w:t>(</w:t>
      </w:r>
      <w:r w:rsidRPr="00694043">
        <w:rPr>
          <w:rFonts w:ascii="Aharoni" w:hAnsi="Aharoni"/>
          <w:b/>
          <w:color w:val="000000"/>
          <w:sz w:val="28"/>
          <w:szCs w:val="28"/>
        </w:rPr>
        <w:t>TDD</w:t>
      </w:r>
      <w:r w:rsidRPr="00694043">
        <w:rPr>
          <w:rFonts w:ascii="Aharoni" w:hAnsi="Aharoni"/>
          <w:color w:val="000000"/>
          <w:sz w:val="28"/>
          <w:szCs w:val="28"/>
        </w:rPr>
        <w:t>) :</w:t>
      </w:r>
    </w:p>
    <w:p w:rsidR="007336D5" w:rsidRPr="00B612E2" w:rsidRDefault="007336D5" w:rsidP="007336D5">
      <w:pPr>
        <w:widowControl/>
        <w:spacing w:line="100" w:lineRule="atLeast"/>
        <w:ind w:firstLine="709"/>
        <w:rPr>
          <w:rFonts w:cs="Times New Roman"/>
          <w:color w:val="000000"/>
          <w:sz w:val="20"/>
          <w:szCs w:val="20"/>
          <w:cs/>
        </w:rPr>
      </w:pPr>
      <w:r w:rsidRPr="00B612E2">
        <w:rPr>
          <w:rFonts w:cs="Times New Roman"/>
          <w:sz w:val="21"/>
        </w:rPr>
        <w:t xml:space="preserve"> </w:t>
      </w:r>
      <w:r w:rsidRPr="00B612E2">
        <w:rPr>
          <w:rFonts w:cs="Times New Roman"/>
        </w:rPr>
        <w:t xml:space="preserve">a </w:t>
      </w:r>
      <w:hyperlink r:id="rId6" w:history="1">
        <w:r w:rsidRPr="00B612E2">
          <w:rPr>
            <w:rStyle w:val="a7"/>
            <w:rFonts w:cs="Times New Roman"/>
          </w:rPr>
          <w:t>software development process</w:t>
        </w:r>
      </w:hyperlink>
      <w:r w:rsidRPr="00B612E2">
        <w:rPr>
          <w:rFonts w:cs="Times New Roman"/>
        </w:rPr>
        <w:t xml:space="preserve">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w:t>
      </w:r>
      <w:r w:rsidRPr="00B612E2">
        <w:rPr>
          <w:rFonts w:cs="Times New Roman"/>
          <w:color w:val="000000"/>
          <w:cs/>
        </w:rPr>
        <w:t xml:space="preserve"> </w:t>
      </w:r>
      <w:r w:rsidRPr="00B612E2">
        <w:rPr>
          <w:rFonts w:cs="Times New Roman"/>
          <w:color w:val="000000"/>
          <w:sz w:val="20"/>
          <w:szCs w:val="20"/>
          <w:cs/>
        </w:rPr>
        <w:t>TDD often requires longer development time, but can ensure higher quality (lower defect rate).</w:t>
      </w:r>
    </w:p>
    <w:p w:rsidR="007336D5" w:rsidRPr="00FD00A4" w:rsidRDefault="007336D5" w:rsidP="007336D5">
      <w:pPr>
        <w:widowControl/>
        <w:spacing w:line="100" w:lineRule="atLeast"/>
        <w:ind w:firstLine="709"/>
        <w:rPr>
          <w:rFonts w:ascii="Calibri Light" w:hAnsi="Calibri Light"/>
        </w:rPr>
      </w:pPr>
    </w:p>
    <w:p w:rsidR="007336D5" w:rsidRPr="00FD00A4" w:rsidRDefault="007336D5" w:rsidP="007336D5">
      <w:pPr>
        <w:widowControl/>
        <w:spacing w:line="100" w:lineRule="atLeast"/>
        <w:rPr>
          <w:rFonts w:ascii="Calibri Light" w:hAnsi="Calibri Light"/>
          <w:color w:val="000000"/>
          <w:cs/>
        </w:rPr>
      </w:pPr>
      <w:r w:rsidRPr="00FD00A4">
        <w:rPr>
          <w:rFonts w:ascii="Calibri Light" w:hAnsi="Calibri Light" w:hint="cs"/>
          <w:color w:val="000000"/>
          <w:cs/>
        </w:rPr>
        <w:t>Pros:</w:t>
      </w:r>
    </w:p>
    <w:p w:rsidR="007336D5" w:rsidRPr="00FD00A4" w:rsidRDefault="007336D5" w:rsidP="007336D5">
      <w:pPr>
        <w:widowControl/>
        <w:spacing w:line="100" w:lineRule="atLeast"/>
        <w:rPr>
          <w:rFonts w:ascii="Calibri Light" w:hAnsi="Calibri Light"/>
          <w:color w:val="000000"/>
          <w:cs/>
        </w:rPr>
      </w:pPr>
      <w:r>
        <w:rPr>
          <w:rFonts w:ascii="新細明體" w:eastAsia="新細明體" w:hAnsi="新細明體" w:hint="eastAsia"/>
        </w:rPr>
        <w:t>˙</w:t>
      </w:r>
      <w:r>
        <w:t>TDD can lead to more modularized, flexible, and extensible code.</w:t>
      </w:r>
    </w:p>
    <w:p w:rsidR="007336D5" w:rsidRDefault="007336D5" w:rsidP="007336D5">
      <w:pPr>
        <w:widowControl/>
        <w:spacing w:line="100" w:lineRule="atLeast"/>
      </w:pPr>
      <w:r>
        <w:rPr>
          <w:rFonts w:ascii="新細明體" w:eastAsia="新細明體" w:hAnsi="新細明體" w:hint="eastAsia"/>
        </w:rPr>
        <w:t>˙</w:t>
      </w:r>
      <w:r>
        <w:t>Test-driven development offers more than just simple validation of correctness, but can also drive the design of a program.</w:t>
      </w:r>
      <w:hyperlink r:id="rId7" w:anchor="cite_note-15" w:history="1">
        <w:r>
          <w:rPr>
            <w:rStyle w:val="a7"/>
            <w:vertAlign w:val="superscript"/>
          </w:rPr>
          <w:t>[15]</w:t>
        </w:r>
      </w:hyperlink>
      <w:r>
        <w:t xml:space="preserve"> By focusing on the test cases first, one must imagine how the functionality is used by clients (in the first case, the test cases). So, the programmer is concerned with the interface before the implementation.</w:t>
      </w:r>
    </w:p>
    <w:p w:rsidR="007336D5" w:rsidRDefault="007336D5" w:rsidP="007336D5">
      <w:pPr>
        <w:widowControl/>
        <w:spacing w:line="100" w:lineRule="atLeast"/>
      </w:pPr>
      <w:r>
        <w:rPr>
          <w:rFonts w:ascii="新細明體" w:eastAsia="新細明體" w:hAnsi="新細明體" w:hint="eastAsia"/>
        </w:rPr>
        <w:t>˙</w:t>
      </w:r>
      <w:r w:rsidRPr="00684247">
        <w:rPr>
          <w:rFonts w:eastAsia="新細明體" w:cs="Times New Roman"/>
          <w:lang w:eastAsia="zh-TW"/>
        </w:rPr>
        <w:t>Programmer need not (or less) to launch debug environment later in the process.</w:t>
      </w:r>
    </w:p>
    <w:p w:rsidR="007336D5" w:rsidRDefault="007336D5" w:rsidP="007336D5">
      <w:pPr>
        <w:widowControl/>
        <w:spacing w:line="100" w:lineRule="atLeast"/>
      </w:pPr>
      <w:r>
        <w:rPr>
          <w:rFonts w:ascii="新細明體" w:eastAsia="新細明體" w:hAnsi="新細明體" w:hint="eastAsia"/>
        </w:rPr>
        <w:t>˙</w:t>
      </w:r>
      <w:r>
        <w:t>Because no more code is written than necessary to pass a failing test case, automated tests tend to cover every code path.</w:t>
      </w:r>
      <w:r w:rsidRPr="00B23E5F">
        <w:t xml:space="preserve"> </w:t>
      </w:r>
      <w:r>
        <w:t>As a result, the automated tests resulting from TDD tend to be very thorough: they detect any unexpected changes in the code's behaviour. This detects problems that can arise where a change later in the development cycle unexpectedly alters other functionality.</w:t>
      </w:r>
    </w:p>
    <w:p w:rsidR="007336D5" w:rsidRDefault="007336D5" w:rsidP="007336D5">
      <w:pPr>
        <w:widowControl/>
        <w:spacing w:line="100" w:lineRule="atLeast"/>
      </w:pPr>
    </w:p>
    <w:p w:rsidR="007336D5" w:rsidRPr="00B23E5F" w:rsidRDefault="007336D5" w:rsidP="007336D5">
      <w:pPr>
        <w:widowControl/>
        <w:spacing w:line="100" w:lineRule="atLeast"/>
        <w:rPr>
          <w:sz w:val="28"/>
          <w:szCs w:val="28"/>
        </w:rPr>
      </w:pPr>
      <w:r w:rsidRPr="00B23E5F">
        <w:rPr>
          <w:sz w:val="28"/>
          <w:szCs w:val="28"/>
        </w:rPr>
        <w:t>Cons:</w:t>
      </w:r>
    </w:p>
    <w:p w:rsidR="007336D5" w:rsidRDefault="007336D5" w:rsidP="007336D5">
      <w:pPr>
        <w:widowControl/>
        <w:spacing w:line="100" w:lineRule="atLeast"/>
      </w:pPr>
      <w:r>
        <w:rPr>
          <w:rFonts w:ascii="新細明體" w:eastAsia="新細明體" w:hAnsi="新細明體" w:hint="eastAsia"/>
        </w:rPr>
        <w:t>˙</w:t>
      </w:r>
      <w:r>
        <w:t>Unit tests created in a test-driven development environment are typically created by the developer who is writing the code being tested. Therefore, the tests may share blind spots with the code.</w:t>
      </w:r>
    </w:p>
    <w:p w:rsidR="007336D5" w:rsidRDefault="007336D5" w:rsidP="007336D5">
      <w:pPr>
        <w:widowControl/>
        <w:spacing w:line="100" w:lineRule="atLeast"/>
      </w:pPr>
      <w:r>
        <w:rPr>
          <w:rFonts w:ascii="新細明體" w:eastAsia="新細明體" w:hAnsi="新細明體" w:hint="eastAsia"/>
        </w:rPr>
        <w:t>˙</w:t>
      </w:r>
      <w:r>
        <w:t>Writing and maintaining an excessive number of tests costs lots of time.</w:t>
      </w:r>
    </w:p>
    <w:p w:rsidR="007336D5" w:rsidRDefault="007336D5" w:rsidP="007336D5">
      <w:pPr>
        <w:widowControl/>
        <w:spacing w:line="100" w:lineRule="atLeast"/>
        <w:rPr>
          <w:rFonts w:ascii="Calibri Light" w:hAnsi="Calibri Light"/>
          <w:color w:val="000000"/>
          <w:sz w:val="20"/>
          <w:szCs w:val="20"/>
          <w:cs/>
        </w:rPr>
      </w:pPr>
      <w:r>
        <w:rPr>
          <w:rFonts w:ascii="新細明體" w:eastAsia="新細明體" w:hAnsi="新細明體" w:hint="eastAsia"/>
        </w:rPr>
        <w:t>˙</w:t>
      </w:r>
      <w:r w:rsidRPr="00B612E2">
        <w:rPr>
          <w:rFonts w:ascii="Calibri Light" w:hAnsi="Calibri Light" w:hint="cs"/>
          <w:color w:val="000000"/>
          <w:sz w:val="20"/>
          <w:szCs w:val="20"/>
          <w:cs/>
        </w:rPr>
        <w:t>TDD doesn’t work sufficiently well when the suceess oor failure of the system needs full functionality tests(e.g. User interface, programs works with large database ....etc).</w:t>
      </w:r>
    </w:p>
    <w:p w:rsidR="007336D5" w:rsidRPr="00694043" w:rsidRDefault="007336D5" w:rsidP="007336D5">
      <w:pPr>
        <w:widowControl/>
        <w:spacing w:line="100" w:lineRule="atLeast"/>
        <w:rPr>
          <w:color w:val="000000"/>
          <w:cs/>
        </w:rPr>
      </w:pPr>
    </w:p>
    <w:p w:rsidR="007336D5" w:rsidRDefault="007336D5" w:rsidP="007336D5">
      <w:pPr>
        <w:widowControl/>
        <w:spacing w:line="100" w:lineRule="atLeast"/>
        <w:rPr>
          <w:color w:val="000000"/>
        </w:rPr>
      </w:pPr>
    </w:p>
    <w:p w:rsidR="007336D5" w:rsidRDefault="007336D5" w:rsidP="007336D5">
      <w:pPr>
        <w:widowControl/>
        <w:spacing w:line="100" w:lineRule="atLeast"/>
        <w:rPr>
          <w:rFonts w:ascii="sans-serif" w:hAnsi="sans-serif" w:hint="eastAsia"/>
          <w:color w:val="000000"/>
          <w:sz w:val="21"/>
        </w:rPr>
      </w:pPr>
      <w:r>
        <w:rPr>
          <w:rFonts w:ascii="Aharoni" w:eastAsia="Aharoni" w:hAnsi="Aharoni"/>
          <w:color w:val="000000"/>
        </w:rPr>
        <w:t>W</w:t>
      </w:r>
      <w:r>
        <w:rPr>
          <w:rFonts w:ascii="Aharoni" w:eastAsia="Aharoni" w:hAnsi="Aharoni"/>
          <w:b/>
          <w:color w:val="000000"/>
        </w:rPr>
        <w:t xml:space="preserve">aterfall model: </w:t>
      </w:r>
    </w:p>
    <w:p w:rsidR="007336D5" w:rsidRPr="00B612E2" w:rsidRDefault="007336D5" w:rsidP="007336D5">
      <w:pPr>
        <w:widowControl/>
        <w:spacing w:line="100" w:lineRule="atLeast"/>
        <w:rPr>
          <w:rFonts w:cs="Times New Roman"/>
        </w:rPr>
      </w:pPr>
      <w:r w:rsidRPr="00B612E2">
        <w:rPr>
          <w:rFonts w:cs="Times New Roman"/>
          <w:color w:val="000000"/>
          <w:sz w:val="21"/>
        </w:rPr>
        <w:lastRenderedPageBreak/>
        <w:t xml:space="preserve"> a sequential design process, used in </w:t>
      </w:r>
      <w:hyperlink r:id="rId8" w:history="1">
        <w:r w:rsidRPr="00B612E2">
          <w:rPr>
            <w:rStyle w:val="a7"/>
            <w:rFonts w:cs="Times New Roman"/>
            <w:color w:val="000000"/>
            <w:sz w:val="21"/>
          </w:rPr>
          <w:t>software development processes</w:t>
        </w:r>
      </w:hyperlink>
      <w:r w:rsidRPr="00B612E2">
        <w:rPr>
          <w:rFonts w:cs="Times New Roman"/>
          <w:color w:val="000000"/>
          <w:sz w:val="21"/>
        </w:rPr>
        <w:t xml:space="preserve">, in which progress is seen as flowing steadily downwards (like a </w:t>
      </w:r>
      <w:hyperlink r:id="rId9" w:history="1">
        <w:r w:rsidRPr="00B612E2">
          <w:rPr>
            <w:rStyle w:val="a7"/>
            <w:rFonts w:cs="Times New Roman"/>
            <w:color w:val="000000"/>
            <w:sz w:val="21"/>
          </w:rPr>
          <w:t>waterfall</w:t>
        </w:r>
      </w:hyperlink>
      <w:r w:rsidRPr="00B612E2">
        <w:rPr>
          <w:rFonts w:cs="Times New Roman"/>
          <w:color w:val="000000"/>
          <w:sz w:val="21"/>
        </w:rPr>
        <w:t xml:space="preserve">) through the phases of conception, initiation, </w:t>
      </w:r>
      <w:hyperlink r:id="rId10" w:history="1">
        <w:r w:rsidRPr="00B612E2">
          <w:rPr>
            <w:rStyle w:val="a7"/>
            <w:rFonts w:cs="Times New Roman"/>
            <w:color w:val="000000"/>
            <w:sz w:val="21"/>
          </w:rPr>
          <w:t>analysis</w:t>
        </w:r>
      </w:hyperlink>
      <w:r w:rsidRPr="00B612E2">
        <w:rPr>
          <w:rFonts w:cs="Times New Roman"/>
          <w:color w:val="000000"/>
          <w:sz w:val="21"/>
        </w:rPr>
        <w:t xml:space="preserve">, </w:t>
      </w:r>
      <w:hyperlink r:id="rId11" w:history="1">
        <w:r w:rsidRPr="00B612E2">
          <w:rPr>
            <w:rStyle w:val="a7"/>
            <w:rFonts w:cs="Times New Roman"/>
            <w:color w:val="000000"/>
            <w:sz w:val="21"/>
          </w:rPr>
          <w:t>design</w:t>
        </w:r>
      </w:hyperlink>
      <w:r w:rsidRPr="00B612E2">
        <w:rPr>
          <w:rFonts w:cs="Times New Roman"/>
          <w:color w:val="000000"/>
          <w:sz w:val="21"/>
        </w:rPr>
        <w:t xml:space="preserve">, construction, </w:t>
      </w:r>
      <w:hyperlink r:id="rId12" w:history="1">
        <w:r w:rsidRPr="00B612E2">
          <w:rPr>
            <w:rStyle w:val="a7"/>
            <w:rFonts w:cs="Times New Roman"/>
            <w:color w:val="000000"/>
            <w:sz w:val="21"/>
          </w:rPr>
          <w:t>testing</w:t>
        </w:r>
      </w:hyperlink>
      <w:r w:rsidRPr="00B612E2">
        <w:rPr>
          <w:rFonts w:cs="Times New Roman"/>
          <w:color w:val="000000"/>
          <w:sz w:val="21"/>
        </w:rPr>
        <w:t xml:space="preserve">,production/implementation and </w:t>
      </w:r>
      <w:hyperlink r:id="rId13" w:history="1">
        <w:r w:rsidRPr="00B612E2">
          <w:rPr>
            <w:rStyle w:val="a7"/>
            <w:rFonts w:cs="Times New Roman"/>
            <w:color w:val="000000"/>
            <w:sz w:val="21"/>
          </w:rPr>
          <w:t>maintenance</w:t>
        </w:r>
      </w:hyperlink>
      <w:r w:rsidRPr="00B612E2">
        <w:rPr>
          <w:rFonts w:cs="Times New Roman"/>
          <w:color w:val="000000"/>
          <w:sz w:val="21"/>
        </w:rPr>
        <w:t xml:space="preserve">. </w:t>
      </w:r>
    </w:p>
    <w:p w:rsidR="007336D5" w:rsidRDefault="007336D5" w:rsidP="007336D5">
      <w:pPr>
        <w:widowControl/>
        <w:spacing w:line="100" w:lineRule="atLeast"/>
        <w:rPr>
          <w:cs/>
        </w:rPr>
      </w:pPr>
    </w:p>
    <w:p w:rsidR="007336D5" w:rsidRDefault="007336D5" w:rsidP="007336D5">
      <w:pPr>
        <w:widowControl/>
        <w:spacing w:line="100" w:lineRule="atLeast"/>
        <w:rPr>
          <w:cs/>
        </w:rPr>
      </w:pPr>
      <w:r>
        <w:rPr>
          <w:rFonts w:hint="cs"/>
          <w:cs/>
        </w:rPr>
        <w:t>Pros:</w:t>
      </w:r>
    </w:p>
    <w:p w:rsidR="007336D5" w:rsidRDefault="007336D5" w:rsidP="007336D5">
      <w:pPr>
        <w:widowControl/>
        <w:spacing w:line="100" w:lineRule="atLeast"/>
      </w:pPr>
      <w:r>
        <w:rPr>
          <w:rFonts w:ascii="新細明體" w:eastAsia="新細明體" w:hAnsi="新細明體" w:hint="eastAsia"/>
        </w:rPr>
        <w:t>˙</w:t>
      </w:r>
      <w:r>
        <w:t>The waterfall model provides a structured approach.</w:t>
      </w:r>
      <w:r w:rsidRPr="00B612E2">
        <w:t xml:space="preserve"> </w:t>
      </w:r>
      <w:r>
        <w:t>easily understandable and explainable phases and thus is easy to understand; it also provides easily identifiable milestones in the development process.</w:t>
      </w:r>
    </w:p>
    <w:p w:rsidR="007336D5" w:rsidRDefault="007336D5" w:rsidP="007336D5">
      <w:pPr>
        <w:widowControl/>
        <w:spacing w:line="100" w:lineRule="atLeast"/>
      </w:pPr>
      <w:r>
        <w:rPr>
          <w:rFonts w:ascii="新細明體" w:eastAsia="新細明體" w:hAnsi="新細明體" w:hint="eastAsia"/>
        </w:rPr>
        <w:t>˙</w:t>
      </w:r>
      <w:r>
        <w:t>Time spent early in the software production cycle can reduce costs at later stages. For example, a problem found in the early stages (such as requirements specification) is cheaper to fix than the same bug found later on in the process (by a factor of 50 to 200).</w:t>
      </w:r>
    </w:p>
    <w:p w:rsidR="007336D5" w:rsidRDefault="007336D5" w:rsidP="007336D5">
      <w:pPr>
        <w:widowControl/>
        <w:spacing w:line="100" w:lineRule="atLeast"/>
      </w:pPr>
    </w:p>
    <w:p w:rsidR="007336D5" w:rsidRDefault="007336D5" w:rsidP="007336D5">
      <w:pPr>
        <w:widowControl/>
        <w:spacing w:line="100" w:lineRule="atLeast"/>
      </w:pPr>
      <w:r>
        <w:t>Cons:</w:t>
      </w:r>
    </w:p>
    <w:p w:rsidR="007336D5" w:rsidRDefault="007336D5" w:rsidP="007336D5">
      <w:pPr>
        <w:widowControl/>
        <w:spacing w:line="100" w:lineRule="atLeast"/>
      </w:pPr>
      <w:r>
        <w:rPr>
          <w:rFonts w:ascii="新細明體" w:eastAsia="新細明體" w:hAnsi="新細明體" w:hint="eastAsia"/>
        </w:rPr>
        <w:t>˙</w:t>
      </w:r>
      <w:r>
        <w:t>Once a stage(phase) ends, we can’t go back. So it is not so flexible in many situation, and no feedback between phases.</w:t>
      </w:r>
    </w:p>
    <w:p w:rsidR="007336D5" w:rsidRDefault="007336D5" w:rsidP="007336D5">
      <w:pPr>
        <w:widowControl/>
        <w:spacing w:line="100" w:lineRule="atLeast"/>
        <w:rPr>
          <w:cs/>
        </w:rPr>
      </w:pPr>
      <w:r>
        <w:rPr>
          <w:rFonts w:ascii="新細明體" w:eastAsia="新細明體" w:hAnsi="新細明體" w:hint="eastAsia"/>
        </w:rPr>
        <w:t>˙</w:t>
      </w:r>
      <w:r>
        <w:t>Requires clear requirement and careful design, and customers can’t be involved in later phases.</w:t>
      </w:r>
    </w:p>
    <w:p w:rsidR="007336D5" w:rsidRDefault="007336D5" w:rsidP="007336D5">
      <w:pPr>
        <w:widowControl/>
        <w:spacing w:line="100" w:lineRule="atLeast"/>
        <w:rPr>
          <w:cs/>
        </w:rPr>
      </w:pPr>
      <w:r>
        <w:rPr>
          <w:rFonts w:ascii="新細明體" w:eastAsia="新細明體" w:hAnsi="新細明體" w:hint="eastAsia"/>
        </w:rPr>
        <w:t>˙</w:t>
      </w:r>
      <w:r w:rsidRPr="00D51FBE">
        <w:rPr>
          <w:rFonts w:cs="Times New Roman"/>
          <w:cs/>
        </w:rPr>
        <w:t>Only applicable in systems that don’t need lots of change during development.</w:t>
      </w:r>
    </w:p>
    <w:p w:rsidR="007336D5" w:rsidRDefault="007336D5" w:rsidP="007336D5">
      <w:pPr>
        <w:widowControl/>
        <w:spacing w:line="100" w:lineRule="atLeast"/>
        <w:rPr>
          <w:cs/>
        </w:rPr>
      </w:pPr>
      <w:r>
        <w:rPr>
          <w:rFonts w:ascii="新細明體" w:eastAsia="新細明體" w:hAnsi="新細明體" w:hint="eastAsia"/>
        </w:rPr>
        <w:t>˙</w:t>
      </w:r>
      <w:r>
        <w:t>No working software is produced until late during the life cycle.</w:t>
      </w:r>
    </w:p>
    <w:p w:rsidR="007336D5" w:rsidRDefault="007336D5" w:rsidP="007336D5">
      <w:pPr>
        <w:widowControl/>
        <w:spacing w:line="100" w:lineRule="atLeast"/>
        <w:rPr>
          <w:cs/>
        </w:rPr>
      </w:pPr>
    </w:p>
    <w:p w:rsidR="007336D5" w:rsidRDefault="007336D5" w:rsidP="007336D5">
      <w:pPr>
        <w:widowControl/>
        <w:spacing w:line="100" w:lineRule="atLeast"/>
        <w:rPr>
          <w:sz w:val="28"/>
          <w:szCs w:val="28"/>
          <w:cs/>
        </w:rPr>
      </w:pPr>
      <w:r w:rsidRPr="00D51FBE">
        <w:rPr>
          <w:rFonts w:hint="cs"/>
          <w:sz w:val="28"/>
          <w:szCs w:val="28"/>
          <w:cs/>
        </w:rPr>
        <w:t>Case analysis:</w:t>
      </w:r>
    </w:p>
    <w:p w:rsidR="007336D5" w:rsidRPr="00D51FBE" w:rsidRDefault="007336D5" w:rsidP="007336D5">
      <w:pPr>
        <w:widowControl/>
        <w:spacing w:line="100" w:lineRule="atLeast"/>
        <w:rPr>
          <w:sz w:val="28"/>
          <w:szCs w:val="28"/>
          <w:cs/>
        </w:rPr>
      </w:pPr>
    </w:p>
    <w:p w:rsidR="007336D5" w:rsidRDefault="007336D5" w:rsidP="007336D5">
      <w:pPr>
        <w:widowControl/>
        <w:spacing w:line="100" w:lineRule="atLeast"/>
        <w:rPr>
          <w:rFonts w:ascii="sans-serif" w:hAnsi="sans-serif" w:hint="eastAsia"/>
          <w:color w:val="000000"/>
          <w:sz w:val="21"/>
        </w:rPr>
      </w:pPr>
      <w:r w:rsidRPr="00D51FBE">
        <w:rPr>
          <w:rFonts w:cs="Times New Roman"/>
          <w:color w:val="000000"/>
          <w:sz w:val="21"/>
        </w:rPr>
        <w:t>CASE A:</w:t>
      </w:r>
      <w:r>
        <w:rPr>
          <w:rFonts w:ascii="sans-serif" w:hAnsi="sans-serif"/>
          <w:color w:val="000000"/>
          <w:sz w:val="21"/>
        </w:rPr>
        <w:t xml:space="preserve"> </w:t>
      </w:r>
    </w:p>
    <w:p w:rsidR="007336D5" w:rsidRDefault="007336D5" w:rsidP="007336D5">
      <w:pPr>
        <w:widowControl/>
        <w:spacing w:line="100" w:lineRule="atLeast"/>
        <w:ind w:firstLine="709"/>
        <w:rPr>
          <w:rFonts w:ascii="新細明體" w:hAnsi="新細明體"/>
          <w:lang w:eastAsia="zh-TW"/>
        </w:rPr>
      </w:pPr>
      <w:r w:rsidRPr="00C865C6">
        <w:rPr>
          <w:rFonts w:eastAsia="Aharoni" w:cs="Times New Roman"/>
          <w:color w:val="000000"/>
        </w:rPr>
        <w:t>waterfall model; Because the team member have high domain knowledge and program manager also has high expertise. Also, the project is comparatively small. So it is not that hard for the team to build clear requirement</w:t>
      </w:r>
      <w:r w:rsidRPr="00FD00A4">
        <w:rPr>
          <w:rFonts w:eastAsia="新細明體" w:cs="Times New Roman"/>
          <w:color w:val="000000"/>
          <w:lang w:eastAsia="zh-TW"/>
        </w:rPr>
        <w:t xml:space="preserve"> </w:t>
      </w:r>
      <w:r w:rsidRPr="00C865C6">
        <w:rPr>
          <w:rFonts w:eastAsia="Aharoni" w:cs="Times New Roman"/>
          <w:color w:val="000000"/>
          <w:lang w:eastAsia="zh-TW"/>
        </w:rPr>
        <w:t>and applicable design, and they can use waterfall model to build</w:t>
      </w:r>
      <w:r>
        <w:rPr>
          <w:rFonts w:ascii="新細明體" w:eastAsia="Aharoni" w:hAnsi="新細明體"/>
          <w:b/>
          <w:color w:val="000000"/>
          <w:lang w:eastAsia="zh-TW"/>
        </w:rPr>
        <w:t xml:space="preserve"> </w:t>
      </w:r>
      <w:r>
        <w:t>understandable and explainable phases and make the development process clear and sequential.</w:t>
      </w:r>
      <w:r w:rsidR="00A34619">
        <w:rPr>
          <w:rFonts w:asciiTheme="minorEastAsia" w:eastAsiaTheme="minorEastAsia" w:hAnsiTheme="minorEastAsia" w:hint="eastAsia"/>
          <w:lang w:eastAsia="zh-TW"/>
        </w:rPr>
        <w:t xml:space="preserve"> </w:t>
      </w:r>
      <w:r w:rsidR="00A34619">
        <w:t xml:space="preserve">It can get rid of those tedious test-first process and save much time; </w:t>
      </w:r>
    </w:p>
    <w:p w:rsidR="007336D5" w:rsidRDefault="007336D5" w:rsidP="007336D5">
      <w:pPr>
        <w:widowControl/>
        <w:spacing w:line="100" w:lineRule="atLeast"/>
        <w:rPr>
          <w:cs/>
        </w:rPr>
      </w:pPr>
    </w:p>
    <w:p w:rsidR="007336D5" w:rsidRDefault="007336D5" w:rsidP="007336D5">
      <w:pPr>
        <w:widowControl/>
        <w:spacing w:line="100" w:lineRule="atLeast"/>
        <w:rPr>
          <w:rFonts w:ascii="sans-serif" w:hAnsi="sans-serif" w:hint="eastAsia"/>
          <w:color w:val="000000"/>
          <w:sz w:val="21"/>
        </w:rPr>
      </w:pPr>
      <w:r>
        <w:rPr>
          <w:rFonts w:ascii="sans-serif" w:hAnsi="sans-serif"/>
          <w:color w:val="000000"/>
          <w:sz w:val="21"/>
        </w:rPr>
        <w:t>CASE B:</w:t>
      </w:r>
    </w:p>
    <w:p w:rsidR="007336D5" w:rsidRPr="00C865C6" w:rsidRDefault="007336D5" w:rsidP="007336D5">
      <w:pPr>
        <w:widowControl/>
        <w:spacing w:line="100" w:lineRule="atLeast"/>
        <w:ind w:firstLine="709"/>
        <w:rPr>
          <w:rFonts w:cs="Times New Roman"/>
          <w:color w:val="252525"/>
          <w:sz w:val="21"/>
        </w:rPr>
      </w:pPr>
      <w:r w:rsidRPr="00C865C6">
        <w:rPr>
          <w:rFonts w:cs="Times New Roman"/>
          <w:color w:val="000000"/>
        </w:rPr>
        <w:lastRenderedPageBreak/>
        <w:t>TDD</w:t>
      </w:r>
      <w:r>
        <w:rPr>
          <w:rFonts w:cs="Times New Roman"/>
          <w:color w:val="000000"/>
        </w:rPr>
        <w:t xml:space="preserve">: Because the team member is not that experienced compared to project A. </w:t>
      </w:r>
      <w:r w:rsidR="00A34619">
        <w:rPr>
          <w:rFonts w:cs="Times New Roman"/>
          <w:color w:val="000000"/>
        </w:rPr>
        <w:t>So the project might be subject to change in different aspect. Thus</w:t>
      </w:r>
      <w:bookmarkStart w:id="0" w:name="_GoBack"/>
      <w:bookmarkEnd w:id="0"/>
      <w:r>
        <w:rPr>
          <w:rFonts w:cs="Times New Roman"/>
          <w:color w:val="000000"/>
        </w:rPr>
        <w:t>, it’s not that applicable to use waterfall model. And the language used is more modularized( c++ &amp; c#) so it’s easier to do unit testing. The block coverage is also high, indicating that the effect of test is good. Defects/KLOC using TDD compared to not using TDD is also very small (1/4.2), and the time increase of TDD is not that much(15%), all these gives the project B to be a good case to apply TDD.</w:t>
      </w:r>
    </w:p>
    <w:p w:rsidR="0061701D" w:rsidRDefault="00493694">
      <w:pPr>
        <w:rPr>
          <w:cs/>
        </w:rPr>
      </w:pPr>
    </w:p>
    <w:p w:rsidR="007336D5" w:rsidRDefault="007336D5">
      <w:pPr>
        <w:rPr>
          <w:sz w:val="28"/>
          <w:szCs w:val="28"/>
          <w:cs/>
        </w:rPr>
      </w:pPr>
      <w:r>
        <w:rPr>
          <w:rFonts w:asciiTheme="minorEastAsia" w:eastAsiaTheme="minorEastAsia" w:hAnsiTheme="minorEastAsia" w:hint="eastAsia"/>
          <w:sz w:val="28"/>
          <w:szCs w:val="28"/>
          <w:cs/>
          <w:lang w:eastAsia="zh-TW"/>
        </w:rPr>
        <w:t>(</w:t>
      </w:r>
      <w:r>
        <w:rPr>
          <w:rFonts w:hint="cs"/>
          <w:sz w:val="28"/>
          <w:szCs w:val="28"/>
          <w:cs/>
        </w:rPr>
        <w:t>2)</w:t>
      </w:r>
    </w:p>
    <w:p w:rsidR="007336D5" w:rsidRDefault="007336D5" w:rsidP="007336D5">
      <w:pPr>
        <w:pStyle w:val="a8"/>
        <w:ind w:firstLine="480"/>
        <w:rPr>
          <w:rFonts w:hAnsi="細明體" w:cs="細明體"/>
        </w:rPr>
      </w:pPr>
      <w:r w:rsidRPr="00320B95">
        <w:rPr>
          <w:rFonts w:hAnsi="細明體" w:cs="細明體" w:hint="eastAsia"/>
        </w:rPr>
        <w:t>TDD 在大多數時候都是一個好的開發方法，可以達到很好的模組化，也不會產生太多多餘的程式碼，debug也方便得多。但是TDD會花費大量的時間，如果開發的時間並不充裕，那TDD可能就不是一個好點子。</w:t>
      </w:r>
    </w:p>
    <w:p w:rsidR="007336D5" w:rsidRDefault="007336D5" w:rsidP="007336D5">
      <w:pPr>
        <w:pStyle w:val="a8"/>
        <w:ind w:firstLine="480"/>
        <w:rPr>
          <w:rFonts w:hAnsi="細明體" w:cs="細明體"/>
        </w:rPr>
      </w:pPr>
      <w:r>
        <w:rPr>
          <w:rFonts w:hAnsi="細明體" w:cs="細明體" w:hint="eastAsia"/>
        </w:rPr>
        <w:t>而且，TDD因為都是在寫CODE前就先針對單一功能寫測試，所以如果該系統有些功能要求整體性的測試才能判斷該功能的成效時就會遇到麻煩(例:需要使用者互動的功能、需要大量資料庫的功能、需要特定的網路組態的功能)。</w:t>
      </w:r>
    </w:p>
    <w:p w:rsidR="007336D5" w:rsidRDefault="007336D5" w:rsidP="007336D5">
      <w:pPr>
        <w:pStyle w:val="a8"/>
        <w:ind w:firstLine="480"/>
        <w:rPr>
          <w:rFonts w:hAnsi="細明體" w:cs="細明體"/>
        </w:rPr>
      </w:pPr>
      <w:r>
        <w:rPr>
          <w:rFonts w:hAnsi="細明體" w:cs="細明體" w:hint="eastAsia"/>
        </w:rPr>
        <w:t>如果你的Pr</w:t>
      </w:r>
      <w:r>
        <w:rPr>
          <w:rFonts w:hAnsi="細明體" w:cs="細明體"/>
        </w:rPr>
        <w:t>oject</w:t>
      </w:r>
      <w:r>
        <w:rPr>
          <w:rFonts w:hAnsi="細明體" w:cs="細明體" w:hint="eastAsia"/>
        </w:rPr>
        <w:t>需要很謹慎完善和不易變更的Design，則TDD因為其性質的關係常常是由測試來驅動整個開發流程，有時會不那麼遵循原先的Design來進行，則在這種project中也可能造成問題。</w:t>
      </w:r>
    </w:p>
    <w:p w:rsidR="007336D5" w:rsidRDefault="007336D5" w:rsidP="007336D5">
      <w:pPr>
        <w:pStyle w:val="a8"/>
        <w:ind w:firstLine="480"/>
        <w:rPr>
          <w:rFonts w:hAnsi="細明體" w:cs="細明體"/>
        </w:rPr>
      </w:pPr>
      <w:r>
        <w:rPr>
          <w:rFonts w:hAnsi="細明體" w:cs="細明體" w:hint="eastAsia"/>
        </w:rPr>
        <w:t>另外，TDD假設絕大部分的CODE都是由開發團隊從頭開始寫的，如果你的Project需要使用大量Legacy code的話，則可能會讓TDD的流程比較沒辦法那麼順利地執行。</w:t>
      </w:r>
    </w:p>
    <w:p w:rsidR="007336D5" w:rsidRDefault="007336D5" w:rsidP="007336D5">
      <w:pPr>
        <w:pStyle w:val="a8"/>
        <w:ind w:firstLine="480"/>
        <w:rPr>
          <w:rFonts w:hAnsi="細明體" w:cs="細明體"/>
        </w:rPr>
      </w:pPr>
      <w:r>
        <w:rPr>
          <w:rFonts w:hAnsi="細明體" w:cs="細明體" w:hint="eastAsia"/>
        </w:rPr>
        <w:t>最後，TDD開發方法其實也是需要開發人員的訓練的，如果開發團隊的人沒有受過專業的TDD訓練的話，直接使用TDD來開發可能會造成許多難以預期的麻煩。</w:t>
      </w:r>
    </w:p>
    <w:p w:rsidR="007336D5" w:rsidRDefault="007336D5" w:rsidP="007336D5">
      <w:pPr>
        <w:pStyle w:val="a8"/>
        <w:rPr>
          <w:rFonts w:hAnsi="細明體" w:cs="細明體"/>
        </w:rPr>
      </w:pPr>
    </w:p>
    <w:p w:rsidR="007336D5" w:rsidRDefault="007336D5" w:rsidP="007336D5">
      <w:pPr>
        <w:pStyle w:val="a8"/>
        <w:rPr>
          <w:rFonts w:hAnsi="細明體" w:cs="細明體"/>
        </w:rPr>
      </w:pPr>
    </w:p>
    <w:p w:rsidR="007336D5" w:rsidRDefault="007336D5" w:rsidP="007336D5">
      <w:pPr>
        <w:pStyle w:val="a8"/>
        <w:rPr>
          <w:rFonts w:hAnsi="細明體" w:cs="細明體"/>
          <w:sz w:val="28"/>
          <w:szCs w:val="28"/>
        </w:rPr>
      </w:pPr>
      <w:r w:rsidRPr="007336D5">
        <w:rPr>
          <w:rFonts w:hAnsi="細明體" w:cs="細明體"/>
          <w:sz w:val="28"/>
          <w:szCs w:val="28"/>
        </w:rPr>
        <w:t>(3)</w:t>
      </w:r>
    </w:p>
    <w:p w:rsidR="007336D5" w:rsidRDefault="007336D5" w:rsidP="007336D5">
      <w:pPr>
        <w:pStyle w:val="a8"/>
        <w:rPr>
          <w:rFonts w:hAnsi="細明體" w:cs="細明體"/>
          <w:sz w:val="28"/>
          <w:szCs w:val="28"/>
        </w:rPr>
      </w:pPr>
      <w:r>
        <w:rPr>
          <w:rFonts w:hAnsi="細明體" w:cs="細明體" w:hint="eastAsia"/>
          <w:sz w:val="28"/>
          <w:szCs w:val="28"/>
        </w:rPr>
        <w:t>(a</w:t>
      </w:r>
      <w:r>
        <w:rPr>
          <w:rFonts w:hAnsi="細明體" w:cs="細明體"/>
          <w:sz w:val="28"/>
          <w:szCs w:val="28"/>
        </w:rPr>
        <w:t>)</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我們想要開發一個簡易的網路拍賣系統，</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使用者可以註冊為會員，而會員分為買家與賣家</w:t>
      </w:r>
      <w:r w:rsidRPr="007336D5">
        <w:rPr>
          <w:rFonts w:asciiTheme="majorEastAsia" w:eastAsiaTheme="majorEastAsia" w:hAnsiTheme="majorEastAsia" w:hint="eastAsia"/>
          <w:lang w:eastAsia="zh-TW"/>
        </w:rPr>
        <w:t>(</w:t>
      </w:r>
      <w:r w:rsidRPr="007336D5">
        <w:rPr>
          <w:rFonts w:asciiTheme="majorEastAsia" w:eastAsiaTheme="majorEastAsia" w:hAnsiTheme="majorEastAsia" w:hint="eastAsia"/>
        </w:rPr>
        <w:t>兩身分可以同時具備</w:t>
      </w:r>
      <w:r w:rsidRPr="007336D5">
        <w:rPr>
          <w:rFonts w:asciiTheme="majorEastAsia" w:eastAsiaTheme="majorEastAsia" w:hAnsiTheme="majorEastAsia" w:hint="eastAsia"/>
          <w:lang w:eastAsia="zh-TW"/>
        </w:rPr>
        <w:t>)</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 xml:space="preserve">會員登入後可以購物、賣東西 </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 xml:space="preserve">訪客可以純粹瀏覽 </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每個人都可將商品放入購物車 但登入才能付費購買</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訪客可以選擇註冊帳號</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lastRenderedPageBreak/>
        <w:t xml:space="preserve">買家可以知道賣家出貨沒 </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賣家可以登入並在網站上陳列商品</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可以呈現商品的屬性(類別、價格、顏色、尺寸、圖片)</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登入可以知道商品販賣情況</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賣家可以告知買家購買商品的出貨狀況</w:t>
      </w:r>
    </w:p>
    <w:p w:rsidR="007336D5" w:rsidRPr="007336D5" w:rsidRDefault="007336D5" w:rsidP="007336D5">
      <w:pPr>
        <w:rPr>
          <w:rFonts w:asciiTheme="majorEastAsia" w:eastAsiaTheme="majorEastAsia" w:hAnsiTheme="majorEastAsia"/>
        </w:rPr>
      </w:pPr>
    </w:p>
    <w:p w:rsidR="007336D5" w:rsidRPr="007336D5" w:rsidRDefault="007336D5" w:rsidP="007336D5">
      <w:pPr>
        <w:rPr>
          <w:rFonts w:asciiTheme="majorEastAsia" w:eastAsiaTheme="majorEastAsia" w:hAnsiTheme="majorEastAsia"/>
          <w:sz w:val="28"/>
        </w:rPr>
      </w:pPr>
      <w:r w:rsidRPr="007336D5">
        <w:rPr>
          <w:rFonts w:asciiTheme="majorEastAsia" w:eastAsiaTheme="majorEastAsia" w:hAnsiTheme="majorEastAsia" w:hint="eastAsia"/>
          <w:sz w:val="28"/>
        </w:rPr>
        <w:t>(b)</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依據上述的功能，要實作的部分大致包括以下：</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˙登入功能</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˙註冊功能</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˙選擇身分介面</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˙瀏覽商品的介面</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˙購物車系統</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˙付款功能</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˙上架功能</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˙出貨狀況查詢</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˙庫存查詢</w:t>
      </w:r>
    </w:p>
    <w:p w:rsidR="007336D5" w:rsidRPr="007336D5" w:rsidRDefault="007336D5" w:rsidP="007336D5">
      <w:pPr>
        <w:rPr>
          <w:rFonts w:asciiTheme="majorEastAsia" w:eastAsiaTheme="majorEastAsia" w:hAnsiTheme="majorEastAsia"/>
          <w:sz w:val="28"/>
          <w:szCs w:val="28"/>
        </w:rPr>
      </w:pPr>
    </w:p>
    <w:p w:rsidR="007336D5" w:rsidRPr="007336D5" w:rsidRDefault="007336D5" w:rsidP="007336D5">
      <w:pPr>
        <w:rPr>
          <w:rFonts w:asciiTheme="majorEastAsia" w:eastAsiaTheme="majorEastAsia" w:hAnsiTheme="majorEastAsia"/>
          <w:sz w:val="28"/>
          <w:szCs w:val="28"/>
        </w:rPr>
      </w:pPr>
      <w:r w:rsidRPr="007336D5">
        <w:rPr>
          <w:rFonts w:asciiTheme="majorEastAsia" w:eastAsiaTheme="majorEastAsia" w:hAnsiTheme="majorEastAsia" w:hint="eastAsia"/>
          <w:sz w:val="28"/>
          <w:szCs w:val="28"/>
        </w:rPr>
        <w:t>(c)</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整個開發流程，我們打算使用Test Driven Development來開發。</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我們的需求基本上就如</w:t>
      </w:r>
      <w:r w:rsidRPr="007336D5">
        <w:rPr>
          <w:rFonts w:asciiTheme="majorEastAsia" w:eastAsiaTheme="majorEastAsia" w:hAnsiTheme="majorEastAsia" w:hint="eastAsia"/>
          <w:lang w:eastAsia="zh-TW"/>
        </w:rPr>
        <w:t>(</w:t>
      </w:r>
      <w:r w:rsidRPr="007336D5">
        <w:rPr>
          <w:rFonts w:asciiTheme="majorEastAsia" w:eastAsiaTheme="majorEastAsia" w:hAnsiTheme="majorEastAsia"/>
        </w:rPr>
        <w:t>b)</w:t>
      </w:r>
      <w:r w:rsidRPr="007336D5">
        <w:rPr>
          <w:rFonts w:asciiTheme="majorEastAsia" w:eastAsiaTheme="majorEastAsia" w:hAnsiTheme="majorEastAsia" w:hint="eastAsia"/>
        </w:rPr>
        <w:t>所描述，而在進入實作階段前我們還必須建立清楚的Architectural Design，了解每個class之間的interface以及之間的關係，方便每個工程師在實作時參考。</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而因為使用TDD開發，我們每次在實作任何功能前都會先建立測試檔，實作完通過測試之後才把它整合進Project中。負責各個部份的Programmer在實作前都必須自己完成對應的測試檔才可以開始實作。</w:t>
      </w:r>
    </w:p>
    <w:p w:rsidR="007336D5" w:rsidRPr="007336D5" w:rsidRDefault="007336D5" w:rsidP="007336D5">
      <w:pPr>
        <w:rPr>
          <w:rFonts w:asciiTheme="majorEastAsia" w:eastAsiaTheme="majorEastAsia" w:hAnsiTheme="majorEastAsia"/>
        </w:rPr>
      </w:pP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先建立選擇身分的測試檔: 若是買家，跳至商品頁面，若為賣家，跳至登入頁面，也可以選擇註冊帳號。</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 xml:space="preserve">討論與畫出頁面雛型確認後開始實作 </w:t>
      </w: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完成後建立測試案例驗收</w:t>
      </w:r>
    </w:p>
    <w:p w:rsidR="007336D5" w:rsidRPr="007336D5" w:rsidRDefault="007336D5" w:rsidP="007336D5">
      <w:pPr>
        <w:rPr>
          <w:rFonts w:asciiTheme="majorEastAsia" w:eastAsiaTheme="majorEastAsia" w:hAnsiTheme="majorEastAsia"/>
        </w:rPr>
      </w:pP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先建立註冊頁面測試檔：輸入基本資料欄位，並建立檔案儲存會員資料。</w:t>
      </w:r>
      <w:r w:rsidRPr="007336D5">
        <w:rPr>
          <w:rFonts w:asciiTheme="majorEastAsia" w:eastAsiaTheme="majorEastAsia" w:hAnsiTheme="majorEastAsia"/>
        </w:rPr>
        <w:br/>
      </w:r>
      <w:r w:rsidRPr="007336D5">
        <w:rPr>
          <w:rFonts w:asciiTheme="majorEastAsia" w:eastAsiaTheme="majorEastAsia" w:hAnsiTheme="majorEastAsia" w:hint="eastAsia"/>
        </w:rPr>
        <w:t>討論與畫出頁面雛型確認後開始實作</w:t>
      </w:r>
      <w:r w:rsidRPr="007336D5">
        <w:rPr>
          <w:rFonts w:asciiTheme="majorEastAsia" w:eastAsiaTheme="majorEastAsia" w:hAnsiTheme="majorEastAsia"/>
        </w:rPr>
        <w:br/>
      </w:r>
      <w:r w:rsidRPr="007336D5">
        <w:rPr>
          <w:rFonts w:asciiTheme="majorEastAsia" w:eastAsiaTheme="majorEastAsia" w:hAnsiTheme="majorEastAsia" w:hint="eastAsia"/>
        </w:rPr>
        <w:t>完成後建立測試案例驗收</w:t>
      </w:r>
    </w:p>
    <w:p w:rsidR="007336D5" w:rsidRPr="007336D5" w:rsidRDefault="007336D5" w:rsidP="007336D5">
      <w:pPr>
        <w:rPr>
          <w:rFonts w:asciiTheme="majorEastAsia" w:eastAsiaTheme="majorEastAsia" w:hAnsiTheme="majorEastAsia"/>
        </w:rPr>
      </w:pP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先建立瀏覽商品頁面測試檔：分類呈現賣家所上架的物品，可以點選加入購物車，可以進入購物車的選項。</w:t>
      </w:r>
      <w:r w:rsidRPr="007336D5">
        <w:rPr>
          <w:rFonts w:asciiTheme="majorEastAsia" w:eastAsiaTheme="majorEastAsia" w:hAnsiTheme="majorEastAsia"/>
        </w:rPr>
        <w:br/>
      </w:r>
      <w:r w:rsidRPr="007336D5">
        <w:rPr>
          <w:rFonts w:asciiTheme="majorEastAsia" w:eastAsiaTheme="majorEastAsia" w:hAnsiTheme="majorEastAsia" w:hint="eastAsia"/>
        </w:rPr>
        <w:t>討論與畫出頁面雛型確認後開始實作</w:t>
      </w:r>
      <w:r w:rsidRPr="007336D5">
        <w:rPr>
          <w:rFonts w:asciiTheme="majorEastAsia" w:eastAsiaTheme="majorEastAsia" w:hAnsiTheme="majorEastAsia"/>
        </w:rPr>
        <w:br/>
      </w:r>
      <w:r w:rsidRPr="007336D5">
        <w:rPr>
          <w:rFonts w:asciiTheme="majorEastAsia" w:eastAsiaTheme="majorEastAsia" w:hAnsiTheme="majorEastAsia" w:hint="eastAsia"/>
        </w:rPr>
        <w:t>完成後建立測試案例驗收</w:t>
      </w:r>
    </w:p>
    <w:p w:rsidR="007336D5" w:rsidRPr="007336D5" w:rsidRDefault="007336D5" w:rsidP="007336D5">
      <w:pPr>
        <w:rPr>
          <w:rFonts w:asciiTheme="majorEastAsia" w:eastAsiaTheme="majorEastAsia" w:hAnsiTheme="majorEastAsia"/>
        </w:rPr>
      </w:pP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先建立購物車頁面測試檔：將買家所選商品做成清單，算金額，有結帳選項，若選擇結帳則跳往登入頁面。</w:t>
      </w:r>
      <w:r w:rsidRPr="007336D5">
        <w:rPr>
          <w:rFonts w:asciiTheme="majorEastAsia" w:eastAsiaTheme="majorEastAsia" w:hAnsiTheme="majorEastAsia"/>
        </w:rPr>
        <w:br/>
      </w:r>
      <w:r w:rsidRPr="007336D5">
        <w:rPr>
          <w:rFonts w:asciiTheme="majorEastAsia" w:eastAsiaTheme="majorEastAsia" w:hAnsiTheme="majorEastAsia" w:hint="eastAsia"/>
        </w:rPr>
        <w:t>討論與畫出頁面雛型確認後開始實作</w:t>
      </w:r>
      <w:r w:rsidRPr="007336D5">
        <w:rPr>
          <w:rFonts w:asciiTheme="majorEastAsia" w:eastAsiaTheme="majorEastAsia" w:hAnsiTheme="majorEastAsia"/>
        </w:rPr>
        <w:br/>
      </w:r>
      <w:r w:rsidRPr="007336D5">
        <w:rPr>
          <w:rFonts w:asciiTheme="majorEastAsia" w:eastAsiaTheme="majorEastAsia" w:hAnsiTheme="majorEastAsia" w:hint="eastAsia"/>
        </w:rPr>
        <w:t>完成後建立測試案例驗收</w:t>
      </w:r>
    </w:p>
    <w:p w:rsidR="007336D5" w:rsidRPr="007336D5" w:rsidRDefault="007336D5" w:rsidP="007336D5">
      <w:pPr>
        <w:rPr>
          <w:rFonts w:asciiTheme="majorEastAsia" w:eastAsiaTheme="majorEastAsia" w:hAnsiTheme="majorEastAsia"/>
        </w:rPr>
      </w:pP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先建立登入頁面測試檔：給買家或賣家輸入帳號密碼，若是買家登入失敗則瀏覽商品頁面，登入成功就進入結帳區。若是賣家，登入失敗就重新登入，登入成功就進入賣家頁面。</w:t>
      </w:r>
      <w:r w:rsidRPr="007336D5">
        <w:rPr>
          <w:rFonts w:asciiTheme="majorEastAsia" w:eastAsiaTheme="majorEastAsia" w:hAnsiTheme="majorEastAsia"/>
        </w:rPr>
        <w:br/>
      </w:r>
      <w:r w:rsidRPr="007336D5">
        <w:rPr>
          <w:rFonts w:asciiTheme="majorEastAsia" w:eastAsiaTheme="majorEastAsia" w:hAnsiTheme="majorEastAsia" w:hint="eastAsia"/>
        </w:rPr>
        <w:t>討論與畫出頁面雛型確認後開始實作</w:t>
      </w:r>
      <w:r w:rsidRPr="007336D5">
        <w:rPr>
          <w:rFonts w:asciiTheme="majorEastAsia" w:eastAsiaTheme="majorEastAsia" w:hAnsiTheme="majorEastAsia"/>
        </w:rPr>
        <w:br/>
      </w:r>
      <w:r w:rsidRPr="007336D5">
        <w:rPr>
          <w:rFonts w:asciiTheme="majorEastAsia" w:eastAsiaTheme="majorEastAsia" w:hAnsiTheme="majorEastAsia" w:hint="eastAsia"/>
        </w:rPr>
        <w:t>完成後建立測試案例驗收</w:t>
      </w:r>
    </w:p>
    <w:p w:rsidR="007336D5" w:rsidRPr="007336D5" w:rsidRDefault="007336D5" w:rsidP="007336D5">
      <w:pPr>
        <w:rPr>
          <w:rFonts w:asciiTheme="majorEastAsia" w:eastAsiaTheme="majorEastAsia" w:hAnsiTheme="majorEastAsia"/>
        </w:rPr>
      </w:pP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先建立結帳頁面測試檔：選擇取貨、繳費方式並結帳，可以選擇取消付款，若選擇取消則跳回瀏覽頁面，若選擇結帳則跳出購買明細。</w:t>
      </w:r>
      <w:r w:rsidRPr="007336D5">
        <w:rPr>
          <w:rFonts w:asciiTheme="majorEastAsia" w:eastAsiaTheme="majorEastAsia" w:hAnsiTheme="majorEastAsia"/>
        </w:rPr>
        <w:br/>
      </w:r>
      <w:r w:rsidRPr="007336D5">
        <w:rPr>
          <w:rFonts w:asciiTheme="majorEastAsia" w:eastAsiaTheme="majorEastAsia" w:hAnsiTheme="majorEastAsia" w:hint="eastAsia"/>
        </w:rPr>
        <w:t>討論與畫出頁面雛型確認後開始實作</w:t>
      </w:r>
      <w:r w:rsidRPr="007336D5">
        <w:rPr>
          <w:rFonts w:asciiTheme="majorEastAsia" w:eastAsiaTheme="majorEastAsia" w:hAnsiTheme="majorEastAsia"/>
        </w:rPr>
        <w:br/>
      </w:r>
      <w:r w:rsidRPr="007336D5">
        <w:rPr>
          <w:rFonts w:asciiTheme="majorEastAsia" w:eastAsiaTheme="majorEastAsia" w:hAnsiTheme="majorEastAsia" w:hint="eastAsia"/>
        </w:rPr>
        <w:t>完成後建立測試案例驗收</w:t>
      </w:r>
    </w:p>
    <w:p w:rsidR="007336D5" w:rsidRPr="007336D5" w:rsidRDefault="007336D5" w:rsidP="007336D5">
      <w:pPr>
        <w:rPr>
          <w:rFonts w:asciiTheme="majorEastAsia" w:eastAsiaTheme="majorEastAsia" w:hAnsiTheme="majorEastAsia"/>
        </w:rPr>
      </w:pP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先建立購買明細測試檔：列出購買商品細節、取貨地點、繳費方式。</w:t>
      </w:r>
      <w:r w:rsidRPr="007336D5">
        <w:rPr>
          <w:rFonts w:asciiTheme="majorEastAsia" w:eastAsiaTheme="majorEastAsia" w:hAnsiTheme="majorEastAsia"/>
        </w:rPr>
        <w:br/>
      </w:r>
      <w:r w:rsidRPr="007336D5">
        <w:rPr>
          <w:rFonts w:asciiTheme="majorEastAsia" w:eastAsiaTheme="majorEastAsia" w:hAnsiTheme="majorEastAsia" w:hint="eastAsia"/>
        </w:rPr>
        <w:t>討論與畫出頁面雛型確認後開始實作</w:t>
      </w:r>
      <w:r w:rsidRPr="007336D5">
        <w:rPr>
          <w:rFonts w:asciiTheme="majorEastAsia" w:eastAsiaTheme="majorEastAsia" w:hAnsiTheme="majorEastAsia"/>
        </w:rPr>
        <w:br/>
      </w:r>
      <w:r w:rsidRPr="007336D5">
        <w:rPr>
          <w:rFonts w:asciiTheme="majorEastAsia" w:eastAsiaTheme="majorEastAsia" w:hAnsiTheme="majorEastAsia" w:hint="eastAsia"/>
        </w:rPr>
        <w:t>完成後建立測試案例驗收</w:t>
      </w:r>
    </w:p>
    <w:p w:rsidR="007336D5" w:rsidRPr="007336D5" w:rsidRDefault="007336D5" w:rsidP="007336D5">
      <w:pPr>
        <w:rPr>
          <w:rFonts w:asciiTheme="majorEastAsia" w:eastAsiaTheme="majorEastAsia" w:hAnsiTheme="majorEastAsia"/>
        </w:rPr>
      </w:pP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先建立賣家頁面測試檔：可以選擇上架功能，並跳至上架頁面。另外會顯示所有商品狀況(庫存數量或已售出)，若已售出則可以選擇出貨狀況、並可以聯絡買家提醒取貨。</w:t>
      </w:r>
      <w:r w:rsidRPr="007336D5">
        <w:rPr>
          <w:rFonts w:asciiTheme="majorEastAsia" w:eastAsiaTheme="majorEastAsia" w:hAnsiTheme="majorEastAsia"/>
        </w:rPr>
        <w:br/>
      </w:r>
      <w:r w:rsidRPr="007336D5">
        <w:rPr>
          <w:rFonts w:asciiTheme="majorEastAsia" w:eastAsiaTheme="majorEastAsia" w:hAnsiTheme="majorEastAsia" w:hint="eastAsia"/>
        </w:rPr>
        <w:t>討論與畫出頁面雛型確認後開始實作</w:t>
      </w:r>
      <w:r w:rsidRPr="007336D5">
        <w:rPr>
          <w:rFonts w:asciiTheme="majorEastAsia" w:eastAsiaTheme="majorEastAsia" w:hAnsiTheme="majorEastAsia"/>
        </w:rPr>
        <w:br/>
      </w:r>
      <w:r w:rsidRPr="007336D5">
        <w:rPr>
          <w:rFonts w:asciiTheme="majorEastAsia" w:eastAsiaTheme="majorEastAsia" w:hAnsiTheme="majorEastAsia" w:hint="eastAsia"/>
        </w:rPr>
        <w:t>完成後建立測試案例驗收</w:t>
      </w:r>
    </w:p>
    <w:p w:rsidR="007336D5" w:rsidRPr="007336D5" w:rsidRDefault="007336D5" w:rsidP="007336D5">
      <w:pPr>
        <w:rPr>
          <w:rFonts w:asciiTheme="majorEastAsia" w:eastAsiaTheme="majorEastAsia" w:hAnsiTheme="majorEastAsia"/>
        </w:rPr>
      </w:pP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先建立上架頁面測試檔：可以讓賣家在每個欄位填寫商品細節(類別、尺寸、顏色、價錢、物品名稱、備註)，並上傳商品圖片。</w:t>
      </w:r>
      <w:r w:rsidRPr="007336D5">
        <w:rPr>
          <w:rFonts w:asciiTheme="majorEastAsia" w:eastAsiaTheme="majorEastAsia" w:hAnsiTheme="majorEastAsia"/>
        </w:rPr>
        <w:br/>
      </w:r>
      <w:r w:rsidRPr="007336D5">
        <w:rPr>
          <w:rFonts w:asciiTheme="majorEastAsia" w:eastAsiaTheme="majorEastAsia" w:hAnsiTheme="majorEastAsia" w:hint="eastAsia"/>
        </w:rPr>
        <w:t>討論與畫出頁面雛型確認後開始實作</w:t>
      </w:r>
      <w:r w:rsidRPr="007336D5">
        <w:rPr>
          <w:rFonts w:asciiTheme="majorEastAsia" w:eastAsiaTheme="majorEastAsia" w:hAnsiTheme="majorEastAsia"/>
        </w:rPr>
        <w:br/>
      </w:r>
      <w:r w:rsidRPr="007336D5">
        <w:rPr>
          <w:rFonts w:asciiTheme="majorEastAsia" w:eastAsiaTheme="majorEastAsia" w:hAnsiTheme="majorEastAsia" w:hint="eastAsia"/>
        </w:rPr>
        <w:t>完成後建立測試案例驗收</w:t>
      </w:r>
    </w:p>
    <w:p w:rsidR="007336D5" w:rsidRPr="007336D5" w:rsidRDefault="007336D5" w:rsidP="007336D5">
      <w:pPr>
        <w:ind w:firstLine="480"/>
        <w:rPr>
          <w:rFonts w:asciiTheme="majorEastAsia" w:eastAsiaTheme="majorEastAsia" w:hAnsiTheme="majorEastAsia"/>
        </w:rPr>
      </w:pPr>
      <w:r w:rsidRPr="007336D5">
        <w:rPr>
          <w:rFonts w:asciiTheme="majorEastAsia" w:eastAsiaTheme="majorEastAsia" w:hAnsiTheme="majorEastAsia" w:hint="eastAsia"/>
        </w:rPr>
        <w:t>最後，建立一個整合測試的測試檔，此整合測試檔必須測試到以上的所有功能，完整的模擬一個使用者使用此網站時的狀況。</w:t>
      </w:r>
      <w:r w:rsidRPr="007336D5">
        <w:rPr>
          <w:rFonts w:asciiTheme="majorEastAsia" w:eastAsiaTheme="majorEastAsia" w:hAnsiTheme="majorEastAsia" w:hint="eastAsia"/>
          <w:lang w:eastAsia="zh-TW"/>
        </w:rPr>
        <w:t>(</w:t>
      </w:r>
      <w:r w:rsidRPr="007336D5">
        <w:rPr>
          <w:rFonts w:asciiTheme="majorEastAsia" w:eastAsiaTheme="majorEastAsia" w:hAnsiTheme="majorEastAsia" w:hint="eastAsia"/>
        </w:rPr>
        <w:t>Acceptance testcase)</w:t>
      </w:r>
    </w:p>
    <w:p w:rsidR="007336D5" w:rsidRPr="007336D5" w:rsidRDefault="007336D5" w:rsidP="007336D5">
      <w:pPr>
        <w:ind w:firstLine="480"/>
        <w:rPr>
          <w:rFonts w:asciiTheme="majorEastAsia" w:eastAsiaTheme="majorEastAsia" w:hAnsiTheme="majorEastAsia"/>
        </w:rPr>
      </w:pPr>
      <w:r w:rsidRPr="007336D5">
        <w:rPr>
          <w:rFonts w:asciiTheme="majorEastAsia" w:eastAsiaTheme="majorEastAsia" w:hAnsiTheme="majorEastAsia" w:hint="eastAsia"/>
        </w:rPr>
        <w:lastRenderedPageBreak/>
        <w:t>用此整合測試整合驗收整體成果。</w:t>
      </w:r>
    </w:p>
    <w:p w:rsidR="007336D5" w:rsidRPr="007336D5" w:rsidRDefault="007336D5" w:rsidP="007336D5">
      <w:pPr>
        <w:rPr>
          <w:rFonts w:asciiTheme="majorEastAsia" w:eastAsiaTheme="majorEastAsia" w:hAnsiTheme="majorEastAsia"/>
        </w:rPr>
      </w:pPr>
    </w:p>
    <w:p w:rsidR="007336D5" w:rsidRPr="007336D5" w:rsidRDefault="007336D5" w:rsidP="007336D5">
      <w:pPr>
        <w:rPr>
          <w:rFonts w:asciiTheme="majorEastAsia" w:eastAsiaTheme="majorEastAsia" w:hAnsiTheme="majorEastAsia"/>
        </w:rPr>
      </w:pPr>
      <w:r w:rsidRPr="007336D5">
        <w:rPr>
          <w:rFonts w:asciiTheme="majorEastAsia" w:eastAsiaTheme="majorEastAsia" w:hAnsiTheme="majorEastAsia" w:hint="eastAsia"/>
        </w:rPr>
        <w:t>通過整合驗收測試之後我們就可以請test team來做額外的黑箱測試，如果通過測試則可以上架網站，並持續提供維護服務。</w:t>
      </w:r>
    </w:p>
    <w:p w:rsidR="007336D5" w:rsidRPr="007336D5" w:rsidRDefault="007336D5" w:rsidP="007336D5">
      <w:pPr>
        <w:pStyle w:val="a8"/>
        <w:rPr>
          <w:rFonts w:hAnsi="細明體" w:cs="細明體"/>
          <w:sz w:val="28"/>
          <w:szCs w:val="28"/>
        </w:rPr>
      </w:pPr>
    </w:p>
    <w:p w:rsidR="007336D5" w:rsidRPr="00B83716" w:rsidRDefault="007336D5" w:rsidP="007336D5"/>
    <w:p w:rsidR="007336D5" w:rsidRPr="007336D5" w:rsidRDefault="007336D5">
      <w:pPr>
        <w:rPr>
          <w:sz w:val="28"/>
          <w:szCs w:val="28"/>
          <w:cs/>
        </w:rPr>
      </w:pPr>
    </w:p>
    <w:sectPr w:rsidR="007336D5" w:rsidRPr="007336D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694" w:rsidRDefault="00493694" w:rsidP="007336D5">
      <w:r>
        <w:separator/>
      </w:r>
    </w:p>
  </w:endnote>
  <w:endnote w:type="continuationSeparator" w:id="0">
    <w:p w:rsidR="00493694" w:rsidRDefault="00493694" w:rsidP="00733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sans-serif">
    <w:altName w:val="Analgesics"/>
    <w:charset w:val="88"/>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694" w:rsidRDefault="00493694" w:rsidP="007336D5">
      <w:r>
        <w:separator/>
      </w:r>
    </w:p>
  </w:footnote>
  <w:footnote w:type="continuationSeparator" w:id="0">
    <w:p w:rsidR="00493694" w:rsidRDefault="00493694" w:rsidP="007336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E17"/>
    <w:rsid w:val="000241C9"/>
    <w:rsid w:val="00493694"/>
    <w:rsid w:val="005A605F"/>
    <w:rsid w:val="00705E5C"/>
    <w:rsid w:val="007336D5"/>
    <w:rsid w:val="00792E17"/>
    <w:rsid w:val="00A346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7A7C27-9C26-47D8-8D74-47D7133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36D5"/>
    <w:pPr>
      <w:widowControl w:val="0"/>
      <w:suppressAutoHyphens/>
    </w:pPr>
    <w:rPr>
      <w:rFonts w:ascii="Times New Roman" w:eastAsia="Microsoft YaHei" w:hAnsi="Times New Roman" w:cs="Mangal"/>
      <w:kern w:val="1"/>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36D5"/>
    <w:pPr>
      <w:tabs>
        <w:tab w:val="center" w:pos="4153"/>
        <w:tab w:val="right" w:pos="8306"/>
      </w:tabs>
      <w:suppressAutoHyphens w:val="0"/>
      <w:snapToGrid w:val="0"/>
    </w:pPr>
    <w:rPr>
      <w:rFonts w:asciiTheme="minorHAnsi" w:eastAsiaTheme="minorEastAsia" w:hAnsiTheme="minorHAnsi" w:cstheme="minorBidi"/>
      <w:kern w:val="2"/>
      <w:sz w:val="20"/>
      <w:szCs w:val="20"/>
      <w:lang w:eastAsia="zh-TW" w:bidi="ar-SA"/>
    </w:rPr>
  </w:style>
  <w:style w:type="character" w:customStyle="1" w:styleId="a4">
    <w:name w:val="頁首 字元"/>
    <w:basedOn w:val="a0"/>
    <w:link w:val="a3"/>
    <w:uiPriority w:val="99"/>
    <w:rsid w:val="007336D5"/>
    <w:rPr>
      <w:sz w:val="20"/>
      <w:szCs w:val="20"/>
    </w:rPr>
  </w:style>
  <w:style w:type="paragraph" w:styleId="a5">
    <w:name w:val="footer"/>
    <w:basedOn w:val="a"/>
    <w:link w:val="a6"/>
    <w:uiPriority w:val="99"/>
    <w:unhideWhenUsed/>
    <w:rsid w:val="007336D5"/>
    <w:pPr>
      <w:tabs>
        <w:tab w:val="center" w:pos="4153"/>
        <w:tab w:val="right" w:pos="8306"/>
      </w:tabs>
      <w:suppressAutoHyphens w:val="0"/>
      <w:snapToGrid w:val="0"/>
    </w:pPr>
    <w:rPr>
      <w:rFonts w:asciiTheme="minorHAnsi" w:eastAsiaTheme="minorEastAsia" w:hAnsiTheme="minorHAnsi" w:cstheme="minorBidi"/>
      <w:kern w:val="2"/>
      <w:sz w:val="20"/>
      <w:szCs w:val="20"/>
      <w:lang w:eastAsia="zh-TW" w:bidi="ar-SA"/>
    </w:rPr>
  </w:style>
  <w:style w:type="character" w:customStyle="1" w:styleId="a6">
    <w:name w:val="頁尾 字元"/>
    <w:basedOn w:val="a0"/>
    <w:link w:val="a5"/>
    <w:uiPriority w:val="99"/>
    <w:rsid w:val="007336D5"/>
    <w:rPr>
      <w:sz w:val="20"/>
      <w:szCs w:val="20"/>
    </w:rPr>
  </w:style>
  <w:style w:type="character" w:styleId="a7">
    <w:name w:val="Hyperlink"/>
    <w:rsid w:val="007336D5"/>
    <w:rPr>
      <w:color w:val="000080"/>
      <w:u w:val="single"/>
    </w:rPr>
  </w:style>
  <w:style w:type="paragraph" w:styleId="a8">
    <w:name w:val="Plain Text"/>
    <w:basedOn w:val="a"/>
    <w:link w:val="a9"/>
    <w:uiPriority w:val="99"/>
    <w:unhideWhenUsed/>
    <w:rsid w:val="007336D5"/>
    <w:pPr>
      <w:suppressAutoHyphens w:val="0"/>
    </w:pPr>
    <w:rPr>
      <w:rFonts w:ascii="細明體" w:eastAsia="細明體" w:hAnsi="Courier New" w:cs="Courier New"/>
      <w:kern w:val="2"/>
      <w:lang w:eastAsia="zh-TW" w:bidi="ar-SA"/>
    </w:rPr>
  </w:style>
  <w:style w:type="character" w:customStyle="1" w:styleId="a9">
    <w:name w:val="純文字 字元"/>
    <w:basedOn w:val="a0"/>
    <w:link w:val="a8"/>
    <w:uiPriority w:val="99"/>
    <w:rsid w:val="007336D5"/>
    <w:rPr>
      <w:rFonts w:ascii="細明體" w:eastAsia="細明體"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_process" TargetMode="External"/><Relationship Id="rId13" Type="http://schemas.openxmlformats.org/officeDocument/2006/relationships/hyperlink" Target="https://en.wikipedia.org/wiki/Software_maintenance" TargetMode="External"/><Relationship Id="rId3" Type="http://schemas.openxmlformats.org/officeDocument/2006/relationships/webSettings" Target="webSettings.xml"/><Relationship Id="rId7" Type="http://schemas.openxmlformats.org/officeDocument/2006/relationships/hyperlink" Target="https://en.wikipedia.org/wiki/Test-driven_development" TargetMode="External"/><Relationship Id="rId12" Type="http://schemas.openxmlformats.org/officeDocument/2006/relationships/hyperlink" Target="https://en.wikipedia.org/wiki/Software_te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ftware_development_process" TargetMode="External"/><Relationship Id="rId11" Type="http://schemas.openxmlformats.org/officeDocument/2006/relationships/hyperlink" Target="https://en.wikipedia.org/wiki/Software_desig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en.wikipedia.org/wiki/Analysis" TargetMode="External"/><Relationship Id="rId4" Type="http://schemas.openxmlformats.org/officeDocument/2006/relationships/footnotes" Target="footnotes.xml"/><Relationship Id="rId9" Type="http://schemas.openxmlformats.org/officeDocument/2006/relationships/hyperlink" Target="https://en.wikipedia.org/wiki/Waterfal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2016-04-10T06:53:00Z</dcterms:created>
  <dcterms:modified xsi:type="dcterms:W3CDTF">2016-04-11T12:36:00Z</dcterms:modified>
</cp:coreProperties>
</file>