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DFF357" w14:textId="77777777" w:rsidR="00AB2160" w:rsidRDefault="00AB2160" w:rsidP="00AB2160">
      <w:pPr>
        <w:jc w:val="center"/>
        <w:rPr>
          <w:rFonts w:ascii="Britannic Bold" w:hAnsi="Britannic Bold"/>
          <w:color w:val="385623" w:themeColor="accent6" w:themeShade="80"/>
          <w:sz w:val="40"/>
          <w:szCs w:val="40"/>
        </w:rPr>
      </w:pPr>
      <w:r>
        <w:rPr>
          <w:rFonts w:ascii="Britannic Bold" w:hAnsi="Britannic Bold"/>
          <w:color w:val="385623" w:themeColor="accent6" w:themeShade="80"/>
          <w:sz w:val="40"/>
          <w:szCs w:val="40"/>
        </w:rPr>
        <w:t>Hands On: AWS VPC Essentials</w:t>
      </w:r>
    </w:p>
    <w:p w14:paraId="5C873382" w14:textId="4D7B9839" w:rsidR="00AB2160" w:rsidRDefault="00AB2160" w:rsidP="00AB2160">
      <w:pPr>
        <w:jc w:val="center"/>
        <w:rPr>
          <w:rFonts w:ascii="Britannic Bold" w:hAnsi="Britannic Bold"/>
          <w:color w:val="385623" w:themeColor="accent6" w:themeShade="80"/>
          <w:sz w:val="40"/>
          <w:szCs w:val="40"/>
        </w:rPr>
      </w:pPr>
      <w:r>
        <w:rPr>
          <w:rFonts w:ascii="Britannic Bold" w:hAnsi="Britannic Bold"/>
          <w:color w:val="385623" w:themeColor="accent6" w:themeShade="80"/>
          <w:sz w:val="40"/>
          <w:szCs w:val="40"/>
        </w:rPr>
        <w:t>(Part – 2.2)</w:t>
      </w:r>
    </w:p>
    <w:p w14:paraId="49CFF970" w14:textId="58D030B5" w:rsidR="00AB2160" w:rsidRDefault="00AB2160" w:rsidP="00AB2160">
      <w:pPr>
        <w:jc w:val="center"/>
        <w:rPr>
          <w:rFonts w:ascii="Britannic Bold" w:hAnsi="Britannic Bold"/>
          <w:color w:val="385623" w:themeColor="accent6" w:themeShade="80"/>
          <w:sz w:val="48"/>
          <w:szCs w:val="48"/>
        </w:rPr>
      </w:pPr>
      <w:r>
        <w:rPr>
          <w:rFonts w:ascii="Britannic Bold" w:hAnsi="Britannic Bold"/>
          <w:color w:val="385623" w:themeColor="accent6" w:themeShade="80"/>
          <w:sz w:val="48"/>
          <w:szCs w:val="48"/>
        </w:rPr>
        <w:t>AWS VPC Private Link – Endpoint Service</w:t>
      </w:r>
    </w:p>
    <w:p w14:paraId="74A66FAF" w14:textId="77777777" w:rsidR="00AB2160" w:rsidRDefault="00AB2160"/>
    <w:p w14:paraId="41FC75FA" w14:textId="77777777" w:rsidR="00664CC0" w:rsidRPr="00664CC0" w:rsidRDefault="00664CC0" w:rsidP="00664CC0">
      <w:pPr>
        <w:pStyle w:val="NormalWeb"/>
        <w:shd w:val="clear" w:color="auto" w:fill="FFFFFF"/>
        <w:spacing w:before="0" w:beforeAutospacing="0" w:after="240" w:afterAutospacing="0" w:line="360" w:lineRule="atLeast"/>
        <w:rPr>
          <w:rFonts w:asciiTheme="minorHAnsi" w:hAnsiTheme="minorHAnsi" w:cstheme="minorHAnsi"/>
          <w:color w:val="16191F"/>
          <w:sz w:val="28"/>
          <w:szCs w:val="28"/>
        </w:rPr>
      </w:pPr>
      <w:r w:rsidRPr="00664CC0">
        <w:rPr>
          <w:rFonts w:asciiTheme="minorHAnsi" w:hAnsiTheme="minorHAnsi" w:cstheme="minorHAnsi"/>
          <w:color w:val="16191F"/>
          <w:sz w:val="28"/>
          <w:szCs w:val="28"/>
        </w:rPr>
        <w:t>You can create your own service powered by AWS PrivateLink, known as an </w:t>
      </w:r>
      <w:r w:rsidRPr="00664CC0">
        <w:rPr>
          <w:rStyle w:val="Emphasis"/>
          <w:rFonts w:asciiTheme="minorHAnsi" w:hAnsiTheme="minorHAnsi" w:cstheme="minorHAnsi"/>
          <w:b/>
          <w:bCs/>
          <w:color w:val="16191F"/>
          <w:sz w:val="28"/>
          <w:szCs w:val="28"/>
        </w:rPr>
        <w:t>endpoint service</w:t>
      </w:r>
      <w:r w:rsidRPr="00664CC0">
        <w:rPr>
          <w:rFonts w:asciiTheme="minorHAnsi" w:hAnsiTheme="minorHAnsi" w:cstheme="minorHAnsi"/>
          <w:color w:val="16191F"/>
          <w:sz w:val="28"/>
          <w:szCs w:val="28"/>
        </w:rPr>
        <w:t>. You are the service provider, and the AWS principals that create connections to your service are the service consumers.</w:t>
      </w:r>
    </w:p>
    <w:p w14:paraId="0D46CD51" w14:textId="77777777" w:rsidR="00664CC0" w:rsidRDefault="00664CC0" w:rsidP="00664CC0">
      <w:pPr>
        <w:pStyle w:val="NormalWeb"/>
        <w:shd w:val="clear" w:color="auto" w:fill="FFFFFF"/>
        <w:spacing w:before="240" w:beforeAutospacing="0" w:after="240" w:afterAutospacing="0" w:line="360" w:lineRule="atLeast"/>
        <w:rPr>
          <w:rFonts w:asciiTheme="minorHAnsi" w:hAnsiTheme="minorHAnsi" w:cstheme="minorHAnsi"/>
          <w:color w:val="16191F"/>
          <w:sz w:val="28"/>
          <w:szCs w:val="28"/>
        </w:rPr>
      </w:pPr>
      <w:r w:rsidRPr="00664CC0">
        <w:rPr>
          <w:rFonts w:asciiTheme="minorHAnsi" w:hAnsiTheme="minorHAnsi" w:cstheme="minorHAnsi"/>
          <w:color w:val="16191F"/>
          <w:sz w:val="28"/>
          <w:szCs w:val="28"/>
        </w:rPr>
        <w:t>Endpoint services require either a Network Load Balancer or a Gateway Load Balancer. The load balancer receives requests from service consumers and routes them to your service.</w:t>
      </w:r>
    </w:p>
    <w:p w14:paraId="4CF2303E" w14:textId="401A6CCB" w:rsidR="004C640A" w:rsidRDefault="004C640A" w:rsidP="00664CC0">
      <w:pPr>
        <w:pStyle w:val="NormalWeb"/>
        <w:shd w:val="clear" w:color="auto" w:fill="FFFFFF"/>
        <w:spacing w:before="240" w:beforeAutospacing="0" w:after="240" w:afterAutospacing="0" w:line="360" w:lineRule="atLeast"/>
        <w:rPr>
          <w:rFonts w:asciiTheme="minorHAnsi" w:hAnsiTheme="minorHAnsi" w:cstheme="minorHAnsi"/>
          <w:b/>
          <w:bCs/>
          <w:color w:val="2E74B5" w:themeColor="accent5" w:themeShade="BF"/>
          <w:sz w:val="40"/>
          <w:szCs w:val="40"/>
        </w:rPr>
      </w:pPr>
      <w:r w:rsidRPr="001D12E4">
        <w:rPr>
          <w:rFonts w:asciiTheme="minorHAnsi" w:hAnsiTheme="minorHAnsi" w:cstheme="minorHAnsi"/>
          <w:b/>
          <w:bCs/>
          <w:color w:val="2E74B5" w:themeColor="accent5" w:themeShade="BF"/>
          <w:sz w:val="40"/>
          <w:szCs w:val="40"/>
        </w:rPr>
        <w:t>Considerations</w:t>
      </w:r>
    </w:p>
    <w:p w14:paraId="45AED61B" w14:textId="36132C12" w:rsidR="00B70FE2" w:rsidRPr="00B70FE2" w:rsidRDefault="00780E41" w:rsidP="00B70FE2">
      <w:pPr>
        <w:pStyle w:val="ListParagraph"/>
        <w:numPr>
          <w:ilvl w:val="0"/>
          <w:numId w:val="1"/>
        </w:numPr>
        <w:rPr>
          <w:rFonts w:eastAsia="Times New Roman" w:cstheme="minorHAnsi"/>
          <w:kern w:val="0"/>
          <w:sz w:val="28"/>
          <w:szCs w:val="28"/>
          <w:lang w:eastAsia="en-IN"/>
          <w14:ligatures w14:val="none"/>
        </w:rPr>
      </w:pPr>
      <w:r w:rsidRPr="00780E41">
        <w:rPr>
          <w:rFonts w:eastAsia="Times New Roman" w:cstheme="minorHAnsi"/>
          <w:kern w:val="0"/>
          <w:sz w:val="28"/>
          <w:szCs w:val="28"/>
          <w:lang w:eastAsia="en-IN"/>
          <w14:ligatures w14:val="none"/>
        </w:rPr>
        <w:t>An endpoint service is available in the Region where you created it. You can access the endpoint service from other Regions using VPC peering.</w:t>
      </w:r>
    </w:p>
    <w:p w14:paraId="26B753CA" w14:textId="77777777" w:rsidR="006E34AE" w:rsidRPr="006E34AE" w:rsidRDefault="006E34AE" w:rsidP="006E34AE">
      <w:pPr>
        <w:pStyle w:val="ListParagraph"/>
        <w:numPr>
          <w:ilvl w:val="0"/>
          <w:numId w:val="1"/>
        </w:numPr>
        <w:rPr>
          <w:rFonts w:eastAsia="Times New Roman" w:cstheme="minorHAnsi"/>
          <w:kern w:val="0"/>
          <w:sz w:val="28"/>
          <w:szCs w:val="28"/>
          <w:lang w:eastAsia="en-IN"/>
          <w14:ligatures w14:val="none"/>
        </w:rPr>
      </w:pPr>
      <w:r w:rsidRPr="006E34AE">
        <w:rPr>
          <w:rFonts w:eastAsia="Times New Roman" w:cstheme="minorHAnsi"/>
          <w:kern w:val="0"/>
          <w:sz w:val="28"/>
          <w:szCs w:val="28"/>
          <w:lang w:eastAsia="en-IN"/>
          <w14:ligatures w14:val="none"/>
        </w:rPr>
        <w:t>An endpoint service supports traffic only over TCP.</w:t>
      </w:r>
    </w:p>
    <w:p w14:paraId="1061F8DB" w14:textId="139213A8" w:rsidR="00C76861" w:rsidRPr="00853C69" w:rsidRDefault="00327F98" w:rsidP="00853C69">
      <w:pPr>
        <w:pStyle w:val="NormalWeb"/>
        <w:numPr>
          <w:ilvl w:val="0"/>
          <w:numId w:val="1"/>
        </w:numPr>
        <w:shd w:val="clear" w:color="auto" w:fill="FFFFFF"/>
        <w:spacing w:before="240" w:beforeAutospacing="0" w:after="240" w:afterAutospacing="0" w:line="360" w:lineRule="atLeast"/>
        <w:rPr>
          <w:rFonts w:asciiTheme="minorHAnsi" w:hAnsiTheme="minorHAnsi" w:cstheme="minorHAnsi"/>
          <w:sz w:val="28"/>
          <w:szCs w:val="28"/>
        </w:rPr>
      </w:pPr>
      <w:r w:rsidRPr="00327F98">
        <w:rPr>
          <w:rFonts w:asciiTheme="minorHAnsi" w:hAnsiTheme="minorHAnsi" w:cstheme="minorHAnsi"/>
          <w:sz w:val="28"/>
          <w:szCs w:val="28"/>
        </w:rPr>
        <w:t>When service consumers send traffic to a service through an interface endpoint, the source IP addresses provided to the application are the private IP addresses of the load balancer nodes, not the IP addresses of the service consumers.</w:t>
      </w:r>
    </w:p>
    <w:p w14:paraId="34B9E8D2" w14:textId="2AE155CA" w:rsidR="00EE513F" w:rsidRDefault="00EE513F" w:rsidP="001D12E4">
      <w:pPr>
        <w:pStyle w:val="NormalWeb"/>
        <w:numPr>
          <w:ilvl w:val="0"/>
          <w:numId w:val="1"/>
        </w:numPr>
        <w:shd w:val="clear" w:color="auto" w:fill="FFFFFF"/>
        <w:spacing w:before="240" w:beforeAutospacing="0" w:after="240" w:afterAutospacing="0" w:line="360" w:lineRule="atLeast"/>
        <w:rPr>
          <w:rFonts w:asciiTheme="minorHAnsi" w:hAnsiTheme="minorHAnsi" w:cstheme="minorHAnsi"/>
          <w:sz w:val="28"/>
          <w:szCs w:val="28"/>
        </w:rPr>
      </w:pPr>
      <w:r w:rsidRPr="00EE513F">
        <w:rPr>
          <w:rFonts w:asciiTheme="minorHAnsi" w:hAnsiTheme="minorHAnsi" w:cstheme="minorHAnsi"/>
          <w:sz w:val="28"/>
          <w:szCs w:val="28"/>
        </w:rPr>
        <w:t>If your Network Load Balancer has a security group, it must allow inbound traffic from the IP addresses of the clients.</w:t>
      </w:r>
    </w:p>
    <w:p w14:paraId="31C84FC1" w14:textId="188E8E26" w:rsidR="0067457F" w:rsidRDefault="00B36792" w:rsidP="001D12E4">
      <w:pPr>
        <w:pStyle w:val="NormalWeb"/>
        <w:numPr>
          <w:ilvl w:val="0"/>
          <w:numId w:val="1"/>
        </w:numPr>
        <w:shd w:val="clear" w:color="auto" w:fill="FFFFFF"/>
        <w:spacing w:before="240" w:beforeAutospacing="0" w:after="24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Choose TCP protocol with port 80 in Network load balancer </w:t>
      </w:r>
      <w:r w:rsidR="00B70FE2">
        <w:rPr>
          <w:rFonts w:asciiTheme="minorHAnsi" w:hAnsiTheme="minorHAnsi" w:cstheme="minorHAnsi"/>
          <w:sz w:val="28"/>
          <w:szCs w:val="28"/>
        </w:rPr>
        <w:t>for communication to Endpoint service.</w:t>
      </w:r>
    </w:p>
    <w:p w14:paraId="2AF3F3C8" w14:textId="75926B58" w:rsidR="00572FDF" w:rsidRPr="00092464" w:rsidRDefault="002F26EE" w:rsidP="004E5C79">
      <w:pPr>
        <w:pStyle w:val="NormalWeb"/>
        <w:numPr>
          <w:ilvl w:val="0"/>
          <w:numId w:val="1"/>
        </w:numPr>
        <w:shd w:val="clear" w:color="auto" w:fill="FFFFFF"/>
        <w:spacing w:before="240" w:beforeAutospacing="0" w:after="240" w:afterAutospacing="0" w:line="360" w:lineRule="atLeast"/>
        <w:rPr>
          <w:rFonts w:asciiTheme="minorHAnsi" w:hAnsiTheme="minorHAnsi" w:cstheme="minorHAnsi"/>
          <w:b/>
          <w:bCs/>
          <w:color w:val="4472C4" w:themeColor="accent1"/>
          <w:sz w:val="40"/>
          <w:szCs w:val="40"/>
        </w:rPr>
      </w:pPr>
      <w:r w:rsidRPr="004E5C79">
        <w:rPr>
          <w:rFonts w:asciiTheme="minorHAnsi" w:hAnsiTheme="minorHAnsi" w:cstheme="minorHAnsi"/>
          <w:sz w:val="28"/>
          <w:szCs w:val="28"/>
        </w:rPr>
        <w:t xml:space="preserve">Also edit inbound rule </w:t>
      </w:r>
      <w:r w:rsidR="004E5C79">
        <w:rPr>
          <w:rFonts w:asciiTheme="minorHAnsi" w:hAnsiTheme="minorHAnsi" w:cstheme="minorHAnsi"/>
          <w:sz w:val="28"/>
          <w:szCs w:val="28"/>
        </w:rPr>
        <w:t xml:space="preserve">of security group of </w:t>
      </w:r>
      <w:r w:rsidR="00F77D80">
        <w:rPr>
          <w:rFonts w:asciiTheme="minorHAnsi" w:hAnsiTheme="minorHAnsi" w:cstheme="minorHAnsi"/>
          <w:sz w:val="28"/>
          <w:szCs w:val="28"/>
        </w:rPr>
        <w:t xml:space="preserve">provider </w:t>
      </w:r>
      <w:r w:rsidR="001A4F58">
        <w:rPr>
          <w:rFonts w:asciiTheme="minorHAnsi" w:hAnsiTheme="minorHAnsi" w:cstheme="minorHAnsi"/>
          <w:sz w:val="28"/>
          <w:szCs w:val="28"/>
        </w:rPr>
        <w:t>resource (Provider</w:t>
      </w:r>
      <w:r w:rsidR="00F77D80">
        <w:rPr>
          <w:rFonts w:asciiTheme="minorHAnsi" w:hAnsiTheme="minorHAnsi" w:cstheme="minorHAnsi"/>
          <w:sz w:val="28"/>
          <w:szCs w:val="28"/>
        </w:rPr>
        <w:t xml:space="preserve"> private ec2 instance)</w:t>
      </w:r>
      <w:r w:rsidR="001A4F58">
        <w:rPr>
          <w:rFonts w:asciiTheme="minorHAnsi" w:hAnsiTheme="minorHAnsi" w:cstheme="minorHAnsi"/>
          <w:sz w:val="28"/>
          <w:szCs w:val="28"/>
        </w:rPr>
        <w:t xml:space="preserve"> for http protocol.</w:t>
      </w:r>
    </w:p>
    <w:p w14:paraId="0472C688" w14:textId="56E4D969" w:rsidR="00092464" w:rsidRPr="00853C69" w:rsidRDefault="00957AEB" w:rsidP="004E5C79">
      <w:pPr>
        <w:pStyle w:val="NormalWeb"/>
        <w:numPr>
          <w:ilvl w:val="0"/>
          <w:numId w:val="1"/>
        </w:numPr>
        <w:shd w:val="clear" w:color="auto" w:fill="FFFFFF"/>
        <w:spacing w:before="240" w:beforeAutospacing="0" w:after="240" w:afterAutospacing="0" w:line="360" w:lineRule="atLeast"/>
        <w:rPr>
          <w:rFonts w:asciiTheme="minorHAnsi" w:hAnsiTheme="minorHAnsi" w:cstheme="minorHAnsi"/>
          <w:sz w:val="28"/>
          <w:szCs w:val="28"/>
        </w:rPr>
      </w:pPr>
      <w:r w:rsidRPr="00853C69">
        <w:rPr>
          <w:rFonts w:asciiTheme="minorHAnsi" w:hAnsiTheme="minorHAnsi" w:cstheme="minorHAnsi"/>
          <w:sz w:val="28"/>
          <w:szCs w:val="28"/>
        </w:rPr>
        <w:t>Private DNS: Enable private DNS names for the VPC endpoint to resolve the service names within the VPC.</w:t>
      </w:r>
    </w:p>
    <w:p w14:paraId="72887458" w14:textId="77777777" w:rsidR="001A4F58" w:rsidRDefault="001A4F58" w:rsidP="00C76861">
      <w:pPr>
        <w:pStyle w:val="NormalWeb"/>
        <w:shd w:val="clear" w:color="auto" w:fill="FFFFFF"/>
        <w:spacing w:before="240" w:beforeAutospacing="0" w:after="240" w:afterAutospacing="0" w:line="360" w:lineRule="atLeast"/>
        <w:rPr>
          <w:rFonts w:asciiTheme="minorHAnsi" w:hAnsiTheme="minorHAnsi" w:cstheme="minorHAnsi"/>
          <w:b/>
          <w:bCs/>
          <w:color w:val="4472C4" w:themeColor="accent1"/>
          <w:sz w:val="40"/>
          <w:szCs w:val="40"/>
        </w:rPr>
      </w:pPr>
    </w:p>
    <w:p w14:paraId="38D1FF83" w14:textId="77777777" w:rsidR="00853C69" w:rsidRDefault="00853C69" w:rsidP="00C76861">
      <w:pPr>
        <w:pStyle w:val="NormalWeb"/>
        <w:shd w:val="clear" w:color="auto" w:fill="FFFFFF"/>
        <w:spacing w:before="240" w:beforeAutospacing="0" w:after="240" w:afterAutospacing="0" w:line="360" w:lineRule="atLeast"/>
        <w:rPr>
          <w:rFonts w:asciiTheme="minorHAnsi" w:hAnsiTheme="minorHAnsi" w:cstheme="minorHAnsi"/>
          <w:b/>
          <w:bCs/>
          <w:color w:val="4472C4" w:themeColor="accent1"/>
          <w:sz w:val="40"/>
          <w:szCs w:val="40"/>
        </w:rPr>
      </w:pPr>
    </w:p>
    <w:p w14:paraId="3C55A29E" w14:textId="39545651" w:rsidR="0037773D" w:rsidRDefault="00C76861" w:rsidP="00C76861">
      <w:pPr>
        <w:pStyle w:val="NormalWeb"/>
        <w:shd w:val="clear" w:color="auto" w:fill="FFFFFF"/>
        <w:spacing w:before="240" w:beforeAutospacing="0" w:after="240" w:afterAutospacing="0" w:line="360" w:lineRule="atLeast"/>
        <w:rPr>
          <w:rFonts w:asciiTheme="minorHAnsi" w:hAnsiTheme="minorHAnsi" w:cstheme="minorHAnsi"/>
          <w:b/>
          <w:bCs/>
          <w:color w:val="4472C4" w:themeColor="accent1"/>
          <w:sz w:val="40"/>
          <w:szCs w:val="40"/>
        </w:rPr>
      </w:pPr>
      <w:r w:rsidRPr="00C76861">
        <w:rPr>
          <w:rFonts w:asciiTheme="minorHAnsi" w:hAnsiTheme="minorHAnsi" w:cstheme="minorHAnsi"/>
          <w:b/>
          <w:bCs/>
          <w:color w:val="4472C4" w:themeColor="accent1"/>
          <w:sz w:val="40"/>
          <w:szCs w:val="40"/>
        </w:rPr>
        <w:lastRenderedPageBreak/>
        <w:t>Architectural Diagram</w:t>
      </w:r>
    </w:p>
    <w:p w14:paraId="498E3D1E" w14:textId="5C8F7461" w:rsidR="00C76861" w:rsidRDefault="00572FDF" w:rsidP="00C76861">
      <w:pPr>
        <w:pStyle w:val="NormalWeb"/>
        <w:shd w:val="clear" w:color="auto" w:fill="FFFFFF"/>
        <w:spacing w:before="240" w:beforeAutospacing="0" w:after="240" w:afterAutospacing="0" w:line="360" w:lineRule="atLeast"/>
        <w:rPr>
          <w:rFonts w:asciiTheme="minorHAnsi" w:hAnsiTheme="minorHAnsi" w:cstheme="minorHAnsi"/>
          <w:b/>
          <w:bCs/>
          <w:color w:val="4472C4" w:themeColor="accent1"/>
          <w:sz w:val="40"/>
          <w:szCs w:val="40"/>
        </w:rPr>
      </w:pPr>
      <w:r>
        <w:rPr>
          <w:noProof/>
        </w:rPr>
        <w:drawing>
          <wp:inline distT="0" distB="0" distL="0" distR="0" wp14:anchorId="4085EC12" wp14:editId="0DEFAA06">
            <wp:extent cx="5731510" cy="2874645"/>
            <wp:effectExtent l="0" t="0" r="2540" b="1905"/>
            <wp:docPr id="19324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39FDB315" w14:textId="1DB83FF3" w:rsidR="00892637" w:rsidRDefault="00892637" w:rsidP="001A4F58">
      <w:pPr>
        <w:pStyle w:val="NormalWeb"/>
        <w:shd w:val="clear" w:color="auto" w:fill="FFFFFF"/>
        <w:spacing w:before="240" w:beforeAutospacing="0" w:after="240" w:afterAutospacing="0" w:line="360" w:lineRule="atLeast"/>
        <w:rPr>
          <w:rFonts w:asciiTheme="minorHAnsi" w:hAnsiTheme="minorHAnsi" w:cstheme="minorHAnsi"/>
          <w:b/>
          <w:bCs/>
          <w:color w:val="4472C4" w:themeColor="accent1"/>
          <w:sz w:val="40"/>
          <w:szCs w:val="40"/>
        </w:rPr>
      </w:pPr>
      <w:r>
        <w:rPr>
          <w:rFonts w:asciiTheme="minorHAnsi" w:hAnsiTheme="minorHAnsi" w:cstheme="minorHAnsi"/>
          <w:b/>
          <w:bCs/>
          <w:color w:val="4472C4" w:themeColor="accent1"/>
          <w:sz w:val="40"/>
          <w:szCs w:val="40"/>
        </w:rPr>
        <w:t xml:space="preserve">Hands – On </w:t>
      </w:r>
    </w:p>
    <w:p w14:paraId="4CA1B247" w14:textId="0859ADAC" w:rsidR="00FD4ECA" w:rsidRPr="00FD4ECA" w:rsidRDefault="00FD4ECA" w:rsidP="001A4F58">
      <w:pPr>
        <w:pStyle w:val="NormalWeb"/>
        <w:shd w:val="clear" w:color="auto" w:fill="FFFFFF"/>
        <w:spacing w:before="240" w:beforeAutospacing="0" w:after="240" w:afterAutospacing="0" w:line="360" w:lineRule="atLeast"/>
        <w:rPr>
          <w:rFonts w:asciiTheme="minorHAnsi" w:hAnsiTheme="minorHAnsi" w:cstheme="minorHAnsi"/>
          <w:b/>
          <w:bCs/>
          <w:color w:val="767171" w:themeColor="background2" w:themeShade="80"/>
          <w:sz w:val="36"/>
          <w:szCs w:val="36"/>
        </w:rPr>
      </w:pPr>
      <w:r w:rsidRPr="00FD4ECA">
        <w:rPr>
          <w:rFonts w:asciiTheme="minorHAnsi" w:hAnsiTheme="minorHAnsi" w:cstheme="minorHAnsi"/>
          <w:b/>
          <w:bCs/>
          <w:color w:val="767171" w:themeColor="background2" w:themeShade="80"/>
          <w:sz w:val="36"/>
          <w:szCs w:val="36"/>
        </w:rPr>
        <w:t xml:space="preserve">Steps: </w:t>
      </w:r>
    </w:p>
    <w:p w14:paraId="5D73C3B7" w14:textId="41542910" w:rsidR="00F11040" w:rsidRPr="00F20466" w:rsidRDefault="00F20466" w:rsidP="00FD4ECA">
      <w:pPr>
        <w:pStyle w:val="NormalWeb"/>
        <w:numPr>
          <w:ilvl w:val="0"/>
          <w:numId w:val="3"/>
        </w:numPr>
        <w:shd w:val="clear" w:color="auto" w:fill="FFFFFF"/>
        <w:spacing w:before="240" w:beforeAutospacing="0" w:after="240" w:afterAutospacing="0" w:line="360" w:lineRule="atLeast"/>
        <w:rPr>
          <w:rFonts w:asciiTheme="minorHAnsi" w:hAnsiTheme="minorHAnsi" w:cstheme="minorHAnsi"/>
          <w:b/>
          <w:bCs/>
          <w:color w:val="806000" w:themeColor="accent4" w:themeShade="80"/>
          <w:sz w:val="36"/>
          <w:szCs w:val="36"/>
        </w:rPr>
      </w:pPr>
      <w:r w:rsidRPr="00F20466">
        <w:rPr>
          <w:rFonts w:asciiTheme="minorHAnsi" w:hAnsiTheme="minorHAnsi" w:cstheme="minorHAnsi"/>
          <w:b/>
          <w:bCs/>
          <w:color w:val="806000" w:themeColor="accent4" w:themeShade="80"/>
          <w:sz w:val="36"/>
          <w:szCs w:val="36"/>
        </w:rPr>
        <w:t>Create the VPC Infra</w:t>
      </w:r>
    </w:p>
    <w:p w14:paraId="0A35E03E" w14:textId="35FFE35D" w:rsidR="00F15CB6" w:rsidRDefault="00F20466" w:rsidP="00F15CB6">
      <w:pPr>
        <w:pStyle w:val="NormalWeb"/>
        <w:numPr>
          <w:ilvl w:val="0"/>
          <w:numId w:val="2"/>
        </w:numPr>
        <w:shd w:val="clear" w:color="auto" w:fill="FFFFFF"/>
        <w:spacing w:before="240" w:beforeAutospacing="0" w:after="240" w:afterAutospacing="0" w:line="360" w:lineRule="atLeast"/>
        <w:rPr>
          <w:rFonts w:asciiTheme="minorHAnsi" w:hAnsiTheme="minorHAnsi" w:cstheme="minorHAnsi"/>
          <w:sz w:val="28"/>
          <w:szCs w:val="28"/>
        </w:rPr>
      </w:pPr>
      <w:r w:rsidRPr="00F20466">
        <w:rPr>
          <w:rFonts w:asciiTheme="minorHAnsi" w:hAnsiTheme="minorHAnsi" w:cstheme="minorHAnsi"/>
          <w:sz w:val="28"/>
          <w:szCs w:val="28"/>
        </w:rPr>
        <w:t xml:space="preserve">Create </w:t>
      </w:r>
      <w:r>
        <w:rPr>
          <w:rFonts w:asciiTheme="minorHAnsi" w:hAnsiTheme="minorHAnsi" w:cstheme="minorHAnsi"/>
          <w:sz w:val="28"/>
          <w:szCs w:val="28"/>
        </w:rPr>
        <w:t>two VPC’s</w:t>
      </w:r>
      <w:r w:rsidR="00BF2639">
        <w:rPr>
          <w:rFonts w:asciiTheme="minorHAnsi" w:hAnsiTheme="minorHAnsi" w:cstheme="minorHAnsi"/>
          <w:sz w:val="28"/>
          <w:szCs w:val="28"/>
        </w:rPr>
        <w:t xml:space="preserve"> </w:t>
      </w:r>
      <w:r w:rsidR="00BB7A6B">
        <w:rPr>
          <w:rFonts w:asciiTheme="minorHAnsi" w:hAnsiTheme="minorHAnsi" w:cstheme="minorHAnsi"/>
          <w:sz w:val="28"/>
          <w:szCs w:val="28"/>
        </w:rPr>
        <w:t>as per the</w:t>
      </w:r>
      <w:r w:rsidR="007019FF">
        <w:rPr>
          <w:rFonts w:asciiTheme="minorHAnsi" w:hAnsiTheme="minorHAnsi" w:cstheme="minorHAnsi"/>
          <w:sz w:val="28"/>
          <w:szCs w:val="28"/>
        </w:rPr>
        <w:t xml:space="preserve"> Architectural diagram.</w:t>
      </w:r>
    </w:p>
    <w:p w14:paraId="2306E6BC" w14:textId="68066B27" w:rsidR="00F20466" w:rsidRDefault="00BF2639" w:rsidP="00F15CB6">
      <w:pPr>
        <w:pStyle w:val="NormalWeb"/>
        <w:shd w:val="clear" w:color="auto" w:fill="FFFFFF"/>
        <w:spacing w:before="240" w:beforeAutospacing="0" w:after="240" w:afterAutospacing="0" w:line="360" w:lineRule="atLeast"/>
        <w:ind w:left="720"/>
        <w:rPr>
          <w:rFonts w:asciiTheme="minorHAnsi" w:hAnsiTheme="minorHAnsi" w:cstheme="minorHAnsi"/>
          <w:sz w:val="28"/>
          <w:szCs w:val="28"/>
        </w:rPr>
      </w:pPr>
      <w:r w:rsidRPr="00F15CB6">
        <w:rPr>
          <w:rFonts w:asciiTheme="minorHAnsi" w:hAnsiTheme="minorHAnsi" w:cstheme="minorHAnsi"/>
          <w:sz w:val="28"/>
          <w:szCs w:val="28"/>
        </w:rPr>
        <w:t xml:space="preserve">Consumer </w:t>
      </w:r>
      <w:r w:rsidR="00F15CB6" w:rsidRPr="00F15CB6">
        <w:rPr>
          <w:rFonts w:asciiTheme="minorHAnsi" w:hAnsiTheme="minorHAnsi" w:cstheme="minorHAnsi"/>
          <w:sz w:val="28"/>
          <w:szCs w:val="28"/>
        </w:rPr>
        <w:t>VPC:</w:t>
      </w:r>
      <w:r w:rsidRPr="00F15CB6">
        <w:rPr>
          <w:rFonts w:asciiTheme="minorHAnsi" w:hAnsiTheme="minorHAnsi" w:cstheme="minorHAnsi"/>
          <w:sz w:val="28"/>
          <w:szCs w:val="28"/>
        </w:rPr>
        <w:t xml:space="preserve"> </w:t>
      </w:r>
      <w:r w:rsidRPr="00D40529">
        <w:rPr>
          <w:rFonts w:asciiTheme="minorHAnsi" w:hAnsiTheme="minorHAnsi" w:cstheme="minorHAnsi"/>
          <w:b/>
          <w:bCs/>
          <w:sz w:val="28"/>
          <w:szCs w:val="28"/>
        </w:rPr>
        <w:t>mycloud-consumer-vpc</w:t>
      </w:r>
      <w:r w:rsidRPr="00F15CB6">
        <w:rPr>
          <w:rFonts w:asciiTheme="minorHAnsi" w:hAnsiTheme="minorHAnsi" w:cstheme="minorHAnsi"/>
          <w:sz w:val="28"/>
          <w:szCs w:val="28"/>
        </w:rPr>
        <w:t xml:space="preserve"> </w:t>
      </w:r>
    </w:p>
    <w:p w14:paraId="7C37A73E" w14:textId="7A288B1E" w:rsidR="00F15CB6" w:rsidRDefault="003A4DD3" w:rsidP="00F15CB6">
      <w:pPr>
        <w:pStyle w:val="NormalWeb"/>
        <w:shd w:val="clear" w:color="auto" w:fill="FFFFFF"/>
        <w:spacing w:before="240" w:beforeAutospacing="0" w:after="24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Provider VPC: </w:t>
      </w:r>
      <w:r w:rsidRPr="00D40529">
        <w:rPr>
          <w:rFonts w:asciiTheme="minorHAnsi" w:hAnsiTheme="minorHAnsi" w:cstheme="minorHAnsi"/>
          <w:b/>
          <w:bCs/>
          <w:sz w:val="28"/>
          <w:szCs w:val="28"/>
        </w:rPr>
        <w:t>mycloud-provider-vpc</w:t>
      </w:r>
    </w:p>
    <w:p w14:paraId="0A0E72DA" w14:textId="34C2322A" w:rsidR="00953E44" w:rsidRDefault="00953E44" w:rsidP="00953E44">
      <w:pPr>
        <w:pStyle w:val="NormalWeb"/>
        <w:numPr>
          <w:ilvl w:val="0"/>
          <w:numId w:val="2"/>
        </w:numPr>
        <w:shd w:val="clear" w:color="auto" w:fill="FFFFFF"/>
        <w:spacing w:before="240" w:beforeAutospacing="0" w:after="240" w:afterAutospacing="0" w:line="360" w:lineRule="atLeast"/>
        <w:rPr>
          <w:rFonts w:asciiTheme="minorHAnsi" w:hAnsiTheme="minorHAnsi" w:cstheme="minorHAnsi"/>
          <w:sz w:val="28"/>
          <w:szCs w:val="28"/>
        </w:rPr>
      </w:pPr>
      <w:r>
        <w:rPr>
          <w:rFonts w:asciiTheme="minorHAnsi" w:hAnsiTheme="minorHAnsi" w:cstheme="minorHAnsi"/>
          <w:sz w:val="28"/>
          <w:szCs w:val="28"/>
        </w:rPr>
        <w:t>Each VPC contain a</w:t>
      </w:r>
      <w:r w:rsidR="001C5E93">
        <w:rPr>
          <w:rFonts w:asciiTheme="minorHAnsi" w:hAnsiTheme="minorHAnsi" w:cstheme="minorHAnsi"/>
          <w:sz w:val="28"/>
          <w:szCs w:val="28"/>
        </w:rPr>
        <w:t xml:space="preserve"> private and public subnet with a</w:t>
      </w:r>
      <w:r w:rsidR="00D40529">
        <w:rPr>
          <w:rFonts w:asciiTheme="minorHAnsi" w:hAnsiTheme="minorHAnsi" w:cstheme="minorHAnsi"/>
          <w:sz w:val="28"/>
          <w:szCs w:val="28"/>
        </w:rPr>
        <w:t>n</w:t>
      </w:r>
      <w:r w:rsidR="001C5E93">
        <w:rPr>
          <w:rFonts w:asciiTheme="minorHAnsi" w:hAnsiTheme="minorHAnsi" w:cstheme="minorHAnsi"/>
          <w:sz w:val="28"/>
          <w:szCs w:val="28"/>
        </w:rPr>
        <w:t xml:space="preserve"> EC2 instance</w:t>
      </w:r>
      <w:r w:rsidR="007019FF">
        <w:rPr>
          <w:rFonts w:asciiTheme="minorHAnsi" w:hAnsiTheme="minorHAnsi" w:cstheme="minorHAnsi"/>
          <w:sz w:val="28"/>
          <w:szCs w:val="28"/>
        </w:rPr>
        <w:t>s</w:t>
      </w:r>
      <w:r w:rsidR="001C5E93">
        <w:rPr>
          <w:rFonts w:asciiTheme="minorHAnsi" w:hAnsiTheme="minorHAnsi" w:cstheme="minorHAnsi"/>
          <w:sz w:val="28"/>
          <w:szCs w:val="28"/>
        </w:rPr>
        <w:t>.</w:t>
      </w:r>
    </w:p>
    <w:p w14:paraId="3564D4A0" w14:textId="6B04039F" w:rsidR="004B7C69" w:rsidRDefault="00EF27D5" w:rsidP="00953E44">
      <w:pPr>
        <w:pStyle w:val="NormalWeb"/>
        <w:numPr>
          <w:ilvl w:val="0"/>
          <w:numId w:val="2"/>
        </w:numPr>
        <w:shd w:val="clear" w:color="auto" w:fill="FFFFFF"/>
        <w:spacing w:before="240" w:beforeAutospacing="0" w:after="24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In </w:t>
      </w:r>
      <w:r w:rsidR="005421BD">
        <w:rPr>
          <w:rFonts w:asciiTheme="minorHAnsi" w:hAnsiTheme="minorHAnsi" w:cstheme="minorHAnsi"/>
          <w:sz w:val="28"/>
          <w:szCs w:val="28"/>
        </w:rPr>
        <w:t xml:space="preserve">Provider VPC, we have </w:t>
      </w:r>
      <w:r w:rsidR="00F24907">
        <w:rPr>
          <w:rFonts w:asciiTheme="minorHAnsi" w:hAnsiTheme="minorHAnsi" w:cstheme="minorHAnsi"/>
          <w:sz w:val="28"/>
          <w:szCs w:val="28"/>
        </w:rPr>
        <w:t>installed an Apache web</w:t>
      </w:r>
      <w:r w:rsidR="00782161">
        <w:rPr>
          <w:rFonts w:asciiTheme="minorHAnsi" w:hAnsiTheme="minorHAnsi" w:cstheme="minorHAnsi"/>
          <w:sz w:val="28"/>
          <w:szCs w:val="28"/>
        </w:rPr>
        <w:t>server</w:t>
      </w:r>
      <w:r w:rsidR="004B7C69">
        <w:rPr>
          <w:rFonts w:asciiTheme="minorHAnsi" w:hAnsiTheme="minorHAnsi" w:cstheme="minorHAnsi"/>
          <w:sz w:val="28"/>
          <w:szCs w:val="28"/>
        </w:rPr>
        <w:t xml:space="preserve"> in private EC2 instance </w:t>
      </w:r>
      <w:r w:rsidR="00F24907">
        <w:rPr>
          <w:rFonts w:asciiTheme="minorHAnsi" w:hAnsiTheme="minorHAnsi" w:cstheme="minorHAnsi"/>
          <w:sz w:val="28"/>
          <w:szCs w:val="28"/>
        </w:rPr>
        <w:t xml:space="preserve">and host a </w:t>
      </w:r>
      <w:r w:rsidR="00782161">
        <w:rPr>
          <w:rFonts w:asciiTheme="minorHAnsi" w:hAnsiTheme="minorHAnsi" w:cstheme="minorHAnsi"/>
          <w:sz w:val="28"/>
          <w:szCs w:val="28"/>
        </w:rPr>
        <w:t>“Hello world” html</w:t>
      </w:r>
      <w:r w:rsidR="00F24907">
        <w:rPr>
          <w:rFonts w:asciiTheme="minorHAnsi" w:hAnsiTheme="minorHAnsi" w:cstheme="minorHAnsi"/>
          <w:sz w:val="28"/>
          <w:szCs w:val="28"/>
        </w:rPr>
        <w:t xml:space="preserve"> </w:t>
      </w:r>
      <w:r w:rsidR="00782161">
        <w:rPr>
          <w:rFonts w:asciiTheme="minorHAnsi" w:hAnsiTheme="minorHAnsi" w:cstheme="minorHAnsi"/>
          <w:sz w:val="28"/>
          <w:szCs w:val="28"/>
        </w:rPr>
        <w:t>webpage</w:t>
      </w:r>
      <w:r w:rsidR="00305AE3">
        <w:rPr>
          <w:rFonts w:asciiTheme="minorHAnsi" w:hAnsiTheme="minorHAnsi" w:cstheme="minorHAnsi"/>
          <w:sz w:val="28"/>
          <w:szCs w:val="28"/>
        </w:rPr>
        <w:t xml:space="preserve"> through </w:t>
      </w:r>
      <w:r w:rsidR="00175245">
        <w:rPr>
          <w:rFonts w:asciiTheme="minorHAnsi" w:hAnsiTheme="minorHAnsi" w:cstheme="minorHAnsi"/>
          <w:sz w:val="28"/>
          <w:szCs w:val="28"/>
        </w:rPr>
        <w:t>Bootstrap script</w:t>
      </w:r>
      <w:r w:rsidR="003A041B">
        <w:rPr>
          <w:rFonts w:asciiTheme="minorHAnsi" w:hAnsiTheme="minorHAnsi" w:cstheme="minorHAnsi"/>
          <w:sz w:val="28"/>
          <w:szCs w:val="28"/>
        </w:rPr>
        <w:t>.</w:t>
      </w:r>
    </w:p>
    <w:p w14:paraId="7A89E643" w14:textId="562EE6E2" w:rsidR="00EF27D5" w:rsidRDefault="003A041B" w:rsidP="00953E44">
      <w:pPr>
        <w:pStyle w:val="NormalWeb"/>
        <w:numPr>
          <w:ilvl w:val="0"/>
          <w:numId w:val="2"/>
        </w:numPr>
        <w:shd w:val="clear" w:color="auto" w:fill="FFFFFF"/>
        <w:spacing w:before="240" w:beforeAutospacing="0" w:after="24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And </w:t>
      </w:r>
      <w:r w:rsidR="0056754E">
        <w:rPr>
          <w:rFonts w:asciiTheme="minorHAnsi" w:hAnsiTheme="minorHAnsi" w:cstheme="minorHAnsi"/>
          <w:sz w:val="28"/>
          <w:szCs w:val="28"/>
        </w:rPr>
        <w:t>consider</w:t>
      </w:r>
      <w:r>
        <w:rPr>
          <w:rFonts w:asciiTheme="minorHAnsi" w:hAnsiTheme="minorHAnsi" w:cstheme="minorHAnsi"/>
          <w:sz w:val="28"/>
          <w:szCs w:val="28"/>
        </w:rPr>
        <w:t xml:space="preserve"> this</w:t>
      </w:r>
      <w:r w:rsidR="00782161">
        <w:rPr>
          <w:rFonts w:asciiTheme="minorHAnsi" w:hAnsiTheme="minorHAnsi" w:cstheme="minorHAnsi"/>
          <w:sz w:val="28"/>
          <w:szCs w:val="28"/>
        </w:rPr>
        <w:t xml:space="preserve"> as </w:t>
      </w:r>
      <w:r w:rsidR="00EF4E59">
        <w:rPr>
          <w:rFonts w:asciiTheme="minorHAnsi" w:hAnsiTheme="minorHAnsi" w:cstheme="minorHAnsi"/>
          <w:sz w:val="28"/>
          <w:szCs w:val="28"/>
        </w:rPr>
        <w:t xml:space="preserve">the </w:t>
      </w:r>
      <w:r w:rsidR="001A0455">
        <w:rPr>
          <w:rFonts w:asciiTheme="minorHAnsi" w:hAnsiTheme="minorHAnsi" w:cstheme="minorHAnsi"/>
          <w:sz w:val="28"/>
          <w:szCs w:val="28"/>
        </w:rPr>
        <w:t xml:space="preserve">Service which </w:t>
      </w:r>
      <w:r w:rsidR="00141623">
        <w:rPr>
          <w:rFonts w:asciiTheme="minorHAnsi" w:hAnsiTheme="minorHAnsi" w:cstheme="minorHAnsi"/>
          <w:sz w:val="28"/>
          <w:szCs w:val="28"/>
        </w:rPr>
        <w:t>accessed from the PrivateLink Endpoint service.</w:t>
      </w:r>
    </w:p>
    <w:p w14:paraId="3E33A5CD" w14:textId="4448C0EC" w:rsidR="002D18C6" w:rsidRPr="00405515" w:rsidRDefault="002D18C6" w:rsidP="00953E44">
      <w:pPr>
        <w:pStyle w:val="NormalWeb"/>
        <w:numPr>
          <w:ilvl w:val="0"/>
          <w:numId w:val="2"/>
        </w:numPr>
        <w:shd w:val="clear" w:color="auto" w:fill="FFFFFF"/>
        <w:spacing w:before="240" w:beforeAutospacing="0" w:after="240" w:afterAutospacing="0" w:line="360" w:lineRule="atLeast"/>
        <w:rPr>
          <w:rFonts w:asciiTheme="minorHAnsi" w:hAnsiTheme="minorHAnsi" w:cstheme="minorHAnsi"/>
          <w:b/>
          <w:bCs/>
          <w:sz w:val="28"/>
          <w:szCs w:val="28"/>
        </w:rPr>
      </w:pPr>
      <w:r w:rsidRPr="00405515">
        <w:rPr>
          <w:rFonts w:asciiTheme="minorHAnsi" w:hAnsiTheme="minorHAnsi" w:cstheme="minorHAnsi"/>
          <w:b/>
          <w:bCs/>
          <w:sz w:val="28"/>
          <w:szCs w:val="28"/>
        </w:rPr>
        <w:t xml:space="preserve">Edit the </w:t>
      </w:r>
      <w:r w:rsidR="0001212F" w:rsidRPr="00405515">
        <w:rPr>
          <w:rFonts w:asciiTheme="minorHAnsi" w:hAnsiTheme="minorHAnsi" w:cstheme="minorHAnsi"/>
          <w:b/>
          <w:bCs/>
          <w:sz w:val="28"/>
          <w:szCs w:val="28"/>
        </w:rPr>
        <w:t xml:space="preserve">Inbound rule of the Security group </w:t>
      </w:r>
      <w:r w:rsidR="00A23B88" w:rsidRPr="00405515">
        <w:rPr>
          <w:rFonts w:asciiTheme="minorHAnsi" w:hAnsiTheme="minorHAnsi" w:cstheme="minorHAnsi"/>
          <w:b/>
          <w:bCs/>
          <w:sz w:val="28"/>
          <w:szCs w:val="28"/>
        </w:rPr>
        <w:t>associated with private instance in provider VPC with allow http</w:t>
      </w:r>
      <w:r w:rsidR="00B01EF9" w:rsidRPr="00405515">
        <w:rPr>
          <w:rFonts w:asciiTheme="minorHAnsi" w:hAnsiTheme="minorHAnsi" w:cstheme="minorHAnsi"/>
          <w:b/>
          <w:bCs/>
          <w:sz w:val="28"/>
          <w:szCs w:val="28"/>
        </w:rPr>
        <w:t xml:space="preserve"> – port 80 from anywhere ipv4.</w:t>
      </w:r>
    </w:p>
    <w:p w14:paraId="24FD5D0A" w14:textId="77777777" w:rsidR="00175245" w:rsidRDefault="00175245" w:rsidP="00F15CB6">
      <w:pPr>
        <w:pStyle w:val="NormalWeb"/>
        <w:shd w:val="clear" w:color="auto" w:fill="FFFFFF"/>
        <w:spacing w:before="240" w:beforeAutospacing="0" w:after="240" w:afterAutospacing="0" w:line="360" w:lineRule="atLeast"/>
        <w:ind w:left="720"/>
        <w:rPr>
          <w:rFonts w:asciiTheme="minorHAnsi" w:hAnsiTheme="minorHAnsi" w:cstheme="minorHAnsi"/>
          <w:sz w:val="28"/>
          <w:szCs w:val="28"/>
        </w:rPr>
      </w:pPr>
    </w:p>
    <w:p w14:paraId="4B95D1E6" w14:textId="509356C4" w:rsidR="00175245" w:rsidRPr="0037773D" w:rsidRDefault="0079045A" w:rsidP="00175245">
      <w:pPr>
        <w:pStyle w:val="NormalWeb"/>
        <w:numPr>
          <w:ilvl w:val="0"/>
          <w:numId w:val="3"/>
        </w:numPr>
        <w:shd w:val="clear" w:color="auto" w:fill="FFFFFF"/>
        <w:spacing w:before="240" w:beforeAutospacing="0" w:after="240" w:afterAutospacing="0" w:line="360" w:lineRule="atLeast"/>
        <w:rPr>
          <w:rFonts w:asciiTheme="minorHAnsi" w:hAnsiTheme="minorHAnsi" w:cstheme="minorHAnsi"/>
          <w:sz w:val="28"/>
          <w:szCs w:val="28"/>
        </w:rPr>
      </w:pPr>
      <w:r w:rsidRPr="0079045A">
        <w:rPr>
          <w:rFonts w:asciiTheme="minorHAnsi" w:hAnsiTheme="minorHAnsi" w:cstheme="minorHAnsi"/>
          <w:b/>
          <w:bCs/>
          <w:color w:val="806000" w:themeColor="accent4" w:themeShade="80"/>
          <w:sz w:val="36"/>
          <w:szCs w:val="36"/>
        </w:rPr>
        <w:lastRenderedPageBreak/>
        <w:t>C</w:t>
      </w:r>
      <w:r w:rsidR="007B4B53">
        <w:rPr>
          <w:rFonts w:asciiTheme="minorHAnsi" w:hAnsiTheme="minorHAnsi" w:cstheme="minorHAnsi"/>
          <w:b/>
          <w:bCs/>
          <w:color w:val="806000" w:themeColor="accent4" w:themeShade="80"/>
          <w:sz w:val="36"/>
          <w:szCs w:val="36"/>
        </w:rPr>
        <w:t>onfigure</w:t>
      </w:r>
      <w:r w:rsidRPr="0079045A">
        <w:rPr>
          <w:rFonts w:asciiTheme="minorHAnsi" w:hAnsiTheme="minorHAnsi" w:cstheme="minorHAnsi"/>
          <w:b/>
          <w:bCs/>
          <w:color w:val="806000" w:themeColor="accent4" w:themeShade="80"/>
          <w:sz w:val="36"/>
          <w:szCs w:val="36"/>
        </w:rPr>
        <w:t xml:space="preserve"> Target Group</w:t>
      </w:r>
    </w:p>
    <w:p w14:paraId="1B00DF46" w14:textId="788EF336" w:rsidR="0037773D" w:rsidRDefault="00035552"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035552">
        <w:rPr>
          <w:rFonts w:asciiTheme="minorHAnsi" w:hAnsiTheme="minorHAnsi" w:cstheme="minorHAnsi"/>
          <w:sz w:val="28"/>
          <w:szCs w:val="28"/>
        </w:rPr>
        <w:t>Open the EC2 Dashboard</w:t>
      </w:r>
    </w:p>
    <w:p w14:paraId="0E3EAA0B" w14:textId="717E78C9" w:rsidR="00035552" w:rsidRDefault="00652D59"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652D59">
        <w:rPr>
          <w:rFonts w:asciiTheme="minorHAnsi" w:hAnsiTheme="minorHAnsi" w:cstheme="minorHAnsi"/>
          <w:sz w:val="28"/>
          <w:szCs w:val="28"/>
        </w:rPr>
        <w:t>In the navigation pane, under "Load Balancing", choose "Target Groups".</w:t>
      </w:r>
    </w:p>
    <w:p w14:paraId="60161BDE" w14:textId="4BD880D4" w:rsidR="00652D59" w:rsidRDefault="00652D59"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652D59">
        <w:rPr>
          <w:rFonts w:asciiTheme="minorHAnsi" w:hAnsiTheme="minorHAnsi" w:cstheme="minorHAnsi"/>
          <w:sz w:val="28"/>
          <w:szCs w:val="28"/>
        </w:rPr>
        <w:t>Click on the "Create target group" button.</w:t>
      </w:r>
    </w:p>
    <w:p w14:paraId="7B3161CD" w14:textId="25B44AC1" w:rsidR="00652D59" w:rsidRDefault="008509F2"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8509F2">
        <w:rPr>
          <w:rFonts w:asciiTheme="minorHAnsi" w:hAnsiTheme="minorHAnsi" w:cstheme="minorHAnsi"/>
          <w:sz w:val="28"/>
          <w:szCs w:val="28"/>
        </w:rPr>
        <w:t>Choose a target type: Select Instances</w:t>
      </w:r>
    </w:p>
    <w:p w14:paraId="16B259FD" w14:textId="398BC4D1" w:rsidR="008509F2" w:rsidRDefault="00905164"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905164">
        <w:rPr>
          <w:rFonts w:asciiTheme="minorHAnsi" w:hAnsiTheme="minorHAnsi" w:cstheme="minorHAnsi"/>
          <w:sz w:val="28"/>
          <w:szCs w:val="28"/>
        </w:rPr>
        <w:t>Target group name:</w:t>
      </w:r>
      <w:r>
        <w:rPr>
          <w:rFonts w:asciiTheme="minorHAnsi" w:hAnsiTheme="minorHAnsi" w:cstheme="minorHAnsi"/>
          <w:sz w:val="28"/>
          <w:szCs w:val="28"/>
        </w:rPr>
        <w:t xml:space="preserve"> mycloud-provider-tg</w:t>
      </w:r>
    </w:p>
    <w:p w14:paraId="214B3EED" w14:textId="52317C2F" w:rsidR="00905164" w:rsidRDefault="007D4FC8"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7D4FC8">
        <w:rPr>
          <w:rFonts w:asciiTheme="minorHAnsi" w:hAnsiTheme="minorHAnsi" w:cstheme="minorHAnsi"/>
          <w:sz w:val="28"/>
          <w:szCs w:val="28"/>
        </w:rPr>
        <w:t>Protocol: Choose the protocol</w:t>
      </w:r>
      <w:r>
        <w:rPr>
          <w:rFonts w:asciiTheme="minorHAnsi" w:hAnsiTheme="minorHAnsi" w:cstheme="minorHAnsi"/>
          <w:sz w:val="28"/>
          <w:szCs w:val="28"/>
        </w:rPr>
        <w:t xml:space="preserve"> HTTP</w:t>
      </w:r>
      <w:r w:rsidR="00661549">
        <w:rPr>
          <w:rFonts w:asciiTheme="minorHAnsi" w:hAnsiTheme="minorHAnsi" w:cstheme="minorHAnsi"/>
          <w:sz w:val="28"/>
          <w:szCs w:val="28"/>
        </w:rPr>
        <w:t xml:space="preserve"> – port 80</w:t>
      </w:r>
    </w:p>
    <w:p w14:paraId="7E2EAA11" w14:textId="2505A447" w:rsidR="00661549" w:rsidRDefault="00661549"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661549">
        <w:rPr>
          <w:rFonts w:asciiTheme="minorHAnsi" w:hAnsiTheme="minorHAnsi" w:cstheme="minorHAnsi"/>
          <w:sz w:val="28"/>
          <w:szCs w:val="28"/>
        </w:rPr>
        <w:t>VPC: Choose the VPC</w:t>
      </w:r>
      <w:r>
        <w:rPr>
          <w:rFonts w:asciiTheme="minorHAnsi" w:hAnsiTheme="minorHAnsi" w:cstheme="minorHAnsi"/>
          <w:sz w:val="28"/>
          <w:szCs w:val="28"/>
        </w:rPr>
        <w:t xml:space="preserve"> - </w:t>
      </w:r>
      <w:r w:rsidRPr="00661549">
        <w:rPr>
          <w:rFonts w:asciiTheme="minorHAnsi" w:hAnsiTheme="minorHAnsi" w:cstheme="minorHAnsi"/>
          <w:sz w:val="28"/>
          <w:szCs w:val="28"/>
        </w:rPr>
        <w:t>mycloud-provider-vpc</w:t>
      </w:r>
    </w:p>
    <w:p w14:paraId="1D98608E" w14:textId="56D02742" w:rsidR="007D4FC8" w:rsidRDefault="00434808"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434808">
        <w:rPr>
          <w:rFonts w:asciiTheme="minorHAnsi" w:hAnsiTheme="minorHAnsi" w:cstheme="minorHAnsi"/>
          <w:sz w:val="28"/>
          <w:szCs w:val="28"/>
        </w:rPr>
        <w:t>Health checks:</w:t>
      </w:r>
      <w:r>
        <w:rPr>
          <w:rFonts w:asciiTheme="minorHAnsi" w:hAnsiTheme="minorHAnsi" w:cstheme="minorHAnsi"/>
          <w:sz w:val="28"/>
          <w:szCs w:val="28"/>
        </w:rPr>
        <w:t xml:space="preserve"> leave as default</w:t>
      </w:r>
    </w:p>
    <w:p w14:paraId="1604D0C2" w14:textId="77777777" w:rsidR="00F44B30" w:rsidRPr="00F44B30" w:rsidRDefault="002B7C2B"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2B7C2B">
        <w:rPr>
          <w:rFonts w:asciiTheme="minorHAnsi" w:hAnsiTheme="minorHAnsi" w:cstheme="minorHAnsi"/>
          <w:sz w:val="28"/>
          <w:szCs w:val="28"/>
        </w:rPr>
        <w:t>Register Targets:</w:t>
      </w:r>
      <w:r>
        <w:rPr>
          <w:rFonts w:asciiTheme="minorHAnsi" w:hAnsiTheme="minorHAnsi" w:cstheme="minorHAnsi"/>
          <w:sz w:val="28"/>
          <w:szCs w:val="28"/>
        </w:rPr>
        <w:t xml:space="preserve"> </w:t>
      </w:r>
      <w:r w:rsidRPr="002B7C2B">
        <w:rPr>
          <w:rFonts w:asciiTheme="minorHAnsi" w:hAnsiTheme="minorHAnsi" w:cstheme="minorHAnsi"/>
          <w:sz w:val="28"/>
          <w:szCs w:val="28"/>
        </w:rPr>
        <w:t>Select the instances</w:t>
      </w:r>
      <w:r>
        <w:rPr>
          <w:rFonts w:asciiTheme="minorHAnsi" w:hAnsiTheme="minorHAnsi" w:cstheme="minorHAnsi"/>
          <w:sz w:val="28"/>
          <w:szCs w:val="28"/>
        </w:rPr>
        <w:t xml:space="preserve"> </w:t>
      </w:r>
      <w:r w:rsidR="0089430B">
        <w:rPr>
          <w:rFonts w:asciiTheme="minorHAnsi" w:hAnsiTheme="minorHAnsi" w:cstheme="minorHAnsi"/>
          <w:sz w:val="28"/>
          <w:szCs w:val="28"/>
        </w:rPr>
        <w:t>–</w:t>
      </w:r>
      <w:r>
        <w:rPr>
          <w:rFonts w:asciiTheme="minorHAnsi" w:hAnsiTheme="minorHAnsi" w:cstheme="minorHAnsi"/>
          <w:sz w:val="28"/>
          <w:szCs w:val="28"/>
        </w:rPr>
        <w:t xml:space="preserve"> </w:t>
      </w:r>
      <w:r w:rsidR="0089430B">
        <w:rPr>
          <w:rFonts w:asciiTheme="minorHAnsi" w:hAnsiTheme="minorHAnsi" w:cstheme="minorHAnsi"/>
          <w:sz w:val="28"/>
          <w:szCs w:val="28"/>
        </w:rPr>
        <w:t>mycloud-provider-private-ec2.</w:t>
      </w:r>
      <w:r w:rsidR="00F44B30" w:rsidRPr="00F44B30">
        <w:t xml:space="preserve"> </w:t>
      </w:r>
    </w:p>
    <w:p w14:paraId="43FDF158" w14:textId="7610CEE9" w:rsidR="00434808" w:rsidRDefault="00F44B30" w:rsidP="00035552">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F44B30">
        <w:rPr>
          <w:rFonts w:asciiTheme="minorHAnsi" w:hAnsiTheme="minorHAnsi" w:cstheme="minorHAnsi"/>
          <w:sz w:val="28"/>
          <w:szCs w:val="28"/>
        </w:rPr>
        <w:t>Review and create</w:t>
      </w:r>
      <w:r>
        <w:rPr>
          <w:rFonts w:asciiTheme="minorHAnsi" w:hAnsiTheme="minorHAnsi" w:cstheme="minorHAnsi"/>
          <w:sz w:val="28"/>
          <w:szCs w:val="28"/>
        </w:rPr>
        <w:t>.</w:t>
      </w:r>
    </w:p>
    <w:p w14:paraId="4D3EB7F1" w14:textId="1A8528F9" w:rsidR="007B4B53" w:rsidRDefault="007B4B53" w:rsidP="007B4B53">
      <w:pPr>
        <w:pStyle w:val="NormalWeb"/>
        <w:numPr>
          <w:ilvl w:val="0"/>
          <w:numId w:val="3"/>
        </w:numPr>
        <w:shd w:val="clear" w:color="auto" w:fill="FFFFFF"/>
        <w:spacing w:before="240" w:beforeAutospacing="0" w:after="240" w:afterAutospacing="0" w:line="360" w:lineRule="atLeast"/>
        <w:rPr>
          <w:rFonts w:asciiTheme="minorHAnsi" w:hAnsiTheme="minorHAnsi" w:cstheme="minorHAnsi"/>
          <w:b/>
          <w:bCs/>
          <w:color w:val="806000" w:themeColor="accent4" w:themeShade="80"/>
          <w:sz w:val="36"/>
          <w:szCs w:val="36"/>
        </w:rPr>
      </w:pPr>
      <w:r w:rsidRPr="00B278BC">
        <w:rPr>
          <w:rFonts w:asciiTheme="minorHAnsi" w:hAnsiTheme="minorHAnsi" w:cstheme="minorHAnsi"/>
          <w:b/>
          <w:bCs/>
          <w:color w:val="806000" w:themeColor="accent4" w:themeShade="80"/>
          <w:sz w:val="36"/>
          <w:szCs w:val="36"/>
        </w:rPr>
        <w:t xml:space="preserve">Configure </w:t>
      </w:r>
      <w:r w:rsidR="00B278BC" w:rsidRPr="00B278BC">
        <w:rPr>
          <w:rFonts w:asciiTheme="minorHAnsi" w:hAnsiTheme="minorHAnsi" w:cstheme="minorHAnsi"/>
          <w:b/>
          <w:bCs/>
          <w:color w:val="806000" w:themeColor="accent4" w:themeShade="80"/>
          <w:sz w:val="36"/>
          <w:szCs w:val="36"/>
        </w:rPr>
        <w:t>Network Load balancer</w:t>
      </w:r>
    </w:p>
    <w:p w14:paraId="5610AF2A" w14:textId="66E31B3D" w:rsidR="00B278BC" w:rsidRDefault="00EE7E9D" w:rsidP="00B278BC">
      <w:pPr>
        <w:pStyle w:val="NormalWeb"/>
        <w:numPr>
          <w:ilvl w:val="0"/>
          <w:numId w:val="5"/>
        </w:numPr>
        <w:shd w:val="clear" w:color="auto" w:fill="FFFFFF"/>
        <w:spacing w:before="240" w:beforeAutospacing="0" w:after="240" w:afterAutospacing="0" w:line="360" w:lineRule="atLeast"/>
        <w:rPr>
          <w:rFonts w:asciiTheme="minorHAnsi" w:hAnsiTheme="minorHAnsi" w:cstheme="minorHAnsi"/>
          <w:sz w:val="28"/>
          <w:szCs w:val="28"/>
        </w:rPr>
      </w:pPr>
      <w:r w:rsidRPr="00EE7E9D">
        <w:rPr>
          <w:rFonts w:asciiTheme="minorHAnsi" w:hAnsiTheme="minorHAnsi" w:cstheme="minorHAnsi"/>
          <w:sz w:val="28"/>
          <w:szCs w:val="28"/>
        </w:rPr>
        <w:t>Navigate to Load Balancers</w:t>
      </w:r>
      <w:r>
        <w:rPr>
          <w:rFonts w:asciiTheme="minorHAnsi" w:hAnsiTheme="minorHAnsi" w:cstheme="minorHAnsi"/>
          <w:sz w:val="28"/>
          <w:szCs w:val="28"/>
        </w:rPr>
        <w:t>.</w:t>
      </w:r>
    </w:p>
    <w:p w14:paraId="1DD6CBB4" w14:textId="77777777" w:rsidR="00272104" w:rsidRPr="00272104" w:rsidRDefault="00272104" w:rsidP="00272104">
      <w:pPr>
        <w:pStyle w:val="NormalWeb"/>
        <w:numPr>
          <w:ilvl w:val="0"/>
          <w:numId w:val="5"/>
        </w:numPr>
        <w:shd w:val="clear" w:color="auto" w:fill="FFFFFF"/>
        <w:spacing w:before="240" w:after="240" w:line="360" w:lineRule="atLeast"/>
        <w:rPr>
          <w:rFonts w:asciiTheme="minorHAnsi" w:hAnsiTheme="minorHAnsi" w:cstheme="minorHAnsi"/>
          <w:sz w:val="28"/>
          <w:szCs w:val="28"/>
        </w:rPr>
      </w:pPr>
      <w:r w:rsidRPr="00272104">
        <w:rPr>
          <w:rFonts w:asciiTheme="minorHAnsi" w:hAnsiTheme="minorHAnsi" w:cstheme="minorHAnsi"/>
          <w:sz w:val="28"/>
          <w:szCs w:val="28"/>
        </w:rPr>
        <w:t>Click on the "Create Load Balancer" button.</w:t>
      </w:r>
    </w:p>
    <w:p w14:paraId="52E57228" w14:textId="545181E5" w:rsidR="00EE7E9D" w:rsidRDefault="00272104" w:rsidP="00272104">
      <w:pPr>
        <w:pStyle w:val="NormalWeb"/>
        <w:numPr>
          <w:ilvl w:val="0"/>
          <w:numId w:val="5"/>
        </w:numPr>
        <w:shd w:val="clear" w:color="auto" w:fill="FFFFFF"/>
        <w:spacing w:before="240" w:beforeAutospacing="0" w:after="240" w:afterAutospacing="0" w:line="360" w:lineRule="atLeast"/>
        <w:rPr>
          <w:rFonts w:asciiTheme="minorHAnsi" w:hAnsiTheme="minorHAnsi" w:cstheme="minorHAnsi"/>
          <w:sz w:val="28"/>
          <w:szCs w:val="28"/>
        </w:rPr>
      </w:pPr>
      <w:r w:rsidRPr="00272104">
        <w:rPr>
          <w:rFonts w:asciiTheme="minorHAnsi" w:hAnsiTheme="minorHAnsi" w:cstheme="minorHAnsi"/>
          <w:sz w:val="28"/>
          <w:szCs w:val="28"/>
        </w:rPr>
        <w:t>Choose "Create" under the "Network Load Balancer" section.</w:t>
      </w:r>
    </w:p>
    <w:p w14:paraId="6FA75F53" w14:textId="5CC481F6" w:rsidR="00272104" w:rsidRPr="00272104" w:rsidRDefault="00272104" w:rsidP="00272104">
      <w:pPr>
        <w:pStyle w:val="NormalWeb"/>
        <w:numPr>
          <w:ilvl w:val="0"/>
          <w:numId w:val="5"/>
        </w:numPr>
        <w:shd w:val="clear" w:color="auto" w:fill="FFFFFF"/>
        <w:spacing w:before="240" w:after="240" w:line="360" w:lineRule="atLeast"/>
        <w:rPr>
          <w:rFonts w:asciiTheme="minorHAnsi" w:hAnsiTheme="minorHAnsi" w:cstheme="minorHAnsi"/>
          <w:sz w:val="28"/>
          <w:szCs w:val="28"/>
        </w:rPr>
      </w:pPr>
      <w:r w:rsidRPr="00272104">
        <w:rPr>
          <w:rFonts w:asciiTheme="minorHAnsi" w:hAnsiTheme="minorHAnsi" w:cstheme="minorHAnsi"/>
          <w:sz w:val="28"/>
          <w:szCs w:val="28"/>
        </w:rPr>
        <w:t xml:space="preserve">Name: </w:t>
      </w:r>
      <w:r w:rsidR="008D6CFD">
        <w:rPr>
          <w:rFonts w:asciiTheme="minorHAnsi" w:hAnsiTheme="minorHAnsi" w:cstheme="minorHAnsi"/>
          <w:sz w:val="28"/>
          <w:szCs w:val="28"/>
        </w:rPr>
        <w:t>mycloud-provider-nlb</w:t>
      </w:r>
    </w:p>
    <w:p w14:paraId="0300DD2E" w14:textId="059A609B" w:rsidR="00272104" w:rsidRPr="00272104" w:rsidRDefault="00272104" w:rsidP="00272104">
      <w:pPr>
        <w:pStyle w:val="NormalWeb"/>
        <w:numPr>
          <w:ilvl w:val="0"/>
          <w:numId w:val="5"/>
        </w:numPr>
        <w:shd w:val="clear" w:color="auto" w:fill="FFFFFF"/>
        <w:spacing w:before="240" w:after="240" w:line="360" w:lineRule="atLeast"/>
        <w:rPr>
          <w:rFonts w:asciiTheme="minorHAnsi" w:hAnsiTheme="minorHAnsi" w:cstheme="minorHAnsi"/>
          <w:sz w:val="28"/>
          <w:szCs w:val="28"/>
        </w:rPr>
      </w:pPr>
      <w:r w:rsidRPr="00272104">
        <w:rPr>
          <w:rFonts w:asciiTheme="minorHAnsi" w:hAnsiTheme="minorHAnsi" w:cstheme="minorHAnsi"/>
          <w:sz w:val="28"/>
          <w:szCs w:val="28"/>
        </w:rPr>
        <w:t>Scheme: Choose "Internal"</w:t>
      </w:r>
      <w:r w:rsidR="005A1171">
        <w:rPr>
          <w:rFonts w:asciiTheme="minorHAnsi" w:hAnsiTheme="minorHAnsi" w:cstheme="minorHAnsi"/>
          <w:sz w:val="28"/>
          <w:szCs w:val="28"/>
        </w:rPr>
        <w:t>.</w:t>
      </w:r>
    </w:p>
    <w:p w14:paraId="10AB076E" w14:textId="4BC23119" w:rsidR="00272104" w:rsidRDefault="00272104" w:rsidP="00272104">
      <w:pPr>
        <w:pStyle w:val="NormalWeb"/>
        <w:numPr>
          <w:ilvl w:val="0"/>
          <w:numId w:val="5"/>
        </w:numPr>
        <w:shd w:val="clear" w:color="auto" w:fill="FFFFFF"/>
        <w:spacing w:before="240" w:beforeAutospacing="0" w:after="240" w:afterAutospacing="0" w:line="360" w:lineRule="atLeast"/>
        <w:rPr>
          <w:rFonts w:asciiTheme="minorHAnsi" w:hAnsiTheme="minorHAnsi" w:cstheme="minorHAnsi"/>
          <w:sz w:val="28"/>
          <w:szCs w:val="28"/>
        </w:rPr>
      </w:pPr>
      <w:r w:rsidRPr="00272104">
        <w:rPr>
          <w:rFonts w:asciiTheme="minorHAnsi" w:hAnsiTheme="minorHAnsi" w:cstheme="minorHAnsi"/>
          <w:sz w:val="28"/>
          <w:szCs w:val="28"/>
        </w:rPr>
        <w:t>IP address type: Choose IPv4</w:t>
      </w:r>
      <w:r w:rsidR="006D438E">
        <w:rPr>
          <w:rFonts w:asciiTheme="minorHAnsi" w:hAnsiTheme="minorHAnsi" w:cstheme="minorHAnsi"/>
          <w:sz w:val="28"/>
          <w:szCs w:val="28"/>
        </w:rPr>
        <w:t>.</w:t>
      </w:r>
    </w:p>
    <w:p w14:paraId="50DCCFDA" w14:textId="4DC46904" w:rsidR="006D438E" w:rsidRDefault="006D438E" w:rsidP="00272104">
      <w:pPr>
        <w:pStyle w:val="NormalWeb"/>
        <w:numPr>
          <w:ilvl w:val="0"/>
          <w:numId w:val="5"/>
        </w:numPr>
        <w:shd w:val="clear" w:color="auto" w:fill="FFFFFF"/>
        <w:spacing w:before="240" w:beforeAutospacing="0" w:after="240" w:afterAutospacing="0" w:line="360" w:lineRule="atLeast"/>
        <w:rPr>
          <w:rFonts w:asciiTheme="minorHAnsi" w:hAnsiTheme="minorHAnsi" w:cstheme="minorHAnsi"/>
          <w:sz w:val="28"/>
          <w:szCs w:val="28"/>
        </w:rPr>
      </w:pPr>
      <w:r w:rsidRPr="006D438E">
        <w:rPr>
          <w:rFonts w:asciiTheme="minorHAnsi" w:hAnsiTheme="minorHAnsi" w:cstheme="minorHAnsi"/>
          <w:sz w:val="28"/>
          <w:szCs w:val="28"/>
        </w:rPr>
        <w:t>Listeners: By default, a listener for TCP on port 80 is created.</w:t>
      </w:r>
    </w:p>
    <w:p w14:paraId="55246E4A" w14:textId="6A4AA0B9" w:rsidR="006D438E" w:rsidRDefault="008D38DA" w:rsidP="00272104">
      <w:pPr>
        <w:pStyle w:val="NormalWeb"/>
        <w:numPr>
          <w:ilvl w:val="0"/>
          <w:numId w:val="5"/>
        </w:numPr>
        <w:shd w:val="clear" w:color="auto" w:fill="FFFFFF"/>
        <w:spacing w:before="240" w:beforeAutospacing="0" w:after="240" w:afterAutospacing="0" w:line="360" w:lineRule="atLeast"/>
        <w:rPr>
          <w:rFonts w:asciiTheme="minorHAnsi" w:hAnsiTheme="minorHAnsi" w:cstheme="minorHAnsi"/>
          <w:sz w:val="28"/>
          <w:szCs w:val="28"/>
        </w:rPr>
      </w:pPr>
      <w:r w:rsidRPr="008D38DA">
        <w:rPr>
          <w:rFonts w:asciiTheme="minorHAnsi" w:hAnsiTheme="minorHAnsi" w:cstheme="minorHAnsi"/>
          <w:sz w:val="28"/>
          <w:szCs w:val="28"/>
        </w:rPr>
        <w:t xml:space="preserve">Select the </w:t>
      </w:r>
      <w:r w:rsidR="002F2D5A" w:rsidRPr="008D38DA">
        <w:rPr>
          <w:rFonts w:asciiTheme="minorHAnsi" w:hAnsiTheme="minorHAnsi" w:cstheme="minorHAnsi"/>
          <w:sz w:val="28"/>
          <w:szCs w:val="28"/>
        </w:rPr>
        <w:t>VPC</w:t>
      </w:r>
      <w:r w:rsidR="002F2D5A">
        <w:rPr>
          <w:rFonts w:asciiTheme="minorHAnsi" w:hAnsiTheme="minorHAnsi" w:cstheme="minorHAnsi"/>
          <w:sz w:val="28"/>
          <w:szCs w:val="28"/>
        </w:rPr>
        <w:t>:</w:t>
      </w:r>
      <w:r>
        <w:rPr>
          <w:rFonts w:asciiTheme="minorHAnsi" w:hAnsiTheme="minorHAnsi" w:cstheme="minorHAnsi"/>
          <w:sz w:val="28"/>
          <w:szCs w:val="28"/>
        </w:rPr>
        <w:t xml:space="preserve"> mycloud-provider-vpc</w:t>
      </w:r>
      <w:r w:rsidRPr="008D38DA">
        <w:rPr>
          <w:rFonts w:asciiTheme="minorHAnsi" w:hAnsiTheme="minorHAnsi" w:cstheme="minorHAnsi"/>
          <w:sz w:val="28"/>
          <w:szCs w:val="28"/>
        </w:rPr>
        <w:t xml:space="preserve"> and the Availability </w:t>
      </w:r>
      <w:r w:rsidR="002F2D5A" w:rsidRPr="008D38DA">
        <w:rPr>
          <w:rFonts w:asciiTheme="minorHAnsi" w:hAnsiTheme="minorHAnsi" w:cstheme="minorHAnsi"/>
          <w:sz w:val="28"/>
          <w:szCs w:val="28"/>
        </w:rPr>
        <w:t>Zone</w:t>
      </w:r>
      <w:r w:rsidR="00766E1A">
        <w:rPr>
          <w:rFonts w:asciiTheme="minorHAnsi" w:hAnsiTheme="minorHAnsi" w:cstheme="minorHAnsi"/>
          <w:sz w:val="28"/>
          <w:szCs w:val="28"/>
        </w:rPr>
        <w:t xml:space="preserve"> as</w:t>
      </w:r>
      <w:r w:rsidR="002F2D5A">
        <w:rPr>
          <w:rFonts w:asciiTheme="minorHAnsi" w:hAnsiTheme="minorHAnsi" w:cstheme="minorHAnsi"/>
          <w:sz w:val="28"/>
          <w:szCs w:val="28"/>
        </w:rPr>
        <w:t xml:space="preserve"> eu-north-1</w:t>
      </w:r>
      <w:r w:rsidR="00237C2C">
        <w:rPr>
          <w:rFonts w:asciiTheme="minorHAnsi" w:hAnsiTheme="minorHAnsi" w:cstheme="minorHAnsi"/>
          <w:sz w:val="28"/>
          <w:szCs w:val="28"/>
        </w:rPr>
        <w:t>.</w:t>
      </w:r>
    </w:p>
    <w:p w14:paraId="6CC592B3" w14:textId="14D01206" w:rsidR="003A4ECD" w:rsidRDefault="00237C2C" w:rsidP="003A4ECD">
      <w:pPr>
        <w:pStyle w:val="NormalWeb"/>
        <w:numPr>
          <w:ilvl w:val="0"/>
          <w:numId w:val="5"/>
        </w:numPr>
        <w:shd w:val="clear" w:color="auto" w:fill="FFFFFF"/>
        <w:spacing w:before="240" w:beforeAutospacing="0" w:after="240" w:afterAutospacing="0" w:line="360" w:lineRule="atLeast"/>
        <w:rPr>
          <w:rFonts w:asciiTheme="minorHAnsi" w:hAnsiTheme="minorHAnsi" w:cstheme="minorHAnsi"/>
          <w:sz w:val="28"/>
          <w:szCs w:val="28"/>
        </w:rPr>
      </w:pPr>
      <w:r>
        <w:rPr>
          <w:rFonts w:asciiTheme="minorHAnsi" w:hAnsiTheme="minorHAnsi" w:cstheme="minorHAnsi"/>
          <w:sz w:val="28"/>
          <w:szCs w:val="28"/>
        </w:rPr>
        <w:t>Create a Security group - mycloud-provider-nlb-</w:t>
      </w:r>
      <w:r w:rsidR="007D648A">
        <w:rPr>
          <w:rFonts w:asciiTheme="minorHAnsi" w:hAnsiTheme="minorHAnsi" w:cstheme="minorHAnsi"/>
          <w:sz w:val="28"/>
          <w:szCs w:val="28"/>
        </w:rPr>
        <w:t>sg:</w:t>
      </w:r>
      <w:r w:rsidR="003A4ECD">
        <w:rPr>
          <w:rFonts w:asciiTheme="minorHAnsi" w:hAnsiTheme="minorHAnsi" w:cstheme="minorHAnsi"/>
          <w:sz w:val="28"/>
          <w:szCs w:val="28"/>
        </w:rPr>
        <w:t xml:space="preserve"> </w:t>
      </w:r>
      <w:r w:rsidR="007D648A">
        <w:rPr>
          <w:rFonts w:asciiTheme="minorHAnsi" w:hAnsiTheme="minorHAnsi" w:cstheme="minorHAnsi"/>
          <w:sz w:val="28"/>
          <w:szCs w:val="28"/>
        </w:rPr>
        <w:t>edit the Inbound rule with</w:t>
      </w:r>
      <w:r w:rsidR="003A4ECD">
        <w:rPr>
          <w:rFonts w:asciiTheme="minorHAnsi" w:hAnsiTheme="minorHAnsi" w:cstheme="minorHAnsi"/>
          <w:sz w:val="28"/>
          <w:szCs w:val="28"/>
        </w:rPr>
        <w:t xml:space="preserve"> http-port 80 </w:t>
      </w:r>
      <w:r w:rsidR="007D648A">
        <w:rPr>
          <w:rFonts w:asciiTheme="minorHAnsi" w:hAnsiTheme="minorHAnsi" w:cstheme="minorHAnsi"/>
          <w:sz w:val="28"/>
          <w:szCs w:val="28"/>
        </w:rPr>
        <w:t>from anywhere ipv4</w:t>
      </w:r>
      <w:r w:rsidR="00612D08">
        <w:rPr>
          <w:rFonts w:asciiTheme="minorHAnsi" w:hAnsiTheme="minorHAnsi" w:cstheme="minorHAnsi"/>
          <w:sz w:val="28"/>
          <w:szCs w:val="28"/>
        </w:rPr>
        <w:t>.</w:t>
      </w:r>
    </w:p>
    <w:p w14:paraId="5AE1F1CE" w14:textId="5295C2C7" w:rsidR="00107335" w:rsidRDefault="00107335" w:rsidP="00107335">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107335">
        <w:rPr>
          <w:rFonts w:asciiTheme="minorHAnsi" w:hAnsiTheme="minorHAnsi" w:cstheme="minorHAnsi"/>
          <w:sz w:val="28"/>
          <w:szCs w:val="28"/>
        </w:rPr>
        <w:lastRenderedPageBreak/>
        <w:t>Register Targets:</w:t>
      </w:r>
      <w:r>
        <w:rPr>
          <w:rFonts w:asciiTheme="minorHAnsi" w:hAnsiTheme="minorHAnsi" w:cstheme="minorHAnsi"/>
          <w:sz w:val="28"/>
          <w:szCs w:val="28"/>
        </w:rPr>
        <w:t xml:space="preserve"> select the existing target group - mycloud-provider-tg.</w:t>
      </w:r>
    </w:p>
    <w:p w14:paraId="57074F1B" w14:textId="27631738" w:rsidR="00612D08" w:rsidRPr="00FD1DEE" w:rsidRDefault="003429A9" w:rsidP="003A4ECD">
      <w:pPr>
        <w:pStyle w:val="NormalWeb"/>
        <w:numPr>
          <w:ilvl w:val="0"/>
          <w:numId w:val="5"/>
        </w:numPr>
        <w:shd w:val="clear" w:color="auto" w:fill="FFFFFF"/>
        <w:spacing w:before="240" w:beforeAutospacing="0" w:after="240" w:afterAutospacing="0" w:line="360" w:lineRule="atLeast"/>
        <w:rPr>
          <w:rFonts w:asciiTheme="minorHAnsi" w:hAnsiTheme="minorHAnsi" w:cstheme="minorHAnsi"/>
          <w:color w:val="806000" w:themeColor="accent4" w:themeShade="80"/>
          <w:sz w:val="28"/>
          <w:szCs w:val="28"/>
        </w:rPr>
      </w:pPr>
      <w:r w:rsidRPr="003429A9">
        <w:rPr>
          <w:rFonts w:asciiTheme="minorHAnsi" w:hAnsiTheme="minorHAnsi" w:cstheme="minorHAnsi"/>
          <w:sz w:val="28"/>
          <w:szCs w:val="28"/>
        </w:rPr>
        <w:t>Review your settings and click "Create" to create the load balancer.</w:t>
      </w:r>
    </w:p>
    <w:p w14:paraId="1941B83A" w14:textId="7844EAA9" w:rsidR="002B0928" w:rsidRPr="004602D6" w:rsidRDefault="00FD1DEE" w:rsidP="002B0928">
      <w:pPr>
        <w:pStyle w:val="NormalWeb"/>
        <w:numPr>
          <w:ilvl w:val="0"/>
          <w:numId w:val="3"/>
        </w:numPr>
        <w:shd w:val="clear" w:color="auto" w:fill="FFFFFF"/>
        <w:spacing w:before="240" w:beforeAutospacing="0" w:after="240" w:afterAutospacing="0" w:line="360" w:lineRule="atLeast"/>
        <w:rPr>
          <w:rFonts w:asciiTheme="minorHAnsi" w:hAnsiTheme="minorHAnsi" w:cstheme="minorHAnsi"/>
          <w:color w:val="806000" w:themeColor="accent4" w:themeShade="80"/>
          <w:sz w:val="28"/>
          <w:szCs w:val="28"/>
        </w:rPr>
      </w:pPr>
      <w:r w:rsidRPr="00FD1DEE">
        <w:rPr>
          <w:rFonts w:asciiTheme="minorHAnsi" w:hAnsiTheme="minorHAnsi" w:cstheme="minorHAnsi"/>
          <w:b/>
          <w:bCs/>
          <w:color w:val="806000" w:themeColor="accent4" w:themeShade="80"/>
          <w:sz w:val="36"/>
          <w:szCs w:val="36"/>
        </w:rPr>
        <w:t>Configure Provider Endpoint Service</w:t>
      </w:r>
    </w:p>
    <w:p w14:paraId="49D3EA90" w14:textId="12EAAB90" w:rsidR="004602D6" w:rsidRDefault="004602D6" w:rsidP="004602D6">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sidRPr="004602D6">
        <w:rPr>
          <w:rFonts w:asciiTheme="minorHAnsi" w:hAnsiTheme="minorHAnsi" w:cstheme="minorHAnsi"/>
          <w:sz w:val="28"/>
          <w:szCs w:val="28"/>
        </w:rPr>
        <w:t>Open the Amazon VPC console</w:t>
      </w:r>
    </w:p>
    <w:p w14:paraId="1DA8F816" w14:textId="77777777" w:rsidR="003931BF" w:rsidRDefault="003931BF" w:rsidP="003931BF">
      <w:pPr>
        <w:pStyle w:val="NormalWeb"/>
        <w:numPr>
          <w:ilvl w:val="0"/>
          <w:numId w:val="4"/>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In the navigation pane, choose </w:t>
      </w:r>
      <w:r>
        <w:rPr>
          <w:rFonts w:ascii="Helvetica" w:hAnsi="Helvetica" w:cs="Helvetica"/>
          <w:b/>
          <w:bCs/>
          <w:color w:val="16191F"/>
        </w:rPr>
        <w:t>Endpoint services</w:t>
      </w:r>
      <w:r>
        <w:rPr>
          <w:rFonts w:ascii="Helvetica" w:hAnsi="Helvetica" w:cs="Helvetica"/>
          <w:color w:val="16191F"/>
        </w:rPr>
        <w:t>.</w:t>
      </w:r>
    </w:p>
    <w:p w14:paraId="76421A9D" w14:textId="77777777" w:rsidR="003931BF" w:rsidRDefault="003931BF" w:rsidP="003931BF">
      <w:pPr>
        <w:pStyle w:val="NormalWeb"/>
        <w:numPr>
          <w:ilvl w:val="0"/>
          <w:numId w:val="4"/>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Create endpoint service</w:t>
      </w:r>
      <w:r>
        <w:rPr>
          <w:rFonts w:ascii="Helvetica" w:hAnsi="Helvetica" w:cs="Helvetica"/>
          <w:color w:val="16191F"/>
        </w:rPr>
        <w:t>.</w:t>
      </w:r>
    </w:p>
    <w:p w14:paraId="16364C3E" w14:textId="38FE147A" w:rsidR="003931BF" w:rsidRDefault="00110DD0" w:rsidP="00110DD0">
      <w:pPr>
        <w:pStyle w:val="NormalWeb"/>
        <w:shd w:val="clear" w:color="auto" w:fill="FFFFFF"/>
        <w:spacing w:before="0" w:beforeAutospacing="0" w:after="0" w:afterAutospacing="0" w:line="360" w:lineRule="atLeast"/>
        <w:ind w:left="1440"/>
        <w:rPr>
          <w:rFonts w:ascii="Helvetica" w:hAnsi="Helvetica" w:cs="Helvetica"/>
          <w:color w:val="16191F"/>
        </w:rPr>
      </w:pPr>
      <w:r>
        <w:rPr>
          <w:rFonts w:ascii="Helvetica" w:hAnsi="Helvetica" w:cs="Helvetica"/>
          <w:color w:val="16191F"/>
        </w:rPr>
        <w:t>(Or in Network load balancer – Integrations – Endpoint Services.)</w:t>
      </w:r>
    </w:p>
    <w:p w14:paraId="6103E2D5" w14:textId="77777777" w:rsidR="003931BF" w:rsidRDefault="003931BF" w:rsidP="003931BF">
      <w:pPr>
        <w:pStyle w:val="NormalWeb"/>
        <w:numPr>
          <w:ilvl w:val="0"/>
          <w:numId w:val="4"/>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For </w:t>
      </w:r>
      <w:r>
        <w:rPr>
          <w:rFonts w:ascii="Helvetica" w:hAnsi="Helvetica" w:cs="Helvetica"/>
          <w:b/>
          <w:bCs/>
          <w:color w:val="16191F"/>
        </w:rPr>
        <w:t>Load balancer type</w:t>
      </w:r>
      <w:r>
        <w:rPr>
          <w:rFonts w:ascii="Helvetica" w:hAnsi="Helvetica" w:cs="Helvetica"/>
          <w:color w:val="16191F"/>
        </w:rPr>
        <w:t>, choose </w:t>
      </w:r>
      <w:r>
        <w:rPr>
          <w:rFonts w:ascii="Helvetica" w:hAnsi="Helvetica" w:cs="Helvetica"/>
          <w:b/>
          <w:bCs/>
          <w:color w:val="16191F"/>
        </w:rPr>
        <w:t>Network</w:t>
      </w:r>
      <w:r>
        <w:rPr>
          <w:rFonts w:ascii="Helvetica" w:hAnsi="Helvetica" w:cs="Helvetica"/>
          <w:color w:val="16191F"/>
        </w:rPr>
        <w:t>.</w:t>
      </w:r>
    </w:p>
    <w:p w14:paraId="05B0FC41" w14:textId="025125E0" w:rsidR="007F0305" w:rsidRDefault="007F0305" w:rsidP="007F0305">
      <w:pPr>
        <w:pStyle w:val="NormalWeb"/>
        <w:numPr>
          <w:ilvl w:val="0"/>
          <w:numId w:val="4"/>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For </w:t>
      </w:r>
      <w:r>
        <w:rPr>
          <w:rFonts w:ascii="Helvetica" w:hAnsi="Helvetica" w:cs="Helvetica"/>
          <w:b/>
          <w:bCs/>
          <w:color w:val="16191F"/>
        </w:rPr>
        <w:t>Available load balancers</w:t>
      </w:r>
      <w:r>
        <w:rPr>
          <w:rFonts w:ascii="Helvetica" w:hAnsi="Helvetica" w:cs="Helvetica"/>
          <w:color w:val="16191F"/>
        </w:rPr>
        <w:t>, select the Network Load Balancer</w:t>
      </w:r>
      <w:r w:rsidR="008D6CFD">
        <w:rPr>
          <w:rFonts w:ascii="Helvetica" w:hAnsi="Helvetica" w:cs="Helvetica"/>
          <w:color w:val="16191F"/>
        </w:rPr>
        <w:t xml:space="preserve"> - </w:t>
      </w:r>
      <w:r w:rsidR="008D6CFD" w:rsidRPr="008D6CFD">
        <w:rPr>
          <w:rFonts w:asciiTheme="minorHAnsi" w:hAnsiTheme="minorHAnsi" w:cstheme="minorHAnsi"/>
          <w:b/>
          <w:bCs/>
          <w:sz w:val="28"/>
          <w:szCs w:val="28"/>
        </w:rPr>
        <w:t>mycloud-provider-nlb</w:t>
      </w:r>
      <w:r>
        <w:rPr>
          <w:rFonts w:ascii="Helvetica" w:hAnsi="Helvetica" w:cs="Helvetica"/>
          <w:color w:val="16191F"/>
        </w:rPr>
        <w:t xml:space="preserve"> to associate with the endpoint service. </w:t>
      </w:r>
      <w:r>
        <w:rPr>
          <w:rFonts w:ascii="Helvetica" w:hAnsi="Helvetica" w:cs="Helvetica"/>
          <w:b/>
          <w:bCs/>
          <w:color w:val="16191F"/>
        </w:rPr>
        <w:t>Included Availability Zones</w:t>
      </w:r>
      <w:r>
        <w:rPr>
          <w:rFonts w:ascii="Helvetica" w:hAnsi="Helvetica" w:cs="Helvetica"/>
          <w:color w:val="16191F"/>
        </w:rPr>
        <w:t> lists the Availability Zones that are enabled for the selected Network Load Balancers. Your endpoint service will be available in these Availability Zones.</w:t>
      </w:r>
    </w:p>
    <w:p w14:paraId="156D954D" w14:textId="77777777" w:rsidR="00D40ACE" w:rsidRDefault="00D40ACE" w:rsidP="00D40ACE">
      <w:pPr>
        <w:pStyle w:val="NormalWeb"/>
        <w:numPr>
          <w:ilvl w:val="0"/>
          <w:numId w:val="4"/>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For </w:t>
      </w:r>
      <w:r>
        <w:rPr>
          <w:rFonts w:ascii="Helvetica" w:hAnsi="Helvetica" w:cs="Helvetica"/>
          <w:b/>
          <w:bCs/>
          <w:color w:val="16191F"/>
        </w:rPr>
        <w:t>Require acceptance for endpoint</w:t>
      </w:r>
      <w:r>
        <w:rPr>
          <w:rFonts w:ascii="Helvetica" w:hAnsi="Helvetica" w:cs="Helvetica"/>
          <w:color w:val="16191F"/>
        </w:rPr>
        <w:t>, select </w:t>
      </w:r>
      <w:r>
        <w:rPr>
          <w:rFonts w:ascii="Helvetica" w:hAnsi="Helvetica" w:cs="Helvetica"/>
          <w:b/>
          <w:bCs/>
          <w:color w:val="16191F"/>
        </w:rPr>
        <w:t>Acceptance required</w:t>
      </w:r>
      <w:r>
        <w:rPr>
          <w:rFonts w:ascii="Helvetica" w:hAnsi="Helvetica" w:cs="Helvetica"/>
          <w:color w:val="16191F"/>
        </w:rPr>
        <w:t> to require that connection requests to your endpoint service are accepted manually. Otherwise, these requests are accepted automatically.</w:t>
      </w:r>
    </w:p>
    <w:p w14:paraId="3B1B76E7" w14:textId="192478CB" w:rsidR="004602D6" w:rsidRPr="0021008F" w:rsidRDefault="00464855" w:rsidP="004602D6">
      <w:pPr>
        <w:pStyle w:val="NormalWeb"/>
        <w:numPr>
          <w:ilvl w:val="0"/>
          <w:numId w:val="4"/>
        </w:numPr>
        <w:shd w:val="clear" w:color="auto" w:fill="FFFFFF"/>
        <w:spacing w:before="240" w:beforeAutospacing="0" w:after="240" w:afterAutospacing="0" w:line="360" w:lineRule="atLeast"/>
        <w:rPr>
          <w:rFonts w:asciiTheme="minorHAnsi" w:hAnsiTheme="minorHAnsi" w:cstheme="minorHAnsi"/>
          <w:sz w:val="28"/>
          <w:szCs w:val="28"/>
        </w:rPr>
      </w:pPr>
      <w:r>
        <w:rPr>
          <w:rFonts w:ascii="Helvetica" w:hAnsi="Helvetica" w:cs="Helvetica"/>
          <w:color w:val="16191F"/>
          <w:shd w:val="clear" w:color="auto" w:fill="FFFFFF"/>
        </w:rPr>
        <w:t>For </w:t>
      </w:r>
      <w:r>
        <w:rPr>
          <w:rFonts w:ascii="Helvetica" w:hAnsi="Helvetica" w:cs="Helvetica"/>
          <w:b/>
          <w:bCs/>
          <w:color w:val="16191F"/>
          <w:shd w:val="clear" w:color="auto" w:fill="FFFFFF"/>
        </w:rPr>
        <w:t>Supported IP address types</w:t>
      </w:r>
      <w:r>
        <w:rPr>
          <w:rFonts w:ascii="Helvetica" w:hAnsi="Helvetica" w:cs="Helvetica"/>
          <w:color w:val="16191F"/>
          <w:shd w:val="clear" w:color="auto" w:fill="FFFFFF"/>
        </w:rPr>
        <w:t xml:space="preserve"> - </w:t>
      </w:r>
      <w:r w:rsidR="0021008F">
        <w:rPr>
          <w:rFonts w:ascii="Helvetica" w:hAnsi="Helvetica" w:cs="Helvetica"/>
          <w:color w:val="16191F"/>
          <w:shd w:val="clear" w:color="auto" w:fill="FFFFFF"/>
        </w:rPr>
        <w:t>Select </w:t>
      </w:r>
      <w:r w:rsidR="0021008F">
        <w:rPr>
          <w:rFonts w:ascii="Helvetica" w:hAnsi="Helvetica" w:cs="Helvetica"/>
          <w:b/>
          <w:bCs/>
          <w:color w:val="16191F"/>
          <w:shd w:val="clear" w:color="auto" w:fill="FFFFFF"/>
        </w:rPr>
        <w:t>IPv4</w:t>
      </w:r>
      <w:r w:rsidR="0021008F">
        <w:rPr>
          <w:rFonts w:ascii="Helvetica" w:hAnsi="Helvetica" w:cs="Helvetica"/>
          <w:color w:val="16191F"/>
          <w:shd w:val="clear" w:color="auto" w:fill="FFFFFF"/>
        </w:rPr>
        <w:t> </w:t>
      </w:r>
    </w:p>
    <w:p w14:paraId="0A1FD8FB" w14:textId="77777777" w:rsidR="00445960" w:rsidRDefault="00445960" w:rsidP="00445960">
      <w:pPr>
        <w:pStyle w:val="NormalWeb"/>
        <w:numPr>
          <w:ilvl w:val="0"/>
          <w:numId w:val="4"/>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Create</w:t>
      </w:r>
      <w:r>
        <w:rPr>
          <w:rFonts w:ascii="Helvetica" w:hAnsi="Helvetica" w:cs="Helvetica"/>
          <w:color w:val="16191F"/>
        </w:rPr>
        <w:t>.</w:t>
      </w:r>
    </w:p>
    <w:p w14:paraId="2D45150E" w14:textId="77777777" w:rsidR="005C71E5" w:rsidRDefault="005C71E5" w:rsidP="005C71E5">
      <w:pPr>
        <w:pStyle w:val="NormalWeb"/>
        <w:shd w:val="clear" w:color="auto" w:fill="FFFFFF"/>
        <w:spacing w:before="0" w:beforeAutospacing="0" w:after="0" w:afterAutospacing="0" w:line="360" w:lineRule="atLeast"/>
        <w:ind w:left="1440"/>
        <w:rPr>
          <w:rFonts w:ascii="Helvetica" w:hAnsi="Helvetica" w:cs="Helvetica"/>
          <w:color w:val="16191F"/>
        </w:rPr>
      </w:pPr>
    </w:p>
    <w:p w14:paraId="01B4ED42" w14:textId="2B20DA84" w:rsidR="008C6EC1" w:rsidRDefault="005C71E5" w:rsidP="005C71E5">
      <w:pPr>
        <w:pStyle w:val="NormalWeb"/>
        <w:numPr>
          <w:ilvl w:val="0"/>
          <w:numId w:val="3"/>
        </w:numPr>
        <w:shd w:val="clear" w:color="auto" w:fill="FFFFFF"/>
        <w:spacing w:before="0" w:beforeAutospacing="0" w:after="0" w:afterAutospacing="0" w:line="360" w:lineRule="atLeast"/>
        <w:rPr>
          <w:rFonts w:ascii="Helvetica" w:hAnsi="Helvetica" w:cs="Helvetica"/>
          <w:b/>
          <w:bCs/>
          <w:color w:val="806000" w:themeColor="accent4" w:themeShade="80"/>
          <w:sz w:val="36"/>
          <w:szCs w:val="36"/>
        </w:rPr>
      </w:pPr>
      <w:r w:rsidRPr="005C71E5">
        <w:rPr>
          <w:rFonts w:ascii="Helvetica" w:hAnsi="Helvetica" w:cs="Helvetica"/>
          <w:b/>
          <w:bCs/>
          <w:color w:val="806000" w:themeColor="accent4" w:themeShade="80"/>
          <w:sz w:val="36"/>
          <w:szCs w:val="36"/>
        </w:rPr>
        <w:t>Setup Consumer VPC Endpoint</w:t>
      </w:r>
    </w:p>
    <w:p w14:paraId="1DE24692" w14:textId="77777777" w:rsidR="004A733D" w:rsidRDefault="004A733D" w:rsidP="004A733D">
      <w:pPr>
        <w:pStyle w:val="NormalWeb"/>
        <w:numPr>
          <w:ilvl w:val="0"/>
          <w:numId w:val="11"/>
        </w:numPr>
        <w:shd w:val="clear" w:color="auto" w:fill="FFFFFF"/>
        <w:spacing w:before="240" w:beforeAutospacing="0" w:after="240" w:afterAutospacing="0" w:line="360" w:lineRule="atLeast"/>
        <w:rPr>
          <w:rFonts w:asciiTheme="minorHAnsi" w:hAnsiTheme="minorHAnsi" w:cstheme="minorHAnsi"/>
          <w:sz w:val="28"/>
          <w:szCs w:val="28"/>
        </w:rPr>
      </w:pPr>
      <w:r w:rsidRPr="004602D6">
        <w:rPr>
          <w:rFonts w:asciiTheme="minorHAnsi" w:hAnsiTheme="minorHAnsi" w:cstheme="minorHAnsi"/>
          <w:sz w:val="28"/>
          <w:szCs w:val="28"/>
        </w:rPr>
        <w:t>Open the Amazon VPC console</w:t>
      </w:r>
    </w:p>
    <w:p w14:paraId="1D5A3B67" w14:textId="5CAF7F29" w:rsidR="005C71E5" w:rsidRPr="004A733D" w:rsidRDefault="004A733D" w:rsidP="004A733D">
      <w:pPr>
        <w:pStyle w:val="NormalWeb"/>
        <w:numPr>
          <w:ilvl w:val="0"/>
          <w:numId w:val="10"/>
        </w:numPr>
        <w:shd w:val="clear" w:color="auto" w:fill="FFFFFF"/>
        <w:spacing w:before="0" w:beforeAutospacing="0" w:after="0" w:afterAutospacing="0" w:line="360" w:lineRule="atLeast"/>
        <w:rPr>
          <w:rFonts w:ascii="Helvetica" w:hAnsi="Helvetica" w:cs="Helvetica"/>
          <w:sz w:val="28"/>
          <w:szCs w:val="28"/>
        </w:rPr>
      </w:pPr>
      <w:r>
        <w:rPr>
          <w:rFonts w:ascii="Helvetica" w:hAnsi="Helvetica" w:cs="Helvetica"/>
          <w:color w:val="16191F"/>
        </w:rPr>
        <w:t>In the navigation pane, choose </w:t>
      </w:r>
      <w:r>
        <w:rPr>
          <w:rFonts w:ascii="Helvetica" w:hAnsi="Helvetica" w:cs="Helvetica"/>
          <w:b/>
          <w:bCs/>
          <w:color w:val="16191F"/>
        </w:rPr>
        <w:t>Endpoint</w:t>
      </w:r>
    </w:p>
    <w:p w14:paraId="5AA17759" w14:textId="38B9832A" w:rsidR="004A733D" w:rsidRPr="00421850" w:rsidRDefault="004A733D" w:rsidP="004A733D">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sidRPr="00421850">
        <w:rPr>
          <w:rFonts w:asciiTheme="minorHAnsi" w:hAnsiTheme="minorHAnsi" w:cstheme="minorHAnsi"/>
          <w:color w:val="16191F"/>
          <w:sz w:val="28"/>
          <w:szCs w:val="28"/>
        </w:rPr>
        <w:t>Give the Name: mycloud-consumer-vpc-endpoint</w:t>
      </w:r>
    </w:p>
    <w:p w14:paraId="4F6F451C" w14:textId="79F86604" w:rsidR="004A733D" w:rsidRPr="00421850" w:rsidRDefault="00421850" w:rsidP="004A733D">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sidRPr="00421850">
        <w:rPr>
          <w:rFonts w:asciiTheme="minorHAnsi" w:hAnsiTheme="minorHAnsi" w:cstheme="minorHAnsi"/>
          <w:sz w:val="28"/>
          <w:szCs w:val="28"/>
        </w:rPr>
        <w:t>Choose service Cat</w:t>
      </w:r>
      <w:r>
        <w:rPr>
          <w:rFonts w:asciiTheme="minorHAnsi" w:hAnsiTheme="minorHAnsi" w:cstheme="minorHAnsi"/>
          <w:sz w:val="28"/>
          <w:szCs w:val="28"/>
        </w:rPr>
        <w:t>ego</w:t>
      </w:r>
      <w:r w:rsidRPr="00421850">
        <w:rPr>
          <w:rFonts w:asciiTheme="minorHAnsi" w:hAnsiTheme="minorHAnsi" w:cstheme="minorHAnsi"/>
          <w:sz w:val="28"/>
          <w:szCs w:val="28"/>
        </w:rPr>
        <w:t>ry:</w:t>
      </w:r>
      <w:r>
        <w:rPr>
          <w:rFonts w:asciiTheme="minorHAnsi" w:hAnsiTheme="minorHAnsi" w:cstheme="minorHAnsi"/>
          <w:sz w:val="28"/>
          <w:szCs w:val="28"/>
        </w:rPr>
        <w:t xml:space="preserve"> </w:t>
      </w:r>
      <w:r w:rsidRPr="00421850">
        <w:rPr>
          <w:rFonts w:asciiTheme="minorHAnsi" w:hAnsiTheme="minorHAnsi" w:cstheme="minorHAnsi"/>
          <w:b/>
          <w:bCs/>
          <w:sz w:val="28"/>
          <w:szCs w:val="28"/>
        </w:rPr>
        <w:t>Other endpoint services</w:t>
      </w:r>
    </w:p>
    <w:p w14:paraId="31D2AFDB" w14:textId="5B82A49B" w:rsidR="00421850" w:rsidRDefault="00A3593A" w:rsidP="004A733D">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b/>
          <w:bCs/>
          <w:sz w:val="28"/>
          <w:szCs w:val="28"/>
        </w:rPr>
        <w:t xml:space="preserve">Service </w:t>
      </w:r>
      <w:r w:rsidR="00A77E65">
        <w:rPr>
          <w:rFonts w:asciiTheme="minorHAnsi" w:hAnsiTheme="minorHAnsi" w:cstheme="minorHAnsi"/>
          <w:b/>
          <w:bCs/>
          <w:sz w:val="28"/>
          <w:szCs w:val="28"/>
        </w:rPr>
        <w:t xml:space="preserve">settings – </w:t>
      </w:r>
      <w:r w:rsidR="00A77E65" w:rsidRPr="00A77E65">
        <w:rPr>
          <w:rFonts w:asciiTheme="minorHAnsi" w:hAnsiTheme="minorHAnsi" w:cstheme="minorHAnsi"/>
          <w:sz w:val="28"/>
          <w:szCs w:val="28"/>
        </w:rPr>
        <w:t>for</w:t>
      </w:r>
      <w:r w:rsidR="00A77E65">
        <w:rPr>
          <w:rFonts w:asciiTheme="minorHAnsi" w:hAnsiTheme="minorHAnsi" w:cstheme="minorHAnsi"/>
          <w:b/>
          <w:bCs/>
          <w:sz w:val="28"/>
          <w:szCs w:val="28"/>
        </w:rPr>
        <w:t xml:space="preserve"> service name </w:t>
      </w:r>
      <w:r w:rsidR="00A77E65">
        <w:rPr>
          <w:rFonts w:asciiTheme="minorHAnsi" w:hAnsiTheme="minorHAnsi" w:cstheme="minorHAnsi"/>
          <w:sz w:val="28"/>
          <w:szCs w:val="28"/>
        </w:rPr>
        <w:t xml:space="preserve">copy the VPC endpoint service name from the created </w:t>
      </w:r>
      <w:r w:rsidR="00D06BDD">
        <w:rPr>
          <w:rFonts w:asciiTheme="minorHAnsi" w:hAnsiTheme="minorHAnsi" w:cstheme="minorHAnsi"/>
          <w:sz w:val="28"/>
          <w:szCs w:val="28"/>
        </w:rPr>
        <w:t>provider vpc endpoint service.</w:t>
      </w:r>
    </w:p>
    <w:p w14:paraId="7E0B4619" w14:textId="61E703B1" w:rsidR="00D06BDD" w:rsidRDefault="00EB12D7" w:rsidP="004A733D">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sidRPr="00EB12D7">
        <w:rPr>
          <w:rFonts w:asciiTheme="minorHAnsi" w:hAnsiTheme="minorHAnsi" w:cstheme="minorHAnsi"/>
          <w:sz w:val="28"/>
          <w:szCs w:val="28"/>
        </w:rPr>
        <w:t xml:space="preserve">And click on </w:t>
      </w:r>
      <w:r>
        <w:rPr>
          <w:rFonts w:asciiTheme="minorHAnsi" w:hAnsiTheme="minorHAnsi" w:cstheme="minorHAnsi"/>
          <w:sz w:val="28"/>
          <w:szCs w:val="28"/>
        </w:rPr>
        <w:t>verify service.</w:t>
      </w:r>
    </w:p>
    <w:p w14:paraId="7E20993B" w14:textId="783730F2" w:rsidR="00EB12D7" w:rsidRDefault="000238BE" w:rsidP="004A733D">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sidRPr="00EC6789">
        <w:rPr>
          <w:rFonts w:asciiTheme="minorHAnsi" w:hAnsiTheme="minorHAnsi" w:cstheme="minorHAnsi"/>
          <w:b/>
          <w:bCs/>
          <w:sz w:val="28"/>
          <w:szCs w:val="28"/>
        </w:rPr>
        <w:t>VPC</w:t>
      </w:r>
      <w:r>
        <w:rPr>
          <w:rFonts w:asciiTheme="minorHAnsi" w:hAnsiTheme="minorHAnsi" w:cstheme="minorHAnsi"/>
          <w:sz w:val="28"/>
          <w:szCs w:val="28"/>
        </w:rPr>
        <w:t>: choose the co</w:t>
      </w:r>
      <w:r w:rsidR="00EC6789">
        <w:rPr>
          <w:rFonts w:asciiTheme="minorHAnsi" w:hAnsiTheme="minorHAnsi" w:cstheme="minorHAnsi"/>
          <w:sz w:val="28"/>
          <w:szCs w:val="28"/>
        </w:rPr>
        <w:t>nsumer vpc -  mycloud-consumer-vpc</w:t>
      </w:r>
    </w:p>
    <w:p w14:paraId="65C4EBCA" w14:textId="4381D44F" w:rsidR="00EC6789" w:rsidRDefault="003E433A" w:rsidP="004A733D">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Under subnet: select the private subnet of consumer vpc  - mycloud-</w:t>
      </w:r>
      <w:r w:rsidR="00C54533">
        <w:rPr>
          <w:rFonts w:asciiTheme="minorHAnsi" w:hAnsiTheme="minorHAnsi" w:cstheme="minorHAnsi"/>
          <w:sz w:val="28"/>
          <w:szCs w:val="28"/>
        </w:rPr>
        <w:t>consumer-private-subnet</w:t>
      </w:r>
    </w:p>
    <w:p w14:paraId="34873ED2" w14:textId="6B1E3B6C" w:rsidR="00C54533" w:rsidRDefault="00BA7486" w:rsidP="004A733D">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lastRenderedPageBreak/>
        <w:t>IP address type: ipv4</w:t>
      </w:r>
    </w:p>
    <w:p w14:paraId="01B1679B" w14:textId="3C9F714C" w:rsidR="001F31AE" w:rsidRDefault="00BA7486" w:rsidP="001F31AE">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Create a separate security group for Endpoint </w:t>
      </w:r>
      <w:r w:rsidR="001F31AE">
        <w:rPr>
          <w:rFonts w:asciiTheme="minorHAnsi" w:hAnsiTheme="minorHAnsi" w:cstheme="minorHAnsi"/>
          <w:sz w:val="28"/>
          <w:szCs w:val="28"/>
        </w:rPr>
        <w:t>with below details;</w:t>
      </w:r>
    </w:p>
    <w:p w14:paraId="2A6331C7" w14:textId="02EE083B" w:rsidR="001F31AE" w:rsidRDefault="001F31AE" w:rsidP="001F31AE">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r>
        <w:rPr>
          <w:rFonts w:asciiTheme="minorHAnsi" w:hAnsiTheme="minorHAnsi" w:cstheme="minorHAnsi"/>
          <w:sz w:val="28"/>
          <w:szCs w:val="28"/>
        </w:rPr>
        <w:t>Name: mycloud-consumer-endpoint-sg</w:t>
      </w:r>
    </w:p>
    <w:p w14:paraId="25622549" w14:textId="475EEE54" w:rsidR="001F31AE" w:rsidRDefault="001F31AE" w:rsidP="001F31AE">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r>
        <w:rPr>
          <w:rFonts w:asciiTheme="minorHAnsi" w:hAnsiTheme="minorHAnsi" w:cstheme="minorHAnsi"/>
          <w:sz w:val="28"/>
          <w:szCs w:val="28"/>
        </w:rPr>
        <w:t xml:space="preserve">Inbound </w:t>
      </w:r>
      <w:r w:rsidR="00333B11">
        <w:rPr>
          <w:rFonts w:asciiTheme="minorHAnsi" w:hAnsiTheme="minorHAnsi" w:cstheme="minorHAnsi"/>
          <w:sz w:val="28"/>
          <w:szCs w:val="28"/>
        </w:rPr>
        <w:t>rule:</w:t>
      </w:r>
      <w:r>
        <w:rPr>
          <w:rFonts w:asciiTheme="minorHAnsi" w:hAnsiTheme="minorHAnsi" w:cstheme="minorHAnsi"/>
          <w:sz w:val="28"/>
          <w:szCs w:val="28"/>
        </w:rPr>
        <w:t xml:space="preserve"> allow http </w:t>
      </w:r>
      <w:r w:rsidR="00333B11">
        <w:rPr>
          <w:rFonts w:asciiTheme="minorHAnsi" w:hAnsiTheme="minorHAnsi" w:cstheme="minorHAnsi"/>
          <w:sz w:val="28"/>
          <w:szCs w:val="28"/>
        </w:rPr>
        <w:t>from anywhere ipv4</w:t>
      </w:r>
    </w:p>
    <w:p w14:paraId="6A037091" w14:textId="55F97065" w:rsidR="00333B11" w:rsidRDefault="00333B11" w:rsidP="001F31AE">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r>
        <w:rPr>
          <w:rFonts w:asciiTheme="minorHAnsi" w:hAnsiTheme="minorHAnsi" w:cstheme="minorHAnsi"/>
          <w:sz w:val="28"/>
          <w:szCs w:val="28"/>
        </w:rPr>
        <w:t>Outbound rule: allow all traffic from anywhere ipv4</w:t>
      </w:r>
    </w:p>
    <w:p w14:paraId="2BE04C2F" w14:textId="522B33B6" w:rsidR="00333B11" w:rsidRDefault="00333B11" w:rsidP="00333B11">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Select the </w:t>
      </w:r>
      <w:r w:rsidR="00FD4F08">
        <w:rPr>
          <w:rFonts w:asciiTheme="minorHAnsi" w:hAnsiTheme="minorHAnsi" w:cstheme="minorHAnsi"/>
          <w:sz w:val="28"/>
          <w:szCs w:val="28"/>
        </w:rPr>
        <w:t>created security group for this endpoint.</w:t>
      </w:r>
    </w:p>
    <w:p w14:paraId="651B9DB7" w14:textId="58263ABC" w:rsidR="00FD4F08" w:rsidRDefault="00125A1C" w:rsidP="00333B11">
      <w:pPr>
        <w:pStyle w:val="NormalWeb"/>
        <w:numPr>
          <w:ilvl w:val="0"/>
          <w:numId w:val="10"/>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Click on create endpoint</w:t>
      </w:r>
    </w:p>
    <w:p w14:paraId="489DFB40" w14:textId="77777777" w:rsidR="00125A1C" w:rsidRDefault="00125A1C" w:rsidP="00125A1C">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3533630D" w14:textId="5152502E" w:rsidR="00125A1C" w:rsidRDefault="00933AC0" w:rsidP="00125A1C">
      <w:pPr>
        <w:pStyle w:val="NormalWeb"/>
        <w:numPr>
          <w:ilvl w:val="0"/>
          <w:numId w:val="3"/>
        </w:numPr>
        <w:shd w:val="clear" w:color="auto" w:fill="FFFFFF"/>
        <w:spacing w:before="0" w:beforeAutospacing="0" w:after="0" w:afterAutospacing="0" w:line="360" w:lineRule="atLeast"/>
        <w:rPr>
          <w:rFonts w:asciiTheme="minorHAnsi" w:hAnsiTheme="minorHAnsi" w:cstheme="minorHAnsi"/>
          <w:b/>
          <w:bCs/>
          <w:color w:val="806000" w:themeColor="accent4" w:themeShade="80"/>
          <w:sz w:val="36"/>
          <w:szCs w:val="36"/>
        </w:rPr>
      </w:pPr>
      <w:r w:rsidRPr="00933AC0">
        <w:rPr>
          <w:rFonts w:asciiTheme="minorHAnsi" w:hAnsiTheme="minorHAnsi" w:cstheme="minorHAnsi"/>
          <w:b/>
          <w:bCs/>
          <w:color w:val="806000" w:themeColor="accent4" w:themeShade="80"/>
          <w:sz w:val="36"/>
          <w:szCs w:val="36"/>
        </w:rPr>
        <w:t>Access the Endpoint service from consumer VPC</w:t>
      </w:r>
    </w:p>
    <w:p w14:paraId="4C7A603E" w14:textId="6C226B52" w:rsidR="00933AC0" w:rsidRDefault="008108DD" w:rsidP="00933AC0">
      <w:pPr>
        <w:pStyle w:val="NormalWeb"/>
        <w:numPr>
          <w:ilvl w:val="0"/>
          <w:numId w:val="12"/>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s</w:t>
      </w:r>
      <w:r w:rsidR="00933AC0">
        <w:rPr>
          <w:rFonts w:asciiTheme="minorHAnsi" w:hAnsiTheme="minorHAnsi" w:cstheme="minorHAnsi"/>
          <w:sz w:val="28"/>
          <w:szCs w:val="28"/>
        </w:rPr>
        <w:t xml:space="preserve">sh </w:t>
      </w:r>
      <w:r>
        <w:rPr>
          <w:rFonts w:asciiTheme="minorHAnsi" w:hAnsiTheme="minorHAnsi" w:cstheme="minorHAnsi"/>
          <w:sz w:val="28"/>
          <w:szCs w:val="28"/>
        </w:rPr>
        <w:t>into the public instance of the consumer vpc</w:t>
      </w:r>
    </w:p>
    <w:p w14:paraId="4F0EB810" w14:textId="65973661" w:rsidR="008108DD" w:rsidRDefault="008108DD" w:rsidP="00933AC0">
      <w:pPr>
        <w:pStyle w:val="NormalWeb"/>
        <w:numPr>
          <w:ilvl w:val="0"/>
          <w:numId w:val="12"/>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connect ssh into the private instance </w:t>
      </w:r>
      <w:r w:rsidR="007F6001">
        <w:rPr>
          <w:rFonts w:asciiTheme="minorHAnsi" w:hAnsiTheme="minorHAnsi" w:cstheme="minorHAnsi"/>
          <w:sz w:val="28"/>
          <w:szCs w:val="28"/>
        </w:rPr>
        <w:t>of the</w:t>
      </w:r>
      <w:r>
        <w:rPr>
          <w:rFonts w:asciiTheme="minorHAnsi" w:hAnsiTheme="minorHAnsi" w:cstheme="minorHAnsi"/>
          <w:sz w:val="28"/>
          <w:szCs w:val="28"/>
        </w:rPr>
        <w:t xml:space="preserve"> consumer vpc</w:t>
      </w:r>
    </w:p>
    <w:p w14:paraId="357D0BBD" w14:textId="116FBDE0" w:rsidR="007F6001" w:rsidRDefault="007F6001" w:rsidP="00933AC0">
      <w:pPr>
        <w:pStyle w:val="NormalWeb"/>
        <w:numPr>
          <w:ilvl w:val="0"/>
          <w:numId w:val="12"/>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run the below command to see the </w:t>
      </w:r>
      <w:r w:rsidR="001722D2">
        <w:rPr>
          <w:rFonts w:asciiTheme="minorHAnsi" w:hAnsiTheme="minorHAnsi" w:cstheme="minorHAnsi"/>
          <w:sz w:val="28"/>
          <w:szCs w:val="28"/>
        </w:rPr>
        <w:t xml:space="preserve">service from provider vpc through the Endpoint service created powered by the </w:t>
      </w:r>
      <w:r w:rsidR="00BF5F29">
        <w:rPr>
          <w:rFonts w:asciiTheme="minorHAnsi" w:hAnsiTheme="minorHAnsi" w:cstheme="minorHAnsi"/>
          <w:sz w:val="28"/>
          <w:szCs w:val="28"/>
        </w:rPr>
        <w:t>private link</w:t>
      </w:r>
      <w:r w:rsidR="001722D2">
        <w:rPr>
          <w:rFonts w:asciiTheme="minorHAnsi" w:hAnsiTheme="minorHAnsi" w:cstheme="minorHAnsi"/>
          <w:sz w:val="28"/>
          <w:szCs w:val="28"/>
        </w:rPr>
        <w:t>.</w:t>
      </w:r>
    </w:p>
    <w:p w14:paraId="49910578" w14:textId="77777777" w:rsidR="001722D2" w:rsidRDefault="001722D2" w:rsidP="001722D2">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16CA8A04" w14:textId="0829F29A" w:rsidR="001722D2" w:rsidRDefault="001722D2" w:rsidP="001722D2">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r>
        <w:rPr>
          <w:rFonts w:asciiTheme="minorHAnsi" w:hAnsiTheme="minorHAnsi" w:cstheme="minorHAnsi"/>
          <w:sz w:val="28"/>
          <w:szCs w:val="28"/>
        </w:rPr>
        <w:t xml:space="preserve">Curl </w:t>
      </w:r>
      <w:r w:rsidR="00566206">
        <w:rPr>
          <w:rFonts w:asciiTheme="minorHAnsi" w:hAnsiTheme="minorHAnsi" w:cstheme="minorHAnsi"/>
          <w:sz w:val="28"/>
          <w:szCs w:val="28"/>
        </w:rPr>
        <w:t xml:space="preserve">&lt;DNS name of the </w:t>
      </w:r>
      <w:r w:rsidR="0058473B">
        <w:rPr>
          <w:rFonts w:asciiTheme="minorHAnsi" w:hAnsiTheme="minorHAnsi" w:cstheme="minorHAnsi"/>
          <w:sz w:val="28"/>
          <w:szCs w:val="28"/>
        </w:rPr>
        <w:t>consumer vpc endpoint&gt;</w:t>
      </w:r>
    </w:p>
    <w:p w14:paraId="756B3837" w14:textId="77777777" w:rsidR="00BF5F29" w:rsidRDefault="00BF5F29" w:rsidP="001722D2">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7F07F33E" w14:textId="6674F390" w:rsidR="00E10441" w:rsidRDefault="00E10441" w:rsidP="00E10441">
      <w:pPr>
        <w:pStyle w:val="NormalWeb"/>
        <w:shd w:val="clear" w:color="auto" w:fill="FFFFFF"/>
        <w:spacing w:before="0" w:beforeAutospacing="0" w:after="0" w:afterAutospacing="0" w:line="360" w:lineRule="atLeast"/>
        <w:rPr>
          <w:rFonts w:asciiTheme="minorHAnsi" w:hAnsiTheme="minorHAnsi" w:cstheme="minorHAnsi"/>
          <w:sz w:val="28"/>
          <w:szCs w:val="28"/>
        </w:rPr>
      </w:pPr>
      <w:r>
        <w:rPr>
          <w:noProof/>
        </w:rPr>
        <w:drawing>
          <wp:inline distT="0" distB="0" distL="0" distR="0" wp14:anchorId="79FDAB0F" wp14:editId="21C00827">
            <wp:extent cx="6376894" cy="4959985"/>
            <wp:effectExtent l="0" t="0" r="5080" b="0"/>
            <wp:docPr id="193573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8438" cy="4984520"/>
                    </a:xfrm>
                    <a:prstGeom prst="rect">
                      <a:avLst/>
                    </a:prstGeom>
                    <a:noFill/>
                    <a:ln>
                      <a:noFill/>
                    </a:ln>
                  </pic:spPr>
                </pic:pic>
              </a:graphicData>
            </a:graphic>
          </wp:inline>
        </w:drawing>
      </w:r>
    </w:p>
    <w:p w14:paraId="37841469" w14:textId="2A68CB6E" w:rsidR="00BF5F29" w:rsidRDefault="00B6740B" w:rsidP="003059A8">
      <w:pPr>
        <w:pStyle w:val="NormalWeb"/>
        <w:shd w:val="clear" w:color="auto" w:fill="FFFFFF"/>
        <w:spacing w:before="0" w:beforeAutospacing="0" w:after="0" w:afterAutospacing="0" w:line="360" w:lineRule="atLeast"/>
        <w:rPr>
          <w:rFonts w:asciiTheme="minorHAnsi" w:hAnsiTheme="minorHAnsi" w:cstheme="minorHAnsi"/>
          <w:sz w:val="28"/>
          <w:szCs w:val="28"/>
        </w:rPr>
      </w:pPr>
      <w:r w:rsidRPr="00B6740B">
        <w:rPr>
          <w:rFonts w:asciiTheme="minorHAnsi" w:hAnsiTheme="minorHAnsi" w:cstheme="minorHAnsi"/>
          <w:sz w:val="28"/>
          <w:szCs w:val="28"/>
        </w:rPr>
        <w:lastRenderedPageBreak/>
        <w:t xml:space="preserve">The </w:t>
      </w:r>
      <w:r w:rsidRPr="00B6740B">
        <w:rPr>
          <w:rFonts w:asciiTheme="minorHAnsi" w:hAnsiTheme="minorHAnsi" w:cstheme="minorHAnsi"/>
          <w:b/>
          <w:bCs/>
          <w:i/>
          <w:iCs/>
          <w:sz w:val="28"/>
          <w:szCs w:val="28"/>
        </w:rPr>
        <w:t>curl</w:t>
      </w:r>
      <w:r w:rsidRPr="00B6740B">
        <w:rPr>
          <w:rFonts w:asciiTheme="minorHAnsi" w:hAnsiTheme="minorHAnsi" w:cstheme="minorHAnsi"/>
          <w:sz w:val="28"/>
          <w:szCs w:val="28"/>
        </w:rPr>
        <w:t xml:space="preserve"> command is a tool used to transfer data from or to a server using various protocols such as HTTP, HTTPS, FTP, and more.</w:t>
      </w:r>
    </w:p>
    <w:p w14:paraId="03A85AFD" w14:textId="3E2FA698" w:rsidR="00C37610" w:rsidRDefault="00C37610" w:rsidP="003059A8">
      <w:pPr>
        <w:pStyle w:val="NormalWeb"/>
        <w:shd w:val="clear" w:color="auto" w:fill="FFFFFF"/>
        <w:spacing w:before="0" w:beforeAutospacing="0" w:after="0" w:afterAutospacing="0" w:line="360" w:lineRule="atLeast"/>
        <w:rPr>
          <w:rFonts w:asciiTheme="minorHAnsi" w:hAnsiTheme="minorHAnsi" w:cstheme="minorHAnsi"/>
          <w:sz w:val="28"/>
          <w:szCs w:val="28"/>
        </w:rPr>
      </w:pPr>
      <w:r w:rsidRPr="00C37610">
        <w:rPr>
          <w:rFonts w:asciiTheme="minorHAnsi" w:hAnsiTheme="minorHAnsi" w:cstheme="minorHAnsi"/>
          <w:sz w:val="28"/>
          <w:szCs w:val="28"/>
        </w:rPr>
        <w:t>Here’s a simple example:</w:t>
      </w:r>
    </w:p>
    <w:p w14:paraId="70A0D878" w14:textId="77777777" w:rsidR="003059A8" w:rsidRDefault="003059A8" w:rsidP="003059A8">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11BD2089" w14:textId="4F14C4CF" w:rsidR="003059A8" w:rsidRDefault="003059A8" w:rsidP="003059A8">
      <w:pPr>
        <w:pStyle w:val="NormalWeb"/>
        <w:shd w:val="clear" w:color="auto" w:fill="FFFFFF"/>
        <w:spacing w:before="0" w:beforeAutospacing="0" w:after="0" w:afterAutospacing="0" w:line="360" w:lineRule="atLeast"/>
        <w:rPr>
          <w:rFonts w:asciiTheme="minorHAnsi" w:hAnsiTheme="minorHAnsi" w:cstheme="minorHAnsi"/>
          <w:b/>
          <w:bCs/>
          <w:i/>
          <w:iCs/>
          <w:sz w:val="28"/>
          <w:szCs w:val="28"/>
        </w:rPr>
      </w:pPr>
      <w:r w:rsidRPr="003059A8">
        <w:rPr>
          <w:rFonts w:asciiTheme="minorHAnsi" w:hAnsiTheme="minorHAnsi" w:cstheme="minorHAnsi"/>
          <w:b/>
          <w:bCs/>
          <w:i/>
          <w:iCs/>
          <w:sz w:val="28"/>
          <w:szCs w:val="28"/>
        </w:rPr>
        <w:t>curl vpce-12345-abcde.vpce.amazonaws.com</w:t>
      </w:r>
    </w:p>
    <w:p w14:paraId="0435E63B" w14:textId="77777777" w:rsidR="003059A8" w:rsidRPr="003059A8" w:rsidRDefault="003059A8" w:rsidP="003059A8">
      <w:pPr>
        <w:pStyle w:val="NormalWeb"/>
        <w:shd w:val="clear" w:color="auto" w:fill="FFFFFF"/>
        <w:spacing w:after="0" w:line="360" w:lineRule="atLeast"/>
        <w:rPr>
          <w:rFonts w:asciiTheme="minorHAnsi" w:hAnsiTheme="minorHAnsi" w:cstheme="minorHAnsi"/>
          <w:sz w:val="28"/>
          <w:szCs w:val="28"/>
        </w:rPr>
      </w:pPr>
      <w:r w:rsidRPr="003059A8">
        <w:rPr>
          <w:rFonts w:asciiTheme="minorHAnsi" w:hAnsiTheme="minorHAnsi" w:cstheme="minorHAnsi"/>
          <w:sz w:val="28"/>
          <w:szCs w:val="28"/>
        </w:rPr>
        <w:t>In this case:</w:t>
      </w:r>
    </w:p>
    <w:p w14:paraId="565C82CD" w14:textId="186980D3" w:rsidR="003059A8" w:rsidRPr="003059A8" w:rsidRDefault="003059A8" w:rsidP="003059A8">
      <w:pPr>
        <w:pStyle w:val="NormalWeb"/>
        <w:numPr>
          <w:ilvl w:val="0"/>
          <w:numId w:val="13"/>
        </w:numPr>
        <w:shd w:val="clear" w:color="auto" w:fill="FFFFFF"/>
        <w:spacing w:after="0" w:line="360" w:lineRule="atLeast"/>
        <w:rPr>
          <w:rFonts w:asciiTheme="minorHAnsi" w:hAnsiTheme="minorHAnsi" w:cstheme="minorHAnsi"/>
          <w:sz w:val="28"/>
          <w:szCs w:val="28"/>
        </w:rPr>
      </w:pPr>
      <w:r w:rsidRPr="003059A8">
        <w:rPr>
          <w:rFonts w:asciiTheme="minorHAnsi" w:hAnsiTheme="minorHAnsi" w:cstheme="minorHAnsi"/>
          <w:b/>
          <w:bCs/>
          <w:i/>
          <w:iCs/>
          <w:sz w:val="28"/>
          <w:szCs w:val="28"/>
        </w:rPr>
        <w:t>vpce-12345-abcde.vpce.amazonaws.com</w:t>
      </w:r>
      <w:r w:rsidRPr="003059A8">
        <w:rPr>
          <w:rFonts w:asciiTheme="minorHAnsi" w:hAnsiTheme="minorHAnsi" w:cstheme="minorHAnsi"/>
          <w:sz w:val="28"/>
          <w:szCs w:val="28"/>
        </w:rPr>
        <w:t xml:space="preserve"> is the DNS name of the VPC endpoint.</w:t>
      </w:r>
    </w:p>
    <w:p w14:paraId="3612CD10" w14:textId="77777777" w:rsidR="003059A8" w:rsidRPr="003059A8" w:rsidRDefault="003059A8" w:rsidP="003059A8">
      <w:pPr>
        <w:pStyle w:val="NormalWeb"/>
        <w:numPr>
          <w:ilvl w:val="0"/>
          <w:numId w:val="13"/>
        </w:numPr>
        <w:shd w:val="clear" w:color="auto" w:fill="FFFFFF"/>
        <w:spacing w:after="0" w:line="360" w:lineRule="atLeast"/>
        <w:rPr>
          <w:rFonts w:asciiTheme="minorHAnsi" w:hAnsiTheme="minorHAnsi" w:cstheme="minorHAnsi"/>
          <w:sz w:val="28"/>
          <w:szCs w:val="28"/>
        </w:rPr>
      </w:pPr>
      <w:r w:rsidRPr="003059A8">
        <w:rPr>
          <w:rFonts w:asciiTheme="minorHAnsi" w:hAnsiTheme="minorHAnsi" w:cstheme="minorHAnsi"/>
          <w:b/>
          <w:bCs/>
          <w:i/>
          <w:iCs/>
          <w:sz w:val="28"/>
          <w:szCs w:val="28"/>
        </w:rPr>
        <w:t>curl</w:t>
      </w:r>
      <w:r w:rsidRPr="003059A8">
        <w:rPr>
          <w:rFonts w:asciiTheme="minorHAnsi" w:hAnsiTheme="minorHAnsi" w:cstheme="minorHAnsi"/>
          <w:sz w:val="28"/>
          <w:szCs w:val="28"/>
        </w:rPr>
        <w:t xml:space="preserve"> sends a GET request to this endpoint.</w:t>
      </w:r>
    </w:p>
    <w:p w14:paraId="4A9B49D6" w14:textId="0A51A972" w:rsidR="003059A8" w:rsidRPr="003059A8" w:rsidRDefault="003059A8" w:rsidP="003059A8">
      <w:pPr>
        <w:pStyle w:val="NormalWeb"/>
        <w:numPr>
          <w:ilvl w:val="0"/>
          <w:numId w:val="13"/>
        </w:numPr>
        <w:shd w:val="clear" w:color="auto" w:fill="FFFFFF"/>
        <w:spacing w:before="0" w:beforeAutospacing="0" w:after="0" w:afterAutospacing="0" w:line="360" w:lineRule="atLeast"/>
        <w:rPr>
          <w:rFonts w:asciiTheme="minorHAnsi" w:hAnsiTheme="minorHAnsi" w:cstheme="minorHAnsi"/>
          <w:sz w:val="28"/>
          <w:szCs w:val="28"/>
        </w:rPr>
      </w:pPr>
      <w:r w:rsidRPr="003059A8">
        <w:rPr>
          <w:rFonts w:asciiTheme="minorHAnsi" w:hAnsiTheme="minorHAnsi" w:cstheme="minorHAnsi"/>
          <w:sz w:val="28"/>
          <w:szCs w:val="28"/>
        </w:rPr>
        <w:t>The response from the server (HTML, JSON, etc.) will be displayed in the terminal.</w:t>
      </w:r>
    </w:p>
    <w:p w14:paraId="1929234B" w14:textId="77777777" w:rsidR="00C37610" w:rsidRDefault="00C37610" w:rsidP="001722D2">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4736CF19" w14:textId="77777777" w:rsidR="00C06A15" w:rsidRDefault="00C06A15" w:rsidP="001722D2">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362D6ABB" w14:textId="50C08E1F" w:rsidR="00C06A15" w:rsidRDefault="00C06A15" w:rsidP="001722D2">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r>
        <w:rPr>
          <w:rFonts w:asciiTheme="minorHAnsi" w:hAnsiTheme="minorHAnsi" w:cstheme="minorHAnsi"/>
          <w:sz w:val="28"/>
          <w:szCs w:val="28"/>
        </w:rPr>
        <w:t>--End--</w:t>
      </w:r>
    </w:p>
    <w:p w14:paraId="3CE91E07" w14:textId="77777777" w:rsidR="00C37610" w:rsidRDefault="00C37610" w:rsidP="001722D2">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1005572B" w14:textId="77777777" w:rsidR="00333B11" w:rsidRPr="00933AC0" w:rsidRDefault="00333B11" w:rsidP="00333B11">
      <w:pPr>
        <w:pStyle w:val="NormalWeb"/>
        <w:shd w:val="clear" w:color="auto" w:fill="FFFFFF"/>
        <w:spacing w:before="0" w:beforeAutospacing="0" w:after="0" w:afterAutospacing="0" w:line="360" w:lineRule="atLeast"/>
        <w:rPr>
          <w:rFonts w:asciiTheme="minorHAnsi" w:hAnsiTheme="minorHAnsi" w:cstheme="minorHAnsi"/>
          <w:b/>
          <w:bCs/>
          <w:color w:val="806000" w:themeColor="accent4" w:themeShade="80"/>
          <w:sz w:val="36"/>
          <w:szCs w:val="36"/>
        </w:rPr>
      </w:pPr>
    </w:p>
    <w:p w14:paraId="563F37ED" w14:textId="77777777" w:rsidR="00333B11" w:rsidRDefault="00333B11" w:rsidP="001F31AE">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2A5D4E3F" w14:textId="77777777" w:rsidR="0001359D" w:rsidRDefault="0001359D" w:rsidP="001F31AE">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60B185FF" w14:textId="77777777" w:rsidR="00333B11" w:rsidRDefault="00333B11" w:rsidP="001F31AE">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534957D2" w14:textId="77777777" w:rsidR="001F31AE" w:rsidRPr="001F31AE" w:rsidRDefault="001F31AE" w:rsidP="001F31AE">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2540207C" w14:textId="77777777" w:rsidR="00A77E65" w:rsidRPr="00421850" w:rsidRDefault="00A77E65" w:rsidP="00A77E65">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27979625" w14:textId="77777777" w:rsidR="00AD007B" w:rsidRPr="00AD007B" w:rsidRDefault="00AD007B" w:rsidP="005C71E5">
      <w:pPr>
        <w:pStyle w:val="NormalWeb"/>
        <w:shd w:val="clear" w:color="auto" w:fill="FFFFFF"/>
        <w:spacing w:before="0" w:beforeAutospacing="0" w:after="0" w:afterAutospacing="0" w:line="360" w:lineRule="atLeast"/>
        <w:ind w:left="720"/>
        <w:rPr>
          <w:rFonts w:ascii="Helvetica" w:hAnsi="Helvetica" w:cs="Helvetica"/>
          <w:sz w:val="28"/>
          <w:szCs w:val="28"/>
        </w:rPr>
      </w:pPr>
    </w:p>
    <w:p w14:paraId="50C3A563" w14:textId="77777777" w:rsidR="005C71E5" w:rsidRPr="005C71E5" w:rsidRDefault="005C71E5" w:rsidP="005C71E5">
      <w:pPr>
        <w:pStyle w:val="NormalWeb"/>
        <w:shd w:val="clear" w:color="auto" w:fill="FFFFFF"/>
        <w:spacing w:before="0" w:beforeAutospacing="0" w:after="0" w:afterAutospacing="0" w:line="360" w:lineRule="atLeast"/>
        <w:ind w:left="720"/>
        <w:rPr>
          <w:rFonts w:ascii="Helvetica" w:hAnsi="Helvetica" w:cs="Helvetica"/>
          <w:sz w:val="28"/>
          <w:szCs w:val="28"/>
        </w:rPr>
      </w:pPr>
    </w:p>
    <w:p w14:paraId="4D7BD7EE" w14:textId="77777777" w:rsidR="0021008F" w:rsidRPr="004602D6" w:rsidRDefault="0021008F" w:rsidP="00445960">
      <w:pPr>
        <w:pStyle w:val="NormalWeb"/>
        <w:shd w:val="clear" w:color="auto" w:fill="FFFFFF"/>
        <w:spacing w:before="240" w:beforeAutospacing="0" w:after="240" w:afterAutospacing="0" w:line="360" w:lineRule="atLeast"/>
        <w:ind w:left="1440"/>
        <w:rPr>
          <w:rFonts w:asciiTheme="minorHAnsi" w:hAnsiTheme="minorHAnsi" w:cstheme="minorHAnsi"/>
          <w:sz w:val="28"/>
          <w:szCs w:val="28"/>
        </w:rPr>
      </w:pPr>
    </w:p>
    <w:p w14:paraId="3EFC9CD5" w14:textId="77777777" w:rsidR="00F44B30" w:rsidRDefault="00F44B30" w:rsidP="00F44B30">
      <w:pPr>
        <w:pStyle w:val="NormalWeb"/>
        <w:shd w:val="clear" w:color="auto" w:fill="FFFFFF"/>
        <w:spacing w:before="240" w:beforeAutospacing="0" w:after="240" w:afterAutospacing="0" w:line="360" w:lineRule="atLeast"/>
        <w:ind w:left="1440"/>
        <w:rPr>
          <w:rFonts w:asciiTheme="minorHAnsi" w:hAnsiTheme="minorHAnsi" w:cstheme="minorHAnsi"/>
          <w:sz w:val="28"/>
          <w:szCs w:val="28"/>
        </w:rPr>
      </w:pPr>
    </w:p>
    <w:p w14:paraId="51F844A6" w14:textId="77777777" w:rsidR="0089430B" w:rsidRPr="0037773D" w:rsidRDefault="0089430B" w:rsidP="00F44B30">
      <w:pPr>
        <w:pStyle w:val="NormalWeb"/>
        <w:shd w:val="clear" w:color="auto" w:fill="FFFFFF"/>
        <w:spacing w:before="240" w:beforeAutospacing="0" w:after="240" w:afterAutospacing="0" w:line="360" w:lineRule="atLeast"/>
        <w:ind w:left="1440"/>
        <w:rPr>
          <w:rFonts w:asciiTheme="minorHAnsi" w:hAnsiTheme="minorHAnsi" w:cstheme="minorHAnsi"/>
          <w:sz w:val="28"/>
          <w:szCs w:val="28"/>
        </w:rPr>
      </w:pPr>
    </w:p>
    <w:p w14:paraId="4C54F703" w14:textId="77777777" w:rsidR="0079045A" w:rsidRPr="0079045A" w:rsidRDefault="0079045A" w:rsidP="0079045A">
      <w:pPr>
        <w:pStyle w:val="NormalWeb"/>
        <w:shd w:val="clear" w:color="auto" w:fill="FFFFFF"/>
        <w:spacing w:before="240" w:beforeAutospacing="0" w:after="240" w:afterAutospacing="0" w:line="360" w:lineRule="atLeast"/>
        <w:ind w:left="720"/>
        <w:rPr>
          <w:rFonts w:asciiTheme="minorHAnsi" w:hAnsiTheme="minorHAnsi" w:cstheme="minorHAnsi"/>
          <w:sz w:val="28"/>
          <w:szCs w:val="28"/>
        </w:rPr>
      </w:pPr>
    </w:p>
    <w:p w14:paraId="7B1B017B" w14:textId="77777777" w:rsidR="00664CC0" w:rsidRDefault="00664CC0"/>
    <w:sectPr w:rsidR="00664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328EB"/>
    <w:multiLevelType w:val="hybridMultilevel"/>
    <w:tmpl w:val="BEEC0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E0950"/>
    <w:multiLevelType w:val="hybridMultilevel"/>
    <w:tmpl w:val="3C9E0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366A1D"/>
    <w:multiLevelType w:val="multilevel"/>
    <w:tmpl w:val="502A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24808"/>
    <w:multiLevelType w:val="hybridMultilevel"/>
    <w:tmpl w:val="E7AAE660"/>
    <w:lvl w:ilvl="0" w:tplc="71682CC2">
      <w:start w:val="1"/>
      <w:numFmt w:val="bullet"/>
      <w:lvlText w:val=""/>
      <w:lvlJc w:val="left"/>
      <w:pPr>
        <w:ind w:left="720" w:hanging="360"/>
      </w:pPr>
      <w:rPr>
        <w:rFonts w:ascii="Symbol" w:hAnsi="Symbol" w:hint="default"/>
        <w:color w:val="auto"/>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180737"/>
    <w:multiLevelType w:val="hybridMultilevel"/>
    <w:tmpl w:val="186086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F854925"/>
    <w:multiLevelType w:val="multilevel"/>
    <w:tmpl w:val="9118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B4187"/>
    <w:multiLevelType w:val="hybridMultilevel"/>
    <w:tmpl w:val="50C036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DD661F1"/>
    <w:multiLevelType w:val="hybridMultilevel"/>
    <w:tmpl w:val="243A42B6"/>
    <w:lvl w:ilvl="0" w:tplc="BC6AD558">
      <w:start w:val="1"/>
      <w:numFmt w:val="decimal"/>
      <w:lvlText w:val="%1."/>
      <w:lvlJc w:val="left"/>
      <w:pPr>
        <w:ind w:left="720" w:hanging="360"/>
      </w:pPr>
      <w:rPr>
        <w:rFonts w:hint="default"/>
        <w:b/>
        <w:bCs/>
        <w:color w:val="806000" w:themeColor="accent4" w:themeShade="80"/>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4660FE"/>
    <w:multiLevelType w:val="multilevel"/>
    <w:tmpl w:val="76E2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653D88"/>
    <w:multiLevelType w:val="hybridMultilevel"/>
    <w:tmpl w:val="FF2838C8"/>
    <w:lvl w:ilvl="0" w:tplc="E28A4E88">
      <w:start w:val="1"/>
      <w:numFmt w:val="bullet"/>
      <w:lvlText w:val=""/>
      <w:lvlJc w:val="left"/>
      <w:pPr>
        <w:ind w:left="1440" w:hanging="360"/>
      </w:pPr>
      <w:rPr>
        <w:rFonts w:ascii="Symbol" w:hAnsi="Symbol"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F050025"/>
    <w:multiLevelType w:val="multilevel"/>
    <w:tmpl w:val="7050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EF1D70"/>
    <w:multiLevelType w:val="hybridMultilevel"/>
    <w:tmpl w:val="22C66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1D30B7C"/>
    <w:multiLevelType w:val="hybridMultilevel"/>
    <w:tmpl w:val="F5E4C07E"/>
    <w:lvl w:ilvl="0" w:tplc="46A0F850">
      <w:start w:val="1"/>
      <w:numFmt w:val="bullet"/>
      <w:lvlText w:val=""/>
      <w:lvlJc w:val="left"/>
      <w:pPr>
        <w:ind w:left="1440" w:hanging="360"/>
      </w:pPr>
      <w:rPr>
        <w:rFonts w:ascii="Symbol" w:hAnsi="Symbol"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59066422">
    <w:abstractNumId w:val="3"/>
  </w:num>
  <w:num w:numId="2" w16cid:durableId="940068939">
    <w:abstractNumId w:val="0"/>
  </w:num>
  <w:num w:numId="3" w16cid:durableId="1056120818">
    <w:abstractNumId w:val="7"/>
  </w:num>
  <w:num w:numId="4" w16cid:durableId="1893150594">
    <w:abstractNumId w:val="9"/>
  </w:num>
  <w:num w:numId="5" w16cid:durableId="787705432">
    <w:abstractNumId w:val="12"/>
  </w:num>
  <w:num w:numId="6" w16cid:durableId="1491601003">
    <w:abstractNumId w:val="10"/>
  </w:num>
  <w:num w:numId="7" w16cid:durableId="786434053">
    <w:abstractNumId w:val="8"/>
  </w:num>
  <w:num w:numId="8" w16cid:durableId="569996572">
    <w:abstractNumId w:val="5"/>
  </w:num>
  <w:num w:numId="9" w16cid:durableId="647633229">
    <w:abstractNumId w:val="2"/>
  </w:num>
  <w:num w:numId="10" w16cid:durableId="36899160">
    <w:abstractNumId w:val="4"/>
  </w:num>
  <w:num w:numId="11" w16cid:durableId="1667586126">
    <w:abstractNumId w:val="11"/>
  </w:num>
  <w:num w:numId="12" w16cid:durableId="1554729259">
    <w:abstractNumId w:val="6"/>
  </w:num>
  <w:num w:numId="13" w16cid:durableId="170918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60"/>
    <w:rsid w:val="0001212F"/>
    <w:rsid w:val="0001359D"/>
    <w:rsid w:val="000238BE"/>
    <w:rsid w:val="00035552"/>
    <w:rsid w:val="00092464"/>
    <w:rsid w:val="00107335"/>
    <w:rsid w:val="00110DD0"/>
    <w:rsid w:val="00125A1C"/>
    <w:rsid w:val="00141623"/>
    <w:rsid w:val="001722D2"/>
    <w:rsid w:val="00175245"/>
    <w:rsid w:val="001859D0"/>
    <w:rsid w:val="001A0455"/>
    <w:rsid w:val="001A4F58"/>
    <w:rsid w:val="001C5E93"/>
    <w:rsid w:val="001D12E4"/>
    <w:rsid w:val="001F31AE"/>
    <w:rsid w:val="0021008F"/>
    <w:rsid w:val="00237C2C"/>
    <w:rsid w:val="00272104"/>
    <w:rsid w:val="002B0928"/>
    <w:rsid w:val="002B7C2B"/>
    <w:rsid w:val="002D18C6"/>
    <w:rsid w:val="002F26EE"/>
    <w:rsid w:val="002F2D5A"/>
    <w:rsid w:val="003059A8"/>
    <w:rsid w:val="00305AE3"/>
    <w:rsid w:val="00327F98"/>
    <w:rsid w:val="00333B11"/>
    <w:rsid w:val="003429A9"/>
    <w:rsid w:val="00372EC3"/>
    <w:rsid w:val="0037773D"/>
    <w:rsid w:val="003931BF"/>
    <w:rsid w:val="003A041B"/>
    <w:rsid w:val="003A4DD3"/>
    <w:rsid w:val="003A4ECD"/>
    <w:rsid w:val="003E433A"/>
    <w:rsid w:val="00405515"/>
    <w:rsid w:val="0042004F"/>
    <w:rsid w:val="00421850"/>
    <w:rsid w:val="00434808"/>
    <w:rsid w:val="00445960"/>
    <w:rsid w:val="004602D6"/>
    <w:rsid w:val="00464855"/>
    <w:rsid w:val="004A733D"/>
    <w:rsid w:val="004B7C69"/>
    <w:rsid w:val="004C640A"/>
    <w:rsid w:val="004E5C79"/>
    <w:rsid w:val="005249B9"/>
    <w:rsid w:val="005421BD"/>
    <w:rsid w:val="00566206"/>
    <w:rsid w:val="0056754E"/>
    <w:rsid w:val="00572FDF"/>
    <w:rsid w:val="0058473B"/>
    <w:rsid w:val="005A1171"/>
    <w:rsid w:val="005C71E5"/>
    <w:rsid w:val="00612D08"/>
    <w:rsid w:val="00652D59"/>
    <w:rsid w:val="00661549"/>
    <w:rsid w:val="00664CC0"/>
    <w:rsid w:val="0067457F"/>
    <w:rsid w:val="006D438E"/>
    <w:rsid w:val="006E34AE"/>
    <w:rsid w:val="007019FF"/>
    <w:rsid w:val="00766E1A"/>
    <w:rsid w:val="00780E41"/>
    <w:rsid w:val="00782161"/>
    <w:rsid w:val="0079045A"/>
    <w:rsid w:val="007B4B53"/>
    <w:rsid w:val="007D4FC8"/>
    <w:rsid w:val="007D648A"/>
    <w:rsid w:val="007F0305"/>
    <w:rsid w:val="007F6001"/>
    <w:rsid w:val="008108DD"/>
    <w:rsid w:val="008509F2"/>
    <w:rsid w:val="00853C69"/>
    <w:rsid w:val="00892637"/>
    <w:rsid w:val="0089430B"/>
    <w:rsid w:val="008C6EC1"/>
    <w:rsid w:val="008D38DA"/>
    <w:rsid w:val="008D6CFD"/>
    <w:rsid w:val="00905164"/>
    <w:rsid w:val="00933AC0"/>
    <w:rsid w:val="00953E44"/>
    <w:rsid w:val="00957AEB"/>
    <w:rsid w:val="00A23B88"/>
    <w:rsid w:val="00A3593A"/>
    <w:rsid w:val="00A77E65"/>
    <w:rsid w:val="00AB2160"/>
    <w:rsid w:val="00AD007B"/>
    <w:rsid w:val="00B01EF9"/>
    <w:rsid w:val="00B278BC"/>
    <w:rsid w:val="00B36792"/>
    <w:rsid w:val="00B6740B"/>
    <w:rsid w:val="00B70FE2"/>
    <w:rsid w:val="00B86F0A"/>
    <w:rsid w:val="00BA5742"/>
    <w:rsid w:val="00BA7486"/>
    <w:rsid w:val="00BB7A6B"/>
    <w:rsid w:val="00BF2639"/>
    <w:rsid w:val="00BF5F29"/>
    <w:rsid w:val="00C06A15"/>
    <w:rsid w:val="00C10586"/>
    <w:rsid w:val="00C37610"/>
    <w:rsid w:val="00C54533"/>
    <w:rsid w:val="00C76861"/>
    <w:rsid w:val="00D06BDD"/>
    <w:rsid w:val="00D40529"/>
    <w:rsid w:val="00D40ACE"/>
    <w:rsid w:val="00D66604"/>
    <w:rsid w:val="00E10441"/>
    <w:rsid w:val="00EB12D7"/>
    <w:rsid w:val="00EC6789"/>
    <w:rsid w:val="00EE513F"/>
    <w:rsid w:val="00EE7E9D"/>
    <w:rsid w:val="00EF27D5"/>
    <w:rsid w:val="00EF41EA"/>
    <w:rsid w:val="00EF4E59"/>
    <w:rsid w:val="00F11040"/>
    <w:rsid w:val="00F15CB6"/>
    <w:rsid w:val="00F20466"/>
    <w:rsid w:val="00F24907"/>
    <w:rsid w:val="00F44B30"/>
    <w:rsid w:val="00F77D80"/>
    <w:rsid w:val="00FD1DEE"/>
    <w:rsid w:val="00FD4ECA"/>
    <w:rsid w:val="00FD4F08"/>
    <w:rsid w:val="00FD7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625D"/>
  <w15:chartTrackingRefBased/>
  <w15:docId w15:val="{2B3EFAD6-F536-4541-B4B1-3C62A0B0D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16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4C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664CC0"/>
    <w:rPr>
      <w:i/>
      <w:iCs/>
    </w:rPr>
  </w:style>
  <w:style w:type="paragraph" w:styleId="ListParagraph">
    <w:name w:val="List Paragraph"/>
    <w:basedOn w:val="Normal"/>
    <w:uiPriority w:val="34"/>
    <w:qFormat/>
    <w:rsid w:val="00780E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930332">
      <w:bodyDiv w:val="1"/>
      <w:marLeft w:val="0"/>
      <w:marRight w:val="0"/>
      <w:marTop w:val="0"/>
      <w:marBottom w:val="0"/>
      <w:divBdr>
        <w:top w:val="none" w:sz="0" w:space="0" w:color="auto"/>
        <w:left w:val="none" w:sz="0" w:space="0" w:color="auto"/>
        <w:bottom w:val="none" w:sz="0" w:space="0" w:color="auto"/>
        <w:right w:val="none" w:sz="0" w:space="0" w:color="auto"/>
      </w:divBdr>
    </w:div>
    <w:div w:id="158162053">
      <w:bodyDiv w:val="1"/>
      <w:marLeft w:val="0"/>
      <w:marRight w:val="0"/>
      <w:marTop w:val="0"/>
      <w:marBottom w:val="0"/>
      <w:divBdr>
        <w:top w:val="none" w:sz="0" w:space="0" w:color="auto"/>
        <w:left w:val="none" w:sz="0" w:space="0" w:color="auto"/>
        <w:bottom w:val="none" w:sz="0" w:space="0" w:color="auto"/>
        <w:right w:val="none" w:sz="0" w:space="0" w:color="auto"/>
      </w:divBdr>
    </w:div>
    <w:div w:id="194733034">
      <w:bodyDiv w:val="1"/>
      <w:marLeft w:val="0"/>
      <w:marRight w:val="0"/>
      <w:marTop w:val="0"/>
      <w:marBottom w:val="0"/>
      <w:divBdr>
        <w:top w:val="none" w:sz="0" w:space="0" w:color="auto"/>
        <w:left w:val="none" w:sz="0" w:space="0" w:color="auto"/>
        <w:bottom w:val="none" w:sz="0" w:space="0" w:color="auto"/>
        <w:right w:val="none" w:sz="0" w:space="0" w:color="auto"/>
      </w:divBdr>
    </w:div>
    <w:div w:id="799344441">
      <w:bodyDiv w:val="1"/>
      <w:marLeft w:val="0"/>
      <w:marRight w:val="0"/>
      <w:marTop w:val="0"/>
      <w:marBottom w:val="0"/>
      <w:divBdr>
        <w:top w:val="none" w:sz="0" w:space="0" w:color="auto"/>
        <w:left w:val="none" w:sz="0" w:space="0" w:color="auto"/>
        <w:bottom w:val="none" w:sz="0" w:space="0" w:color="auto"/>
        <w:right w:val="none" w:sz="0" w:space="0" w:color="auto"/>
      </w:divBdr>
    </w:div>
    <w:div w:id="1321622089">
      <w:bodyDiv w:val="1"/>
      <w:marLeft w:val="0"/>
      <w:marRight w:val="0"/>
      <w:marTop w:val="0"/>
      <w:marBottom w:val="0"/>
      <w:divBdr>
        <w:top w:val="none" w:sz="0" w:space="0" w:color="auto"/>
        <w:left w:val="none" w:sz="0" w:space="0" w:color="auto"/>
        <w:bottom w:val="none" w:sz="0" w:space="0" w:color="auto"/>
        <w:right w:val="none" w:sz="0" w:space="0" w:color="auto"/>
      </w:divBdr>
    </w:div>
    <w:div w:id="1639800728">
      <w:bodyDiv w:val="1"/>
      <w:marLeft w:val="0"/>
      <w:marRight w:val="0"/>
      <w:marTop w:val="0"/>
      <w:marBottom w:val="0"/>
      <w:divBdr>
        <w:top w:val="none" w:sz="0" w:space="0" w:color="auto"/>
        <w:left w:val="none" w:sz="0" w:space="0" w:color="auto"/>
        <w:bottom w:val="none" w:sz="0" w:space="0" w:color="auto"/>
        <w:right w:val="none" w:sz="0" w:space="0" w:color="auto"/>
      </w:divBdr>
    </w:div>
    <w:div w:id="1740979016">
      <w:bodyDiv w:val="1"/>
      <w:marLeft w:val="0"/>
      <w:marRight w:val="0"/>
      <w:marTop w:val="0"/>
      <w:marBottom w:val="0"/>
      <w:divBdr>
        <w:top w:val="none" w:sz="0" w:space="0" w:color="auto"/>
        <w:left w:val="none" w:sz="0" w:space="0" w:color="auto"/>
        <w:bottom w:val="none" w:sz="0" w:space="0" w:color="auto"/>
        <w:right w:val="none" w:sz="0" w:space="0" w:color="auto"/>
      </w:divBdr>
    </w:div>
    <w:div w:id="1826705562">
      <w:bodyDiv w:val="1"/>
      <w:marLeft w:val="0"/>
      <w:marRight w:val="0"/>
      <w:marTop w:val="0"/>
      <w:marBottom w:val="0"/>
      <w:divBdr>
        <w:top w:val="none" w:sz="0" w:space="0" w:color="auto"/>
        <w:left w:val="none" w:sz="0" w:space="0" w:color="auto"/>
        <w:bottom w:val="none" w:sz="0" w:space="0" w:color="auto"/>
        <w:right w:val="none" w:sz="0" w:space="0" w:color="auto"/>
      </w:divBdr>
    </w:div>
    <w:div w:id="187577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Sukumaran</dc:creator>
  <cp:keywords/>
  <dc:description/>
  <cp:lastModifiedBy>Arya Sukumaran</cp:lastModifiedBy>
  <cp:revision>2</cp:revision>
  <dcterms:created xsi:type="dcterms:W3CDTF">2024-07-14T08:05:00Z</dcterms:created>
  <dcterms:modified xsi:type="dcterms:W3CDTF">2024-07-14T08:05:00Z</dcterms:modified>
</cp:coreProperties>
</file>