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ai-응용-배포제어-추론-최적화-전략-설계서"/>
    <w:p>
      <w:pPr>
        <w:pStyle w:val="Heading1"/>
      </w:pPr>
      <w:r>
        <w:t xml:space="preserve">AI 응용 배포·제어 추론 최적화 전략 설계서</w:t>
      </w:r>
    </w:p>
    <w:p>
      <w:pPr>
        <w:pStyle w:val="FirstParagraph"/>
      </w:pPr>
      <w:r>
        <w:t xml:space="preserve">English title: AI Application Deployment and Control Optimization Strategy</w:t>
      </w:r>
    </w:p>
    <w:bookmarkStart w:id="12" w:name="설계-목적"/>
    <w:p>
      <w:pPr>
        <w:pStyle w:val="Heading2"/>
      </w:pPr>
      <w:r>
        <w:t xml:space="preserve">1. 설계 목적</w:t>
      </w:r>
    </w:p>
    <w:p>
      <w:pPr>
        <w:pStyle w:val="FirstParagraph"/>
      </w:pPr>
      <w:r>
        <w:t xml:space="preserve">본 설계는 자연어 AI 응용 배포 요구를 Go Request Guard로 선검증하고 LLM으로 분석한 뒤, CPU·메모리·GPU·디스크·accelerator 요구량을 구조화하여 Go Manifest Guard를 거쳐 AppDeploy에 전달하는 Go 기반 Deployment Planner를 정의합니다.</w:t>
      </w:r>
    </w:p>
    <w:p>
      <w:pPr>
        <w:pStyle w:val="BodyText"/>
      </w:pPr>
      <w:r>
        <w:t xml:space="preserve">플래너는 VM을 직접 생성하거나 최종 Target을 선택하지 않습니다. AppDeploy가 App Spec, Target Profile, readiness, Runtime Adapter를 기준으로 실제 배포 대상을 선택하고 실행합니다.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이중 Go Guard 기반 LLM Planner와 AppDeploy 연계 흐름" title="" id="10" name="Picture"/>
            <a:graphic>
              <a:graphicData uri="http://schemas.openxmlformats.org/drawingml/2006/picture">
                <pic:pic>
                  <pic:nvPicPr>
                    <pic:cNvPr descr="../images/service_control_architectur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이중 Go Guard 기반 LLM Planner와 AppDeploy 연계 흐름</w:t>
      </w:r>
    </w:p>
    <w:bookmarkEnd w:id="12"/>
    <w:bookmarkStart w:id="13" w:name="구성"/>
    <w:p>
      <w:pPr>
        <w:pStyle w:val="Heading2"/>
      </w:pPr>
      <w:r>
        <w:t xml:space="preserve">2. 구성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구성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 Request Guard</w:t>
            </w:r>
          </w:p>
        </w:tc>
        <w:tc>
          <w:tcPr/>
          <w:p>
            <w:pPr>
              <w:pStyle w:val="Compact"/>
            </w:pPr>
            <w:r>
              <w:t xml:space="preserve">LLM 호출 전 요청자, 1차년도 VM 범위, 민감 파라미터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Planner</w:t>
            </w:r>
          </w:p>
        </w:tc>
        <w:tc>
          <w:tcPr/>
          <w:p>
            <w:pPr>
              <w:pStyle w:val="Compact"/>
            </w:pPr>
            <w:r>
              <w:t xml:space="preserve">자연어 요구 분석과 Deployment Manifest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 Manifest Guard</w:t>
            </w:r>
          </w:p>
        </w:tc>
        <w:tc>
          <w:tcPr/>
          <w:p>
            <w:pPr>
              <w:pStyle w:val="Compact"/>
            </w:pPr>
            <w:r>
              <w:t xml:space="preserve">Manifest 형식, 자원 값, 요청 보존, 비밀정보 유입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AppDeploy Client</w:t>
            </w:r>
          </w:p>
        </w:tc>
        <w:tc>
          <w:tcPr/>
          <w:p>
            <w:pPr>
              <w:pStyle w:val="Compact"/>
            </w:pPr>
            <w:r>
              <w:t xml:space="preserve">배포 요청 전달, 상태 polling, 로그 수집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Registry</w:t>
            </w:r>
          </w:p>
        </w:tc>
        <w:tc>
          <w:tcPr/>
          <w:p>
            <w:pPr>
              <w:pStyle w:val="Compact"/>
            </w:pPr>
            <w:r>
              <w:t xml:space="preserve">플래너와 연계 에이전트의 역할·capability·허용 Action 관리</w:t>
            </w:r>
          </w:p>
        </w:tc>
      </w:tr>
    </w:tbl>
    <w:bookmarkEnd w:id="13"/>
    <w:bookmarkStart w:id="14" w:name="처리-흐름"/>
    <w:p>
      <w:pPr>
        <w:pStyle w:val="Heading2"/>
      </w:pPr>
      <w:r>
        <w:t xml:space="preserve">3. 처리 흐름</w:t>
      </w:r>
    </w:p>
    <w:p>
      <w:pPr>
        <w:pStyle w:val="SourceCode"/>
      </w:pPr>
      <w:r>
        <w:rPr>
          <w:rStyle w:val="VerbatimChar"/>
        </w:rPr>
        <w:t xml:space="preserve">자연어 배포 요구 + app_version_id</w:t>
      </w:r>
      <w:r>
        <w:br/>
      </w:r>
      <w:r>
        <w:rPr>
          <w:rStyle w:val="VerbatimChar"/>
        </w:rPr>
        <w:t xml:space="preserve">  -&gt; Go Request Guard 승인 또는 거부</w:t>
      </w:r>
      <w:r>
        <w:br/>
      </w:r>
      <w:r>
        <w:rPr>
          <w:rStyle w:val="VerbatimChar"/>
        </w:rPr>
        <w:t xml:space="preserve">  -&gt; 실제 LLM endpoint 호출</w:t>
      </w:r>
      <w:r>
        <w:br/>
      </w:r>
      <w:r>
        <w:rPr>
          <w:rStyle w:val="VerbatimChar"/>
        </w:rPr>
        <w:t xml:space="preserve">  -&gt; CPU/메모리/GPU/디스크/accelerator 결정</w:t>
      </w:r>
      <w:r>
        <w:br/>
      </w:r>
      <w:r>
        <w:rPr>
          <w:rStyle w:val="VerbatimChar"/>
        </w:rPr>
        <w:t xml:space="preserve">  -&gt; DeploymentManifest 생성</w:t>
      </w:r>
      <w:r>
        <w:br/>
      </w:r>
      <w:r>
        <w:rPr>
          <w:rStyle w:val="VerbatimChar"/>
        </w:rPr>
        <w:t xml:space="preserve">  -&gt; Go Manifest Guard 승인 또는 거부</w:t>
      </w:r>
      <w:r>
        <w:br/>
      </w:r>
      <w:r>
        <w:rPr>
          <w:rStyle w:val="VerbatimChar"/>
        </w:rPr>
        <w:t xml:space="preserve">  -&gt; AppDeploy POST /api/v1/deployments</w:t>
      </w:r>
      <w:r>
        <w:br/>
      </w:r>
      <w:r>
        <w:rPr>
          <w:rStyle w:val="VerbatimChar"/>
        </w:rPr>
        <w:t xml:space="preserve">  -&gt; 상태 polling 및 로그 조회</w:t>
      </w:r>
      <w:r>
        <w:br/>
      </w:r>
      <w:r>
        <w:rPr>
          <w:rStyle w:val="VerbatimChar"/>
        </w:rPr>
        <w:t xml:space="preserve">  -&gt; 결과와 재시도 권고 반환</w:t>
      </w:r>
    </w:p>
    <w:bookmarkEnd w:id="14"/>
    <w:bookmarkStart w:id="15" w:name="deployment-manifest"/>
    <w:p>
      <w:pPr>
        <w:pStyle w:val="Heading2"/>
      </w:pPr>
      <w:r>
        <w:t xml:space="preserve">4. Deployment Manifest</w:t>
      </w:r>
    </w:p>
    <w:p>
      <w:pPr>
        <w:pStyle w:val="FirstParagraph"/>
      </w:pPr>
      <w:r>
        <w:t xml:space="preserve">플래너 출력은 AppDeploy 계약인</w:t>
      </w:r>
      <w:r>
        <w:t xml:space="preserve"> </w:t>
      </w:r>
      <w:r>
        <w:rPr>
          <w:rStyle w:val="VerbatimChar"/>
        </w:rPr>
        <w:t xml:space="preserve">deployment.khu.ai/v1alpha1</w:t>
      </w:r>
      <w:r>
        <w:t xml:space="preserve"> </w:t>
      </w:r>
      <w:r>
        <w:t xml:space="preserve">형식을 사용합니다.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"schema_version": "deployment.khu.ai/v1alpha1",</w:t>
      </w:r>
      <w:r>
        <w:br/>
      </w:r>
      <w:r>
        <w:rPr>
          <w:rStyle w:val="VerbatimChar"/>
        </w:rPr>
        <w:t xml:space="preserve">  "kind": "DeploymentManifest",</w:t>
      </w:r>
      <w:r>
        <w:br/>
      </w:r>
      <w:r>
        <w:rPr>
          <w:rStyle w:val="VerbatimChar"/>
        </w:rPr>
        <w:t xml:space="preserve">  "spec": {</w:t>
      </w:r>
      <w:r>
        <w:br/>
      </w:r>
      <w:r>
        <w:rPr>
          <w:rStyle w:val="VerbatimChar"/>
        </w:rPr>
        <w:t xml:space="preserve">    "app_version_id": "appver-llm-inference-v1",</w:t>
      </w:r>
      <w:r>
        <w:br/>
      </w:r>
      <w:r>
        <w:rPr>
          <w:rStyle w:val="VerbatimChar"/>
        </w:rPr>
        <w:t xml:space="preserve">    "accelerator": "nvidia",</w:t>
      </w:r>
      <w:r>
        <w:br/>
      </w:r>
      <w:r>
        <w:rPr>
          <w:rStyle w:val="VerbatimChar"/>
        </w:rPr>
        <w:t xml:space="preserve">    "resources": {</w:t>
      </w:r>
      <w:r>
        <w:br/>
      </w:r>
      <w:r>
        <w:rPr>
          <w:rStyle w:val="VerbatimChar"/>
        </w:rPr>
        <w:t xml:space="preserve">      "cpu": "4",</w:t>
      </w:r>
      <w:r>
        <w:br/>
      </w:r>
      <w:r>
        <w:rPr>
          <w:rStyle w:val="VerbatimChar"/>
        </w:rPr>
        <w:t xml:space="preserve">      "memory": "16Gi",</w:t>
      </w:r>
      <w:r>
        <w:br/>
      </w:r>
      <w:r>
        <w:rPr>
          <w:rStyle w:val="VerbatimChar"/>
        </w:rPr>
        <w:t xml:space="preserve">      "gpu": "1",</w:t>
      </w:r>
      <w:r>
        <w:br/>
      </w:r>
      <w:r>
        <w:rPr>
          <w:rStyle w:val="VerbatimChar"/>
        </w:rPr>
        <w:t xml:space="preserve">      "storage": "20Gi"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"requested_by": "ai-ops-geon-planner"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target_profile_id</w:t>
      </w:r>
      <w:r>
        <w:t xml:space="preserve">는 선택 사항이며 Target hint로만 사용합니다. 최종 Target 선택은 AppDeploy가 수행합니다.</w:t>
      </w:r>
    </w:p>
    <w:bookmarkEnd w:id="15"/>
    <w:bookmarkStart w:id="16" w:name="추론-최적화-전략"/>
    <w:p>
      <w:pPr>
        <w:pStyle w:val="Heading2"/>
      </w:pPr>
      <w:r>
        <w:t xml:space="preserve">5. 추론 최적화 전략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판단 항목</w:t>
            </w:r>
          </w:p>
        </w:tc>
        <w:tc>
          <w:tcPr/>
          <w:p>
            <w:pPr>
              <w:pStyle w:val="Compact"/>
            </w:pPr>
            <w:r>
              <w:t xml:space="preserve">전략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앱 실행과 전처리에 필요한 최소 core를 정수 문자열로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모델 적재와 런타임 여유를 반영한</w:t>
            </w:r>
            <w:r>
              <w:t xml:space="preserve"> </w:t>
            </w:r>
            <w:r>
              <w:rPr>
                <w:rStyle w:val="VerbatimChar"/>
              </w:rPr>
              <w:t xml:space="preserve">Mi/Gi/Ti</w:t>
            </w:r>
            <w:r>
              <w:t xml:space="preserve"> </w:t>
            </w:r>
            <w:r>
              <w:t xml:space="preserve">단위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</w:t>
            </w:r>
          </w:p>
        </w:tc>
        <w:tc>
          <w:tcPr/>
          <w:p>
            <w:pPr>
              <w:pStyle w:val="Compact"/>
            </w:pPr>
            <w:r>
              <w:t xml:space="preserve">GPU 필요 여부와 개수를 결정하고</w:t>
            </w:r>
            <w:r>
              <w:t xml:space="preserve"> </w:t>
            </w:r>
            <w:r>
              <w:rPr>
                <w:rStyle w:val="VerbatimChar"/>
              </w:rPr>
              <w:t xml:space="preserve">accelerator=nvidia</w:t>
            </w:r>
            <w:r>
              <w:t xml:space="preserve">와 일관성 검사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artifact, 모델, 로그를 고려한 최소 저장공간 요구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플래너는 요구 envelope만 제공하고 AppDeploy가 실제 준비 상태와 비교</w:t>
            </w:r>
          </w:p>
        </w:tc>
      </w:tr>
    </w:tbl>
    <w:p>
      <w:pPr>
        <w:pStyle w:val="BodyText"/>
      </w:pPr>
      <w:r>
        <w:t xml:space="preserve">LLM의 출력은 최종 사실이 아니라 후보 계획입니다. 두 Go Guard를 모두 통과한 요구 envelope만 AppDeploy로 전달됩니다.</w:t>
      </w:r>
    </w:p>
    <w:bookmarkEnd w:id="16"/>
    <w:bookmarkStart w:id="19" w:name="이중-go-guard-정책"/>
    <w:p>
      <w:pPr>
        <w:pStyle w:val="Heading2"/>
      </w:pPr>
      <w:r>
        <w:t xml:space="preserve">6. 이중 Go Guard 정책</w:t>
      </w:r>
    </w:p>
    <w:bookmarkStart w:id="17" w:name="go-request-guard"/>
    <w:p>
      <w:pPr>
        <w:pStyle w:val="Heading3"/>
      </w:pPr>
      <w:r>
        <w:t xml:space="preserve">6.1 Go Request Guard</w:t>
      </w:r>
    </w:p>
    <w:p>
      <w:pPr>
        <w:pStyle w:val="Compact"/>
        <w:numPr>
          <w:ilvl w:val="0"/>
          <w:numId w:val="1001"/>
        </w:numPr>
      </w:pPr>
      <w:r>
        <w:t xml:space="preserve">자연어 요구, App Version, LLM candidate 필수값 확인</w:t>
      </w:r>
    </w:p>
    <w:p>
      <w:pPr>
        <w:pStyle w:val="Compact"/>
        <w:numPr>
          <w:ilvl w:val="0"/>
          <w:numId w:val="1001"/>
        </w:numPr>
      </w:pPr>
      <w:r>
        <w:t xml:space="preserve">요청 길이와 요청자 allowlist 확인</w:t>
      </w:r>
    </w:p>
    <w:p>
      <w:pPr>
        <w:pStyle w:val="Compact"/>
        <w:numPr>
          <w:ilvl w:val="0"/>
          <w:numId w:val="1001"/>
        </w:numPr>
      </w:pPr>
      <w:r>
        <w:t xml:space="preserve">1차년도 VM 범위를 벗어나는 Kubernetes·컨테이너·shell 실행 요청 거부</w:t>
      </w:r>
    </w:p>
    <w:p>
      <w:pPr>
        <w:pStyle w:val="Compact"/>
        <w:numPr>
          <w:ilvl w:val="0"/>
          <w:numId w:val="1001"/>
        </w:numPr>
      </w:pPr>
      <w:r>
        <w:t xml:space="preserve">password, token, credential, private key, API key 유사 파라미터 거부</w:t>
      </w:r>
    </w:p>
    <w:bookmarkEnd w:id="17"/>
    <w:bookmarkStart w:id="18" w:name="go-manifest-guard"/>
    <w:p>
      <w:pPr>
        <w:pStyle w:val="Heading3"/>
      </w:pPr>
      <w:r>
        <w:t xml:space="preserve">6.2 Go Manifest Guard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schema_version</w:t>
      </w:r>
      <w:r>
        <w:t xml:space="preserve">과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고정</w:t>
      </w:r>
    </w:p>
    <w:p>
      <w:pPr>
        <w:pStyle w:val="Compact"/>
        <w:numPr>
          <w:ilvl w:val="0"/>
          <w:numId w:val="1002"/>
        </w:numPr>
      </w:pPr>
      <w:r>
        <w:t xml:space="preserve">요청의</w:t>
      </w:r>
      <w:r>
        <w:t xml:space="preserve"> </w:t>
      </w:r>
      <w:r>
        <w:rPr>
          <w:rStyle w:val="VerbatimChar"/>
        </w:rPr>
        <w:t xml:space="preserve">app_version_id</w:t>
      </w:r>
      <w:r>
        <w:t xml:space="preserve">와 선택적 Target hint 변조 방지</w:t>
      </w:r>
    </w:p>
    <w:p>
      <w:pPr>
        <w:pStyle w:val="Compact"/>
        <w:numPr>
          <w:ilvl w:val="0"/>
          <w:numId w:val="1002"/>
        </w:numPr>
      </w:pPr>
      <w:r>
        <w:t xml:space="preserve">CPU/GPU 정수와 memory/storage 단위 검증</w:t>
      </w:r>
    </w:p>
    <w:p>
      <w:pPr>
        <w:pStyle w:val="Compact"/>
        <w:numPr>
          <w:ilvl w:val="0"/>
          <w:numId w:val="1002"/>
        </w:numPr>
      </w:pPr>
      <w:r>
        <w:t xml:space="preserve">accelerator와 GPU 개수 조합 검증</w:t>
      </w:r>
    </w:p>
    <w:p>
      <w:pPr>
        <w:pStyle w:val="Compact"/>
        <w:numPr>
          <w:ilvl w:val="0"/>
          <w:numId w:val="1002"/>
        </w:numPr>
      </w:pPr>
      <w:r>
        <w:t xml:space="preserve">알 수 없는 필드와 복수 JSON 객체 거부</w:t>
      </w:r>
    </w:p>
    <w:p>
      <w:pPr>
        <w:pStyle w:val="Compact"/>
        <w:numPr>
          <w:ilvl w:val="0"/>
          <w:numId w:val="1002"/>
        </w:numPr>
      </w:pPr>
      <w:r>
        <w:t xml:space="preserve">password, token, credential, private key, API key 유사 파라미터 거부</w:t>
      </w:r>
    </w:p>
    <w:p>
      <w:pPr>
        <w:pStyle w:val="FirstParagraph"/>
      </w:pPr>
      <w:r>
        <w:t xml:space="preserve">검증 실패 시 AppDeploy API를 호출하지 않습니다. LLM 오류를 규칙 기반 성공 결과로 대체하지 않습니다.</w:t>
      </w:r>
    </w:p>
    <w:bookmarkEnd w:id="18"/>
    <w:bookmarkEnd w:id="19"/>
    <w:bookmarkStart w:id="20" w:name="상태-확인과-재시도"/>
    <w:p>
      <w:pPr>
        <w:pStyle w:val="Heading2"/>
      </w:pPr>
      <w:r>
        <w:t xml:space="preserve">7. 상태 확인과 재시도</w:t>
      </w:r>
    </w:p>
    <w:p>
      <w:pPr>
        <w:pStyle w:val="FirstParagraph"/>
      </w:pPr>
      <w:r>
        <w:t xml:space="preserve">AppDeploy 상태는 다음 순서로 조회합니다.</w:t>
      </w:r>
    </w:p>
    <w:p>
      <w:pPr>
        <w:pStyle w:val="SourceCode"/>
      </w:pPr>
      <w:r>
        <w:rPr>
          <w:rStyle w:val="VerbatimChar"/>
        </w:rPr>
        <w:t xml:space="preserve">REQUESTED -&gt; VALIDATING -&gt; VALIDATED -&gt; SCHEDULING -&gt; DEPLOYING -&gt; RUNNING</w:t>
      </w:r>
    </w:p>
    <w:p>
      <w:pPr>
        <w:pStyle w:val="FirstParagraph"/>
      </w:pPr>
      <w:r>
        <w:t xml:space="preserve">실패 상태는</w:t>
      </w:r>
      <w:r>
        <w:t xml:space="preserve"> </w:t>
      </w:r>
      <w:r>
        <w:rPr>
          <w:rStyle w:val="VerbatimChar"/>
        </w:rPr>
        <w:t xml:space="preserve">VALIDATION_FAILED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SCHEDULING_FAILED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DEPLOYMENT_FAILED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RUNTIME_FAILED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EXTERNAL_API_FAILED</w:t>
      </w:r>
      <w:r>
        <w:t xml:space="preserve"> </w:t>
      </w:r>
      <w:r>
        <w:t xml:space="preserve">등으로 보존합니다.</w:t>
      </w:r>
      <w:r>
        <w:t xml:space="preserve"> </w:t>
      </w:r>
      <w:r>
        <w:rPr>
          <w:rStyle w:val="VerbatimChar"/>
        </w:rPr>
        <w:t xml:space="preserve">retryable=true</w:t>
      </w:r>
      <w:r>
        <w:t xml:space="preserve">가 명시된 오류만 재시도 가능으로 판단하고, 배포 생성 POST는 자동 반복하지 않습니다.</w:t>
      </w:r>
    </w:p>
    <w:bookmarkEnd w:id="20"/>
    <w:bookmarkStart w:id="21" w:name="구현-위치"/>
    <w:p>
      <w:pPr>
        <w:pStyle w:val="Heading2"/>
      </w:pPr>
      <w:r>
        <w:t xml:space="preserve">8. 구현 위치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경로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요청 Guard·정책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go/service-control-api/internal/plannerguard/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config/planner_guard_policy.json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Manifest 모델·Guard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go/service-control-api/internal/appdeploy/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생성·polling orchestration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go/service-control-api/internal/deploymentplanner/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Echo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/api/v1/planner/deployments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run-appdeploy-planner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계약 snapshot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contracts/appdeploy/deployment_manifest.schema.json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요청·응답 예시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examples/requests/run-appdeploy-planner.json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examples/responses/run-appdeploy-planner-success.json</w:t>
            </w:r>
          </w:p>
        </w:tc>
      </w:tr>
    </w:tbl>
    <w:bookmarkEnd w:id="21"/>
    <w:bookmarkStart w:id="22" w:name="실행-예시"/>
    <w:p>
      <w:pPr>
        <w:pStyle w:val="Heading2"/>
      </w:pPr>
      <w:r>
        <w:t xml:space="preserve">9. 실행 예시</w:t>
      </w:r>
    </w:p>
    <w:p>
      <w:pPr>
        <w:pStyle w:val="SourceCode"/>
      </w:pPr>
      <w:r>
        <w:rPr>
          <w:rStyle w:val="VerbatimChar"/>
        </w:rPr>
        <w:t xml:space="preserve">cd go/service-control-api</w:t>
      </w:r>
      <w:r>
        <w:br/>
      </w:r>
      <w:r>
        <w:br/>
      </w:r>
      <w:r>
        <w:rPr>
          <w:rStyle w:val="VerbatimChar"/>
        </w:rPr>
        <w:t xml:space="preserve">go run ./cmd/aiops-service-control run-appdeploy-planner \</w:t>
      </w:r>
      <w:r>
        <w:br/>
      </w:r>
      <w:r>
        <w:rPr>
          <w:rStyle w:val="VerbatimChar"/>
        </w:rPr>
        <w:t xml:space="preserve">  --request "GPU 1개와 메모리 16Gi가 필요한 추론 앱을 배포해 주세요." \</w:t>
      </w:r>
      <w:r>
        <w:br/>
      </w:r>
      <w:r>
        <w:rPr>
          <w:rStyle w:val="VerbatimChar"/>
        </w:rPr>
        <w:t xml:space="preserve">  --app-version-id appver-llm-inference-v1 \</w:t>
      </w:r>
      <w:r>
        <w:br/>
      </w:r>
      <w:r>
        <w:rPr>
          <w:rStyle w:val="VerbatimChar"/>
        </w:rPr>
        <w:t xml:space="preserve">  --candidate-id local-ollama-ops-llm \</w:t>
      </w:r>
      <w:r>
        <w:br/>
      </w:r>
      <w:r>
        <w:rPr>
          <w:rStyle w:val="VerbatimChar"/>
        </w:rPr>
        <w:t xml:space="preserve">  --candidates ../../config/ops_llm_eval_candidates.local_ollama.json \</w:t>
      </w:r>
      <w:r>
        <w:br/>
      </w:r>
      <w:r>
        <w:rPr>
          <w:rStyle w:val="VerbatimChar"/>
        </w:rPr>
        <w:t xml:space="preserve">  --guard-policy ../../config/planner_guard_policy.json \</w:t>
      </w:r>
      <w:r>
        <w:br/>
      </w:r>
      <w:r>
        <w:rPr>
          <w:rStyle w:val="VerbatimChar"/>
        </w:rPr>
        <w:t xml:space="preserve">  --appdeploy-base-url http://127.0.0.1:8081/api/v1</w:t>
      </w:r>
    </w:p>
    <w:p>
      <w:pPr>
        <w:pStyle w:val="FirstParagraph"/>
      </w:pPr>
      <w:r>
        <w:t xml:space="preserve">실제 성공 결과를 얻으려면 LLM endpoint와 AppDeploy 서버가 모두 실행 중이고 App Version 및 Target Profile이 AppDeploy에 등록되어 있어야 합니다.</w:t>
      </w:r>
    </w:p>
    <w:bookmarkEnd w:id="22"/>
    <w:bookmarkStart w:id="23" w:name="범위와-한계"/>
    <w:p>
      <w:pPr>
        <w:pStyle w:val="Heading2"/>
      </w:pPr>
      <w:r>
        <w:t xml:space="preserve">10. 범위와 한계</w:t>
      </w:r>
    </w:p>
    <w:p>
      <w:pPr>
        <w:pStyle w:val="Compact"/>
        <w:numPr>
          <w:ilvl w:val="0"/>
          <w:numId w:val="1003"/>
        </w:numPr>
      </w:pPr>
      <w:r>
        <w:t xml:space="preserve">현재 구현은 Go 기반 연구 prototype입니다.</w:t>
      </w:r>
    </w:p>
    <w:p>
      <w:pPr>
        <w:pStyle w:val="Compact"/>
        <w:numPr>
          <w:ilvl w:val="0"/>
          <w:numId w:val="1003"/>
        </w:numPr>
      </w:pPr>
      <w:r>
        <w:t xml:space="preserve">AppDeploy가 선택한 Target과 배포 상태를 반환하며 플래너가 가상 VM 후보를 만들지 않습니다.</w:t>
      </w:r>
    </w:p>
    <w:p>
      <w:pPr>
        <w:pStyle w:val="Compact"/>
        <w:numPr>
          <w:ilvl w:val="0"/>
          <w:numId w:val="1003"/>
        </w:numPr>
      </w:pPr>
      <w:r>
        <w:t xml:space="preserve">실제 운영 인증, TLS, 영속 메시지 큐와 자동 재배포 정책은 후속 통합 항목입니다.</w:t>
      </w:r>
    </w:p>
    <w:p>
      <w:pPr>
        <w:pStyle w:val="Compact"/>
        <w:numPr>
          <w:ilvl w:val="0"/>
          <w:numId w:val="1003"/>
        </w:numPr>
      </w:pPr>
      <w:r>
        <w:t xml:space="preserve">1차년도 범위는 VM 기반이며 Kubernetes 배포를 산출물로 주장하지 않습니다.</w:t>
      </w:r>
    </w:p>
    <w:bookmarkEnd w:id="23"/>
    <w:bookmarkEnd w:id="24"/>
    <w:sectPr>
      <w:footnotePr>
        <w:numRestart w:val="eachSect"/>
      </w:footnotePr>
      <w:pgSz w:w="11906" w:h="16838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2026-07-20T06:19:42Z</dcterms:created>
  <dcterms:modified xsi:type="dcterms:W3CDTF">2026-07-20T06:19:42Z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