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요구사항-정의서"/>
    <w:p>
      <w:pPr>
        <w:pStyle w:val="Heading1"/>
      </w:pPr>
      <w:r>
        <w:t xml:space="preserve">요구사항 정의서</w:t>
      </w:r>
    </w:p>
    <w:p>
      <w:pPr>
        <w:pStyle w:val="FirstParagraph"/>
      </w:pPr>
      <w:r>
        <w:t xml:space="preserve">영문 제목: Requirements Definition</w:t>
      </w:r>
    </w:p>
    <w:bookmarkStart w:id="9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본 문서는 1차년도</w:t>
      </w:r>
      <w:r>
        <w:t xml:space="preserve"> </w:t>
      </w:r>
      <w:r>
        <w:rPr>
          <w:b/>
          <w:bCs/>
        </w:rPr>
        <w:t xml:space="preserve">AI 기반 서비스 제어 및 관리 자동화 프레임워크</w:t>
      </w:r>
      <w:r>
        <w:t xml:space="preserve">의 요구사항을 정의합니다. 목적은 구현 결과를 단순 나열하는 것이 아니라, 연구 과제 수행에 필요한 기능, 품질, 검증 기준, 제외 범위를 명확히 정리하는 것입니다.</w:t>
      </w:r>
    </w:p>
    <w:bookmarkEnd w:id="9"/>
    <w:bookmarkStart w:id="10" w:name="과제-적용-범위"/>
    <w:p>
      <w:pPr>
        <w:pStyle w:val="Heading2"/>
      </w:pPr>
      <w:r>
        <w:t xml:space="preserve">2. 과제 적용 범위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요구 범위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LLM 운영 관리</w:t>
            </w:r>
          </w:p>
        </w:tc>
        <w:tc>
          <w:tcPr/>
          <w:p>
            <w:pPr>
              <w:pStyle w:val="Compact"/>
            </w:pPr>
            <w:r>
              <w:t xml:space="preserve">Ops LLM 선정과 운영 관리 구조</w:t>
            </w:r>
          </w:p>
        </w:tc>
        <w:tc>
          <w:tcPr/>
          <w:p>
            <w:pPr>
              <w:pStyle w:val="Compact"/>
            </w:pPr>
            <w:r>
              <w:t xml:space="preserve">Ops 분석 시험 결과를 기반으로 사용할 LLM 후보를 선정하고 운영 관리 흐름에 연결해야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등록 관리</w:t>
            </w:r>
          </w:p>
        </w:tc>
        <w:tc>
          <w:tcPr/>
          <w:p>
            <w:pPr>
              <w:pStyle w:val="Compact"/>
            </w:pPr>
            <w:r>
              <w:t xml:space="preserve">AI agent registry와 action boundary</w:t>
            </w:r>
          </w:p>
        </w:tc>
        <w:tc>
          <w:tcPr/>
          <w:p>
            <w:pPr>
              <w:pStyle w:val="Compact"/>
            </w:pPr>
            <w:r>
              <w:t xml:space="preserve">서비스 제어에 참여하는 agent의 역할, 책임, 허용 action을 관리해야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응용 배포·제어</w:t>
            </w:r>
          </w:p>
        </w:tc>
        <w:tc>
          <w:tcPr/>
          <w:p>
            <w:pPr>
              <w:pStyle w:val="Compact"/>
            </w:pPr>
            <w:r>
              <w:t xml:space="preserve">CPU/GPU VM 기반 추론 배치 판단</w:t>
            </w:r>
          </w:p>
        </w:tc>
        <w:tc>
          <w:tcPr/>
          <w:p>
            <w:pPr>
              <w:pStyle w:val="Compact"/>
            </w:pPr>
            <w:r>
              <w:t xml:space="preserve">AI workload 요구사항을 기반으로 CPU/GPU VM 배치를 추천하고 배포 계획을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방식</w:t>
            </w:r>
          </w:p>
        </w:tc>
        <w:tc>
          <w:tcPr/>
          <w:p>
            <w:pPr>
              <w:pStyle w:val="Compact"/>
            </w:pPr>
            <w:r>
              <w:t xml:space="preserve">Go API/CLI</w:t>
            </w:r>
          </w:p>
        </w:tc>
        <w:tc>
          <w:tcPr/>
          <w:p>
            <w:pPr>
              <w:pStyle w:val="Compact"/>
            </w:pPr>
            <w:r>
              <w:t xml:space="preserve">제출 및 시연 경로의 핵심 로직은 Go 기반으로 실행 가능해야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방식</w:t>
            </w:r>
          </w:p>
        </w:tc>
        <w:tc>
          <w:tcPr/>
          <w:p>
            <w:pPr>
              <w:pStyle w:val="Compact"/>
            </w:pPr>
            <w:r>
              <w:t xml:space="preserve">로컬 반복 검증</w:t>
            </w:r>
          </w:p>
        </w:tc>
        <w:tc>
          <w:tcPr/>
          <w:p>
            <w:pPr>
              <w:pStyle w:val="Compact"/>
            </w:pPr>
            <w:r>
              <w:t xml:space="preserve">cloud credential 없이도 mock 또는 dry-run으로 기능 흐름을 검증할 수 있어야 한다.</w:t>
            </w:r>
          </w:p>
        </w:tc>
      </w:tr>
    </w:tbl>
    <w:bookmarkEnd w:id="10"/>
    <w:bookmarkStart w:id="11" w:name="핵심-입력-데이터"/>
    <w:p>
      <w:pPr>
        <w:pStyle w:val="Heading2"/>
      </w:pPr>
      <w:r>
        <w:t xml:space="preserve">3. 핵심 입력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정책 후보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config/ops_llm_benchmark.json</w:t>
            </w:r>
          </w:p>
        </w:tc>
        <w:tc>
          <w:tcPr/>
          <w:p>
            <w:pPr>
              <w:pStyle w:val="Compact"/>
            </w:pPr>
            <w:r>
              <w:t xml:space="preserve">LLM candidate, metric, policy weight를 재현 가능한 형태로 정의해야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config/agent_registry.json</w:t>
            </w:r>
          </w:p>
        </w:tc>
        <w:tc>
          <w:tcPr/>
          <w:p>
            <w:pPr>
              <w:pStyle w:val="Compact"/>
            </w:pPr>
            <w:r>
              <w:t xml:space="preserve">agent role, responsibility, bounded action, reward signal을 정의해야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추론 배치 정책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config/inference_optimization.json</w:t>
            </w:r>
          </w:p>
        </w:tc>
        <w:tc>
          <w:tcPr/>
          <w:p>
            <w:pPr>
              <w:pStyle w:val="Compact"/>
            </w:pPr>
            <w:r>
              <w:t xml:space="preserve">workload와 CPU/GPU VM resource profile을 정의해야 한다.</w:t>
            </w:r>
          </w:p>
        </w:tc>
      </w:tr>
    </w:tbl>
    <w:bookmarkEnd w:id="11"/>
    <w:bookmarkStart w:id="12" w:name="기능-요구사항"/>
    <w:p>
      <w:pPr>
        <w:pStyle w:val="Heading2"/>
      </w:pPr>
      <w:r>
        <w:t xml:space="preserve">4. 기능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수용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Ops LLM 후보와 선정 policy를 정의해야 한다.</w:t>
            </w:r>
          </w:p>
        </w:tc>
        <w:tc>
          <w:tcPr/>
          <w:p>
            <w:pPr>
              <w:pStyle w:val="Compact"/>
            </w:pPr>
            <w:r>
              <w:t xml:space="preserve">policy 요청 시 candidate ranking과 selected model을 산출해야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LLM 선정 결과는 설명 가능해야 한다.</w:t>
            </w:r>
          </w:p>
        </w:tc>
        <w:tc>
          <w:tcPr/>
          <w:p>
            <w:pPr>
              <w:pStyle w:val="Compact"/>
            </w:pPr>
            <w:r>
              <w:t xml:space="preserve">selected model, score, ranking, rationale을 제공해야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AI agent registry를 제공해야 한다.</w:t>
            </w:r>
          </w:p>
        </w:tc>
        <w:tc>
          <w:tcPr/>
          <w:p>
            <w:pPr>
              <w:pStyle w:val="Compact"/>
            </w:pPr>
            <w:r>
              <w:t xml:space="preserve">agent 목록과 단일 agent 상세 정보를 조회할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Agent action boundary를 검증해야 한다.</w:t>
            </w:r>
          </w:p>
        </w:tc>
        <w:tc>
          <w:tcPr/>
          <w:p>
            <w:pPr>
              <w:pStyle w:val="Compact"/>
            </w:pPr>
            <w:r>
              <w:t xml:space="preserve">허용 action만 valid 처리하고, 거부 사유를 제공해야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CPU/GPU VM 배치 판단 기준을 제공해야 한다.</w:t>
            </w:r>
          </w:p>
        </w:tc>
        <w:tc>
          <w:tcPr/>
          <w:p>
            <w:pPr>
              <w:pStyle w:val="Compact"/>
            </w:pPr>
            <w:r>
              <w:t xml:space="preserve">accelerator, VRAM, latency SLO, throughput, cost, capacity를 고려해야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AI 응용 배포·제어 계획을 생성해야 한다.</w:t>
            </w:r>
          </w:p>
        </w:tc>
        <w:tc>
          <w:tcPr/>
          <w:p>
            <w:pPr>
              <w:pStyle w:val="Compact"/>
            </w:pPr>
            <w:r>
              <w:t xml:space="preserve">service name, VM instance 수, placement constraint, resource capacity, monitoring metric을 포함해야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서비스 운영 준비도를 통합 보고해야 한다.</w:t>
            </w:r>
          </w:p>
        </w:tc>
        <w:tc>
          <w:tcPr/>
          <w:p>
            <w:pPr>
              <w:pStyle w:val="Compact"/>
            </w:pPr>
            <w:r>
              <w:t xml:space="preserve">LLM 선정, agent 검증, 배치 판단, 배포 계획, guard 검증 결과를 함께 제공해야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CLI와 HTTP API를 모두 제공해야 한다.</w:t>
            </w:r>
          </w:p>
        </w:tc>
        <w:tc>
          <w:tcPr/>
          <w:p>
            <w:pPr>
              <w:pStyle w:val="Compact"/>
            </w:pPr>
            <w:r>
              <w:t xml:space="preserve">동일 기능을 command와 API endpoint로 실행할 수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API 계약을 표준 형식으로 제공해야 한다.</w:t>
            </w:r>
          </w:p>
        </w:tc>
        <w:tc>
          <w:tcPr/>
          <w:p>
            <w:pPr>
              <w:pStyle w:val="Compact"/>
            </w:pPr>
            <w:r>
              <w:t xml:space="preserve">OpenAPI 또는 Swagger 문서로 request/response 구조를 확인할 수 있어야 한다.</w:t>
            </w:r>
          </w:p>
        </w:tc>
      </w:tr>
    </w:tbl>
    <w:bookmarkEnd w:id="12"/>
    <w:bookmarkStart w:id="13" w:name="비기능-요구사항"/>
    <w:p>
      <w:pPr>
        <w:pStyle w:val="Heading2"/>
      </w:pPr>
      <w:r>
        <w:t xml:space="preserve">5. 비기능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수용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Go 중심 구현</w:t>
            </w:r>
          </w:p>
        </w:tc>
        <w:tc>
          <w:tcPr/>
          <w:p>
            <w:pPr>
              <w:pStyle w:val="Compact"/>
            </w:pPr>
            <w:r>
              <w:t xml:space="preserve">주요 판단 로직과 실행 경로가 Go module에 있어야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재현 가능성</w:t>
            </w:r>
          </w:p>
        </w:tc>
        <w:tc>
          <w:tcPr/>
          <w:p>
            <w:pPr>
              <w:pStyle w:val="Compact"/>
            </w:pPr>
            <w:r>
              <w:t xml:space="preserve">정책과 입력 데이터가 JSON 설정으로 관리되어야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로컬 검증 가능성</w:t>
            </w:r>
          </w:p>
        </w:tc>
        <w:tc>
          <w:tcPr/>
          <w:p>
            <w:pPr>
              <w:pStyle w:val="Compact"/>
            </w:pPr>
            <w:r>
              <w:t xml:space="preserve">기본 검증은 cloud credential 없이 실행 가능해야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안전한 action 처리</w:t>
            </w:r>
          </w:p>
        </w:tc>
        <w:tc>
          <w:tcPr/>
          <w:p>
            <w:pPr>
              <w:pStyle w:val="Compact"/>
            </w:pPr>
            <w:r>
              <w:t xml:space="preserve">agent action과 service-control action은 허용 범위 안에서만 ready 처리되어야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경계 명확화</w:t>
            </w:r>
          </w:p>
        </w:tc>
        <w:tc>
          <w:tcPr/>
          <w:p>
            <w:pPr>
              <w:pStyle w:val="Compact"/>
            </w:pPr>
            <w:r>
              <w:t xml:space="preserve">prototype baseline과 최종 benchmark 결과를 구분해야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검토 가능성</w:t>
            </w:r>
          </w:p>
        </w:tc>
        <w:tc>
          <w:tcPr/>
          <w:p>
            <w:pPr>
              <w:pStyle w:val="Compact"/>
            </w:pPr>
            <w:r>
              <w:t xml:space="preserve">실행 결과와 산출물은 reviewer가 추적 가능한 형태로 남아야 한다.</w:t>
            </w:r>
          </w:p>
        </w:tc>
      </w:tr>
    </w:tbl>
    <w:bookmarkEnd w:id="13"/>
    <w:bookmarkStart w:id="14" w:name="제출-산출물-요구사항"/>
    <w:p>
      <w:pPr>
        <w:pStyle w:val="Heading2"/>
      </w:pPr>
      <w:r>
        <w:t xml:space="preserve">6. 제출 산출물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정의서</w:t>
            </w:r>
          </w:p>
        </w:tc>
        <w:tc>
          <w:tcPr/>
          <w:p>
            <w:pPr>
              <w:pStyle w:val="Compact"/>
            </w:pPr>
            <w:r>
              <w:t xml:space="preserve">과제 범위, 기능 요구사항, 비기능 요구사항, 검증 기준, 제외 범위를 정의한다.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운영 관리 구조 설계서</w:t>
            </w:r>
          </w:p>
        </w:tc>
        <w:tc>
          <w:tcPr/>
          <w:p>
            <w:pPr>
              <w:pStyle w:val="Compact"/>
            </w:pPr>
            <w:r>
              <w:t xml:space="preserve">LLM 선정 기준, 운영 흐름, score 해석, 검증 방법을 설명한다.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등록 관리 프로토타입</w:t>
            </w:r>
          </w:p>
        </w:tc>
        <w:tc>
          <w:tcPr/>
          <w:p>
            <w:pPr>
              <w:pStyle w:val="Compact"/>
            </w:pPr>
            <w:r>
              <w:t xml:space="preserve">agent registry 구조, agent 역할, bounded action 검증을 설명한다.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응용 배포·제어 추론 최적화 전략 설계서</w:t>
            </w:r>
          </w:p>
        </w:tc>
        <w:tc>
          <w:tcPr/>
          <w:p>
            <w:pPr>
              <w:pStyle w:val="Compact"/>
            </w:pPr>
            <w:r>
              <w:t xml:space="preserve">CPU/GPU VM 배치 기준, scoring, AI 응용 배포·제어 계획, 검증 방식을 설명한다.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기능/API 가이드</w:t>
            </w:r>
          </w:p>
        </w:tc>
        <w:tc>
          <w:tcPr/>
          <w:p>
            <w:pPr>
              <w:pStyle w:val="Compact"/>
            </w:pPr>
            <w:r>
              <w:t xml:space="preserve">endpoint, request/response, 실행 예시를 설명한다.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가이드</w:t>
            </w:r>
          </w:p>
        </w:tc>
        <w:tc>
          <w:tcPr/>
          <w:p>
            <w:pPr>
              <w:pStyle w:val="Compact"/>
            </w:pPr>
            <w:r>
              <w:t xml:space="preserve">Go test, team-validation, 실패 로그 보존 기준을 설명한다.</w:t>
            </w:r>
          </w:p>
        </w:tc>
      </w:tr>
    </w:tbl>
    <w:bookmarkEnd w:id="14"/>
    <w:bookmarkStart w:id="15" w:name="검증-요구사항"/>
    <w:p>
      <w:pPr>
        <w:pStyle w:val="Heading2"/>
      </w:pPr>
      <w:r>
        <w:t xml:space="preserve">7. 검증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요구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guard test</w:t>
            </w:r>
          </w:p>
        </w:tc>
        <w:tc>
          <w:tcPr/>
          <w:p>
            <w:pPr>
              <w:pStyle w:val="Compact"/>
            </w:pPr>
            <w:r>
              <w:t xml:space="preserve">bounded action validation이 정상 동작해야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Service-control API test</w:t>
            </w:r>
          </w:p>
        </w:tc>
        <w:tc>
          <w:tcPr/>
          <w:p>
            <w:pPr>
              <w:pStyle w:val="Compact"/>
            </w:pPr>
            <w:r>
              <w:t xml:space="preserve">LLM 선정, agent registry, placement, AI 응용 배포·제어 계획 로직이 검증되어야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validation</w:t>
            </w:r>
          </w:p>
        </w:tc>
        <w:tc>
          <w:tcPr/>
          <w:p>
            <w:pPr>
              <w:pStyle w:val="Compact"/>
            </w:pPr>
            <w:r>
              <w:t xml:space="preserve">주요 기능이 순차 실행되고 전체</w:t>
            </w:r>
            <w:r>
              <w:t xml:space="preserve"> </w:t>
            </w:r>
            <w:r>
              <w:rPr>
                <w:rStyle w:val="VerbatimChar"/>
              </w:rPr>
              <w:t xml:space="preserve">valid=true</w:t>
            </w:r>
            <w:r>
              <w:t xml:space="preserve"> </w:t>
            </w:r>
            <w:r>
              <w:t xml:space="preserve">결과를 생성해야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확인</w:t>
            </w:r>
          </w:p>
        </w:tc>
        <w:tc>
          <w:tcPr/>
          <w:p>
            <w:pPr>
              <w:pStyle w:val="Compact"/>
            </w:pPr>
            <w:r>
              <w:t xml:space="preserve">제출본 DOCX가 Markdown 원본과 동일한 제목과 핵심 내용을 포함해야 한다.</w:t>
            </w:r>
          </w:p>
        </w:tc>
      </w:tr>
    </w:tbl>
    <w:p>
      <w:pPr>
        <w:pStyle w:val="BodyText"/>
      </w:pPr>
      <w:r>
        <w:t xml:space="preserve">기본 검증 명령:</w:t>
      </w:r>
    </w:p>
    <w:p>
      <w:pPr>
        <w:pStyle w:val="SourceCode"/>
      </w:pPr>
      <w:r>
        <w:rPr>
          <w:rStyle w:val="VerbatimChar"/>
        </w:rPr>
        <w:t xml:space="preserve">cd go/aiops-guard</w:t>
      </w:r>
      <w:r>
        <w:br/>
      </w:r>
      <w:r>
        <w:rPr>
          <w:rStyle w:val="VerbatimChar"/>
        </w:rPr>
        <w:t xml:space="preserve">go test ./...</w:t>
      </w:r>
      <w:r>
        <w:br/>
      </w:r>
      <w:r>
        <w:br/>
      </w:r>
      <w:r>
        <w:rPr>
          <w:rStyle w:val="VerbatimChar"/>
        </w:rPr>
        <w:t xml:space="preserve">cd ../service-control-api</w:t>
      </w:r>
      <w:r>
        <w:br/>
      </w:r>
      <w:r>
        <w:rPr>
          <w:rStyle w:val="VerbatimChar"/>
        </w:rPr>
        <w:t xml:space="preserve">go test ./...</w:t>
      </w:r>
      <w:r>
        <w:br/>
      </w:r>
      <w:r>
        <w:rPr>
          <w:rStyle w:val="VerbatimChar"/>
        </w:rPr>
        <w:t xml:space="preserve">go run ./cmd/aiops-service-control team-validation</w:t>
      </w:r>
    </w:p>
    <w:p>
      <w:pPr>
        <w:pStyle w:val="FirstParagraph"/>
      </w:pPr>
      <w:r>
        <w:t xml:space="preserve">기대 신호:</w:t>
      </w:r>
    </w:p>
    <w:p>
      <w:pPr>
        <w:pStyle w:val="SourceCode"/>
      </w:pPr>
      <w:r>
        <w:rPr>
          <w:rStyle w:val="VerbatimChar"/>
        </w:rPr>
        <w:t xml:space="preserve">valid = true</w:t>
      </w:r>
      <w:r>
        <w:br/>
      </w:r>
      <w:r>
        <w:rPr>
          <w:rStyle w:val="VerbatimChar"/>
        </w:rPr>
        <w:t xml:space="preserve">selected_model = primary-ops-llm</w:t>
      </w:r>
      <w:r>
        <w:br/>
      </w:r>
      <w:r>
        <w:rPr>
          <w:rStyle w:val="VerbatimChar"/>
        </w:rPr>
        <w:t xml:space="preserve">selected_resource = gpu-vm-l4</w:t>
      </w:r>
      <w:r>
        <w:br/>
      </w:r>
      <w:r>
        <w:rPr>
          <w:rStyle w:val="VerbatimChar"/>
        </w:rPr>
        <w:t xml:space="preserve">guard_backend = go</w:t>
      </w:r>
      <w:r>
        <w:br/>
      </w:r>
      <w:r>
        <w:rPr>
          <w:rStyle w:val="VerbatimChar"/>
        </w:rPr>
        <w:t xml:space="preserve">guard_validation.valid = true</w:t>
      </w:r>
    </w:p>
    <w:bookmarkEnd w:id="15"/>
    <w:bookmarkStart w:id="16" w:name="제외-및-제약"/>
    <w:p>
      <w:pPr>
        <w:pStyle w:val="Heading2"/>
      </w:pPr>
      <w:r>
        <w:t xml:space="preserve">8. 제외 및 제약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LLM benchmark</w:t>
            </w:r>
          </w:p>
        </w:tc>
        <w:tc>
          <w:tcPr/>
          <w:p>
            <w:pPr>
              <w:pStyle w:val="Compact"/>
            </w:pPr>
            <w:r>
              <w:t xml:space="preserve">현재 LLM score는 prototype baseline이며 최종 정량 benchmark가 아니다.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GPU VM 생성</w:t>
            </w:r>
          </w:p>
        </w:tc>
        <w:tc>
          <w:tcPr/>
          <w:p>
            <w:pPr>
              <w:pStyle w:val="Compact"/>
            </w:pPr>
            <w:r>
              <w:t xml:space="preserve">기본 로컬 검증은 실제 AWS GPU VM을 생성하지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인프라 변경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mode는 실제 VM이나 서비스를 변경하지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CB-Tumblebug 대체</w:t>
            </w:r>
          </w:p>
        </w:tc>
        <w:tc>
          <w:tcPr/>
          <w:p>
            <w:pPr>
              <w:pStyle w:val="Compact"/>
            </w:pPr>
            <w:r>
              <w:t xml:space="preserve">CB-Tumblebug은 대체 대상이 아니라 향후 AI-Infra 연동 대상이다.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2026-07-13T08:35:31Z</dcterms:created>
  <dcterms:modified xsi:type="dcterms:W3CDTF">2026-07-13T08:35:31Z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