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D7A8" w14:textId="77777777" w:rsidR="00A24EA7" w:rsidRPr="00A24EA7" w:rsidRDefault="00A24EA7" w:rsidP="3E7DD1CE">
      <w:pPr>
        <w:jc w:val="center"/>
      </w:pPr>
      <w:r w:rsidRPr="3E7DD1CE">
        <w:rPr>
          <w:b/>
          <w:bCs/>
        </w:rPr>
        <w:t>NON-DISCLOSURE AND NON-COMPETE AGREEMENT</w:t>
      </w:r>
    </w:p>
    <w:p w14:paraId="587C1103" w14:textId="6C187F83" w:rsidR="00A24EA7" w:rsidRPr="00A24EA7" w:rsidRDefault="00A24EA7" w:rsidP="00A24EA7">
      <w:r w:rsidRPr="3E7DD1CE">
        <w:rPr>
          <w:b/>
          <w:bCs/>
        </w:rPr>
        <w:t>This Agreement</w:t>
      </w:r>
      <w:r>
        <w:t xml:space="preserve"> is made and entered into as of </w:t>
      </w:r>
      <w:r w:rsidR="7957F7E4">
        <w:t>Dec 14, 2025</w:t>
      </w:r>
      <w:r>
        <w:t>, by and between:</w:t>
      </w:r>
    </w:p>
    <w:p w14:paraId="2AA576C9" w14:textId="77EE20F0" w:rsidR="00A24EA7" w:rsidRPr="00A24EA7" w:rsidRDefault="00A24EA7" w:rsidP="00A24EA7">
      <w:pPr>
        <w:numPr>
          <w:ilvl w:val="0"/>
          <w:numId w:val="1"/>
        </w:numPr>
      </w:pPr>
      <w:r w:rsidRPr="00A24EA7">
        <w:rPr>
          <w:b/>
          <w:bCs/>
        </w:rPr>
        <w:t>CloudBaud, LLC</w:t>
      </w:r>
      <w:r w:rsidRPr="00A24EA7">
        <w:t xml:space="preserve">, a Washington limited liability company, with its principal office </w:t>
      </w:r>
      <w:r>
        <w:t>at 14255 Lake Hill Blvd, Bellevue 98007</w:t>
      </w:r>
      <w:r w:rsidRPr="00A24EA7">
        <w:t xml:space="preserve"> Washington (“Disclosing Party”), and</w:t>
      </w:r>
    </w:p>
    <w:p w14:paraId="28CAB691" w14:textId="4AE327AE" w:rsidR="00A24EA7" w:rsidRPr="00A24EA7" w:rsidRDefault="00A24EA7" w:rsidP="00A24EA7">
      <w:pPr>
        <w:numPr>
          <w:ilvl w:val="0"/>
          <w:numId w:val="1"/>
        </w:numPr>
      </w:pPr>
      <w:r w:rsidRPr="3E7DD1CE">
        <w:rPr>
          <w:b/>
          <w:bCs/>
        </w:rPr>
        <w:t>Kevin Vail</w:t>
      </w:r>
      <w:r>
        <w:t xml:space="preserve">, a Business Manager and residing </w:t>
      </w:r>
      <w:r w:rsidR="2980BD96">
        <w:t>at _</w:t>
      </w:r>
      <w:r>
        <w:t>____________________________ Washington (“Receiving Party”).</w:t>
      </w:r>
    </w:p>
    <w:p w14:paraId="03CA9F56" w14:textId="77777777" w:rsidR="00A24EA7" w:rsidRPr="00A24EA7" w:rsidRDefault="001C3BEE" w:rsidP="00A24EA7">
      <w:r>
        <w:pict w14:anchorId="4F57715C">
          <v:rect id="_x0000_i1025" style="width:0;height:1.5pt" o:hralign="center" o:hrstd="t" o:hr="t" fillcolor="#a0a0a0" stroked="f"/>
        </w:pict>
      </w:r>
    </w:p>
    <w:p w14:paraId="0F4F64BC" w14:textId="77777777" w:rsidR="00A24EA7" w:rsidRPr="00A24EA7" w:rsidRDefault="00A24EA7" w:rsidP="00A24EA7">
      <w:pPr>
        <w:rPr>
          <w:b/>
          <w:bCs/>
        </w:rPr>
      </w:pPr>
      <w:r w:rsidRPr="00A24EA7">
        <w:rPr>
          <w:b/>
          <w:bCs/>
        </w:rPr>
        <w:t>1. Purpose</w:t>
      </w:r>
    </w:p>
    <w:p w14:paraId="73D84680" w14:textId="77777777" w:rsidR="00A24EA7" w:rsidRPr="00A24EA7" w:rsidRDefault="00A24EA7" w:rsidP="00A24EA7">
      <w:r w:rsidRPr="00A24EA7">
        <w:t>The parties wish to exchange certain confidential information for business purposes. This Agreement governs the use and protection of such information.</w:t>
      </w:r>
    </w:p>
    <w:p w14:paraId="4B15A445" w14:textId="77777777" w:rsidR="00A24EA7" w:rsidRPr="00A24EA7" w:rsidRDefault="001C3BEE" w:rsidP="00A24EA7">
      <w:r>
        <w:pict w14:anchorId="68A4B61A">
          <v:rect id="_x0000_i1026" style="width:0;height:1.5pt" o:hralign="center" o:hrstd="t" o:hr="t" fillcolor="#a0a0a0" stroked="f"/>
        </w:pict>
      </w:r>
    </w:p>
    <w:p w14:paraId="184BCA01" w14:textId="77777777" w:rsidR="00A24EA7" w:rsidRPr="00A24EA7" w:rsidRDefault="00A24EA7" w:rsidP="00A24EA7">
      <w:pPr>
        <w:rPr>
          <w:b/>
          <w:bCs/>
        </w:rPr>
      </w:pPr>
      <w:r w:rsidRPr="00A24EA7">
        <w:rPr>
          <w:b/>
          <w:bCs/>
        </w:rPr>
        <w:t>2. Definition of Confidential Information</w:t>
      </w:r>
    </w:p>
    <w:p w14:paraId="2E914129" w14:textId="77777777" w:rsidR="00A24EA7" w:rsidRPr="00A24EA7" w:rsidRDefault="00A24EA7" w:rsidP="00A24EA7">
      <w:r w:rsidRPr="00A24EA7">
        <w:t>“Confidential Information” means any non-public information disclosed by CloudBaud, LLC, including but not limited to business plans, financial data, technical specifications, client lists, and proprietary processes.</w:t>
      </w:r>
    </w:p>
    <w:p w14:paraId="157D8F99" w14:textId="77777777" w:rsidR="00A24EA7" w:rsidRPr="00A24EA7" w:rsidRDefault="001C3BEE" w:rsidP="00A24EA7">
      <w:r>
        <w:pict w14:anchorId="11EB01ED">
          <v:rect id="_x0000_i1027" style="width:0;height:1.5pt" o:hralign="center" o:hrstd="t" o:hr="t" fillcolor="#a0a0a0" stroked="f"/>
        </w:pict>
      </w:r>
    </w:p>
    <w:p w14:paraId="0CFAA1EC" w14:textId="77777777" w:rsidR="00A24EA7" w:rsidRPr="00A24EA7" w:rsidRDefault="00A24EA7" w:rsidP="00A24EA7">
      <w:pPr>
        <w:rPr>
          <w:b/>
          <w:bCs/>
        </w:rPr>
      </w:pPr>
      <w:r w:rsidRPr="00A24EA7">
        <w:rPr>
          <w:b/>
          <w:bCs/>
        </w:rPr>
        <w:t>3. Obligations of Receiving Party</w:t>
      </w:r>
    </w:p>
    <w:p w14:paraId="06229D33" w14:textId="77777777" w:rsidR="00A24EA7" w:rsidRPr="00A24EA7" w:rsidRDefault="00A24EA7" w:rsidP="00A24EA7">
      <w:pPr>
        <w:numPr>
          <w:ilvl w:val="0"/>
          <w:numId w:val="2"/>
        </w:numPr>
      </w:pPr>
      <w:r w:rsidRPr="00A24EA7">
        <w:t>Maintain confidentiality of all Confidential Information.</w:t>
      </w:r>
    </w:p>
    <w:p w14:paraId="78F5656C" w14:textId="77777777" w:rsidR="00A24EA7" w:rsidRPr="00A24EA7" w:rsidRDefault="00A24EA7" w:rsidP="00A24EA7">
      <w:pPr>
        <w:numPr>
          <w:ilvl w:val="0"/>
          <w:numId w:val="2"/>
        </w:numPr>
      </w:pPr>
      <w:r w:rsidRPr="00A24EA7">
        <w:t>Use Confidential Information solely for the agreed business purpose.</w:t>
      </w:r>
    </w:p>
    <w:p w14:paraId="7940CD67" w14:textId="77777777" w:rsidR="00A24EA7" w:rsidRPr="00A24EA7" w:rsidRDefault="00A24EA7" w:rsidP="00A24EA7">
      <w:pPr>
        <w:numPr>
          <w:ilvl w:val="0"/>
          <w:numId w:val="2"/>
        </w:numPr>
      </w:pPr>
      <w:r>
        <w:t xml:space="preserve">Do not </w:t>
      </w:r>
      <w:bookmarkStart w:id="0" w:name="_Int_WBrMlVID"/>
      <w:r>
        <w:t>disclose to</w:t>
      </w:r>
      <w:bookmarkEnd w:id="0"/>
      <w:r>
        <w:t xml:space="preserve"> any third party without prior written consent.</w:t>
      </w:r>
    </w:p>
    <w:p w14:paraId="4614DB48" w14:textId="77777777" w:rsidR="00A24EA7" w:rsidRPr="00A24EA7" w:rsidRDefault="001C3BEE" w:rsidP="00A24EA7">
      <w:r>
        <w:pict w14:anchorId="7FB5ABF3">
          <v:rect id="_x0000_i1028" style="width:0;height:1.5pt" o:hralign="center" o:hrstd="t" o:hr="t" fillcolor="#a0a0a0" stroked="f"/>
        </w:pict>
      </w:r>
    </w:p>
    <w:p w14:paraId="292D4488" w14:textId="77777777" w:rsidR="00A24EA7" w:rsidRPr="00A24EA7" w:rsidRDefault="00A24EA7" w:rsidP="00A24EA7">
      <w:pPr>
        <w:rPr>
          <w:b/>
          <w:bCs/>
        </w:rPr>
      </w:pPr>
      <w:r w:rsidRPr="3E7DD1CE">
        <w:rPr>
          <w:b/>
          <w:bCs/>
        </w:rPr>
        <w:t>4. Term</w:t>
      </w:r>
    </w:p>
    <w:p w14:paraId="4A064308" w14:textId="69A4E36A" w:rsidR="4E935C4D" w:rsidRDefault="4E935C4D" w:rsidP="3E7DD1CE">
      <w:r w:rsidRPr="3E7DD1CE">
        <w:t xml:space="preserve">This Agreement shall remain in effect for three (3) years from the Effective Date or until Confidential Information is no longer confidential, </w:t>
      </w:r>
      <w:r w:rsidR="3C4B8504" w:rsidRPr="3E7DD1CE">
        <w:t>if</w:t>
      </w:r>
      <w:r w:rsidRPr="3E7DD1CE">
        <w:t xml:space="preserve"> obligations relating to trade secrets shall survive indefinitely. For clarity, any restrictive covenants shall not extend beyond the maximum period stated in Section 7.</w:t>
      </w:r>
    </w:p>
    <w:p w14:paraId="5C95A481" w14:textId="77777777" w:rsidR="00A24EA7" w:rsidRPr="00A24EA7" w:rsidRDefault="001C3BEE" w:rsidP="00A24EA7">
      <w:r>
        <w:pict w14:anchorId="779274B9">
          <v:rect id="_x0000_i1029" style="width:0;height:1.5pt" o:hralign="center" o:hrstd="t" o:hr="t" fillcolor="#a0a0a0" stroked="f"/>
        </w:pict>
      </w:r>
    </w:p>
    <w:p w14:paraId="73D4C206" w14:textId="77777777" w:rsidR="00A24EA7" w:rsidRPr="00A24EA7" w:rsidRDefault="00A24EA7" w:rsidP="00A24EA7">
      <w:pPr>
        <w:rPr>
          <w:b/>
          <w:bCs/>
        </w:rPr>
      </w:pPr>
      <w:r w:rsidRPr="00A24EA7">
        <w:rPr>
          <w:b/>
          <w:bCs/>
        </w:rPr>
        <w:t>5. Exclusions</w:t>
      </w:r>
    </w:p>
    <w:p w14:paraId="4424663A" w14:textId="77777777" w:rsidR="00A24EA7" w:rsidRPr="00A24EA7" w:rsidRDefault="00A24EA7" w:rsidP="00A24EA7">
      <w:r w:rsidRPr="00A24EA7">
        <w:lastRenderedPageBreak/>
        <w:t>Confidential Information does not include information that:</w:t>
      </w:r>
    </w:p>
    <w:p w14:paraId="43729743" w14:textId="77777777" w:rsidR="00A24EA7" w:rsidRPr="00A24EA7" w:rsidRDefault="00A24EA7" w:rsidP="00A24EA7">
      <w:pPr>
        <w:numPr>
          <w:ilvl w:val="0"/>
          <w:numId w:val="3"/>
        </w:numPr>
      </w:pPr>
      <w:proofErr w:type="gramStart"/>
      <w:r w:rsidRPr="00A24EA7">
        <w:t>Is</w:t>
      </w:r>
      <w:proofErr w:type="gramEnd"/>
      <w:r w:rsidRPr="00A24EA7">
        <w:t xml:space="preserve"> publicly available through no fault of Receiving Party.</w:t>
      </w:r>
    </w:p>
    <w:p w14:paraId="1E21B72A" w14:textId="6B664A15" w:rsidR="00A24EA7" w:rsidRPr="00A24EA7" w:rsidRDefault="411B9381" w:rsidP="00A24EA7">
      <w:pPr>
        <w:numPr>
          <w:ilvl w:val="0"/>
          <w:numId w:val="3"/>
        </w:numPr>
      </w:pPr>
      <w:r>
        <w:t>It w</w:t>
      </w:r>
      <w:r w:rsidR="00A24EA7">
        <w:t>as lawfully obtained from a third party without restriction.</w:t>
      </w:r>
    </w:p>
    <w:p w14:paraId="0E7C8739" w14:textId="3F8ACD67" w:rsidR="00A24EA7" w:rsidRPr="00A24EA7" w:rsidRDefault="3606F8B3" w:rsidP="00A24EA7">
      <w:pPr>
        <w:numPr>
          <w:ilvl w:val="0"/>
          <w:numId w:val="3"/>
        </w:numPr>
      </w:pPr>
      <w:r>
        <w:t>It was</w:t>
      </w:r>
      <w:r w:rsidR="00A24EA7">
        <w:t xml:space="preserve"> independently developed without reference to Confidential Information.</w:t>
      </w:r>
    </w:p>
    <w:p w14:paraId="5A5C5BB0" w14:textId="77777777" w:rsidR="00A24EA7" w:rsidRPr="00A24EA7" w:rsidRDefault="001C3BEE" w:rsidP="00A24EA7">
      <w:r>
        <w:pict w14:anchorId="4894C954">
          <v:rect id="_x0000_i1030" style="width:0;height:1.5pt" o:hralign="center" o:hrstd="t" o:hr="t" fillcolor="#a0a0a0" stroked="f"/>
        </w:pict>
      </w:r>
    </w:p>
    <w:p w14:paraId="243661CE" w14:textId="77777777" w:rsidR="00A24EA7" w:rsidRPr="00A24EA7" w:rsidRDefault="00A24EA7" w:rsidP="00A24EA7">
      <w:pPr>
        <w:rPr>
          <w:b/>
          <w:bCs/>
        </w:rPr>
      </w:pPr>
      <w:r w:rsidRPr="00A24EA7">
        <w:rPr>
          <w:b/>
          <w:bCs/>
        </w:rPr>
        <w:t>6. Return or Destruction</w:t>
      </w:r>
    </w:p>
    <w:p w14:paraId="5552E0C5" w14:textId="3A162D54" w:rsidR="00A24EA7" w:rsidRPr="00A24EA7" w:rsidRDefault="00A24EA7" w:rsidP="00A24EA7">
      <w:r>
        <w:t xml:space="preserve">Upon termination or request, </w:t>
      </w:r>
      <w:r w:rsidR="1EF6163E">
        <w:t>the Receiving</w:t>
      </w:r>
      <w:r>
        <w:t xml:space="preserve"> Party shall return or destroy all Confidential Information.</w:t>
      </w:r>
    </w:p>
    <w:p w14:paraId="6785C399" w14:textId="77777777" w:rsidR="00A24EA7" w:rsidRPr="00A24EA7" w:rsidRDefault="001C3BEE" w:rsidP="00A24EA7">
      <w:r>
        <w:pict w14:anchorId="0EFC798E">
          <v:rect id="_x0000_i1031" style="width:0;height:1.5pt" o:hralign="center" o:hrstd="t" o:hr="t" fillcolor="#a0a0a0" stroked="f"/>
        </w:pict>
      </w:r>
    </w:p>
    <w:p w14:paraId="4D7CAD83" w14:textId="70B30D29" w:rsidR="00A24EA7" w:rsidRDefault="00A24EA7" w:rsidP="3E7DD1CE">
      <w:pPr>
        <w:rPr>
          <w:b/>
          <w:bCs/>
        </w:rPr>
      </w:pPr>
      <w:r w:rsidRPr="3E7DD1CE">
        <w:rPr>
          <w:b/>
          <w:bCs/>
        </w:rPr>
        <w:t>7. Non-Compete Clause</w:t>
      </w:r>
    </w:p>
    <w:p w14:paraId="4F110EC0" w14:textId="432D19CF" w:rsidR="65076E09" w:rsidRDefault="65076E09" w:rsidP="3E7DD1CE">
      <w:r w:rsidRPr="3E7DD1CE">
        <w:t>For a period of twelve (12) months from the Effective Date, Receiving Party agrees not to engage, directly or indirectly, in any business that competes with CloudBaud, LLC within the State of Washington, subject to compliance with RCW 49.62. This restriction shall not extend beyond twelve (12) months from the Effective Date regardless of the duration of this Agreement.</w:t>
      </w:r>
    </w:p>
    <w:p w14:paraId="7E3D48C6" w14:textId="1746698A" w:rsidR="3E7DD1CE" w:rsidRDefault="3E7DD1CE"/>
    <w:p w14:paraId="48B78745" w14:textId="7E840313" w:rsidR="00A24EA7" w:rsidRPr="00A24EA7" w:rsidRDefault="001C3BEE" w:rsidP="00A24EA7">
      <w:pPr>
        <w:rPr>
          <w:b/>
          <w:bCs/>
        </w:rPr>
      </w:pPr>
      <w:r>
        <w:pict w14:anchorId="06CFEE7E">
          <v:rect id="_x0000_i1032" style="width:0;height:1.5pt" o:hralign="center" o:hrstd="t" o:hr="t" fillcolor="#a0a0a0" stroked="f"/>
        </w:pict>
      </w:r>
      <w:r w:rsidR="00A24EA7" w:rsidRPr="3E7DD1CE">
        <w:rPr>
          <w:b/>
          <w:bCs/>
        </w:rPr>
        <w:t>8. Governing Law</w:t>
      </w:r>
    </w:p>
    <w:p w14:paraId="43CD2B0C" w14:textId="77777777" w:rsidR="00A24EA7" w:rsidRPr="00A24EA7" w:rsidRDefault="00A24EA7" w:rsidP="00A24EA7">
      <w:r w:rsidRPr="00A24EA7">
        <w:t>This Agreement shall be governed by and construed in accordance with the laws of the State of Washington.</w:t>
      </w:r>
    </w:p>
    <w:p w14:paraId="30F9420D" w14:textId="77777777" w:rsidR="00A24EA7" w:rsidRPr="00A24EA7" w:rsidRDefault="001C3BEE" w:rsidP="00A24EA7">
      <w:r>
        <w:pict w14:anchorId="71FD0A33">
          <v:rect id="_x0000_i1033" style="width:0;height:1.5pt" o:hralign="center" o:hrstd="t" o:hr="t" fillcolor="#a0a0a0" stroked="f"/>
        </w:pict>
      </w:r>
    </w:p>
    <w:p w14:paraId="6567CCA1" w14:textId="77777777" w:rsidR="00A24EA7" w:rsidRPr="00A24EA7" w:rsidRDefault="00A24EA7" w:rsidP="00A24EA7">
      <w:pPr>
        <w:rPr>
          <w:b/>
          <w:bCs/>
        </w:rPr>
      </w:pPr>
      <w:r w:rsidRPr="00A24EA7">
        <w:rPr>
          <w:b/>
          <w:bCs/>
        </w:rPr>
        <w:t>9. Entire Agreement</w:t>
      </w:r>
    </w:p>
    <w:p w14:paraId="5A222982" w14:textId="77777777" w:rsidR="00A24EA7" w:rsidRPr="00A24EA7" w:rsidRDefault="00A24EA7" w:rsidP="00A24EA7">
      <w:r w:rsidRPr="00A24EA7">
        <w:t>This Agreement constitutes the entire understanding between the parties and supersedes all prior discussions.</w:t>
      </w:r>
    </w:p>
    <w:p w14:paraId="6B9F4514" w14:textId="77777777" w:rsidR="00A24EA7" w:rsidRPr="00A24EA7" w:rsidRDefault="001C3BEE" w:rsidP="00A24EA7">
      <w:r>
        <w:pict w14:anchorId="137D29BC">
          <v:rect id="_x0000_i1034" style="width:0;height:1.5pt" o:hralign="center" o:hrstd="t" o:hr="t" fillcolor="#a0a0a0" stroked="f"/>
        </w:pict>
      </w:r>
    </w:p>
    <w:p w14:paraId="5829FCD6" w14:textId="77777777" w:rsidR="00A24EA7" w:rsidRPr="00A24EA7" w:rsidRDefault="00A24EA7" w:rsidP="00A24EA7">
      <w:r w:rsidRPr="3E7DD1CE">
        <w:rPr>
          <w:b/>
          <w:bCs/>
        </w:rPr>
        <w:t>IN WITNESS WHEREOF</w:t>
      </w:r>
      <w:r>
        <w:t>, the parties have executed this Agreement as of the date first written above.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3E7DD1CE" w14:paraId="7D4690FF" w14:textId="77777777" w:rsidTr="3E7DD1CE">
        <w:trPr>
          <w:trHeight w:val="300"/>
        </w:trPr>
        <w:tc>
          <w:tcPr>
            <w:tcW w:w="4680" w:type="dxa"/>
          </w:tcPr>
          <w:p w14:paraId="0F4CE809" w14:textId="72EF5D8A" w:rsidR="4EEBCE96" w:rsidRDefault="4EEBCE96">
            <w:r w:rsidRPr="3E7DD1CE">
              <w:rPr>
                <w:b/>
                <w:bCs/>
              </w:rPr>
              <w:t>CloudBaud, LLC</w:t>
            </w:r>
          </w:p>
          <w:p w14:paraId="44833CB6" w14:textId="4A7DADA3" w:rsidR="4EEBCE96" w:rsidRDefault="4EEBCE96">
            <w:r>
              <w:t>By: __________________________</w:t>
            </w:r>
            <w:r>
              <w:br/>
              <w:t>Name: ________________________</w:t>
            </w:r>
            <w:r>
              <w:br/>
            </w:r>
            <w:r>
              <w:lastRenderedPageBreak/>
              <w:t>Title: _________________________</w:t>
            </w:r>
            <w:r>
              <w:br/>
              <w:t>Date: _________________________</w:t>
            </w:r>
          </w:p>
          <w:p w14:paraId="2C954F47" w14:textId="408CE335" w:rsidR="3E7DD1CE" w:rsidRDefault="3E7DD1CE" w:rsidP="3E7DD1CE">
            <w:pPr>
              <w:rPr>
                <w:b/>
                <w:bCs/>
              </w:rPr>
            </w:pPr>
          </w:p>
        </w:tc>
        <w:tc>
          <w:tcPr>
            <w:tcW w:w="4680" w:type="dxa"/>
          </w:tcPr>
          <w:p w14:paraId="0416CC96" w14:textId="77777777" w:rsidR="4EEBCE96" w:rsidRDefault="4EEBCE96">
            <w:r w:rsidRPr="3E7DD1CE">
              <w:rPr>
                <w:b/>
                <w:bCs/>
              </w:rPr>
              <w:lastRenderedPageBreak/>
              <w:t>Kevin Vail</w:t>
            </w:r>
            <w:r>
              <w:br/>
              <w:t>Signature: _____________________</w:t>
            </w:r>
          </w:p>
          <w:p w14:paraId="208A9590" w14:textId="0D63DF01" w:rsidR="0F5DE640" w:rsidRDefault="0F5DE640" w:rsidP="3E7DD1CE">
            <w:r>
              <w:t>Date: _________________________</w:t>
            </w:r>
          </w:p>
        </w:tc>
      </w:tr>
    </w:tbl>
    <w:p w14:paraId="6FDBCB9A" w14:textId="6CB87D9D" w:rsidR="007B41D7" w:rsidRDefault="007B41D7">
      <w:r>
        <w:br/>
      </w:r>
    </w:p>
    <w:sectPr w:rsidR="007B41D7">
      <w:headerReference w:type="default" r:id="rId7"/>
      <w:footerReference w:type="even" r:id="rId8"/>
      <w:footerReference w:type="default" r:id="rId9"/>
      <w:footerReference w:type="firs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1BB3" w14:textId="77777777" w:rsidR="001C3BEE" w:rsidRDefault="001C3BEE" w:rsidP="00C848D0">
      <w:pPr>
        <w:spacing w:after="0" w:line="240" w:lineRule="auto"/>
      </w:pPr>
      <w:r>
        <w:separator/>
      </w:r>
    </w:p>
  </w:endnote>
  <w:endnote w:type="continuationSeparator" w:id="0">
    <w:p w14:paraId="6515EFE8" w14:textId="77777777" w:rsidR="001C3BEE" w:rsidRDefault="001C3BEE" w:rsidP="00C8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97A0" w14:textId="77777777" w:rsidR="00C848D0" w:rsidRDefault="00C84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2612" w14:textId="4C2D9D67" w:rsidR="3E7DD1CE" w:rsidRDefault="3E7DD1CE" w:rsidP="3E7DD1CE">
    <w:pPr>
      <w:pStyle w:val="Footer"/>
      <w:jc w:val="right"/>
    </w:pPr>
    <w:r>
      <w:fldChar w:fldCharType="begin"/>
    </w:r>
    <w:r>
      <w:instrText>PAGE</w:instrText>
    </w:r>
    <w:r>
      <w:fldChar w:fldCharType="separate"/>
    </w:r>
    <w:r w:rsidR="00AB3D45">
      <w:rPr>
        <w:noProof/>
      </w:rPr>
      <w:t>1</w:t>
    </w:r>
    <w:r>
      <w:fldChar w:fldCharType="end"/>
    </w:r>
  </w:p>
  <w:p w14:paraId="5CC901FA" w14:textId="77777777" w:rsidR="00C848D0" w:rsidRDefault="00C848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093A" w14:textId="77777777" w:rsidR="00C848D0" w:rsidRDefault="00C84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51CD4" w14:textId="77777777" w:rsidR="001C3BEE" w:rsidRDefault="001C3BEE" w:rsidP="00C848D0">
      <w:pPr>
        <w:spacing w:after="0" w:line="240" w:lineRule="auto"/>
      </w:pPr>
      <w:r>
        <w:separator/>
      </w:r>
    </w:p>
  </w:footnote>
  <w:footnote w:type="continuationSeparator" w:id="0">
    <w:p w14:paraId="22AFE412" w14:textId="77777777" w:rsidR="001C3BEE" w:rsidRDefault="001C3BEE" w:rsidP="00C84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20"/>
      <w:gridCol w:w="3120"/>
      <w:gridCol w:w="3120"/>
    </w:tblGrid>
    <w:tr w:rsidR="3E7DD1CE" w14:paraId="6FCFA164" w14:textId="77777777" w:rsidTr="3E7DD1CE">
      <w:trPr>
        <w:trHeight w:val="300"/>
      </w:trPr>
      <w:tc>
        <w:tcPr>
          <w:tcW w:w="3120" w:type="dxa"/>
        </w:tcPr>
        <w:p w14:paraId="3000450E" w14:textId="28D0E016" w:rsidR="3E7DD1CE" w:rsidRDefault="3E7DD1CE" w:rsidP="3E7DD1CE">
          <w:pPr>
            <w:pStyle w:val="Header"/>
            <w:ind w:left="-115"/>
          </w:pPr>
          <w:r>
            <w:rPr>
              <w:noProof/>
            </w:rPr>
            <w:drawing>
              <wp:inline distT="0" distB="0" distL="0" distR="0" wp14:anchorId="1B966E4B" wp14:editId="0D513ECA">
                <wp:extent cx="1130576" cy="822960"/>
                <wp:effectExtent l="0" t="0" r="0" b="0"/>
                <wp:docPr id="151518760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9971527" name="Picture 1679971527"/>
                        <pic:cNvPicPr/>
                      </pic:nvPicPr>
                      <pic:blipFill>
                        <a:blip r:embed="rId1">
                          <a:extLst>
                            <a:ext uri="{28A0092B-C50C-407E-A947-70E740481C1C}">
                              <a14:useLocalDpi xmlns:a14="http://schemas.microsoft.com/office/drawing/2010/main"/>
                            </a:ext>
                          </a:extLst>
                        </a:blip>
                        <a:stretch>
                          <a:fillRect/>
                        </a:stretch>
                      </pic:blipFill>
                      <pic:spPr>
                        <a:xfrm>
                          <a:off x="0" y="0"/>
                          <a:ext cx="1130576" cy="822960"/>
                        </a:xfrm>
                        <a:prstGeom prst="rect">
                          <a:avLst/>
                        </a:prstGeom>
                      </pic:spPr>
                    </pic:pic>
                  </a:graphicData>
                </a:graphic>
              </wp:inline>
            </w:drawing>
          </w:r>
        </w:p>
      </w:tc>
      <w:tc>
        <w:tcPr>
          <w:tcW w:w="3120" w:type="dxa"/>
        </w:tcPr>
        <w:p w14:paraId="43368318" w14:textId="64503B2C" w:rsidR="3E7DD1CE" w:rsidRDefault="3E7DD1CE" w:rsidP="3E7DD1CE">
          <w:pPr>
            <w:pStyle w:val="Header"/>
            <w:jc w:val="center"/>
          </w:pPr>
        </w:p>
      </w:tc>
      <w:tc>
        <w:tcPr>
          <w:tcW w:w="3120" w:type="dxa"/>
        </w:tcPr>
        <w:p w14:paraId="2CAC7C74" w14:textId="7ED0CA46" w:rsidR="3E7DD1CE" w:rsidRDefault="3E7DD1CE" w:rsidP="3E7DD1CE">
          <w:pPr>
            <w:pStyle w:val="Header"/>
            <w:ind w:right="-115"/>
            <w:jc w:val="right"/>
          </w:pPr>
        </w:p>
      </w:tc>
    </w:tr>
  </w:tbl>
  <w:p w14:paraId="080E0B30" w14:textId="77470D3C" w:rsidR="3E7DD1CE" w:rsidRDefault="3E7DD1CE" w:rsidP="3E7DD1C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BrMlVID" int2:invalidationBookmarkName="" int2:hashCode="kKa+F8IsWNE8Bj" int2:id="BGvGhjd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6372"/>
    <w:multiLevelType w:val="multilevel"/>
    <w:tmpl w:val="C42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11686"/>
    <w:multiLevelType w:val="multilevel"/>
    <w:tmpl w:val="7AB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032CB"/>
    <w:multiLevelType w:val="multilevel"/>
    <w:tmpl w:val="93AA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74597">
    <w:abstractNumId w:val="0"/>
  </w:num>
  <w:num w:numId="2" w16cid:durableId="2051609920">
    <w:abstractNumId w:val="1"/>
  </w:num>
  <w:num w:numId="3" w16cid:durableId="2126533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A7"/>
    <w:rsid w:val="001C3BEE"/>
    <w:rsid w:val="0020516C"/>
    <w:rsid w:val="002E3D10"/>
    <w:rsid w:val="005B572B"/>
    <w:rsid w:val="005C081F"/>
    <w:rsid w:val="005F56C2"/>
    <w:rsid w:val="00620F36"/>
    <w:rsid w:val="0076128A"/>
    <w:rsid w:val="007B41D7"/>
    <w:rsid w:val="008B6DFB"/>
    <w:rsid w:val="008D5003"/>
    <w:rsid w:val="00A24EA7"/>
    <w:rsid w:val="00A25EF7"/>
    <w:rsid w:val="00AB3D45"/>
    <w:rsid w:val="00B65008"/>
    <w:rsid w:val="00B706C0"/>
    <w:rsid w:val="00B70945"/>
    <w:rsid w:val="00BF7615"/>
    <w:rsid w:val="00C20D21"/>
    <w:rsid w:val="00C848D0"/>
    <w:rsid w:val="00D03C7D"/>
    <w:rsid w:val="00E211B6"/>
    <w:rsid w:val="06F5E4B6"/>
    <w:rsid w:val="0AE314A5"/>
    <w:rsid w:val="0B1E7618"/>
    <w:rsid w:val="0EA3EB92"/>
    <w:rsid w:val="0F5DE640"/>
    <w:rsid w:val="10E4A279"/>
    <w:rsid w:val="1170FA09"/>
    <w:rsid w:val="16F1ED2E"/>
    <w:rsid w:val="1AB9EE90"/>
    <w:rsid w:val="1C194D66"/>
    <w:rsid w:val="1EF6163E"/>
    <w:rsid w:val="2980BD96"/>
    <w:rsid w:val="2C74D0F9"/>
    <w:rsid w:val="33C73BB1"/>
    <w:rsid w:val="3606F8B3"/>
    <w:rsid w:val="37D2F322"/>
    <w:rsid w:val="3B7B1CD9"/>
    <w:rsid w:val="3C4B8504"/>
    <w:rsid w:val="3E7DD1CE"/>
    <w:rsid w:val="411B9381"/>
    <w:rsid w:val="49D44614"/>
    <w:rsid w:val="4CBCF304"/>
    <w:rsid w:val="4E935C4D"/>
    <w:rsid w:val="4EEBCE96"/>
    <w:rsid w:val="5425A321"/>
    <w:rsid w:val="57039408"/>
    <w:rsid w:val="60A4F455"/>
    <w:rsid w:val="65076E09"/>
    <w:rsid w:val="7957F7E4"/>
    <w:rsid w:val="7A3D6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998D9"/>
  <w15:chartTrackingRefBased/>
  <w15:docId w15:val="{3EF3C5BD-5C32-43A8-B6CD-D27321BD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EA7"/>
    <w:rPr>
      <w:rFonts w:eastAsiaTheme="majorEastAsia" w:cstheme="majorBidi"/>
      <w:color w:val="272727" w:themeColor="text1" w:themeTint="D8"/>
    </w:rPr>
  </w:style>
  <w:style w:type="paragraph" w:styleId="Title">
    <w:name w:val="Title"/>
    <w:basedOn w:val="Normal"/>
    <w:next w:val="Normal"/>
    <w:link w:val="TitleChar"/>
    <w:uiPriority w:val="10"/>
    <w:qFormat/>
    <w:rsid w:val="00A2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EA7"/>
    <w:pPr>
      <w:spacing w:before="160"/>
      <w:jc w:val="center"/>
    </w:pPr>
    <w:rPr>
      <w:i/>
      <w:iCs/>
      <w:color w:val="404040" w:themeColor="text1" w:themeTint="BF"/>
    </w:rPr>
  </w:style>
  <w:style w:type="character" w:customStyle="1" w:styleId="QuoteChar">
    <w:name w:val="Quote Char"/>
    <w:basedOn w:val="DefaultParagraphFont"/>
    <w:link w:val="Quote"/>
    <w:uiPriority w:val="29"/>
    <w:rsid w:val="00A24EA7"/>
    <w:rPr>
      <w:i/>
      <w:iCs/>
      <w:color w:val="404040" w:themeColor="text1" w:themeTint="BF"/>
    </w:rPr>
  </w:style>
  <w:style w:type="paragraph" w:styleId="ListParagraph">
    <w:name w:val="List Paragraph"/>
    <w:basedOn w:val="Normal"/>
    <w:uiPriority w:val="34"/>
    <w:qFormat/>
    <w:rsid w:val="00A24EA7"/>
    <w:pPr>
      <w:ind w:left="720"/>
      <w:contextualSpacing/>
    </w:pPr>
  </w:style>
  <w:style w:type="character" w:styleId="IntenseEmphasis">
    <w:name w:val="Intense Emphasis"/>
    <w:basedOn w:val="DefaultParagraphFont"/>
    <w:uiPriority w:val="21"/>
    <w:qFormat/>
    <w:rsid w:val="00A24EA7"/>
    <w:rPr>
      <w:i/>
      <w:iCs/>
      <w:color w:val="0F4761" w:themeColor="accent1" w:themeShade="BF"/>
    </w:rPr>
  </w:style>
  <w:style w:type="paragraph" w:styleId="IntenseQuote">
    <w:name w:val="Intense Quote"/>
    <w:basedOn w:val="Normal"/>
    <w:next w:val="Normal"/>
    <w:link w:val="IntenseQuoteChar"/>
    <w:uiPriority w:val="30"/>
    <w:qFormat/>
    <w:rsid w:val="00A2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EA7"/>
    <w:rPr>
      <w:i/>
      <w:iCs/>
      <w:color w:val="0F4761" w:themeColor="accent1" w:themeShade="BF"/>
    </w:rPr>
  </w:style>
  <w:style w:type="character" w:styleId="IntenseReference">
    <w:name w:val="Intense Reference"/>
    <w:basedOn w:val="DefaultParagraphFont"/>
    <w:uiPriority w:val="32"/>
    <w:qFormat/>
    <w:rsid w:val="00A24EA7"/>
    <w:rPr>
      <w:b/>
      <w:bCs/>
      <w:smallCaps/>
      <w:color w:val="0F4761" w:themeColor="accent1" w:themeShade="BF"/>
      <w:spacing w:val="5"/>
    </w:rPr>
  </w:style>
  <w:style w:type="paragraph" w:styleId="Header">
    <w:name w:val="header"/>
    <w:basedOn w:val="Normal"/>
    <w:link w:val="HeaderChar"/>
    <w:uiPriority w:val="99"/>
    <w:unhideWhenUsed/>
    <w:rsid w:val="00C84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8D0"/>
  </w:style>
  <w:style w:type="paragraph" w:styleId="Footer">
    <w:name w:val="footer"/>
    <w:basedOn w:val="Normal"/>
    <w:link w:val="FooterChar"/>
    <w:uiPriority w:val="99"/>
    <w:unhideWhenUsed/>
    <w:rsid w:val="00C84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8D0"/>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376</Words>
  <Characters>2371</Characters>
  <Application>Microsoft Office Word</Application>
  <DocSecurity>0</DocSecurity>
  <Lines>62</Lines>
  <Paragraphs>37</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Nath</dc:creator>
  <cp:keywords/>
  <dc:description/>
  <cp:lastModifiedBy>Jishnu Nath</cp:lastModifiedBy>
  <cp:revision>2</cp:revision>
  <dcterms:created xsi:type="dcterms:W3CDTF">2026-03-19T17:13:00Z</dcterms:created>
  <dcterms:modified xsi:type="dcterms:W3CDTF">2026-03-19T17:13:00Z</dcterms:modified>
</cp:coreProperties>
</file>