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b/>
          <w:b/>
        </w:rPr>
      </w:pPr>
      <w:r>
        <w:rPr>
          <w:b/>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ind w:left="0" w:right="0" w:hanging="0"/>
        <w:jc w:val="center"/>
        <w:rPr>
          <w:rFonts w:eastAsia="Times New Roman" w:cs="Times New Roman"/>
          <w:b w:val="false"/>
          <w:b w:val="false"/>
          <w:bCs w:val="false"/>
          <w:szCs w:val="28"/>
          <w:u w:val="none"/>
          <w:lang w:eastAsia="ru-RU"/>
        </w:rPr>
      </w:pPr>
      <w:r>
        <w:rPr>
          <w:rFonts w:eastAsia="Times New Roman" w:cs="Times New Roman"/>
          <w:b w:val="false"/>
          <w:bCs w:val="false"/>
          <w:szCs w:val="28"/>
          <w:u w:val="none"/>
          <w:lang w:eastAsia="ru-RU"/>
        </w:rPr>
        <w:t>МАТЕМАТИЧЕСКИЕ МОДЕЛИ И МЕТОДЫ ИЗВЛЕЧЕНИЯ ТЕРМИНОВ ИЗ РУССКОЯЗЫЧНЫХ ТЕКСТОВ</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(наименование темы научно-квалификационной работы)</w:t>
            </w:r>
          </w:p>
        </w:tc>
      </w:tr>
    </w:tbl>
    <w:p>
      <w:pPr>
        <w:pStyle w:val="Normal"/>
        <w:spacing w:lineRule="auto" w:line="240"/>
        <w:ind w:left="0" w:right="-30" w:hanging="0"/>
        <w:jc w:val="center"/>
        <w:rPr>
          <w:rFonts w:eastAsia="Times New Roman" w:cs="Times New Roman"/>
          <w:b/>
          <w:b/>
          <w:szCs w:val="28"/>
          <w:lang w:eastAsia="ru-RU"/>
        </w:rPr>
      </w:pPr>
      <w:r>
        <w:rPr>
          <w:rFonts w:eastAsia="Times New Roman" w:cs="Times New Roman"/>
          <w:b/>
          <w:szCs w:val="28"/>
          <w:lang w:eastAsia="ru-RU"/>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t>09.06.01 Информатика и вычислительная техника</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(код и наименование направления)</w:t>
            </w:r>
          </w:p>
        </w:tc>
      </w:tr>
    </w:tbl>
    <w:p>
      <w:pPr>
        <w:pStyle w:val="Normal"/>
        <w:spacing w:lineRule="auto" w:line="240"/>
        <w:ind w:left="180" w:right="-34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t>Математическое моделирование, численные методы и</w:t>
        <w:br/>
        <w:t>комплексы программ</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(наименование направленности)</w:t>
            </w:r>
          </w:p>
        </w:tc>
      </w:tr>
    </w:tbl>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Научный доклад</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rPr/>
      </w:pPr>
      <w:r>
        <w:rPr/>
        <w:t>Научный руководитель</w:t>
        <w:tab/>
        <w:tab/>
      </w:r>
      <w:r>
        <w:rPr>
          <w:u w:val="single"/>
        </w:rPr>
        <w:t xml:space="preserve">      д.ф.-м.н., профессор, проф. каф. ИКСП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spacing w:lineRule="auto" w:line="240"/>
        <w:ind w:left="2831" w:right="0" w:firstLine="708"/>
        <w:rPr>
          <w:u w:val="single"/>
        </w:rPr>
      </w:pPr>
      <w:r>
        <w:rPr>
          <w:u w:val="single"/>
        </w:rPr>
        <w:t xml:space="preserve">               </w:t>
      </w:r>
      <w:r>
        <w:rPr>
          <w:u w:val="single"/>
        </w:rPr>
        <w:t>Шульга Татьяна Эриковна                  </w:t>
      </w:r>
    </w:p>
    <w:p>
      <w:pPr>
        <w:pStyle w:val="Normal"/>
        <w:spacing w:lineRule="auto" w:line="240"/>
        <w:ind w:left="4253" w:right="0" w:firstLine="703"/>
        <w:rPr>
          <w:i/>
          <w:i/>
          <w:sz w:val="24"/>
          <w:szCs w:val="24"/>
        </w:rPr>
      </w:pPr>
      <w:r>
        <w:rPr>
          <w:i/>
          <w:sz w:val="24"/>
          <w:szCs w:val="24"/>
        </w:rPr>
        <w:t xml:space="preserve">     </w:t>
      </w: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rPr/>
      </w:pPr>
      <w:r>
        <w:rPr/>
        <w:t>Рецензент</w:t>
        <w:tab/>
        <w:tab/>
        <w:tab/>
        <w:tab/>
      </w:r>
      <w:r>
        <w:rPr>
          <w:u w:val="single"/>
        </w:rPr>
        <w:t xml:space="preserve">                       д.ф.-м.н., профессор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spacing w:lineRule="auto" w:line="240"/>
        <w:ind w:left="2831" w:right="0" w:firstLine="708"/>
        <w:rPr>
          <w:u w:val="single"/>
        </w:rPr>
      </w:pPr>
      <w:r>
        <w:rPr>
          <w:u w:val="single"/>
        </w:rPr>
        <w:t xml:space="preserve">           </w:t>
      </w:r>
      <w:r>
        <w:rPr>
          <w:u w:val="single"/>
        </w:rPr>
        <w:t>Бровко Александр Валерьевич            </w:t>
      </w:r>
    </w:p>
    <w:p>
      <w:pPr>
        <w:pStyle w:val="Normal"/>
        <w:spacing w:lineRule="auto" w:line="240"/>
        <w:ind w:left="4253" w:right="0" w:firstLine="703"/>
        <w:jc w:val="center"/>
        <w:rPr>
          <w:i/>
          <w:i/>
          <w:sz w:val="24"/>
          <w:szCs w:val="24"/>
        </w:rPr>
      </w:pPr>
      <w:r>
        <w:rPr>
          <w:i/>
          <w:sz w:val="24"/>
          <w:szCs w:val="24"/>
        </w:rPr>
        <w:t xml:space="preserve">     </w:t>
      </w:r>
      <w:r>
        <w:rPr>
          <w:i/>
          <w:sz w:val="24"/>
          <w:szCs w:val="24"/>
        </w:rPr>
        <w:t>(ФИО полностью)</w:t>
      </w:r>
    </w:p>
    <w:p>
      <w:pPr>
        <w:pStyle w:val="Normal"/>
        <w:tabs>
          <w:tab w:val="clear" w:pos="708"/>
          <w:tab w:val="left" w:pos="3520" w:leader="none"/>
          <w:tab w:val="left" w:pos="8960" w:leader="none"/>
        </w:tabs>
        <w:spacing w:lineRule="auto" w:line="240"/>
        <w:ind w:left="0" w:right="0" w:hanging="0"/>
        <w:rPr/>
      </w:pPr>
      <w:r>
        <w:rPr/>
        <w:t>Рецензент</w:t>
        <w:tab/>
        <w:tab/>
        <w:tab/>
        <w:tab/>
      </w:r>
      <w:r>
        <w:rPr>
          <w:u w:val="single"/>
        </w:rPr>
        <w:t xml:space="preserve">           </w:t>
        <w:tab/>
        <w:t xml:space="preserve">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widowControl/>
        <w:tabs>
          <w:tab w:val="clear" w:pos="708"/>
          <w:tab w:val="left" w:pos="3440" w:leader="none"/>
          <w:tab w:val="left" w:pos="9080" w:leader="none"/>
        </w:tabs>
        <w:bidi w:val="0"/>
        <w:spacing w:lineRule="auto" w:line="240" w:before="0" w:after="0"/>
        <w:ind w:left="3515" w:right="170" w:hanging="0"/>
        <w:jc w:val="both"/>
        <w:rPr>
          <w:u w:val="single"/>
        </w:rPr>
      </w:pPr>
      <w:r>
        <w:rPr>
          <w:u w:val="single"/>
        </w:rPr>
        <w:t xml:space="preserve">          </w:t>
      </w:r>
      <w:r>
        <w:rPr>
          <w:u w:val="single"/>
        </w:rPr>
        <w:tab/>
        <w:t xml:space="preserve">        </w:t>
      </w:r>
    </w:p>
    <w:p>
      <w:pPr>
        <w:pStyle w:val="Normal"/>
        <w:spacing w:lineRule="auto" w:line="240"/>
        <w:ind w:left="4253" w:right="0" w:firstLine="703"/>
        <w:rPr>
          <w:i/>
          <w:i/>
          <w:sz w:val="24"/>
          <w:szCs w:val="24"/>
        </w:rPr>
      </w:pPr>
      <w:r>
        <w:rPr>
          <w:i/>
          <w:sz w:val="24"/>
          <w:szCs w:val="24"/>
        </w:rPr>
        <w:t xml:space="preserve">     </w:t>
      </w:r>
      <w:r>
        <w:rPr>
          <w:i/>
          <w:sz w:val="24"/>
          <w:szCs w:val="24"/>
        </w:rPr>
        <w:t>(ФИО полностью)</w:t>
      </w:r>
    </w:p>
    <w:p>
      <w:pPr>
        <w:pStyle w:val="Normal"/>
        <w:spacing w:lineRule="auto" w:line="240"/>
        <w:ind w:left="0" w:right="0" w:hanging="0"/>
        <w:jc w:val="center"/>
        <w:rPr>
          <w:i/>
          <w:i/>
          <w:sz w:val="24"/>
          <w:szCs w:val="24"/>
        </w:rPr>
      </w:pPr>
      <w:r>
        <w:rPr>
          <w:i/>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r>
        <w:br w:type="page"/>
      </w:r>
    </w:p>
    <w:p>
      <w:pPr>
        <w:pStyle w:val="Heading2"/>
        <w:ind w:left="0" w:right="0" w:firstLine="709"/>
        <w:rPr/>
      </w:pPr>
      <w:r>
        <w:rPr/>
        <w:t>ОБЩАЯ ХАРАКТЕРИСТИКА РАБОТЫ</w:t>
      </w:r>
    </w:p>
    <w:p>
      <w:pPr>
        <w:pStyle w:val="Normal"/>
        <w:rPr/>
      </w:pPr>
      <w:r>
        <w:rPr>
          <w:b/>
        </w:rPr>
        <w:t>Актуальность темы.</w:t>
      </w:r>
      <w:r>
        <w:rPr/>
        <w:t xml:space="preserve">  Специалисты по терминоведению и компьютерной лингвистике длительное время ведут споры по поводу природы понятия «термин». Под термином обычно понимается слово или словосочетание на естественном языке, описывающее понятие конкретной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w:t>
      </w:r>
    </w:p>
    <w:p>
      <w:pPr>
        <w:pStyle w:val="Normal"/>
        <w:rPr>
          <w:color w:val="auto"/>
        </w:rPr>
      </w:pPr>
      <w:r>
        <w:rPr>
          <w:color w:val="auto"/>
        </w:rPr>
        <w:t xml:space="preserve">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Weirdness, Relevance, Domain Pertinence. </w:t>
      </w:r>
    </w:p>
    <w:p>
      <w:pPr>
        <w:pStyle w:val="Normal"/>
        <w:rPr/>
      </w:pPr>
      <w:r>
        <w:rPr>
          <w:color w:val="auto"/>
        </w:rPr>
        <w:t>Часть методов извлечения терминов из текста применяют внешние ресурсы: например, поисковые машины или энциклопедию Википедия.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работает только с текстами выбранной предметной области. Как правило, тексты, используемые в процессе обработки, обычно не являются размеченными текстовыми корпусами, в связи с чем не содержат в себе необходимого объема, в том числе, лингвистической и морфологической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pPr>
      <w:r>
        <w:rPr>
          <w:b/>
          <w:bCs/>
          <w:color w:val="auto"/>
        </w:rPr>
        <w:t>Задачи работы</w:t>
      </w:r>
      <w:r>
        <w:rPr>
          <w:color w:val="auto"/>
        </w:rPr>
        <w:t>. Для достижения поставленной цели были поставлены и решены следующие задачи:</w:t>
      </w:r>
    </w:p>
    <w:p>
      <w:pPr>
        <w:pStyle w:val="Normal"/>
        <w:numPr>
          <w:ilvl w:val="0"/>
          <w:numId w:val="2"/>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2"/>
        </w:numPr>
        <w:rPr>
          <w:color w:val="auto"/>
        </w:rPr>
      </w:pPr>
      <w:r>
        <w:rPr>
          <w:color w:val="auto"/>
        </w:rPr>
        <w:t>Разработать математическую модель русскоязычного текстового документа.</w:t>
      </w:r>
    </w:p>
    <w:p>
      <w:pPr>
        <w:pStyle w:val="Normal"/>
        <w:numPr>
          <w:ilvl w:val="0"/>
          <w:numId w:val="2"/>
        </w:numPr>
        <w:rPr>
          <w:color w:val="auto"/>
        </w:rPr>
      </w:pPr>
      <w:bookmarkStart w:id="0" w:name="__DdeLink__11315_2718481933"/>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bookmarkEnd w:id="0"/>
    </w:p>
    <w:p>
      <w:pPr>
        <w:pStyle w:val="Normal"/>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3"/>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3"/>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4"/>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4"/>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4"/>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4"/>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53 страницы, включая 2 рисунка, библиографический список из 58 наименований.</w:t>
      </w:r>
    </w:p>
    <w:p>
      <w:pPr>
        <w:pStyle w:val="Normal"/>
        <w:rPr/>
      </w:pPr>
      <w:r>
        <w:rPr/>
      </w:r>
    </w:p>
    <w:p>
      <w:pPr>
        <w:pStyle w:val="Heading2"/>
        <w:ind w:left="0" w:right="0" w:firstLine="709"/>
        <w:rPr/>
      </w:pPr>
      <w:r>
        <w:rPr/>
        <w:t>ОСНОВНОЕ СОДЕРЖАНИЕ РАБОТЫ</w:t>
      </w:r>
    </w:p>
    <w:p>
      <w:pPr>
        <w:pStyle w:val="Normal"/>
        <w:rPr/>
      </w:pPr>
      <w:r>
        <w:rPr/>
      </w:r>
    </w:p>
    <w:p>
      <w:pPr>
        <w:pStyle w:val="Normal"/>
        <w:rPr/>
      </w:pPr>
      <w:r>
        <w:rPr>
          <w:b/>
        </w:rPr>
        <w:t>Во введении</w:t>
      </w:r>
      <w:r>
        <w:rPr/>
        <w:t xml:space="preserve"> показано современное состояние решаемой проблемы, обоснована актуальность темы диссертационной работы, сформулирована цель и основные задачи работы, обоснованы новизна полученных результатов, научная и практическая ценность работы, названы методы исследований, приведены сведения об апробации работы и структуре диссертации, сформулированы выносимые на защиту результаты и положения.</w:t>
      </w:r>
    </w:p>
    <w:p>
      <w:pPr>
        <w:pStyle w:val="Heading3"/>
        <w:widowControl/>
        <w:bidi w:val="0"/>
        <w:spacing w:lineRule="auto" w:line="360" w:before="0" w:after="160"/>
        <w:ind w:left="0" w:right="0" w:firstLine="737"/>
        <w:jc w:val="both"/>
        <w:rPr/>
      </w:pPr>
      <w:r>
        <w:rPr>
          <w:b/>
          <w:color w:val="auto"/>
          <w:szCs w:val="26"/>
        </w:rPr>
        <w:t xml:space="preserve">В первой главе </w:t>
      </w:r>
      <w:r>
        <w:rPr>
          <w:b w:val="false"/>
          <w:color w:val="auto"/>
          <w:szCs w:val="26"/>
        </w:rPr>
        <w:t xml:space="preserve">приведен </w:t>
      </w:r>
      <w:bookmarkStart w:id="1" w:name="__DdeLink__11319_2718481933"/>
      <w:r>
        <w:rPr>
          <w:b w:val="false"/>
          <w:color w:val="auto"/>
          <w:szCs w:val="26"/>
        </w:rPr>
        <w:t>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bookmarkEnd w:id="1"/>
      <w:r>
        <w:rPr>
          <w:b w:val="false"/>
          <w:color w:val="auto"/>
          <w:szCs w:val="26"/>
        </w:rPr>
        <w:t>.</w:t>
      </w:r>
    </w:p>
    <w:p>
      <w:pPr>
        <w:pStyle w:val="Normal"/>
        <w:widowControl/>
        <w:bidi w:val="0"/>
        <w:spacing w:lineRule="auto" w:line="360" w:before="0" w:after="160"/>
        <w:ind w:left="0" w:right="0" w:firstLine="737"/>
        <w:jc w:val="both"/>
        <w:rPr/>
      </w:pPr>
      <w:r>
        <w:rPr>
          <w:b w:val="false"/>
          <w:color w:val="auto"/>
          <w:szCs w:val="26"/>
        </w:rPr>
        <w:t xml:space="preserve">Определен основной стандарт, фиксирующие понятия терминологии (ISO </w:t>
      </w:r>
      <w:r>
        <w:rPr>
          <w:b w:val="false"/>
          <w:i w:val="false"/>
          <w:caps w:val="false"/>
          <w:smallCaps w:val="false"/>
          <w:color w:val="000000"/>
          <w:spacing w:val="0"/>
          <w:sz w:val="28"/>
          <w:szCs w:val="26"/>
        </w:rPr>
        <w:t>1087-1:2000</w:t>
      </w:r>
      <w:r>
        <w:rPr>
          <w:b w:val="false"/>
          <w:color w:val="auto"/>
          <w:szCs w:val="26"/>
        </w:rPr>
        <w:t>). Данный стандарт даёт следующие определения основным терминам данной области.</w:t>
      </w:r>
    </w:p>
    <w:p>
      <w:pPr>
        <w:pStyle w:val="Normal"/>
        <w:widowControl/>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Термин - это словесное обозначение определенного понятия в определенной предметной области.</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Обозначение - это представление понятия с помощью символьного обозначения.</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Понятие - это единица знаний, образованная путем уникального объединения характеристик.</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Характеристика - это абстракция свойств объекта или множества объектов.</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В ходе анализа работа был выявлен ряд признаков понятия «термин», отличительных по сравнению с общеупотребительной лексикой. В работах по данной предметной области исследователями выделяются следующие группы признаков:</w:t>
      </w:r>
    </w:p>
    <w:p>
      <w:pPr>
        <w:pStyle w:val="TextBody"/>
        <w:numPr>
          <w:ilvl w:val="0"/>
          <w:numId w:val="6"/>
        </w:numPr>
        <w:bidi w:val="0"/>
        <w:rPr/>
      </w:pPr>
      <w:r>
        <w:rPr/>
        <w:t>Синтаксические признаки</w:t>
      </w:r>
    </w:p>
    <w:p>
      <w:pPr>
        <w:pStyle w:val="TextBody"/>
        <w:numPr>
          <w:ilvl w:val="1"/>
          <w:numId w:val="6"/>
        </w:numPr>
        <w:bidi w:val="0"/>
        <w:rPr/>
      </w:pPr>
      <w:r>
        <w:rPr/>
        <w:t>Номинативность.</w:t>
      </w:r>
    </w:p>
    <w:p>
      <w:pPr>
        <w:pStyle w:val="TextBody"/>
        <w:numPr>
          <w:ilvl w:val="1"/>
          <w:numId w:val="6"/>
        </w:numPr>
        <w:bidi w:val="0"/>
        <w:rPr/>
      </w:pPr>
      <w:r>
        <w:rPr/>
        <w:t>Нормативность.</w:t>
      </w:r>
    </w:p>
    <w:p>
      <w:pPr>
        <w:pStyle w:val="TextBody"/>
        <w:numPr>
          <w:ilvl w:val="1"/>
          <w:numId w:val="6"/>
        </w:numPr>
        <w:bidi w:val="0"/>
        <w:rPr/>
      </w:pPr>
      <w:r>
        <w:rPr/>
        <w:t>Терминологическая инвариантность.</w:t>
      </w:r>
    </w:p>
    <w:p>
      <w:pPr>
        <w:pStyle w:val="TextBody"/>
        <w:numPr>
          <w:ilvl w:val="1"/>
          <w:numId w:val="6"/>
        </w:numPr>
        <w:bidi w:val="0"/>
        <w:rPr/>
      </w:pPr>
      <w:r>
        <w:rPr/>
        <w:t>Мотивированность или самообъяснимость термина.</w:t>
      </w:r>
    </w:p>
    <w:p>
      <w:pPr>
        <w:pStyle w:val="TextBody"/>
        <w:numPr>
          <w:ilvl w:val="0"/>
          <w:numId w:val="6"/>
        </w:numPr>
        <w:bidi w:val="0"/>
        <w:rPr/>
      </w:pPr>
      <w:r>
        <w:rPr/>
        <w:t>Семантические признаки</w:t>
      </w:r>
    </w:p>
    <w:p>
      <w:pPr>
        <w:pStyle w:val="TextBody"/>
        <w:numPr>
          <w:ilvl w:val="1"/>
          <w:numId w:val="6"/>
        </w:numPr>
        <w:bidi w:val="0"/>
        <w:rPr/>
      </w:pPr>
      <w:r>
        <w:rPr/>
        <w:t>Системность.</w:t>
      </w:r>
    </w:p>
    <w:p>
      <w:pPr>
        <w:pStyle w:val="TextBody"/>
        <w:numPr>
          <w:ilvl w:val="1"/>
          <w:numId w:val="6"/>
        </w:numPr>
        <w:bidi w:val="0"/>
        <w:rPr/>
      </w:pPr>
      <w:r>
        <w:rPr/>
        <w:t>Соответствие обозначаемому понятию.</w:t>
      </w:r>
    </w:p>
    <w:p>
      <w:pPr>
        <w:pStyle w:val="TextBody"/>
        <w:numPr>
          <w:ilvl w:val="1"/>
          <w:numId w:val="6"/>
        </w:numPr>
        <w:bidi w:val="0"/>
        <w:rPr/>
      </w:pPr>
      <w:r>
        <w:rPr/>
        <w:t>Однозначность или моносемантичность термина.</w:t>
      </w:r>
    </w:p>
    <w:p>
      <w:pPr>
        <w:pStyle w:val="TextBody"/>
        <w:numPr>
          <w:ilvl w:val="1"/>
          <w:numId w:val="6"/>
        </w:numPr>
        <w:bidi w:val="0"/>
        <w:rPr/>
      </w:pPr>
      <w:r>
        <w:rPr/>
        <w:t>Содержательная точность.</w:t>
      </w:r>
    </w:p>
    <w:p>
      <w:pPr>
        <w:pStyle w:val="TextBody"/>
        <w:numPr>
          <w:ilvl w:val="0"/>
          <w:numId w:val="6"/>
        </w:numPr>
        <w:bidi w:val="0"/>
        <w:rPr/>
      </w:pPr>
      <w:r>
        <w:rPr/>
        <w:t>Прагматические признаки</w:t>
      </w:r>
    </w:p>
    <w:p>
      <w:pPr>
        <w:pStyle w:val="TextBody"/>
        <w:numPr>
          <w:ilvl w:val="1"/>
          <w:numId w:val="6"/>
        </w:numPr>
        <w:bidi w:val="0"/>
        <w:rPr/>
      </w:pPr>
      <w:r>
        <w:rPr/>
        <w:t>Внедрённость или общепринятость.</w:t>
      </w:r>
    </w:p>
    <w:p>
      <w:pPr>
        <w:pStyle w:val="TextBody"/>
        <w:numPr>
          <w:ilvl w:val="1"/>
          <w:numId w:val="6"/>
        </w:numPr>
        <w:bidi w:val="0"/>
        <w:rPr/>
      </w:pPr>
      <w:r>
        <w:rPr/>
        <w:t>Дефиницированность.</w:t>
      </w:r>
    </w:p>
    <w:p>
      <w:pPr>
        <w:pStyle w:val="TextBody"/>
        <w:numPr>
          <w:ilvl w:val="1"/>
          <w:numId w:val="6"/>
        </w:numPr>
        <w:bidi w:val="0"/>
        <w:rPr/>
      </w:pPr>
      <w:r>
        <w:rPr/>
        <w:t>Независимость от контекста.</w:t>
      </w:r>
    </w:p>
    <w:p>
      <w:pPr>
        <w:pStyle w:val="TextBody"/>
        <w:numPr>
          <w:ilvl w:val="1"/>
          <w:numId w:val="6"/>
        </w:numPr>
        <w:bidi w:val="0"/>
        <w:rPr/>
      </w:pPr>
      <w:r>
        <w:rPr/>
        <w:t>Вариационная устойчивость.</w:t>
      </w:r>
    </w:p>
    <w:p>
      <w:pPr>
        <w:pStyle w:val="TextBody"/>
        <w:numPr>
          <w:ilvl w:val="1"/>
          <w:numId w:val="6"/>
        </w:numPr>
        <w:bidi w:val="0"/>
        <w:rPr/>
      </w:pPr>
      <w:r>
        <w:rPr/>
        <w:t>Благозвучность.</w:t>
      </w:r>
    </w:p>
    <w:p>
      <w:pPr>
        <w:pStyle w:val="Normal"/>
        <w:widowControl/>
        <w:overflowPunct w:val="false"/>
        <w:bidi w:val="0"/>
        <w:spacing w:lineRule="auto" w:line="360" w:before="0" w:after="0"/>
        <w:ind w:left="0" w:right="0" w:firstLine="737"/>
        <w:jc w:val="both"/>
        <w:rPr/>
      </w:pPr>
      <w:r>
        <w:rPr>
          <w:b w:val="false"/>
          <w:color w:val="auto"/>
          <w:szCs w:val="26"/>
        </w:rPr>
        <w:t xml:space="preserve">Проведенный анализ работ </w:t>
      </w:r>
      <w:r>
        <w:rPr>
          <w:b w:val="false"/>
          <w:color w:val="auto"/>
          <w:szCs w:val="26"/>
        </w:rPr>
        <w:t>других исследователей</w:t>
      </w:r>
      <w:r>
        <w:rPr>
          <w:b w:val="false"/>
          <w:color w:val="auto"/>
          <w:szCs w:val="26"/>
        </w:rPr>
        <w:t xml:space="preserve"> показал, что большая часть существующих методов извлечения терминов из текста используют статистические </w:t>
      </w:r>
      <w:r>
        <w:rPr>
          <w:b w:val="false"/>
          <w:bCs w:val="false"/>
          <w:color w:val="auto"/>
          <w:szCs w:val="26"/>
        </w:rPr>
        <w:t>метрики подсчета весов кандидатов в термины. Выделен основной алгоритм работы статистических методов извлечения терминов из текста, согласно которому существуют следующие этапы:</w:t>
      </w:r>
    </w:p>
    <w:p>
      <w:pPr>
        <w:pStyle w:val="Normal"/>
        <w:widowControl/>
        <w:overflowPunct w:val="true"/>
        <w:bidi w:val="0"/>
        <w:spacing w:lineRule="auto" w:line="360" w:before="0" w:after="0"/>
        <w:ind w:left="0" w:right="0" w:firstLine="907"/>
        <w:jc w:val="both"/>
        <w:rPr/>
      </w:pPr>
      <w:r>
        <w:rPr/>
      </w:r>
    </w:p>
    <w:p>
      <w:pPr>
        <w:pStyle w:val="Normal"/>
        <w:widowControl/>
        <w:numPr>
          <w:ilvl w:val="0"/>
          <w:numId w:val="8"/>
        </w:numPr>
        <w:overflowPunct w:val="true"/>
        <w:bidi w:val="0"/>
        <w:spacing w:lineRule="auto" w:line="360" w:before="0" w:after="0"/>
        <w:jc w:val="both"/>
        <w:rPr/>
      </w:pPr>
      <w:r>
        <w:rPr/>
        <w:t xml:space="preserve">Сбор кандидатов </w:t>
      </w:r>
      <w:r>
        <w:rPr/>
        <w:t>в термины</w:t>
      </w:r>
    </w:p>
    <w:p>
      <w:pPr>
        <w:pStyle w:val="Normal"/>
        <w:widowControl/>
        <w:numPr>
          <w:ilvl w:val="0"/>
          <w:numId w:val="0"/>
        </w:numPr>
        <w:overflowPunct w:val="true"/>
        <w:bidi w:val="0"/>
        <w:spacing w:lineRule="auto" w:line="360" w:before="0" w:after="0"/>
        <w:ind w:left="1069" w:right="0" w:hanging="0"/>
        <w:jc w:val="both"/>
        <w:rPr/>
      </w:pPr>
      <w:r>
        <w:rPr/>
        <w:t>И</w:t>
      </w:r>
      <w:r>
        <w:rPr/>
        <w:t>звлечен</w:t>
      </w:r>
      <w:r>
        <w:rPr/>
        <w:t>ие слов и словосочетаний</w:t>
      </w:r>
      <w:r>
        <w:rPr/>
        <w:t xml:space="preserve"> из коллекции текстовых документов </w:t>
      </w:r>
      <w:r>
        <w:rPr/>
        <w:t>по определенным условиям, задаваемым лингвистическим фильтров.</w:t>
      </w:r>
    </w:p>
    <w:p>
      <w:pPr>
        <w:pStyle w:val="Normal"/>
        <w:widowControl/>
        <w:numPr>
          <w:ilvl w:val="0"/>
          <w:numId w:val="0"/>
        </w:numPr>
        <w:overflowPunct w:val="true"/>
        <w:bidi w:val="0"/>
        <w:spacing w:lineRule="auto" w:line="360" w:before="0" w:after="0"/>
        <w:ind w:left="1069" w:right="0" w:hanging="0"/>
        <w:jc w:val="both"/>
        <w:rPr/>
      </w:pPr>
      <w:r>
        <w:rPr/>
        <w:t>Фильтрация кандидатов по частоте, содержанию и длине слов кандидата или содержанию в них особых символов.</w:t>
      </w:r>
    </w:p>
    <w:p>
      <w:pPr>
        <w:pStyle w:val="Normal"/>
        <w:widowControl/>
        <w:numPr>
          <w:ilvl w:val="0"/>
          <w:numId w:val="8"/>
        </w:numPr>
        <w:overflowPunct w:val="true"/>
        <w:bidi w:val="0"/>
        <w:spacing w:lineRule="auto" w:line="360" w:before="0" w:after="0"/>
        <w:jc w:val="both"/>
        <w:rPr/>
      </w:pPr>
      <w:r>
        <w:rPr/>
        <w:t>Подсчет признаков.</w:t>
      </w:r>
    </w:p>
    <w:p>
      <w:pPr>
        <w:pStyle w:val="Normal"/>
        <w:widowControl/>
        <w:numPr>
          <w:ilvl w:val="0"/>
          <w:numId w:val="0"/>
        </w:numPr>
        <w:overflowPunct w:val="true"/>
        <w:bidi w:val="0"/>
        <w:spacing w:lineRule="auto" w:line="360" w:before="0" w:after="0"/>
        <w:ind w:left="1069" w:right="0" w:hanging="0"/>
        <w:jc w:val="both"/>
        <w:rPr/>
      </w:pPr>
      <w:r>
        <w:rPr/>
        <w:t>перевод каждого терминологического кандидата в вектор пространства признаков.</w:t>
      </w:r>
    </w:p>
    <w:p>
      <w:pPr>
        <w:pStyle w:val="Normal"/>
        <w:widowControl/>
        <w:numPr>
          <w:ilvl w:val="0"/>
          <w:numId w:val="8"/>
        </w:numPr>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t>Вывод на основе признаков</w:t>
      </w:r>
    </w:p>
    <w:p>
      <w:pPr>
        <w:pStyle w:val="Normal"/>
        <w:widowControl/>
        <w:numPr>
          <w:ilvl w:val="0"/>
          <w:numId w:val="0"/>
        </w:numPr>
        <w:overflowPunct w:val="true"/>
        <w:bidi w:val="0"/>
        <w:spacing w:lineRule="auto" w:line="360" w:before="0" w:after="0"/>
        <w:ind w:left="1069" w:right="0" w:hanging="0"/>
        <w:jc w:val="both"/>
        <w:rPr>
          <w:rFonts w:ascii="Times New Roman" w:hAnsi="Times New Roman"/>
          <w:b w:val="false"/>
          <w:b w:val="false"/>
          <w:bCs w:val="false"/>
          <w:color w:val="auto"/>
          <w:szCs w:val="26"/>
        </w:rPr>
      </w:pPr>
      <w:r>
        <w:rPr>
          <w:b w:val="false"/>
          <w:bCs w:val="false"/>
          <w:color w:val="auto"/>
          <w:szCs w:val="26"/>
        </w:rPr>
        <w:t>Сортировка кандидатов по рассчитанной оценке и отбор заранее определенного числа кандидатов.</w:t>
      </w:r>
    </w:p>
    <w:p>
      <w:pPr>
        <w:pStyle w:val="Normal"/>
        <w:widowControl/>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r>
    </w:p>
    <w:p>
      <w:pPr>
        <w:pStyle w:val="Normal"/>
        <w:widowControl/>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t>Существующие математические модели, использующиеся в существующих методах извлечения терминов из текста, позволяют описать текстовый документ. Однако, они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Heading3"/>
        <w:widowControl/>
        <w:overflowPunct w:val="true"/>
        <w:bidi w:val="0"/>
        <w:spacing w:lineRule="auto" w:line="360" w:before="0" w:after="0"/>
        <w:jc w:val="both"/>
        <w:rPr/>
      </w:pPr>
      <w:r>
        <w:rPr>
          <w:b/>
          <w:bCs/>
          <w:color w:val="auto"/>
          <w:szCs w:val="26"/>
        </w:rPr>
        <w:t>Во второй главе</w:t>
      </w:r>
      <w:r>
        <w:rPr>
          <w:b w:val="false"/>
          <w:bCs w:val="false"/>
          <w:color w:val="auto"/>
          <w:szCs w:val="26"/>
        </w:rPr>
        <w:t xml:space="preserve"> </w:t>
      </w:r>
      <w:r>
        <w:rPr>
          <w:b w:val="false"/>
          <w:bCs w:val="false"/>
          <w:color w:val="auto"/>
          <w:sz w:val="28"/>
          <w:szCs w:val="28"/>
        </w:rPr>
        <w:t xml:space="preserve">приведено описание математической модели русскоязычного текстового документа, учитывающей особенности грамматики русского языка. </w:t>
      </w:r>
    </w:p>
    <w:p>
      <w:pPr>
        <w:pStyle w:val="Heading3"/>
        <w:widowControl/>
        <w:overflowPunct w:val="true"/>
        <w:bidi w:val="0"/>
        <w:spacing w:lineRule="auto" w:line="360" w:before="0" w:after="0"/>
        <w:jc w:val="both"/>
        <w:rPr/>
      </w:pPr>
      <w:r>
        <w:rPr>
          <w:b w:val="false"/>
          <w:bCs w:val="false"/>
          <w:color w:val="auto"/>
          <w:szCs w:val="26"/>
        </w:rPr>
        <w:t>Разработана математическ</w:t>
      </w:r>
      <w:bookmarkStart w:id="2" w:name="_GoBack1"/>
      <w:bookmarkEnd w:id="2"/>
      <w:r>
        <w:rPr>
          <w:b w:val="false"/>
          <w:bCs w:val="false"/>
          <w:color w:val="auto"/>
          <w:szCs w:val="26"/>
        </w:rPr>
        <w:t>ая модель русскоязычного текстового документа.</w:t>
      </w:r>
    </w:p>
    <w:p>
      <w:pPr>
        <w:pStyle w:val="Heading3"/>
        <w:widowControl/>
        <w:overflowPunct w:val="true"/>
        <w:bidi w:val="0"/>
        <w:spacing w:lineRule="auto" w:line="360" w:before="0" w:after="0"/>
        <w:jc w:val="both"/>
        <w:rPr>
          <w:rFonts w:ascii="Times New Roman" w:hAnsi="Times New Roman"/>
          <w:b w:val="false"/>
          <w:b w:val="false"/>
          <w:bCs w:val="false"/>
          <w:color w:val="auto"/>
          <w:sz w:val="28"/>
          <w:szCs w:val="28"/>
        </w:rPr>
      </w:pPr>
      <w:r>
        <w:rPr>
          <w:b w:val="false"/>
          <w:bCs w:val="false"/>
          <w:color w:val="auto"/>
          <w:sz w:val="28"/>
          <w:szCs w:val="28"/>
        </w:rPr>
        <w:t>Разработанная модель может использоваться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учитывает лингвистическую информацию, необходимую для работы лингвистического фильтра на этапе сбора терминологических кандидатов.</w:t>
      </w:r>
    </w:p>
    <w:p>
      <w:pPr>
        <w:pStyle w:val="Normal"/>
        <w:rPr/>
      </w:pPr>
      <w:r>
        <w:rPr>
          <w:sz w:val="28"/>
          <w:szCs w:val="28"/>
        </w:rPr>
        <w:t xml:space="preserve">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w:t>
      </w:r>
    </w:p>
    <w:p>
      <w:pPr>
        <w:pStyle w:val="BodyPaperText"/>
        <w:tabs>
          <w:tab w:val="clear" w:pos="708"/>
          <w:tab w:val="left" w:pos="3580" w:leader="none"/>
          <w:tab w:val="left" w:pos="8240" w:leader="none"/>
        </w:tabs>
        <w:spacing w:before="120" w:after="120"/>
        <w:ind w:left="0" w:right="0" w:hanging="0"/>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r>
    </w:p>
    <w:p>
      <w:pPr>
        <w:pStyle w:val="BodyPaperText"/>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w:t>
      </w:r>
    </w:p>
    <w:p>
      <w:pPr>
        <w:pStyle w:val="BodyPaperText"/>
        <w:tabs>
          <w:tab w:val="clear" w:pos="708"/>
          <w:tab w:val="left" w:pos="3060" w:leader="none"/>
          <w:tab w:val="right" w:pos="4536" w:leader="none"/>
          <w:tab w:val="left" w:pos="8220" w:leader="none"/>
        </w:tabs>
        <w:spacing w:before="120" w:after="120"/>
        <w:ind w:left="0" w:right="0" w:hanging="0"/>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r>
    </w:p>
    <w:p>
      <w:pPr>
        <w:pStyle w:val="BodyPaperText"/>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tru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w:t>
      </w:r>
    </w:p>
    <w:p>
      <w:pPr>
        <w:pStyle w:val="BodyPaperText"/>
        <w:tabs>
          <w:tab w:val="clear" w:pos="708"/>
          <w:tab w:val="left" w:pos="3400" w:leader="none"/>
          <w:tab w:val="left" w:pos="8220" w:leader="none"/>
        </w:tabs>
        <w:spacing w:before="120" w:after="120"/>
        <w:ind w:left="0" w:right="0" w:hanging="0"/>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r>
        <w:rPr/>
        <w:drawing>
          <wp:inline distT="0" distB="0" distL="0" distR="0">
            <wp:extent cx="457835" cy="182245"/>
            <wp:effectExtent l="0" t="0" r="0" b="0"/>
            <wp:docPr id="1" name="Object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6" descr="formula"/>
                    <pic:cNvPicPr>
                      <a:picLocks noChangeAspect="1" noChangeArrowheads="1"/>
                    </pic:cNvPicPr>
                  </pic:nvPicPr>
                  <pic:blipFill>
                    <a:blip/>
                    <a:stretch>
                      <a:fillRect/>
                    </a:stretch>
                  </pic:blipFill>
                  <pic:spPr bwMode="auto">
                    <a:xfrm>
                      <a:off x="0" y="0"/>
                      <a:ext cx="457835" cy="182245"/>
                    </a:xfrm>
                    <a:prstGeom prst="rect">
                      <a:avLst/>
                    </a:prstGeom>
                  </pic:spPr>
                </pic:pic>
              </a:graphicData>
            </a:graphic>
          </wp:inline>
        </w:drawing>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tru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tru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множество символов окончания предложений.</w:t>
      </w:r>
    </w:p>
    <w:p>
      <w:pPr>
        <w:pStyle w:val="BodyPaperText"/>
        <w:tabs>
          <w:tab w:val="clear" w:pos="708"/>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w:t>
      </w:r>
    </w:p>
    <w:p>
      <w:pPr>
        <w:pStyle w:val="BodyPaperText"/>
        <w:tabs>
          <w:tab w:val="clear" w:pos="708"/>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w:t>
      </w:r>
    </w:p>
    <w:p>
      <w:pPr>
        <w:pStyle w:val="BodyPaperText"/>
        <w:rPr>
          <w:sz w:val="28"/>
          <w:szCs w:val="28"/>
        </w:rPr>
      </w:pPr>
      <w:r>
        <w:rPr>
          <w:sz w:val="28"/>
          <w:szCs w:val="28"/>
        </w:rPr>
        <w:t xml:space="preserve">Словоформа – это слово в некоторой грамматической форме </w:t>
      </w:r>
    </w:p>
    <w:p>
      <w:pPr>
        <w:pStyle w:val="BodyPaperText"/>
        <w:rPr>
          <w:sz w:val="28"/>
          <w:szCs w:val="28"/>
        </w:rPr>
      </w:pPr>
      <w:r>
        <w:rPr>
          <w:sz w:val="28"/>
          <w:szCs w:val="28"/>
        </w:rPr>
        <w:t>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w:t>
      </w:r>
    </w:p>
    <w:p>
      <w:pPr>
        <w:pStyle w:val="BodyPaperText"/>
        <w:rPr/>
      </w:pPr>
      <w:r>
        <w:rPr>
          <w:sz w:val="28"/>
          <w:szCs w:val="28"/>
        </w:rPr>
        <w:t xml:space="preserve">Таким образом, </w:t>
      </w:r>
      <w:r>
        <w:rPr>
          <w:i/>
          <w:sz w:val="28"/>
          <w:szCs w:val="28"/>
        </w:rPr>
        <w:t>Wf</w:t>
      </w:r>
      <w:r>
        <w:rPr>
          <w:sz w:val="28"/>
          <w:szCs w:val="28"/>
        </w:rPr>
        <w:t xml:space="preserve"> - это множество словоформ одного слова. </w:t>
      </w:r>
    </w:p>
    <w:p>
      <w:pPr>
        <w:pStyle w:val="BodyPaperText"/>
        <w:tabs>
          <w:tab w:val="clear" w:pos="708"/>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r>
    </w:p>
    <w:p>
      <w:pPr>
        <w:pStyle w:val="BodyPaperText"/>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tru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 xml:space="preserve">Каждая часть речи характеризуется особой системой грамматических категорий.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w:t>
      </w:r>
    </w:p>
    <w:p>
      <w:pPr>
        <w:pStyle w:val="BodyPaperText"/>
        <w:tabs>
          <w:tab w:val="clear" w:pos="708"/>
          <w:tab w:val="left" w:pos="1418" w:leader="none"/>
        </w:tabs>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708"/>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sz w:val="28"/>
          <w:szCs w:val="28"/>
        </w:rPr>
      </w:pPr>
      <w:r>
        <w:rPr>
          <w:sz w:val="28"/>
          <w:szCs w:val="28"/>
        </w:rPr>
        <w:t>Глагольная словоформа может быть описана следующим образом</w:t>
      </w:r>
    </w:p>
    <w:p>
      <w:pPr>
        <w:pStyle w:val="BodyPaperText"/>
        <w:tabs>
          <w:tab w:val="clear" w:pos="708"/>
          <w:tab w:val="left" w:pos="1843" w:leader="none"/>
        </w:tabs>
        <w:spacing w:before="120" w:after="0"/>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708"/>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r>
    </w:p>
    <w:p>
      <w:pPr>
        <w:pStyle w:val="BodyPaperText"/>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tru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tru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true"/>
        <w:bidi w:val="0"/>
        <w:spacing w:lineRule="auto" w:line="360" w:before="0" w:after="0"/>
        <w:ind w:left="737" w:right="0" w:firstLine="454"/>
        <w:jc w:val="both"/>
        <w:rPr/>
      </w:pPr>
      <w:r>
        <w:rPr>
          <w:sz w:val="28"/>
          <w:szCs w:val="28"/>
          <w:lang w:val="en-US"/>
        </w:rPr>
        <w:t>T</w:t>
      </w:r>
      <w:r>
        <w:rPr>
          <w:sz w:val="28"/>
          <w:szCs w:val="28"/>
        </w:rPr>
        <w:t xml:space="preserve"> = {‘прошедшее’, ‘настоящее’, ‘будущее’}</w:t>
      </w:r>
    </w:p>
    <w:p>
      <w:pPr>
        <w:pStyle w:val="BodyPaperText"/>
        <w:widowControl/>
        <w:overflowPunct w:val="true"/>
        <w:bidi w:val="0"/>
        <w:spacing w:lineRule="auto" w:line="360" w:before="0" w:after="0"/>
        <w:ind w:left="737" w:right="0" w:firstLine="454"/>
        <w:jc w:val="both"/>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w:t>
      </w:r>
    </w:p>
    <w:p>
      <w:pPr>
        <w:pStyle w:val="BodyPaperText"/>
        <w:tabs>
          <w:tab w:val="clear" w:pos="708"/>
          <w:tab w:val="left" w:pos="1276" w:leader="none"/>
        </w:tabs>
        <w:spacing w:before="120" w:after="0"/>
        <w:jc w:val="left"/>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708"/>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p>
    <w:p>
      <w:pPr>
        <w:pStyle w:val="BodyPaperText"/>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w:t>
      </w:r>
    </w:p>
    <w:p>
      <w:pPr>
        <w:pStyle w:val="BodyPaperText"/>
        <w:rPr/>
      </w:pPr>
      <w:r>
        <w:rPr>
          <w:sz w:val="28"/>
          <w:szCs w:val="28"/>
        </w:rPr>
        <w:t xml:space="preserve">Лемма - это исходная, базовая или нормальная форма слова, зафиксированная в словаре.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708"/>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sz w:val="28"/>
          <w:szCs w:val="28"/>
        </w:rPr>
      </w:pPr>
      <w:r>
        <w:rPr>
          <w:sz w:val="28"/>
          <w:szCs w:val="28"/>
        </w:rPr>
        <w:t>Нормальной формой глагола является инфинитив. В инфинитиве морфологически не выражены такие категории глагола, как время, лицо и число.</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w:t>
      </w:r>
      <w:r>
        <w:rPr>
          <w:i/>
          <w:sz w:val="28"/>
          <w:szCs w:val="28"/>
        </w:rPr>
        <w:t>DNF</w:t>
      </w:r>
      <w:r>
        <w:rPr>
          <w:sz w:val="28"/>
          <w:szCs w:val="28"/>
        </w:rPr>
        <w:t xml:space="preserve"> - функцией нормализации слова. Нормализация слова или лемматизация - это процесс приведения слова к лемме или начальной форме</w:t>
      </w:r>
    </w:p>
    <w:p>
      <w:pPr>
        <w:pStyle w:val="BodyPaperText"/>
        <w:tabs>
          <w:tab w:val="clear" w:pos="708"/>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r>
    </w:p>
    <w:p>
      <w:pPr>
        <w:pStyle w:val="BodyPaperText"/>
        <w:widowControl/>
        <w:tabs>
          <w:tab w:val="clear" w:pos="708"/>
          <w:tab w:val="left" w:pos="3440" w:leader="none"/>
          <w:tab w:val="left" w:pos="8280" w:leader="none"/>
        </w:tabs>
        <w:overflowPunct w:val="true"/>
        <w:bidi w:val="0"/>
        <w:spacing w:lineRule="auto" w:line="360" w:before="0" w:after="120"/>
        <w:jc w:val="both"/>
        <w:rPr/>
      </w:pPr>
      <w:r>
        <w:rPr>
          <w:b w:val="false"/>
          <w:bCs w:val="false"/>
          <w:color w:val="auto"/>
          <w:sz w:val="28"/>
          <w:szCs w:val="28"/>
        </w:rPr>
        <w:tab/>
      </w:r>
      <w:r>
        <w:rPr>
          <w:b w:val="false"/>
          <w:bCs w:val="false"/>
          <w:color w:val="auto"/>
          <w:sz w:val="28"/>
          <w:szCs w:val="28"/>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b w:val="false"/>
          <w:bCs w:val="false"/>
          <w:color w:val="auto"/>
          <w:sz w:val="28"/>
          <w:szCs w:val="28"/>
        </w:rPr>
        <w:tab/>
      </w:r>
    </w:p>
    <w:p>
      <w:pPr>
        <w:pStyle w:val="Heading3"/>
        <w:ind w:left="0" w:right="0" w:firstLine="709"/>
        <w:rPr/>
      </w:pPr>
      <w:r>
        <w:rPr/>
        <w:t xml:space="preserve">В третьей главе </w:t>
      </w:r>
      <w:r>
        <w:rPr>
          <w:b w:val="false"/>
        </w:rPr>
        <w:t>рассматривается процесс разработки комплекса проблемно-ориентированных программ.</w:t>
      </w:r>
    </w:p>
    <w:p>
      <w:pPr>
        <w:pStyle w:val="Normal"/>
        <w:rPr/>
      </w:pPr>
      <w:r>
        <w:rPr/>
        <w:t>Сформулированы следующие базовые функциональные требования для разрабатываемого программного обеспечения:</w:t>
      </w:r>
    </w:p>
    <w:p>
      <w:pPr>
        <w:pStyle w:val="Normal"/>
        <w:widowControl/>
        <w:numPr>
          <w:ilvl w:val="0"/>
          <w:numId w:val="5"/>
        </w:numPr>
        <w:overflowPunct w:val="true"/>
        <w:bidi w:val="0"/>
        <w:spacing w:lineRule="auto" w:line="360" w:before="0" w:after="0"/>
        <w:jc w:val="both"/>
        <w:rPr/>
      </w:pPr>
      <w:r>
        <w:rPr>
          <w:sz w:val="28"/>
          <w:szCs w:val="28"/>
        </w:rPr>
        <w:t>ч</w:t>
      </w:r>
      <w:r>
        <w:rPr>
          <w:sz w:val="28"/>
          <w:szCs w:val="28"/>
        </w:rPr>
        <w:t>тение текстовых документов в форматах txt, html, pdf;</w:t>
      </w:r>
    </w:p>
    <w:p>
      <w:pPr>
        <w:pStyle w:val="Normal"/>
        <w:widowControl/>
        <w:numPr>
          <w:ilvl w:val="0"/>
          <w:numId w:val="5"/>
        </w:numPr>
        <w:overflowPunct w:val="true"/>
        <w:bidi w:val="0"/>
        <w:spacing w:lineRule="auto" w:line="360" w:before="0" w:after="0"/>
        <w:jc w:val="both"/>
        <w:rPr>
          <w:sz w:val="28"/>
          <w:szCs w:val="28"/>
        </w:rPr>
      </w:pPr>
      <w:r>
        <w:rPr>
          <w:sz w:val="28"/>
          <w:szCs w:val="28"/>
        </w:rPr>
        <w:t>выделение предложений в каждом из документов;</w:t>
      </w:r>
    </w:p>
    <w:p>
      <w:pPr>
        <w:pStyle w:val="Normal"/>
        <w:widowControl/>
        <w:numPr>
          <w:ilvl w:val="0"/>
          <w:numId w:val="5"/>
        </w:numPr>
        <w:overflowPunct w:val="true"/>
        <w:bidi w:val="0"/>
        <w:spacing w:lineRule="auto" w:line="360" w:before="0" w:after="0"/>
        <w:jc w:val="both"/>
        <w:rPr/>
      </w:pPr>
      <w:r>
        <w:rPr>
          <w:sz w:val="28"/>
          <w:szCs w:val="28"/>
        </w:rPr>
        <w:t>морфологический разбор токенов в предложениях, хранение грамматических характеристик;</w:t>
      </w:r>
      <w:bookmarkStart w:id="3" w:name="__DdeLink__12260_3224744665"/>
    </w:p>
    <w:p>
      <w:pPr>
        <w:pStyle w:val="Normal"/>
        <w:widowControl/>
        <w:numPr>
          <w:ilvl w:val="0"/>
          <w:numId w:val="5"/>
        </w:numPr>
        <w:overflowPunct w:val="true"/>
        <w:bidi w:val="0"/>
        <w:spacing w:lineRule="auto" w:line="360" w:before="0" w:after="0"/>
        <w:jc w:val="both"/>
        <w:rPr/>
      </w:pPr>
      <w:r>
        <w:rPr>
          <w:iCs/>
          <w:sz w:val="28"/>
          <w:szCs w:val="28"/>
        </w:rPr>
        <w:t>реализация лингвистических фильтров Noun</w:t>
      </w:r>
      <w:r>
        <w:rPr>
          <w:iCs/>
          <w:sz w:val="28"/>
          <w:szCs w:val="28"/>
          <w:vertAlign w:val="superscript"/>
        </w:rPr>
        <w:t xml:space="preserve">+ </w:t>
      </w:r>
      <w:r>
        <w:rPr>
          <w:sz w:val="28"/>
          <w:szCs w:val="28"/>
        </w:rPr>
        <w:t xml:space="preserve"> и </w:t>
      </w:r>
      <w:r>
        <w:rPr>
          <w:iCs/>
          <w:sz w:val="28"/>
          <w:szCs w:val="28"/>
        </w:rPr>
        <w:t>(Adj|Noun)</w:t>
      </w:r>
      <w:r>
        <w:rPr>
          <w:iCs/>
          <w:sz w:val="28"/>
          <w:szCs w:val="28"/>
          <w:vertAlign w:val="superscript"/>
        </w:rPr>
        <w:t>+</w:t>
      </w:r>
      <w:r>
        <w:rPr>
          <w:iCs/>
          <w:sz w:val="28"/>
          <w:szCs w:val="28"/>
        </w:rPr>
        <w:t>Noun;</w:t>
      </w:r>
      <w:bookmarkEnd w:id="3"/>
    </w:p>
    <w:p>
      <w:pPr>
        <w:pStyle w:val="Normal"/>
        <w:widowControl/>
        <w:numPr>
          <w:ilvl w:val="0"/>
          <w:numId w:val="5"/>
        </w:numPr>
        <w:overflowPunct w:val="true"/>
        <w:bidi w:val="0"/>
        <w:spacing w:lineRule="auto" w:line="360" w:before="0" w:after="0"/>
        <w:jc w:val="both"/>
        <w:rPr>
          <w:iCs/>
          <w:sz w:val="28"/>
          <w:szCs w:val="28"/>
        </w:rPr>
      </w:pPr>
      <w:r>
        <w:rPr>
          <w:iCs/>
          <w:sz w:val="28"/>
          <w:szCs w:val="28"/>
        </w:rPr>
        <w:t>реализация механизма фильтрации с помощью стоп-списка;</w:t>
      </w:r>
    </w:p>
    <w:p>
      <w:pPr>
        <w:pStyle w:val="Normal"/>
        <w:widowControl/>
        <w:numPr>
          <w:ilvl w:val="0"/>
          <w:numId w:val="5"/>
        </w:numPr>
        <w:overflowPunct w:val="true"/>
        <w:bidi w:val="0"/>
        <w:spacing w:lineRule="auto" w:line="360" w:before="0" w:after="0"/>
        <w:jc w:val="both"/>
        <w:rPr>
          <w:iCs/>
          <w:sz w:val="28"/>
          <w:szCs w:val="28"/>
        </w:rPr>
      </w:pPr>
      <w:r>
        <w:rPr>
          <w:iCs/>
          <w:sz w:val="28"/>
          <w:szCs w:val="28"/>
        </w:rPr>
        <w:t>реализация статистических методов C-Value, GlossEx, k-factor;</w:t>
      </w:r>
    </w:p>
    <w:p>
      <w:pPr>
        <w:pStyle w:val="Normal"/>
        <w:widowControl/>
        <w:numPr>
          <w:ilvl w:val="0"/>
          <w:numId w:val="5"/>
        </w:numPr>
        <w:overflowPunct w:val="true"/>
        <w:bidi w:val="0"/>
        <w:spacing w:lineRule="auto" w:line="360" w:before="0" w:after="0"/>
        <w:jc w:val="both"/>
        <w:rPr>
          <w:iCs/>
          <w:sz w:val="28"/>
          <w:szCs w:val="28"/>
        </w:rPr>
      </w:pPr>
      <w:bookmarkStart w:id="4" w:name="__DdeLink__12240_3224744665"/>
      <w:r>
        <w:rPr>
          <w:iCs/>
          <w:sz w:val="28"/>
          <w:szCs w:val="28"/>
        </w:rPr>
        <w:t>сохранение промежуточной информации после проведения лексического и морфологического анализа в виде файла(ов);</w:t>
      </w:r>
      <w:bookmarkEnd w:id="4"/>
    </w:p>
    <w:p>
      <w:pPr>
        <w:pStyle w:val="Normal"/>
        <w:widowControl/>
        <w:numPr>
          <w:ilvl w:val="0"/>
          <w:numId w:val="5"/>
        </w:numPr>
        <w:overflowPunct w:val="true"/>
        <w:bidi w:val="0"/>
        <w:spacing w:lineRule="auto" w:line="360" w:before="0" w:after="0"/>
        <w:jc w:val="both"/>
        <w:rPr>
          <w:iCs/>
          <w:sz w:val="28"/>
          <w:szCs w:val="28"/>
        </w:rPr>
      </w:pPr>
      <w:r>
        <w:rPr>
          <w:iCs/>
          <w:sz w:val="28"/>
          <w:szCs w:val="28"/>
        </w:rPr>
        <w:t>сохранение промежуточной информации после обработки терминологических кандидатов с помощью лингвистических фильтров в виде файла(ов);</w:t>
      </w:r>
    </w:p>
    <w:p>
      <w:pPr>
        <w:pStyle w:val="Normal"/>
        <w:widowControl/>
        <w:numPr>
          <w:ilvl w:val="0"/>
          <w:numId w:val="5"/>
        </w:numPr>
        <w:overflowPunct w:val="true"/>
        <w:bidi w:val="0"/>
        <w:spacing w:lineRule="auto" w:line="360" w:before="0" w:after="0"/>
        <w:jc w:val="both"/>
        <w:rPr>
          <w:iCs/>
          <w:sz w:val="28"/>
          <w:szCs w:val="28"/>
        </w:rPr>
      </w:pPr>
      <w:r>
        <w:rPr>
          <w:iCs/>
          <w:sz w:val="28"/>
          <w:szCs w:val="28"/>
        </w:rPr>
        <w:t>сохранение результирующего списка терминов в виде файла(ов).</w:t>
      </w:r>
    </w:p>
    <w:p>
      <w:pPr>
        <w:pStyle w:val="Normal"/>
        <w:rPr/>
      </w:pPr>
      <w:r>
        <w:rPr/>
        <w:t xml:space="preserve">Требуемый функционал рациональнее разделить на модули, что позволит следовать принципу </w:t>
      </w:r>
      <w:r>
        <w:rPr>
          <w:sz w:val="28"/>
          <w:szCs w:val="28"/>
        </w:rPr>
        <w:t>единственности ответственности</w:t>
      </w:r>
      <w:r>
        <w:rPr/>
        <w:t xml:space="preserve"> и упростит последующее тестирование. </w:t>
      </w:r>
      <w:r>
        <w:rPr>
          <w:sz w:val="28"/>
          <w:szCs w:val="28"/>
        </w:rPr>
        <w:t>Таким образом, была спроектирована следующая структура ПО:</w:t>
      </w:r>
    </w:p>
    <w:p>
      <w:pPr>
        <w:pStyle w:val="Normal"/>
        <w:widowControl/>
        <w:numPr>
          <w:ilvl w:val="0"/>
          <w:numId w:val="7"/>
        </w:numPr>
        <w:overflowPunct w:val="true"/>
        <w:bidi w:val="0"/>
        <w:spacing w:lineRule="auto" w:line="360" w:before="0" w:after="0"/>
        <w:jc w:val="both"/>
        <w:rPr>
          <w:sz w:val="28"/>
          <w:szCs w:val="28"/>
        </w:rPr>
      </w:pPr>
      <w:r>
        <w:rPr>
          <w:sz w:val="28"/>
          <w:szCs w:val="28"/>
        </w:rPr>
        <w:t xml:space="preserve">Модуль Structures. Содержит классы, реализующие математическую модель русскоязычного текстового документа: </w:t>
      </w:r>
    </w:p>
    <w:p>
      <w:pPr>
        <w:pStyle w:val="Normal"/>
        <w:widowControl/>
        <w:numPr>
          <w:ilvl w:val="1"/>
          <w:numId w:val="7"/>
        </w:numPr>
        <w:overflowPunct w:val="true"/>
        <w:bidi w:val="0"/>
        <w:spacing w:lineRule="auto" w:line="360" w:before="0" w:after="0"/>
        <w:jc w:val="both"/>
        <w:rPr>
          <w:sz w:val="28"/>
          <w:szCs w:val="28"/>
        </w:rPr>
      </w:pPr>
      <w:r>
        <w:rPr>
          <w:sz w:val="28"/>
          <w:szCs w:val="28"/>
        </w:rPr>
        <w:t>Case — падеж,</w:t>
      </w:r>
    </w:p>
    <w:p>
      <w:pPr>
        <w:pStyle w:val="Normal"/>
        <w:widowControl/>
        <w:numPr>
          <w:ilvl w:val="1"/>
          <w:numId w:val="7"/>
        </w:numPr>
        <w:overflowPunct w:val="true"/>
        <w:bidi w:val="0"/>
        <w:spacing w:lineRule="auto" w:line="360" w:before="0" w:after="0"/>
        <w:jc w:val="both"/>
        <w:rPr>
          <w:sz w:val="28"/>
          <w:szCs w:val="28"/>
        </w:rPr>
      </w:pPr>
      <w:r>
        <w:rPr>
          <w:sz w:val="28"/>
          <w:szCs w:val="28"/>
        </w:rPr>
        <w:t>PartOfSpeech — часть речь,</w:t>
      </w:r>
    </w:p>
    <w:p>
      <w:pPr>
        <w:pStyle w:val="Normal"/>
        <w:widowControl/>
        <w:numPr>
          <w:ilvl w:val="1"/>
          <w:numId w:val="7"/>
        </w:numPr>
        <w:overflowPunct w:val="true"/>
        <w:bidi w:val="0"/>
        <w:spacing w:lineRule="auto" w:line="360" w:before="0" w:after="0"/>
        <w:jc w:val="both"/>
        <w:rPr>
          <w:sz w:val="28"/>
          <w:szCs w:val="28"/>
        </w:rPr>
      </w:pPr>
      <w:r>
        <w:rPr>
          <w:sz w:val="28"/>
          <w:szCs w:val="28"/>
        </w:rPr>
        <w:t>TaggedWord — слово с грамматическими свойствама,</w:t>
      </w:r>
    </w:p>
    <w:p>
      <w:pPr>
        <w:pStyle w:val="Normal"/>
        <w:widowControl/>
        <w:numPr>
          <w:ilvl w:val="1"/>
          <w:numId w:val="7"/>
        </w:numPr>
        <w:overflowPunct w:val="true"/>
        <w:bidi w:val="0"/>
        <w:spacing w:lineRule="auto" w:line="360" w:before="0" w:after="0"/>
        <w:jc w:val="both"/>
        <w:rPr>
          <w:sz w:val="28"/>
          <w:szCs w:val="28"/>
        </w:rPr>
      </w:pPr>
      <w:r>
        <w:rPr>
          <w:sz w:val="28"/>
          <w:szCs w:val="28"/>
        </w:rPr>
        <w:t>Separator — символ-разделитель.</w:t>
      </w:r>
    </w:p>
    <w:p>
      <w:pPr>
        <w:pStyle w:val="Normal"/>
        <w:widowControl/>
        <w:numPr>
          <w:ilvl w:val="1"/>
          <w:numId w:val="7"/>
        </w:numPr>
        <w:overflowPunct w:val="true"/>
        <w:bidi w:val="0"/>
        <w:spacing w:lineRule="auto" w:line="360" w:before="0" w:after="0"/>
        <w:jc w:val="both"/>
        <w:rPr>
          <w:sz w:val="28"/>
          <w:szCs w:val="28"/>
        </w:rPr>
      </w:pPr>
      <w:r>
        <w:rPr>
          <w:sz w:val="28"/>
          <w:szCs w:val="28"/>
        </w:rPr>
        <w:t>Collocation — коллокация.</w:t>
      </w:r>
    </w:p>
    <w:p>
      <w:pPr>
        <w:pStyle w:val="Normal"/>
        <w:widowControl/>
        <w:numPr>
          <w:ilvl w:val="0"/>
          <w:numId w:val="7"/>
        </w:numPr>
        <w:overflowPunct w:val="true"/>
        <w:bidi w:val="0"/>
        <w:spacing w:lineRule="auto" w:line="360" w:before="0" w:after="0"/>
        <w:jc w:val="both"/>
        <w:rPr/>
      </w:pPr>
      <w:r>
        <w:rPr>
          <w:sz w:val="28"/>
          <w:szCs w:val="28"/>
        </w:rPr>
        <w:t xml:space="preserve">Модуль TextImporter. Содержит классы для распознавания текста из исходных файлов формата pdf, html и txt. В случае, если в качестве входного файла будет передан </w:t>
      </w:r>
      <w:bookmarkStart w:id="5" w:name="__DdeLink__12267_3224744665"/>
      <w:r>
        <w:rPr>
          <w:sz w:val="28"/>
          <w:szCs w:val="28"/>
        </w:rPr>
        <w:t xml:space="preserve">неоцифрованный документ </w:t>
      </w:r>
      <w:bookmarkEnd w:id="5"/>
      <w:r>
        <w:rPr>
          <w:sz w:val="28"/>
          <w:szCs w:val="28"/>
        </w:rPr>
        <w:t>pdf, данный модуль должен произвести распознавание символов (англ. optical character recognition, OCR).</w:t>
      </w:r>
    </w:p>
    <w:p>
      <w:pPr>
        <w:pStyle w:val="Normal"/>
        <w:widowControl/>
        <w:numPr>
          <w:ilvl w:val="0"/>
          <w:numId w:val="7"/>
        </w:numPr>
        <w:overflowPunct w:val="true"/>
        <w:bidi w:val="0"/>
        <w:spacing w:lineRule="auto" w:line="360" w:before="0" w:after="0"/>
        <w:jc w:val="both"/>
        <w:rPr/>
      </w:pPr>
      <w:r>
        <w:rPr>
          <w:sz w:val="28"/>
          <w:szCs w:val="28"/>
        </w:rPr>
        <w:t>Модуль LinguisticFilter. Содержит классы для реализации общего механизма фильтрации с помощью лингвистических фильтров, структур шаблонов, применяемых лингвистическими фильтрами, а также непосредственные реализации фильтров Noun</w:t>
      </w:r>
      <w:r>
        <w:rPr>
          <w:sz w:val="28"/>
          <w:szCs w:val="28"/>
          <w:vertAlign w:val="superscript"/>
        </w:rPr>
        <w:t xml:space="preserve">+ </w:t>
      </w:r>
      <w:r>
        <w:rPr>
          <w:position w:val="0"/>
          <w:sz w:val="28"/>
          <w:sz w:val="28"/>
          <w:szCs w:val="28"/>
          <w:vertAlign w:val="baseline"/>
        </w:rPr>
        <w:t xml:space="preserve">и  </w:t>
      </w:r>
      <w:r>
        <w:rPr>
          <w:iCs/>
          <w:position w:val="0"/>
          <w:sz w:val="28"/>
          <w:sz w:val="28"/>
          <w:szCs w:val="28"/>
          <w:vertAlign w:val="baseline"/>
        </w:rPr>
        <w:t>(Adj|Noun)</w:t>
      </w:r>
      <w:r>
        <w:rPr>
          <w:iCs/>
          <w:sz w:val="28"/>
          <w:szCs w:val="28"/>
          <w:vertAlign w:val="superscript"/>
        </w:rPr>
        <w:t>+</w:t>
      </w:r>
      <w:r>
        <w:rPr>
          <w:iCs/>
          <w:position w:val="0"/>
          <w:sz w:val="28"/>
          <w:sz w:val="28"/>
          <w:szCs w:val="28"/>
          <w:vertAlign w:val="baseline"/>
        </w:rPr>
        <w:t>Noun</w:t>
      </w:r>
      <w:r>
        <w:rPr>
          <w:sz w:val="28"/>
          <w:szCs w:val="28"/>
        </w:rPr>
        <w:t>.</w:t>
      </w:r>
    </w:p>
    <w:p>
      <w:pPr>
        <w:pStyle w:val="Normal"/>
        <w:widowControl/>
        <w:numPr>
          <w:ilvl w:val="0"/>
          <w:numId w:val="7"/>
        </w:numPr>
        <w:overflowPunct w:val="true"/>
        <w:bidi w:val="0"/>
        <w:spacing w:lineRule="auto" w:line="360" w:before="0" w:after="0"/>
        <w:jc w:val="both"/>
        <w:rPr>
          <w:sz w:val="28"/>
          <w:szCs w:val="28"/>
        </w:rPr>
      </w:pPr>
      <w:r>
        <w:rPr>
          <w:sz w:val="28"/>
          <w:szCs w:val="28"/>
        </w:rPr>
        <w:t>Модуль Stoplist. Содержит классы для реализации механизма фильтрации с помощью стоп-списка.</w:t>
      </w:r>
    </w:p>
    <w:p>
      <w:pPr>
        <w:pStyle w:val="Normal"/>
        <w:widowControl/>
        <w:numPr>
          <w:ilvl w:val="0"/>
          <w:numId w:val="7"/>
        </w:numPr>
        <w:overflowPunct w:val="true"/>
        <w:bidi w:val="0"/>
        <w:spacing w:lineRule="auto" w:line="360" w:before="0" w:after="0"/>
        <w:jc w:val="both"/>
        <w:rPr/>
      </w:pPr>
      <w:r>
        <w:rPr>
          <w:sz w:val="28"/>
          <w:szCs w:val="28"/>
        </w:rPr>
        <w:t xml:space="preserve">Модуль Morph. </w:t>
      </w:r>
      <w:bookmarkStart w:id="6" w:name="__DdeLink__12274_3224744665"/>
      <w:r>
        <w:rPr>
          <w:sz w:val="28"/>
          <w:szCs w:val="28"/>
        </w:rPr>
        <w:t>Содержит классы</w:t>
      </w:r>
      <w:bookmarkEnd w:id="6"/>
      <w:r>
        <w:rPr>
          <w:sz w:val="28"/>
          <w:szCs w:val="28"/>
        </w:rPr>
        <w:t xml:space="preserve"> для морфологического анализа слов.</w:t>
      </w:r>
    </w:p>
    <w:p>
      <w:pPr>
        <w:pStyle w:val="Normal"/>
        <w:widowControl/>
        <w:numPr>
          <w:ilvl w:val="0"/>
          <w:numId w:val="7"/>
        </w:numPr>
        <w:overflowPunct w:val="true"/>
        <w:bidi w:val="0"/>
        <w:spacing w:lineRule="auto" w:line="360" w:before="0" w:after="0"/>
        <w:jc w:val="both"/>
        <w:rPr>
          <w:sz w:val="28"/>
          <w:szCs w:val="28"/>
        </w:rPr>
      </w:pPr>
      <w:r>
        <w:rPr>
          <w:sz w:val="28"/>
          <w:szCs w:val="28"/>
        </w:rPr>
        <w:t>Модуль SentenceFetcher. Содержит класс для разбиения текста на предложения.</w:t>
      </w:r>
    </w:p>
    <w:p>
      <w:pPr>
        <w:pStyle w:val="Normal"/>
        <w:widowControl/>
        <w:numPr>
          <w:ilvl w:val="0"/>
          <w:numId w:val="7"/>
        </w:numPr>
        <w:overflowPunct w:val="true"/>
        <w:bidi w:val="0"/>
        <w:spacing w:lineRule="auto" w:line="360" w:before="0" w:after="0"/>
        <w:jc w:val="both"/>
        <w:rPr/>
      </w:pPr>
      <w:r>
        <w:rPr>
          <w:sz w:val="28"/>
          <w:szCs w:val="28"/>
        </w:rPr>
        <w:t xml:space="preserve">Модуль StatMethods. Содержит классы, реализующие статистические методы </w:t>
      </w:r>
      <w:r>
        <w:rPr>
          <w:iCs/>
          <w:sz w:val="28"/>
          <w:szCs w:val="28"/>
        </w:rPr>
        <w:t>C-Value, GlossEx, k-factor.</w:t>
      </w:r>
    </w:p>
    <w:p>
      <w:pPr>
        <w:pStyle w:val="Normal"/>
        <w:rPr>
          <w:iCs/>
          <w:sz w:val="28"/>
          <w:szCs w:val="28"/>
        </w:rPr>
      </w:pPr>
      <w:r>
        <w:rPr>
          <w:iCs/>
          <w:sz w:val="28"/>
          <w:szCs w:val="28"/>
        </w:rPr>
      </w:r>
    </w:p>
    <w:p>
      <w:pPr>
        <w:pStyle w:val="Normal"/>
        <w:rPr/>
      </w:pPr>
      <w:r>
        <w:rPr>
          <w:b/>
        </w:rPr>
        <w:t>В заключении</w:t>
      </w:r>
      <w:r>
        <w:rPr/>
        <w:t xml:space="preserve"> работы сформулированы основные результаты </w:t>
      </w:r>
      <w:r>
        <w:rPr/>
        <w:t>научно-квалификационной</w:t>
      </w:r>
      <w:r>
        <w:rPr/>
        <w:t xml:space="preserve"> работы и сделанные выводы.</w:t>
      </w:r>
    </w:p>
    <w:p>
      <w:pPr>
        <w:pStyle w:val="Normal"/>
        <w:rPr/>
      </w:pPr>
      <w:r>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2"/>
        <w:ind w:left="0" w:right="0" w:firstLine="709"/>
        <w:rPr/>
      </w:pPr>
      <w:r>
        <w:rPr/>
        <w:t>ОСНОВНЫЕ РЕЗУЛЬТАТЫ РАБОТЫ</w:t>
      </w:r>
    </w:p>
    <w:p>
      <w:pPr>
        <w:pStyle w:val="Normal"/>
        <w:rPr/>
      </w:pPr>
      <w:r>
        <w:rPr/>
      </w:r>
    </w:p>
    <w:p>
      <w:pPr>
        <w:pStyle w:val="Normal"/>
        <w:rPr/>
      </w:pPr>
      <w:r>
        <w:rPr/>
        <w:t xml:space="preserve">1. Разработана </w:t>
      </w:r>
      <w:r>
        <w:rPr/>
        <w:t>м</w:t>
      </w:r>
      <w:r>
        <w:rPr>
          <w:sz w:val="28"/>
          <w:szCs w:val="28"/>
        </w:rPr>
        <w:t>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 Данн</w:t>
      </w:r>
      <w:r>
        <w:rPr>
          <w:sz w:val="28"/>
          <w:szCs w:val="28"/>
        </w:rPr>
        <w:t>ая</w:t>
      </w:r>
      <w:r>
        <w:rPr>
          <w:sz w:val="28"/>
          <w:szCs w:val="28"/>
        </w:rPr>
        <w:t xml:space="preserve"> модель </w:t>
      </w:r>
      <w:r>
        <w:rPr>
          <w:sz w:val="28"/>
          <w:szCs w:val="28"/>
        </w:rPr>
        <w:t>предназначена для</w:t>
      </w:r>
      <w:r>
        <w:rPr>
          <w:sz w:val="28"/>
          <w:szCs w:val="28"/>
        </w:rPr>
        <w:t xml:space="preserve"> использова</w:t>
      </w:r>
      <w:r>
        <w:rPr>
          <w:sz w:val="28"/>
          <w:szCs w:val="28"/>
        </w:rPr>
        <w:t>ния</w:t>
      </w:r>
      <w:r>
        <w:rPr>
          <w:sz w:val="28"/>
          <w:szCs w:val="28"/>
        </w:rPr>
        <w:t xml:space="preserve"> </w:t>
      </w:r>
      <w:r>
        <w:rPr>
          <w:sz w:val="28"/>
          <w:szCs w:val="28"/>
        </w:rPr>
        <w:t>в качестве модели,</w:t>
      </w:r>
      <w:r>
        <w:rPr>
          <w:sz w:val="28"/>
          <w:szCs w:val="28"/>
        </w:rPr>
        <w:t xml:space="preserve"> опис</w:t>
      </w:r>
      <w:r>
        <w:rPr>
          <w:sz w:val="28"/>
          <w:szCs w:val="28"/>
        </w:rPr>
        <w:t>ывающей</w:t>
      </w:r>
      <w:r>
        <w:rPr>
          <w:sz w:val="28"/>
          <w:szCs w:val="28"/>
        </w:rPr>
        <w:t xml:space="preserve"> текстов</w:t>
      </w:r>
      <w:r>
        <w:rPr>
          <w:sz w:val="28"/>
          <w:szCs w:val="28"/>
        </w:rPr>
        <w:t>ый</w:t>
      </w:r>
      <w:r>
        <w:rPr>
          <w:sz w:val="28"/>
          <w:szCs w:val="28"/>
        </w:rPr>
        <w:t xml:space="preserve"> корпус, </w:t>
      </w:r>
      <w:r>
        <w:rPr>
          <w:sz w:val="28"/>
          <w:szCs w:val="28"/>
        </w:rPr>
        <w:t xml:space="preserve">являющийся </w:t>
      </w:r>
      <w:r>
        <w:rPr>
          <w:sz w:val="28"/>
          <w:szCs w:val="28"/>
        </w:rPr>
        <w:t>входными данными для методов извлечения ключевых слов и терминов из текста.</w:t>
      </w:r>
    </w:p>
    <w:p>
      <w:pPr>
        <w:pStyle w:val="Normal"/>
        <w:rPr/>
      </w:pPr>
      <w:r>
        <w:rPr/>
      </w:r>
    </w:p>
    <w:p>
      <w:pPr>
        <w:pStyle w:val="Normal"/>
        <w:rPr/>
      </w:pPr>
      <w:r>
        <w:rPr/>
      </w:r>
    </w:p>
    <w:p>
      <w:pPr>
        <w:pStyle w:val="Heading2"/>
        <w:ind w:left="0" w:right="0" w:firstLine="709"/>
        <w:rPr/>
      </w:pPr>
      <w:r>
        <w:rPr/>
        <w:t>ПУБЛИКАЦИИ ПО ТЕМЕ ДИССЕРТАЦИИ</w:t>
      </w:r>
    </w:p>
    <w:p>
      <w:pPr>
        <w:pStyle w:val="Normal"/>
        <w:jc w:val="center"/>
        <w:rPr/>
      </w:pPr>
      <w:r>
        <w:rPr/>
      </w:r>
    </w:p>
    <w:p>
      <w:pPr>
        <w:pStyle w:val="Normal"/>
        <w:jc w:val="center"/>
        <w:rPr>
          <w:i/>
          <w:i/>
        </w:rPr>
      </w:pPr>
      <w:r>
        <w:rPr>
          <w:i/>
        </w:rPr>
        <w:t>Публикации в центральных изданиях,</w:t>
        <w:br/>
        <w:t>включенных в перечень периодических изданий ВАК РФ</w:t>
      </w:r>
    </w:p>
    <w:p>
      <w:pPr>
        <w:pStyle w:val="Normal"/>
        <w:jc w:val="center"/>
        <w:rPr/>
      </w:pPr>
      <w:r>
        <w:rPr/>
      </w:r>
    </w:p>
    <w:p>
      <w:pPr>
        <w:pStyle w:val="Normal"/>
        <w:rPr/>
      </w:pPr>
      <w:r>
        <w:rPr/>
        <w:t>1.</w:t>
      </w:r>
      <w:r>
        <w:rPr>
          <w:lang w:val="en-US"/>
        </w:rPr>
        <w:t> </w:t>
      </w:r>
      <w:r>
        <w:rPr>
          <w:b/>
          <w:bCs/>
        </w:rPr>
        <w:t>Петров А.С.,</w:t>
      </w:r>
      <w:r>
        <w:rPr/>
        <w:t xml:space="preserve"> Шульга Т. Э. Математическая модель русскоязычного текстового документа для решения задачи автоматического извлечения терминов из текста // Вестник Воронежского Государственного Университета. Серия: Системный анализ и информационные технологии. - 2017. - № 3. - С. 195-203.</w:t>
      </w:r>
    </w:p>
    <w:p>
      <w:pPr>
        <w:pStyle w:val="Normal"/>
        <w:jc w:val="center"/>
        <w:rPr>
          <w:i/>
          <w:i/>
          <w:lang w:val="en-US"/>
        </w:rPr>
      </w:pPr>
      <w:r>
        <w:rPr>
          <w:i/>
          <w:lang w:val="en-US"/>
        </w:rPr>
      </w:r>
    </w:p>
    <w:p>
      <w:pPr>
        <w:pStyle w:val="Normal"/>
        <w:jc w:val="center"/>
        <w:rPr>
          <w:i/>
          <w:i/>
        </w:rPr>
      </w:pPr>
      <w:r>
        <w:rPr>
          <w:i/>
        </w:rPr>
        <w:t>Свидетельства о регистрации программ для ЭВМ</w:t>
      </w:r>
    </w:p>
    <w:p>
      <w:pPr>
        <w:pStyle w:val="Normal"/>
        <w:jc w:val="center"/>
        <w:rPr/>
      </w:pPr>
      <w:r>
        <w:rPr/>
      </w:r>
    </w:p>
    <w:p>
      <w:pPr>
        <w:pStyle w:val="Normal"/>
        <w:rPr/>
      </w:pPr>
      <w:r>
        <w:rPr/>
        <w:t>2</w:t>
      </w:r>
      <w:r>
        <w:rPr/>
        <w:t xml:space="preserve">. Шульга Т. Э., </w:t>
      </w:r>
      <w:r>
        <w:rPr>
          <w:b/>
          <w:bCs/>
        </w:rPr>
        <w:t>Петров А.С.</w:t>
      </w:r>
      <w:r>
        <w:rPr/>
        <w:t xml:space="preserve"> </w:t>
      </w:r>
      <w:r>
        <w:rPr>
          <w:rFonts w:ascii="Times New Roman;Times;serif" w:hAnsi="Times New Roman;Times;serif"/>
        </w:rPr>
        <w:t>Программный комплекс для извлечения терминов из текста</w:t>
      </w:r>
      <w:r>
        <w:rPr/>
        <w:t xml:space="preserve"> // Свидетельство о государственной регистрации программы для ЭВМ №</w:t>
      </w:r>
      <w:r>
        <w:rPr>
          <w:rFonts w:ascii="Times New Roman;Times;serif" w:hAnsi="Times New Roman;Times;serif"/>
        </w:rPr>
        <w:t>2017663283</w:t>
      </w:r>
      <w:r>
        <w:rPr/>
        <w:t>, 2</w:t>
      </w:r>
      <w:r>
        <w:rPr/>
        <w:t>8</w:t>
      </w:r>
      <w:r>
        <w:rPr/>
        <w:t>.11.201</w:t>
      </w:r>
      <w:r>
        <w:rPr/>
        <w:t>7</w:t>
      </w:r>
      <w:r>
        <w:rPr/>
        <w:t>.</w:t>
      </w:r>
    </w:p>
    <w:p>
      <w:pPr>
        <w:pStyle w:val="Normal"/>
        <w:jc w:val="center"/>
        <w:rPr>
          <w:i/>
          <w:i/>
        </w:rPr>
      </w:pPr>
      <w:r>
        <w:rPr>
          <w:i/>
        </w:rPr>
      </w:r>
      <w:r>
        <w:br w:type="page"/>
      </w:r>
    </w:p>
    <w:p>
      <w:pPr>
        <w:pStyle w:val="Normal"/>
        <w:jc w:val="center"/>
        <w:rPr>
          <w:i/>
          <w:i/>
        </w:rPr>
      </w:pPr>
      <w:r>
        <w:rPr>
          <w:i/>
        </w:rPr>
        <w:t>Публикации в других изданиях</w:t>
      </w:r>
    </w:p>
    <w:p>
      <w:pPr>
        <w:pStyle w:val="Normal"/>
        <w:jc w:val="center"/>
        <w:rPr>
          <w:i/>
          <w:i/>
        </w:rPr>
      </w:pPr>
      <w:r>
        <w:rPr>
          <w:i/>
        </w:rPr>
      </w:r>
    </w:p>
    <w:p>
      <w:pPr>
        <w:pStyle w:val="Normal"/>
        <w:rPr/>
      </w:pPr>
      <w:r>
        <w:rPr/>
        <w:t>3</w:t>
      </w:r>
      <w:r>
        <w:rPr/>
        <w:t>.</w:t>
      </w:r>
      <w:r>
        <w:rPr>
          <w:b/>
          <w:bCs/>
        </w:rPr>
        <w:t> Петров А.С.,</w:t>
      </w:r>
      <w:r>
        <w:rPr/>
        <w:t xml:space="preserve"> Шульга Т. Э. О методах решения задачи автоматического извлечения терминов из русскоязычных текстовых документов // Проблемы управления, обработки и передачи информации (УОПИ-2017): сб. тр. V Междунар. юбилейн. науч. конф.  2017. - C. 334-340. </w:t>
      </w:r>
    </w:p>
    <w:p>
      <w:pPr>
        <w:pStyle w:val="Normal"/>
        <w:rPr/>
      </w:pPr>
      <w:r>
        <w:rPr/>
        <w:t>4</w:t>
      </w:r>
      <w:r>
        <w:rPr/>
        <w:t>.</w:t>
      </w:r>
      <w:r>
        <w:rPr>
          <w:b/>
          <w:bCs/>
        </w:rPr>
        <w:t> Петров А.С.,</w:t>
      </w:r>
      <w:r>
        <w:rPr/>
        <w:t xml:space="preserve"> Шульга Т. Э. Применение статистических методов для решения задачи автоматического извлечения терминов из русскоязычных текстовых документов / А.С. Петров, Т.Э. Шульга // Информационно-коммуникационные технологии в науке, производстве и образовании ICIT-2017: материалы Международной научной конференции, Саратов, 21-22 сентября 2017 г. - 2017. - С. 239-246. </w:t>
      </w:r>
    </w:p>
    <w:p>
      <w:pPr>
        <w:pStyle w:val="Normal"/>
        <w:rPr/>
      </w:pPr>
      <w:r>
        <w:rPr/>
        <w:t>5</w:t>
      </w:r>
      <w:r>
        <w:rPr/>
        <w:t>. </w:t>
      </w:r>
      <w:r>
        <w:rPr>
          <w:b w:val="false"/>
          <w:bCs w:val="false"/>
        </w:rPr>
        <w:t xml:space="preserve">Шульга Т.Э., </w:t>
      </w:r>
      <w:r>
        <w:rPr>
          <w:b/>
          <w:bCs/>
        </w:rPr>
        <w:t>Петров А.С.,</w:t>
      </w:r>
      <w:r>
        <w:rPr>
          <w:b w:val="false"/>
          <w:bCs w:val="false"/>
        </w:rPr>
        <w:t xml:space="preserve"> О задаче автоматического извлечения терминов из текста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 </w:t>
      </w:r>
    </w:p>
    <w:p>
      <w:pPr>
        <w:pStyle w:val="Normal"/>
        <w:rPr/>
      </w:pPr>
      <w:r>
        <w:rPr/>
        <w:t>6</w:t>
      </w:r>
      <w:r>
        <w:rPr/>
        <w:t>. </w:t>
      </w:r>
      <w:r>
        <w:rPr>
          <w:b/>
        </w:rPr>
        <w:t xml:space="preserve">Петров А.С. </w:t>
      </w:r>
      <w:r>
        <w:rPr>
          <w:b w:val="false"/>
          <w:bCs w:val="false"/>
        </w:rPr>
        <w:t>Обзор статистических методов извлечения терминов из текста // Проблемы управления в социально-экономических и технических системах: сборник научных статей - 2016. С. 163-167</w:t>
      </w:r>
    </w:p>
    <w:p>
      <w:pPr>
        <w:pStyle w:val="Normal"/>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OpenSymbol">
    <w:altName w:val="Arial Unicode MS"/>
    <w:charset w:val="01"/>
    <w:family w:val="roman"/>
    <w:pitch w:val="default"/>
  </w:font>
  <w:font w:name="Courier New">
    <w:charset w:val="01"/>
    <w:family w:val="roman"/>
    <w:pitch w:val="default"/>
  </w:font>
  <w:font w:name="Liberation Sans">
    <w:altName w:val="Arial"/>
    <w:charset w:val="01"/>
    <w:family w:val="roman"/>
    <w:pitch w:val="default"/>
  </w:font>
  <w:font w:name="Times New Roman">
    <w:altName w:val="Times"/>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kinsoku w:val="true"/>
      <w:overflowPunct w:val="false"/>
      <w:autoSpaceDE w:val="tru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2">
    <w:name w:val="Heading 2"/>
    <w:basedOn w:val="Normal"/>
    <w:next w:val="Normal"/>
    <w:qFormat/>
    <w:pPr>
      <w:keepNext w:val="true"/>
      <w:keepLines/>
      <w:numPr>
        <w:ilvl w:val="0"/>
        <w:numId w:val="0"/>
      </w:numPr>
      <w:ind w:left="0" w:right="0" w:firstLine="709"/>
      <w:jc w:val="center"/>
      <w:outlineLvl w:val="1"/>
    </w:pPr>
    <w:rPr>
      <w:rFonts w:ascii="Times New Roman" w:hAnsi="Times New Roman" w:eastAsia="Times New Roman" w:cs="Arial"/>
      <w:b/>
      <w:szCs w:val="26"/>
    </w:rPr>
  </w:style>
  <w:style w:type="paragraph" w:styleId="Heading3">
    <w:name w:val="Heading 3"/>
    <w:basedOn w:val="Normal"/>
    <w:next w:val="Normal"/>
    <w:qFormat/>
    <w:pPr>
      <w:keepNext w:val="true"/>
      <w:keepLines/>
      <w:numPr>
        <w:ilvl w:val="0"/>
        <w:numId w:val="0"/>
      </w:numPr>
      <w:ind w:left="0" w:right="0" w:firstLine="709"/>
      <w:outlineLvl w:val="2"/>
    </w:pPr>
    <w:rPr>
      <w:rFonts w:ascii="Times New Roman" w:hAnsi="Times New Roman" w:eastAsia="Times New Roman" w:cs="Arial"/>
      <w:b/>
      <w:szCs w:val="24"/>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Arial"/>
      <w:b/>
      <w:sz w:val="28"/>
      <w:szCs w:val="26"/>
    </w:rPr>
  </w:style>
  <w:style w:type="character" w:styleId="Heading3Char">
    <w:name w:val="Heading 3 Char"/>
    <w:basedOn w:val="DefaultParagraphFont"/>
    <w:qFormat/>
    <w:rPr>
      <w:rFonts w:ascii="Times New Roman" w:hAnsi="Times New Roman" w:eastAsia="Times New Roman" w:cs="Arial"/>
      <w:b/>
      <w:sz w:val="28"/>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Times New Roman" w:hAnsi="Times New Roman"/>
      <w:sz w:val="20"/>
      <w:szCs w:val="20"/>
    </w:rPr>
  </w:style>
  <w:style w:type="character" w:styleId="CommentSubjectChar">
    <w:name w:val="Comment Subject Char"/>
    <w:basedOn w:val="CommentTextChar"/>
    <w:qFormat/>
    <w:rPr>
      <w:rFonts w:ascii="Times New Roman" w:hAnsi="Times New Roman"/>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HeaderChar">
    <w:name w:val="Header Char"/>
    <w:basedOn w:val="DefaultParagraphFont"/>
    <w:qFormat/>
    <w:rPr>
      <w:rFonts w:ascii="Times New Roman" w:hAnsi="Times New Roman"/>
      <w:sz w:val="28"/>
    </w:rPr>
  </w:style>
  <w:style w:type="character" w:styleId="FooterChar">
    <w:name w:val="Footer Char"/>
    <w:basedOn w:val="DefaultParagraphFont"/>
    <w:qFormat/>
    <w:rPr>
      <w:rFonts w:ascii="Times New Roman" w:hAnsi="Times New Roman"/>
      <w:sz w:val="28"/>
    </w:rPr>
  </w:style>
  <w:style w:type="character" w:styleId="Strong">
    <w:name w:val="Strong"/>
    <w:basedOn w:val="DefaultParagraphFont"/>
    <w:qFormat/>
    <w:rPr>
      <w:b/>
      <w:bCs/>
    </w:rPr>
  </w:style>
  <w:style w:type="character" w:styleId="BodyTextChar">
    <w:name w:val="Body Text Char"/>
    <w:basedOn w:val="DefaultParagraphFont"/>
    <w:qFormat/>
    <w:rPr>
      <w:rFonts w:ascii="Times New Roman" w:hAnsi="Times New Roman"/>
      <w:sz w:val="28"/>
    </w:rPr>
  </w:style>
  <w:style w:type="character" w:styleId="Style12">
    <w:name w:val="Основа Знак"/>
    <w:basedOn w:val="BodyTextChar"/>
    <w:qFormat/>
    <w:rPr>
      <w:rFonts w:ascii="Times New Roman" w:hAnsi="Times New Roman" w:eastAsia="MS Mincho" w:cs="Times New Roman"/>
      <w:sz w:val="28"/>
      <w:szCs w:val="28"/>
      <w:lang w:eastAsia="ru-RU"/>
    </w:rPr>
  </w:style>
  <w:style w:type="character" w:styleId="2">
    <w:name w:val="Неразрешенное упоминание2"/>
    <w:basedOn w:val="DefaultParagraphFont"/>
    <w:qFormat/>
    <w:rPr>
      <w:color w:val="808080"/>
      <w:highlight w:val="white"/>
    </w:rPr>
  </w:style>
  <w:style w:type="character" w:styleId="ListParagraphChar">
    <w:name w:val="List Paragraph Char"/>
    <w:basedOn w:val="DefaultParagraphFont"/>
    <w:qFormat/>
    <w:rPr>
      <w:rFonts w:ascii="Times New Roman" w:hAnsi="Times New Roman"/>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Arial"/>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cs="Arial"/>
    </w:rPr>
  </w:style>
  <w:style w:type="character" w:styleId="ListLabel86">
    <w:name w:val="ListLabel 86"/>
    <w:qFormat/>
    <w:rPr>
      <w:rFonts w:cs="Arial"/>
    </w:rPr>
  </w:style>
  <w:style w:type="character" w:styleId="ListLabel87">
    <w:name w:val="ListLabel 87"/>
    <w:qFormat/>
    <w:rPr>
      <w:rFonts w:cs="Arial"/>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style>
  <w:style w:type="character" w:styleId="11">
    <w:name w:val="Основной шрифт абзаца1"/>
    <w:qFormat/>
    <w:rPr/>
  </w:style>
  <w:style w:type="character" w:styleId="Cmmi101">
    <w:name w:val="cmmi-101"/>
    <w:basedOn w:val="11"/>
    <w:qFormat/>
    <w:rPr>
      <w:i/>
      <w:iCs/>
    </w:rPr>
  </w:style>
  <w:style w:type="character" w:styleId="Cmsy10">
    <w:name w:val="cmsy-10"/>
    <w:basedOn w:val="11"/>
    <w:qFormat/>
    <w:rPr/>
  </w:style>
  <w:style w:type="character" w:styleId="Cmmi12xx1201">
    <w:name w:val="cmmi-12x-x-1201"/>
    <w:basedOn w:val="11"/>
    <w:qFormat/>
    <w:rPr>
      <w:i/>
      <w:iCs/>
      <w:sz w:val="35"/>
      <w:szCs w:val="35"/>
    </w:rPr>
  </w:style>
  <w:style w:type="character" w:styleId="Cmsy10xx1441">
    <w:name w:val="cmsy-10x-x-1441"/>
    <w:basedOn w:val="11"/>
    <w:qFormat/>
    <w:rPr>
      <w:sz w:val="35"/>
      <w:szCs w:val="35"/>
    </w:rPr>
  </w:style>
  <w:style w:type="character" w:styleId="Cmr12xx1201">
    <w:name w:val="cmr-12x-x-1201"/>
    <w:basedOn w:val="11"/>
    <w:qFormat/>
    <w:rPr>
      <w:sz w:val="35"/>
      <w:szCs w:val="35"/>
    </w:rPr>
  </w:style>
  <w:style w:type="character" w:styleId="Latt14401">
    <w:name w:val="latt-14401"/>
    <w:basedOn w:val="11"/>
    <w:qFormat/>
    <w:rPr>
      <w:rFonts w:ascii="Courier New" w:hAnsi="Courier New" w:cs="Courier New"/>
      <w:sz w:val="34"/>
      <w:szCs w:val="3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Times New Roman" w:hAnsi="Times New Roman" w:cs="OpenSymbol"/>
      <w:sz w:val="28"/>
    </w:rPr>
  </w:style>
  <w:style w:type="character" w:styleId="ListLabel260">
    <w:name w:val="ListLabel 260"/>
    <w:qFormat/>
    <w:rPr>
      <w:rFonts w:ascii="Times New Roman" w:hAnsi="Times New Roman" w:cs="OpenSymbol"/>
      <w:sz w:val="28"/>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Style13">
    <w:name w:val="БезОтступа"/>
    <w:basedOn w:val="Normal"/>
    <w:qFormat/>
    <w:pPr>
      <w:ind w:left="0" w:right="0" w:hanging="0"/>
    </w:pPr>
    <w:rPr>
      <w:rFonts w:eastAsia="Times New Roman" w:cs="Times New Roman"/>
      <w:sz w:val="26"/>
      <w:szCs w:val="20"/>
      <w:lang w:val="en-GB"/>
    </w:rPr>
  </w:style>
  <w:style w:type="paragraph" w:styleId="Style14">
    <w:name w:val="Основа"/>
    <w:basedOn w:val="TextBody"/>
    <w:qFormat/>
    <w:pPr>
      <w:tabs>
        <w:tab w:val="clear" w:pos="708"/>
        <w:tab w:val="left" w:pos="288" w:leader="none"/>
      </w:tabs>
      <w:spacing w:before="0" w:after="0"/>
    </w:pPr>
    <w:rPr>
      <w:rFonts w:eastAsia="MS Mincho" w:cs="Times New Roman"/>
      <w:szCs w:val="28"/>
      <w:lang w:eastAsia="ru-RU"/>
    </w:rPr>
  </w:style>
  <w:style w:type="paragraph" w:styleId="TableContents">
    <w:name w:val="Table Contents"/>
    <w:basedOn w:val="Normal"/>
    <w:qFormat/>
    <w:pPr>
      <w:suppressLineNumbers/>
    </w:pPr>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7874</TotalTime>
  <Application>LibreOffice/6.2.4.2.0$Linux_X86_64 LibreOffice_project/20$Build-2</Application>
  <Pages>18</Pages>
  <Words>2852</Words>
  <CharactersWithSpaces>23526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2019-06-24T08:40:53Z</dcterms:modified>
  <cp:revision>2012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