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416DF" w14:textId="77777777" w:rsidR="007546EE" w:rsidRPr="007546EE" w:rsidRDefault="007546EE" w:rsidP="007546EE">
      <w:pPr>
        <w:rPr>
          <w:sz w:val="28"/>
          <w:szCs w:val="28"/>
        </w:rPr>
      </w:pPr>
      <w:r w:rsidRPr="007546EE">
        <w:rPr>
          <w:b/>
          <w:bCs/>
          <w:sz w:val="28"/>
          <w:szCs w:val="28"/>
        </w:rPr>
        <w:t xml:space="preserve">GCS to </w:t>
      </w:r>
      <w:proofErr w:type="spellStart"/>
      <w:r w:rsidRPr="007546EE">
        <w:rPr>
          <w:b/>
          <w:bCs/>
          <w:sz w:val="28"/>
          <w:szCs w:val="28"/>
        </w:rPr>
        <w:t>BigQuery</w:t>
      </w:r>
      <w:proofErr w:type="spellEnd"/>
      <w:r w:rsidRPr="007546EE">
        <w:rPr>
          <w:b/>
          <w:bCs/>
          <w:sz w:val="28"/>
          <w:szCs w:val="28"/>
        </w:rPr>
        <w:t xml:space="preserve"> Pipeline Using Apache Airflow</w:t>
      </w:r>
    </w:p>
    <w:p w14:paraId="3DEE3597" w14:textId="77777777" w:rsidR="007546EE" w:rsidRPr="007546EE" w:rsidRDefault="007546EE" w:rsidP="007546EE">
      <w:pPr>
        <w:rPr>
          <w:b/>
          <w:bCs/>
        </w:rPr>
      </w:pPr>
      <w:r w:rsidRPr="007546EE">
        <w:rPr>
          <w:b/>
          <w:bCs/>
        </w:rPr>
        <w:t>Overview</w:t>
      </w:r>
    </w:p>
    <w:p w14:paraId="768AADC1" w14:textId="77777777" w:rsidR="007546EE" w:rsidRPr="007546EE" w:rsidRDefault="007546EE" w:rsidP="007546EE">
      <w:r w:rsidRPr="007546EE">
        <w:t xml:space="preserve">This document describes the GCS to </w:t>
      </w:r>
      <w:proofErr w:type="spellStart"/>
      <w:r w:rsidRPr="007546EE">
        <w:t>BigQuery</w:t>
      </w:r>
      <w:proofErr w:type="spellEnd"/>
      <w:r w:rsidRPr="007546EE">
        <w:t xml:space="preserve"> pipeline using Apache Airflow for data orchestration. The final goal is to create a dashboard using the processed data in </w:t>
      </w:r>
      <w:proofErr w:type="spellStart"/>
      <w:r w:rsidRPr="007546EE">
        <w:t>BigQuery</w:t>
      </w:r>
      <w:proofErr w:type="spellEnd"/>
      <w:r w:rsidRPr="007546EE">
        <w:t>.</w:t>
      </w:r>
    </w:p>
    <w:p w14:paraId="4138C564" w14:textId="77777777" w:rsidR="007546EE" w:rsidRPr="007546EE" w:rsidRDefault="007546EE" w:rsidP="007546EE">
      <w:pPr>
        <w:rPr>
          <w:b/>
          <w:bCs/>
        </w:rPr>
      </w:pPr>
      <w:r w:rsidRPr="007546EE">
        <w:rPr>
          <w:b/>
          <w:bCs/>
        </w:rPr>
        <w:t>Architecture Diagram</w:t>
      </w:r>
    </w:p>
    <w:p w14:paraId="3C7E46D0" w14:textId="6D8E79D1" w:rsidR="007546EE" w:rsidRPr="007546EE" w:rsidRDefault="007546EE" w:rsidP="007546EE">
      <w:r w:rsidRPr="007546EE">
        <w:drawing>
          <wp:inline distT="0" distB="0" distL="0" distR="0" wp14:anchorId="38C6C4F2" wp14:editId="0C7B3435">
            <wp:extent cx="5943600" cy="5943600"/>
            <wp:effectExtent l="0" t="0" r="0" b="0"/>
            <wp:docPr id="1150664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965F8" w14:textId="0D00857C" w:rsidR="007546EE" w:rsidRDefault="007546EE" w:rsidP="007546EE"/>
    <w:p w14:paraId="62D92FAE" w14:textId="77777777" w:rsidR="007546EE" w:rsidRDefault="007546EE" w:rsidP="007546EE"/>
    <w:p w14:paraId="485F98F1" w14:textId="77777777" w:rsidR="007546EE" w:rsidRPr="007546EE" w:rsidRDefault="007546EE" w:rsidP="007546EE"/>
    <w:p w14:paraId="2FC9B05D" w14:textId="77777777" w:rsidR="007546EE" w:rsidRPr="007546EE" w:rsidRDefault="007546EE" w:rsidP="007546EE">
      <w:pPr>
        <w:rPr>
          <w:b/>
          <w:bCs/>
        </w:rPr>
      </w:pPr>
      <w:r w:rsidRPr="007546EE">
        <w:rPr>
          <w:b/>
          <w:bCs/>
        </w:rPr>
        <w:lastRenderedPageBreak/>
        <w:t>Key Components &amp; Workflow</w:t>
      </w:r>
    </w:p>
    <w:p w14:paraId="677FAE62" w14:textId="77777777" w:rsidR="007546EE" w:rsidRPr="007546EE" w:rsidRDefault="007546EE" w:rsidP="007546EE">
      <w:pPr>
        <w:rPr>
          <w:b/>
          <w:bCs/>
        </w:rPr>
      </w:pPr>
      <w:r w:rsidRPr="007546EE">
        <w:rPr>
          <w:b/>
          <w:bCs/>
        </w:rPr>
        <w:t>1. Google Cloud Storage (GCS) – Raw Data Storage</w:t>
      </w:r>
    </w:p>
    <w:p w14:paraId="2851D433" w14:textId="77777777" w:rsidR="007546EE" w:rsidRPr="007546EE" w:rsidRDefault="007546EE" w:rsidP="007546EE">
      <w:pPr>
        <w:numPr>
          <w:ilvl w:val="0"/>
          <w:numId w:val="1"/>
        </w:numPr>
      </w:pPr>
      <w:r w:rsidRPr="007546EE">
        <w:t>Purpose: Acts as the landing zone for raw data before processing.</w:t>
      </w:r>
    </w:p>
    <w:p w14:paraId="66465FE6" w14:textId="77777777" w:rsidR="007546EE" w:rsidRPr="007546EE" w:rsidRDefault="007546EE" w:rsidP="007546EE">
      <w:pPr>
        <w:numPr>
          <w:ilvl w:val="0"/>
          <w:numId w:val="1"/>
        </w:numPr>
      </w:pPr>
      <w:r w:rsidRPr="007546EE">
        <w:t>Data Format: CSV, JSON, Parquet, or Avro files.</w:t>
      </w:r>
    </w:p>
    <w:p w14:paraId="34D9DD50" w14:textId="77777777" w:rsidR="007546EE" w:rsidRPr="007546EE" w:rsidRDefault="007546EE" w:rsidP="007546EE">
      <w:pPr>
        <w:numPr>
          <w:ilvl w:val="0"/>
          <w:numId w:val="1"/>
        </w:numPr>
      </w:pPr>
      <w:r w:rsidRPr="007546EE">
        <w:t>Data Sources: External applications, IoT devices, APIs, or manual uploads.</w:t>
      </w:r>
    </w:p>
    <w:p w14:paraId="250C08FA" w14:textId="77777777" w:rsidR="007546EE" w:rsidRPr="007546EE" w:rsidRDefault="007546EE" w:rsidP="007546EE">
      <w:pPr>
        <w:numPr>
          <w:ilvl w:val="0"/>
          <w:numId w:val="1"/>
        </w:numPr>
      </w:pPr>
      <w:r w:rsidRPr="007546EE">
        <w:t>Trigger: A new file arrival in GCS initiates the pipeline.</w:t>
      </w:r>
    </w:p>
    <w:p w14:paraId="59C11A2A" w14:textId="77777777" w:rsidR="007546EE" w:rsidRPr="007546EE" w:rsidRDefault="007546EE" w:rsidP="007546EE">
      <w:pPr>
        <w:rPr>
          <w:b/>
          <w:bCs/>
        </w:rPr>
      </w:pPr>
      <w:r w:rsidRPr="007546EE">
        <w:rPr>
          <w:b/>
          <w:bCs/>
        </w:rPr>
        <w:t>2. Apache Airflow (Cloud Composer) – Pipeline Orchestration</w:t>
      </w:r>
    </w:p>
    <w:p w14:paraId="601591B3" w14:textId="77777777" w:rsidR="007546EE" w:rsidRPr="007546EE" w:rsidRDefault="007546EE" w:rsidP="007546EE">
      <w:pPr>
        <w:numPr>
          <w:ilvl w:val="0"/>
          <w:numId w:val="2"/>
        </w:numPr>
      </w:pPr>
      <w:r w:rsidRPr="007546EE">
        <w:t>Purpose: Manages task execution, scheduling, and dependencies.</w:t>
      </w:r>
    </w:p>
    <w:p w14:paraId="36837511" w14:textId="77777777" w:rsidR="007546EE" w:rsidRPr="007546EE" w:rsidRDefault="007546EE" w:rsidP="007546EE">
      <w:pPr>
        <w:numPr>
          <w:ilvl w:val="0"/>
          <w:numId w:val="2"/>
        </w:numPr>
      </w:pPr>
      <w:r w:rsidRPr="007546EE">
        <w:t>Deployment: Can be self-managed (Apache Airflow on GKE/VM) or Cloud Composer (GCP managed Airflow).</w:t>
      </w:r>
    </w:p>
    <w:p w14:paraId="6C2EDC5F" w14:textId="77777777" w:rsidR="007546EE" w:rsidRPr="007546EE" w:rsidRDefault="007546EE" w:rsidP="007546EE">
      <w:pPr>
        <w:rPr>
          <w:b/>
          <w:bCs/>
        </w:rPr>
      </w:pPr>
      <w:r w:rsidRPr="007546EE">
        <w:rPr>
          <w:b/>
          <w:bCs/>
        </w:rPr>
        <w:t>Airflow DAG Tasks:</w:t>
      </w:r>
    </w:p>
    <w:p w14:paraId="5CC9287D" w14:textId="77777777" w:rsidR="007546EE" w:rsidRPr="007546EE" w:rsidRDefault="007546EE" w:rsidP="007546EE">
      <w:pPr>
        <w:numPr>
          <w:ilvl w:val="0"/>
          <w:numId w:val="3"/>
        </w:numPr>
      </w:pPr>
      <w:r w:rsidRPr="007546EE">
        <w:t>GCS Sensor detects file arrival.</w:t>
      </w:r>
    </w:p>
    <w:p w14:paraId="2C23268B" w14:textId="77777777" w:rsidR="007546EE" w:rsidRPr="007546EE" w:rsidRDefault="007546EE" w:rsidP="007546EE">
      <w:pPr>
        <w:numPr>
          <w:ilvl w:val="0"/>
          <w:numId w:val="3"/>
        </w:numPr>
      </w:pPr>
      <w:r w:rsidRPr="007546EE">
        <w:t>Optional Dataflow job for preprocessing.</w:t>
      </w:r>
    </w:p>
    <w:p w14:paraId="5B8A61E2" w14:textId="77777777" w:rsidR="007546EE" w:rsidRPr="007546EE" w:rsidRDefault="007546EE" w:rsidP="007546EE">
      <w:pPr>
        <w:numPr>
          <w:ilvl w:val="0"/>
          <w:numId w:val="3"/>
        </w:numPr>
      </w:pPr>
      <w:proofErr w:type="spellStart"/>
      <w:r w:rsidRPr="007546EE">
        <w:t>GCSToBigQueryOperator</w:t>
      </w:r>
      <w:proofErr w:type="spellEnd"/>
      <w:r w:rsidRPr="007546EE">
        <w:t xml:space="preserve"> loads data to the staging table.</w:t>
      </w:r>
    </w:p>
    <w:p w14:paraId="66DA0E90" w14:textId="77777777" w:rsidR="007546EE" w:rsidRPr="007546EE" w:rsidRDefault="007546EE" w:rsidP="007546EE">
      <w:pPr>
        <w:numPr>
          <w:ilvl w:val="0"/>
          <w:numId w:val="3"/>
        </w:numPr>
      </w:pPr>
      <w:proofErr w:type="spellStart"/>
      <w:r w:rsidRPr="007546EE">
        <w:t>BigQueryExecuteQueryOperator</w:t>
      </w:r>
      <w:proofErr w:type="spellEnd"/>
      <w:r w:rsidRPr="007546EE">
        <w:t xml:space="preserve"> transforms and merges data.</w:t>
      </w:r>
    </w:p>
    <w:p w14:paraId="566DA6FE" w14:textId="77777777" w:rsidR="007546EE" w:rsidRPr="007546EE" w:rsidRDefault="007546EE" w:rsidP="007546EE">
      <w:pPr>
        <w:rPr>
          <w:b/>
          <w:bCs/>
        </w:rPr>
      </w:pPr>
      <w:r w:rsidRPr="007546EE">
        <w:rPr>
          <w:b/>
          <w:bCs/>
        </w:rPr>
        <w:t xml:space="preserve">3. </w:t>
      </w:r>
      <w:proofErr w:type="spellStart"/>
      <w:r w:rsidRPr="007546EE">
        <w:rPr>
          <w:b/>
          <w:bCs/>
        </w:rPr>
        <w:t>BigQuery</w:t>
      </w:r>
      <w:proofErr w:type="spellEnd"/>
      <w:r w:rsidRPr="007546EE">
        <w:rPr>
          <w:b/>
          <w:bCs/>
        </w:rPr>
        <w:t xml:space="preserve"> – Data Warehousing &amp; Analytics</w:t>
      </w:r>
    </w:p>
    <w:p w14:paraId="47AC41B4" w14:textId="77777777" w:rsidR="007546EE" w:rsidRPr="007546EE" w:rsidRDefault="007546EE" w:rsidP="007546EE">
      <w:pPr>
        <w:numPr>
          <w:ilvl w:val="0"/>
          <w:numId w:val="4"/>
        </w:numPr>
      </w:pPr>
      <w:r w:rsidRPr="007546EE">
        <w:t>Purpose: Stores, processes, and analyzes large datasets efficiently.</w:t>
      </w:r>
    </w:p>
    <w:p w14:paraId="366171A7" w14:textId="77777777" w:rsidR="007546EE" w:rsidRPr="007546EE" w:rsidRDefault="007546EE" w:rsidP="007546EE">
      <w:pPr>
        <w:numPr>
          <w:ilvl w:val="0"/>
          <w:numId w:val="4"/>
        </w:numPr>
      </w:pPr>
      <w:r w:rsidRPr="007546EE">
        <w:t xml:space="preserve">Table Structure: </w:t>
      </w:r>
    </w:p>
    <w:p w14:paraId="5351F6A6" w14:textId="77777777" w:rsidR="007546EE" w:rsidRPr="007546EE" w:rsidRDefault="007546EE" w:rsidP="007546EE">
      <w:pPr>
        <w:numPr>
          <w:ilvl w:val="1"/>
          <w:numId w:val="4"/>
        </w:numPr>
      </w:pPr>
      <w:r w:rsidRPr="007546EE">
        <w:t>Staging Table: Temporary storage for newly ingested raw data.</w:t>
      </w:r>
    </w:p>
    <w:p w14:paraId="0A701620" w14:textId="77777777" w:rsidR="007546EE" w:rsidRPr="007546EE" w:rsidRDefault="007546EE" w:rsidP="007546EE">
      <w:pPr>
        <w:numPr>
          <w:ilvl w:val="1"/>
          <w:numId w:val="4"/>
        </w:numPr>
      </w:pPr>
      <w:r w:rsidRPr="007546EE">
        <w:t>Final Table: Cleaned, transformed data ready for analysis.</w:t>
      </w:r>
    </w:p>
    <w:p w14:paraId="090D789C" w14:textId="77777777" w:rsidR="007546EE" w:rsidRPr="007546EE" w:rsidRDefault="007546EE" w:rsidP="007546EE">
      <w:pPr>
        <w:numPr>
          <w:ilvl w:val="0"/>
          <w:numId w:val="4"/>
        </w:numPr>
      </w:pPr>
      <w:r w:rsidRPr="007546EE">
        <w:t>Optimization: Uses partitioning &amp; clustering for performance.</w:t>
      </w:r>
    </w:p>
    <w:p w14:paraId="64D8A7E0" w14:textId="77777777" w:rsidR="007546EE" w:rsidRPr="007546EE" w:rsidRDefault="007546EE" w:rsidP="007546EE">
      <w:pPr>
        <w:rPr>
          <w:b/>
          <w:bCs/>
        </w:rPr>
      </w:pPr>
      <w:r w:rsidRPr="007546EE">
        <w:rPr>
          <w:b/>
          <w:bCs/>
        </w:rPr>
        <w:t>4. BI Tool (Looker, Data Studio, Power BI) – Dashboarding</w:t>
      </w:r>
    </w:p>
    <w:p w14:paraId="66AD26D9" w14:textId="77777777" w:rsidR="007546EE" w:rsidRPr="007546EE" w:rsidRDefault="007546EE" w:rsidP="007546EE">
      <w:pPr>
        <w:numPr>
          <w:ilvl w:val="0"/>
          <w:numId w:val="5"/>
        </w:numPr>
      </w:pPr>
      <w:r w:rsidRPr="007546EE">
        <w:t>Purpose: Visualizes processed data for insights &amp; decision-making.</w:t>
      </w:r>
    </w:p>
    <w:p w14:paraId="1BB830F2" w14:textId="77777777" w:rsidR="007546EE" w:rsidRPr="007546EE" w:rsidRDefault="007546EE" w:rsidP="007546EE">
      <w:pPr>
        <w:numPr>
          <w:ilvl w:val="0"/>
          <w:numId w:val="5"/>
        </w:numPr>
      </w:pPr>
      <w:r w:rsidRPr="007546EE">
        <w:t xml:space="preserve">Connection: Directly queries </w:t>
      </w:r>
      <w:proofErr w:type="spellStart"/>
      <w:r w:rsidRPr="007546EE">
        <w:t>BigQuery</w:t>
      </w:r>
      <w:proofErr w:type="spellEnd"/>
      <w:r w:rsidRPr="007546EE">
        <w:t xml:space="preserve"> for real-time analytics.</w:t>
      </w:r>
    </w:p>
    <w:p w14:paraId="043A6CCA" w14:textId="77777777" w:rsidR="007546EE" w:rsidRPr="007546EE" w:rsidRDefault="007546EE" w:rsidP="007546EE">
      <w:pPr>
        <w:numPr>
          <w:ilvl w:val="0"/>
          <w:numId w:val="5"/>
        </w:numPr>
      </w:pPr>
      <w:r w:rsidRPr="007546EE">
        <w:t xml:space="preserve">Features: </w:t>
      </w:r>
    </w:p>
    <w:p w14:paraId="506C2FB0" w14:textId="77777777" w:rsidR="007546EE" w:rsidRPr="007546EE" w:rsidRDefault="007546EE" w:rsidP="007546EE">
      <w:pPr>
        <w:numPr>
          <w:ilvl w:val="1"/>
          <w:numId w:val="5"/>
        </w:numPr>
      </w:pPr>
      <w:r w:rsidRPr="007546EE">
        <w:t xml:space="preserve">Looker: Advanced analytics with </w:t>
      </w:r>
      <w:proofErr w:type="spellStart"/>
      <w:r w:rsidRPr="007546EE">
        <w:t>LookML</w:t>
      </w:r>
      <w:proofErr w:type="spellEnd"/>
      <w:r w:rsidRPr="007546EE">
        <w:t xml:space="preserve"> modeling.</w:t>
      </w:r>
    </w:p>
    <w:p w14:paraId="616E5684" w14:textId="77777777" w:rsidR="007546EE" w:rsidRPr="007546EE" w:rsidRDefault="007546EE" w:rsidP="007546EE">
      <w:pPr>
        <w:numPr>
          <w:ilvl w:val="1"/>
          <w:numId w:val="5"/>
        </w:numPr>
      </w:pPr>
      <w:r w:rsidRPr="007546EE">
        <w:t>Google Data Studio: Free tool for simple dashboards.</w:t>
      </w:r>
    </w:p>
    <w:p w14:paraId="60F9EF27" w14:textId="77777777" w:rsidR="007546EE" w:rsidRPr="007546EE" w:rsidRDefault="007546EE" w:rsidP="007546EE">
      <w:pPr>
        <w:numPr>
          <w:ilvl w:val="1"/>
          <w:numId w:val="5"/>
        </w:numPr>
      </w:pPr>
      <w:r w:rsidRPr="007546EE">
        <w:t xml:space="preserve">Power BI: Connects via </w:t>
      </w:r>
      <w:proofErr w:type="spellStart"/>
      <w:r w:rsidRPr="007546EE">
        <w:t>BigQuery</w:t>
      </w:r>
      <w:proofErr w:type="spellEnd"/>
      <w:r w:rsidRPr="007546EE">
        <w:t xml:space="preserve"> connector.</w:t>
      </w:r>
    </w:p>
    <w:p w14:paraId="0E3AA7FD" w14:textId="77777777" w:rsidR="007546EE" w:rsidRDefault="007546EE" w:rsidP="007546EE">
      <w:pPr>
        <w:rPr>
          <w:b/>
          <w:bCs/>
        </w:rPr>
      </w:pPr>
    </w:p>
    <w:p w14:paraId="6F5885E7" w14:textId="167B2B59" w:rsidR="007546EE" w:rsidRPr="007546EE" w:rsidRDefault="007546EE" w:rsidP="007546EE">
      <w:pPr>
        <w:rPr>
          <w:b/>
          <w:bCs/>
        </w:rPr>
      </w:pPr>
      <w:r w:rsidRPr="007546EE">
        <w:rPr>
          <w:b/>
          <w:bCs/>
        </w:rPr>
        <w:lastRenderedPageBreak/>
        <w:t>Data Flow Summary</w:t>
      </w:r>
    </w:p>
    <w:p w14:paraId="3215EDD9" w14:textId="77777777" w:rsidR="007546EE" w:rsidRPr="007546EE" w:rsidRDefault="007546EE" w:rsidP="007546EE">
      <w:pPr>
        <w:numPr>
          <w:ilvl w:val="0"/>
          <w:numId w:val="6"/>
        </w:numPr>
      </w:pPr>
      <w:r w:rsidRPr="007546EE">
        <w:t>Data lands in GCS (raw format).</w:t>
      </w:r>
    </w:p>
    <w:p w14:paraId="0E526C49" w14:textId="77777777" w:rsidR="007546EE" w:rsidRPr="007546EE" w:rsidRDefault="007546EE" w:rsidP="007546EE">
      <w:pPr>
        <w:numPr>
          <w:ilvl w:val="0"/>
          <w:numId w:val="6"/>
        </w:numPr>
      </w:pPr>
      <w:r w:rsidRPr="007546EE">
        <w:t>Airflow detects new files and triggers DAG execution.</w:t>
      </w:r>
    </w:p>
    <w:p w14:paraId="0B10E6D1" w14:textId="77777777" w:rsidR="007546EE" w:rsidRPr="007546EE" w:rsidRDefault="007546EE" w:rsidP="007546EE">
      <w:pPr>
        <w:numPr>
          <w:ilvl w:val="0"/>
          <w:numId w:val="6"/>
        </w:numPr>
      </w:pPr>
      <w:r w:rsidRPr="007546EE">
        <w:t>Optional preprocessing via Dataflow (cleansing, transformation).</w:t>
      </w:r>
    </w:p>
    <w:p w14:paraId="22739F8B" w14:textId="77777777" w:rsidR="007546EE" w:rsidRPr="007546EE" w:rsidRDefault="007546EE" w:rsidP="007546EE">
      <w:pPr>
        <w:numPr>
          <w:ilvl w:val="0"/>
          <w:numId w:val="6"/>
        </w:numPr>
      </w:pPr>
      <w:r w:rsidRPr="007546EE">
        <w:t xml:space="preserve">Airflow loads data into </w:t>
      </w:r>
      <w:proofErr w:type="spellStart"/>
      <w:r w:rsidRPr="007546EE">
        <w:t>BigQuery</w:t>
      </w:r>
      <w:proofErr w:type="spellEnd"/>
      <w:r w:rsidRPr="007546EE">
        <w:t xml:space="preserve"> (staging → final table).</w:t>
      </w:r>
    </w:p>
    <w:p w14:paraId="48BC5324" w14:textId="77777777" w:rsidR="007546EE" w:rsidRPr="007546EE" w:rsidRDefault="007546EE" w:rsidP="007546EE">
      <w:pPr>
        <w:numPr>
          <w:ilvl w:val="0"/>
          <w:numId w:val="6"/>
        </w:numPr>
      </w:pPr>
      <w:r w:rsidRPr="007546EE">
        <w:t>BI tool fetches processed data for dashboarding.</w:t>
      </w:r>
    </w:p>
    <w:p w14:paraId="7BCE5607" w14:textId="77777777" w:rsidR="007546EE" w:rsidRPr="007546EE" w:rsidRDefault="007546EE" w:rsidP="007546EE">
      <w:pPr>
        <w:rPr>
          <w:b/>
          <w:bCs/>
        </w:rPr>
      </w:pPr>
      <w:r w:rsidRPr="007546EE">
        <w:rPr>
          <w:b/>
          <w:bCs/>
        </w:rPr>
        <w:t>Advantages of This Approach</w:t>
      </w:r>
    </w:p>
    <w:p w14:paraId="35C75576" w14:textId="77777777" w:rsidR="007546EE" w:rsidRPr="007546EE" w:rsidRDefault="007546EE" w:rsidP="007546EE">
      <w:pPr>
        <w:numPr>
          <w:ilvl w:val="0"/>
          <w:numId w:val="7"/>
        </w:numPr>
      </w:pPr>
      <w:r w:rsidRPr="007546EE">
        <w:rPr>
          <w:b/>
          <w:bCs/>
        </w:rPr>
        <w:t>Scalable</w:t>
      </w:r>
      <w:r w:rsidRPr="007546EE">
        <w:t xml:space="preserve"> – Handles large data volumes efficiently.</w:t>
      </w:r>
    </w:p>
    <w:p w14:paraId="3B2660B7" w14:textId="77777777" w:rsidR="007546EE" w:rsidRPr="007546EE" w:rsidRDefault="007546EE" w:rsidP="007546EE">
      <w:pPr>
        <w:numPr>
          <w:ilvl w:val="0"/>
          <w:numId w:val="7"/>
        </w:numPr>
      </w:pPr>
      <w:r w:rsidRPr="007546EE">
        <w:rPr>
          <w:b/>
          <w:bCs/>
        </w:rPr>
        <w:t>Cost-Effective</w:t>
      </w:r>
      <w:r w:rsidRPr="007546EE">
        <w:t xml:space="preserve"> – </w:t>
      </w:r>
      <w:proofErr w:type="spellStart"/>
      <w:r w:rsidRPr="007546EE">
        <w:t>BigQuery</w:t>
      </w:r>
      <w:proofErr w:type="spellEnd"/>
      <w:r w:rsidRPr="007546EE">
        <w:t xml:space="preserve"> charges only for queries, optimizing costs.</w:t>
      </w:r>
    </w:p>
    <w:p w14:paraId="4A5925F2" w14:textId="77777777" w:rsidR="007546EE" w:rsidRPr="007546EE" w:rsidRDefault="007546EE" w:rsidP="007546EE">
      <w:pPr>
        <w:numPr>
          <w:ilvl w:val="0"/>
          <w:numId w:val="7"/>
        </w:numPr>
      </w:pPr>
      <w:r w:rsidRPr="007546EE">
        <w:rPr>
          <w:b/>
          <w:bCs/>
        </w:rPr>
        <w:t>Automated</w:t>
      </w:r>
      <w:r w:rsidRPr="007546EE">
        <w:t xml:space="preserve"> – Airflow schedules &amp; monitors the entire workflow.</w:t>
      </w:r>
    </w:p>
    <w:p w14:paraId="59118A1B" w14:textId="77777777" w:rsidR="007546EE" w:rsidRPr="007546EE" w:rsidRDefault="007546EE" w:rsidP="007546EE">
      <w:pPr>
        <w:numPr>
          <w:ilvl w:val="0"/>
          <w:numId w:val="7"/>
        </w:numPr>
      </w:pPr>
      <w:r w:rsidRPr="007546EE">
        <w:rPr>
          <w:b/>
          <w:bCs/>
        </w:rPr>
        <w:t>Real-time Analysis</w:t>
      </w:r>
      <w:r w:rsidRPr="007546EE">
        <w:t xml:space="preserve"> – Dashboards update as new data arrives.</w:t>
      </w:r>
    </w:p>
    <w:p w14:paraId="263C2805" w14:textId="77777777" w:rsidR="00BB32F5" w:rsidRDefault="00BB32F5"/>
    <w:sectPr w:rsidR="00BB3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A039C"/>
    <w:multiLevelType w:val="multilevel"/>
    <w:tmpl w:val="429A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F05E2"/>
    <w:multiLevelType w:val="multilevel"/>
    <w:tmpl w:val="9BE4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A0223"/>
    <w:multiLevelType w:val="multilevel"/>
    <w:tmpl w:val="71647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4D5A49"/>
    <w:multiLevelType w:val="multilevel"/>
    <w:tmpl w:val="B1466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8C3F55"/>
    <w:multiLevelType w:val="multilevel"/>
    <w:tmpl w:val="B168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F3562"/>
    <w:multiLevelType w:val="multilevel"/>
    <w:tmpl w:val="539E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5D5430"/>
    <w:multiLevelType w:val="multilevel"/>
    <w:tmpl w:val="1B42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798746">
    <w:abstractNumId w:val="0"/>
  </w:num>
  <w:num w:numId="2" w16cid:durableId="931739795">
    <w:abstractNumId w:val="1"/>
  </w:num>
  <w:num w:numId="3" w16cid:durableId="341904546">
    <w:abstractNumId w:val="3"/>
  </w:num>
  <w:num w:numId="4" w16cid:durableId="1679115467">
    <w:abstractNumId w:val="5"/>
  </w:num>
  <w:num w:numId="5" w16cid:durableId="1206287658">
    <w:abstractNumId w:val="6"/>
  </w:num>
  <w:num w:numId="6" w16cid:durableId="436217446">
    <w:abstractNumId w:val="2"/>
  </w:num>
  <w:num w:numId="7" w16cid:durableId="9321312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6EE"/>
    <w:rsid w:val="00064B02"/>
    <w:rsid w:val="001115B3"/>
    <w:rsid w:val="004E0FDE"/>
    <w:rsid w:val="007546EE"/>
    <w:rsid w:val="00B23FB2"/>
    <w:rsid w:val="00BB32F5"/>
    <w:rsid w:val="00DC54CA"/>
    <w:rsid w:val="00E77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AB3E6"/>
  <w15:chartTrackingRefBased/>
  <w15:docId w15:val="{DD5788CA-70A7-4A25-B8E1-AEE712391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6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6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6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6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6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6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6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6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6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6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6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Rao</dc:creator>
  <cp:keywords/>
  <dc:description/>
  <cp:lastModifiedBy>Srinivas Rao</cp:lastModifiedBy>
  <cp:revision>1</cp:revision>
  <dcterms:created xsi:type="dcterms:W3CDTF">2025-02-26T09:44:00Z</dcterms:created>
  <dcterms:modified xsi:type="dcterms:W3CDTF">2025-02-26T09:48:00Z</dcterms:modified>
</cp:coreProperties>
</file>