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C296" w14:textId="4F8833B1" w:rsidR="006E3195" w:rsidRPr="006E3195" w:rsidRDefault="006E3195" w:rsidP="006E3195">
      <w:pPr>
        <w:jc w:val="center"/>
        <w:rPr>
          <w:b/>
          <w:bCs/>
          <w:sz w:val="32"/>
          <w:szCs w:val="32"/>
        </w:rPr>
      </w:pPr>
      <w:r w:rsidRPr="006E3195">
        <w:rPr>
          <w:b/>
          <w:bCs/>
          <w:sz w:val="32"/>
          <w:szCs w:val="32"/>
        </w:rPr>
        <w:t>PHÂN TÍCH ẢNH HƯỞNG CỦA</w:t>
      </w:r>
    </w:p>
    <w:p w14:paraId="67D3E1E3" w14:textId="3733FBF9" w:rsidR="006E3195" w:rsidRPr="006E3195" w:rsidRDefault="006E3195" w:rsidP="006E3195">
      <w:pPr>
        <w:jc w:val="center"/>
        <w:rPr>
          <w:b/>
          <w:bCs/>
          <w:sz w:val="32"/>
          <w:szCs w:val="32"/>
        </w:rPr>
      </w:pPr>
      <w:r w:rsidRPr="006E3195">
        <w:rPr>
          <w:b/>
          <w:bCs/>
          <w:sz w:val="32"/>
          <w:szCs w:val="32"/>
        </w:rPr>
        <w:t>TIÊU DÙNG, TỶ GIÁ VÀ BIẾN ĐỘNG KINH TẾ MỸ- EU</w:t>
      </w:r>
    </w:p>
    <w:p w14:paraId="0238869E" w14:textId="468DA2CC" w:rsidR="006E3195" w:rsidRPr="006E3195" w:rsidRDefault="006E3195" w:rsidP="006E3195">
      <w:pPr>
        <w:jc w:val="center"/>
        <w:rPr>
          <w:b/>
          <w:bCs/>
          <w:sz w:val="32"/>
          <w:szCs w:val="32"/>
        </w:rPr>
      </w:pPr>
      <w:r w:rsidRPr="006E3195">
        <w:rPr>
          <w:b/>
          <w:bCs/>
          <w:sz w:val="32"/>
          <w:szCs w:val="32"/>
        </w:rPr>
        <w:t>ĐẾN XUẤT KHẨU VIỆT NAM</w:t>
      </w:r>
    </w:p>
    <w:p w14:paraId="6D31C9C1" w14:textId="1FDD2747" w:rsidR="0060230B" w:rsidRPr="006E3195" w:rsidRDefault="00000000">
      <w:pPr>
        <w:pStyle w:val="Heading1"/>
        <w:rPr>
          <w:color w:val="auto"/>
          <w:sz w:val="26"/>
          <w:szCs w:val="26"/>
        </w:rPr>
      </w:pPr>
      <w:r w:rsidRPr="006E3195">
        <w:rPr>
          <w:rFonts w:ascii="Times New Roman" w:eastAsia="Times New Roman" w:hAnsi="Times New Roman"/>
          <w:color w:val="auto"/>
          <w:sz w:val="26"/>
          <w:szCs w:val="26"/>
        </w:rPr>
        <w:t>1. Executive Summary</w:t>
      </w:r>
    </w:p>
    <w:p w14:paraId="4E67993E" w14:textId="77777777" w:rsidR="005949BC" w:rsidRDefault="00000000" w:rsidP="005949BC">
      <w:pPr>
        <w:ind w:firstLine="720"/>
        <w:jc w:val="both"/>
        <w:rPr>
          <w:sz w:val="26"/>
          <w:szCs w:val="26"/>
        </w:rPr>
      </w:pPr>
      <w:r w:rsidRPr="006E3195">
        <w:rPr>
          <w:sz w:val="26"/>
          <w:szCs w:val="26"/>
        </w:rPr>
        <w:t xml:space="preserve">Báo cáo phân tích tác động của tiêu dùng, tỷ giá và các biến động kinh tế tại Mỹ và EU đến hoạt động xuất khẩu của Việt Nam. </w:t>
      </w:r>
      <w:r w:rsidRPr="006E3195">
        <w:rPr>
          <w:sz w:val="26"/>
          <w:szCs w:val="26"/>
        </w:rPr>
        <w:br/>
        <w:t>Nghiên cứu sử dụng dữ liệu kinh tế theo tháng nhằm đánh giá mối quan hệ giữa các chỉ số tiêu dùng, tỷ giá và xuất khẩu, đồng thời xác định độ trễ tối ưu của từng biến thông qua mô hình ARDL và FFNN.</w:t>
      </w:r>
    </w:p>
    <w:p w14:paraId="05369D85" w14:textId="77777777" w:rsidR="005949BC" w:rsidRDefault="00BF35CA" w:rsidP="005949BC">
      <w:pPr>
        <w:ind w:firstLine="720"/>
        <w:jc w:val="both"/>
        <w:rPr>
          <w:sz w:val="26"/>
          <w:szCs w:val="26"/>
        </w:rPr>
      </w:pPr>
      <w:r>
        <w:rPr>
          <w:sz w:val="26"/>
          <w:szCs w:val="26"/>
        </w:rPr>
        <w:t>T</w:t>
      </w:r>
      <w:r w:rsidR="00D525F1" w:rsidRPr="006E3195">
        <w:rPr>
          <w:sz w:val="26"/>
          <w:szCs w:val="26"/>
        </w:rPr>
        <w:t>iêu dùng tại Mỹ và EU có tác động cùng chiều đến xuất khẩu của Việt Nam. Trong đó, thị trường Mỹ chịu ảnh hưởng mạnh hơn từ các cú sốc kinh tế như COVID-19 và chiến tranh thương mại Mỹ – Trung. Các mô hình FFNN với lag riêng cho từng biến giúp cải thiện đáng kể độ chính xác dự báo so với mô hình sử dụng lag chung.</w:t>
      </w:r>
    </w:p>
    <w:p w14:paraId="2A15DFEF" w14:textId="29217FF5" w:rsidR="0060230B" w:rsidRPr="006E3195" w:rsidRDefault="00D525F1" w:rsidP="005949BC">
      <w:pPr>
        <w:ind w:firstLine="720"/>
        <w:jc w:val="both"/>
        <w:rPr>
          <w:sz w:val="26"/>
          <w:szCs w:val="26"/>
        </w:rPr>
      </w:pPr>
      <w:proofErr w:type="spellStart"/>
      <w:r w:rsidRPr="006E3195">
        <w:rPr>
          <w:sz w:val="26"/>
          <w:szCs w:val="26"/>
        </w:rPr>
        <w:t>Ngoài</w:t>
      </w:r>
      <w:proofErr w:type="spellEnd"/>
      <w:r w:rsidRPr="006E3195">
        <w:rPr>
          <w:sz w:val="26"/>
          <w:szCs w:val="26"/>
        </w:rPr>
        <w:t xml:space="preserve"> ra, phân tích Rolling OLS và Rolling Multiple R </w:t>
      </w:r>
      <w:r w:rsidR="003612C7">
        <w:rPr>
          <w:sz w:val="26"/>
          <w:szCs w:val="26"/>
        </w:rPr>
        <w:t>diễn tả được</w:t>
      </w:r>
      <w:r w:rsidRPr="006E3195">
        <w:rPr>
          <w:sz w:val="26"/>
          <w:szCs w:val="26"/>
        </w:rPr>
        <w:t xml:space="preserve"> mức độ ảnh hưởng của các biến kinh tế thay đổi theo từng giai đoạn. Tỷ giá USD/VND có ảnh hưởng biến động mạnh đến xuất khẩu sang Mỹ, trong khi EUR/VND có tác động ổn định hơn đối với thị trường EU. Báo cáo đề xuất doanh nghiệp cần theo dõi sát các chỉ số tiêu dùng và biến động kinh tế quốc tế nhằm chủ động điều chỉnh kế hoạch sản xuất và xuất khẩu.</w:t>
      </w:r>
    </w:p>
    <w:p w14:paraId="243CA02E" w14:textId="77777777" w:rsidR="0060230B" w:rsidRPr="006E3195" w:rsidRDefault="00000000">
      <w:pPr>
        <w:pStyle w:val="Heading1"/>
        <w:rPr>
          <w:color w:val="auto"/>
          <w:sz w:val="26"/>
          <w:szCs w:val="26"/>
        </w:rPr>
      </w:pPr>
      <w:r w:rsidRPr="006E3195">
        <w:rPr>
          <w:rFonts w:ascii="Times New Roman" w:eastAsia="Times New Roman" w:hAnsi="Times New Roman"/>
          <w:color w:val="auto"/>
          <w:sz w:val="26"/>
          <w:szCs w:val="26"/>
        </w:rPr>
        <w:t>2. Objective and Scope</w:t>
      </w:r>
    </w:p>
    <w:p w14:paraId="102A0635" w14:textId="77777777" w:rsidR="005949BC" w:rsidRDefault="00000000" w:rsidP="005949BC">
      <w:pPr>
        <w:ind w:firstLine="720"/>
        <w:rPr>
          <w:sz w:val="26"/>
          <w:szCs w:val="26"/>
        </w:rPr>
      </w:pPr>
      <w:r w:rsidRPr="006E3195">
        <w:rPr>
          <w:sz w:val="26"/>
          <w:szCs w:val="26"/>
        </w:rPr>
        <w:t>Mục tiêu của báo cáo là xác định các yếu tố kinh tế có ảnh hưởng đến xuất khẩu Việt Nam, đặc biệt là tiêu dùng Mỹ, tiêu dùng EU, tỷ giá và nhập khẩu từ Trung Quốc. Báo cáo tập trung đánh giá mức độ tác động và độ trễ của các biến kinh tế đối với xuất khẩu Việt Nam sang Mỹ và EU.</w:t>
      </w:r>
    </w:p>
    <w:p w14:paraId="1BDD0CC4" w14:textId="77777777" w:rsidR="005949BC" w:rsidRDefault="00000000" w:rsidP="005949BC">
      <w:pPr>
        <w:ind w:firstLine="720"/>
        <w:rPr>
          <w:sz w:val="26"/>
          <w:szCs w:val="26"/>
        </w:rPr>
      </w:pPr>
      <w:r w:rsidRPr="006E3195">
        <w:rPr>
          <w:sz w:val="26"/>
          <w:szCs w:val="26"/>
        </w:rPr>
        <w:t xml:space="preserve">Phạm vi dữ liệu bao </w:t>
      </w:r>
      <w:proofErr w:type="spellStart"/>
      <w:r w:rsidRPr="006E3195">
        <w:rPr>
          <w:sz w:val="26"/>
          <w:szCs w:val="26"/>
        </w:rPr>
        <w:t>gồm</w:t>
      </w:r>
      <w:proofErr w:type="spellEnd"/>
      <w:r w:rsidRPr="006E3195">
        <w:rPr>
          <w:sz w:val="26"/>
          <w:szCs w:val="26"/>
        </w:rPr>
        <w:t xml:space="preserve"> các chuỗi dữ liệu kinh tế theo tháng như</w:t>
      </w:r>
      <w:r w:rsidR="005949BC">
        <w:rPr>
          <w:sz w:val="26"/>
          <w:szCs w:val="26"/>
        </w:rPr>
        <w:t>:</w:t>
      </w:r>
    </w:p>
    <w:p w14:paraId="1A2716D4" w14:textId="77777777" w:rsidR="005949BC" w:rsidRDefault="00000000" w:rsidP="005949BC">
      <w:pPr>
        <w:spacing w:line="240" w:lineRule="auto"/>
        <w:ind w:firstLine="720"/>
        <w:rPr>
          <w:sz w:val="26"/>
          <w:szCs w:val="26"/>
        </w:rPr>
      </w:pPr>
      <w:r w:rsidRPr="006E3195">
        <w:rPr>
          <w:sz w:val="26"/>
          <w:szCs w:val="26"/>
        </w:rPr>
        <w:t xml:space="preserve">- </w:t>
      </w:r>
      <w:proofErr w:type="spellStart"/>
      <w:r w:rsidRPr="006E3195">
        <w:rPr>
          <w:sz w:val="26"/>
          <w:szCs w:val="26"/>
        </w:rPr>
        <w:t>US_Sentiment</w:t>
      </w:r>
      <w:proofErr w:type="spellEnd"/>
    </w:p>
    <w:p w14:paraId="4B209968" w14:textId="77777777" w:rsidR="005949BC" w:rsidRDefault="00000000" w:rsidP="005949BC">
      <w:pPr>
        <w:spacing w:line="240" w:lineRule="auto"/>
        <w:ind w:firstLine="720"/>
        <w:rPr>
          <w:sz w:val="26"/>
          <w:szCs w:val="26"/>
        </w:rPr>
      </w:pPr>
      <w:r w:rsidRPr="006E3195">
        <w:rPr>
          <w:sz w:val="26"/>
          <w:szCs w:val="26"/>
        </w:rPr>
        <w:t xml:space="preserve">- </w:t>
      </w:r>
      <w:proofErr w:type="spellStart"/>
      <w:r w:rsidRPr="006E3195">
        <w:rPr>
          <w:sz w:val="26"/>
          <w:szCs w:val="26"/>
        </w:rPr>
        <w:t>US_Retail</w:t>
      </w:r>
      <w:proofErr w:type="spellEnd"/>
    </w:p>
    <w:p w14:paraId="6E65D7A4" w14:textId="77777777" w:rsidR="005949BC" w:rsidRDefault="00000000" w:rsidP="005949BC">
      <w:pPr>
        <w:spacing w:line="240" w:lineRule="auto"/>
        <w:ind w:firstLine="720"/>
        <w:rPr>
          <w:sz w:val="26"/>
          <w:szCs w:val="26"/>
        </w:rPr>
      </w:pPr>
      <w:r w:rsidRPr="006E3195">
        <w:rPr>
          <w:sz w:val="26"/>
          <w:szCs w:val="26"/>
        </w:rPr>
        <w:t>- PCE</w:t>
      </w:r>
    </w:p>
    <w:p w14:paraId="50EF9070" w14:textId="77777777" w:rsidR="005949BC" w:rsidRDefault="00000000" w:rsidP="005949BC">
      <w:pPr>
        <w:spacing w:line="240" w:lineRule="auto"/>
        <w:ind w:firstLine="720"/>
        <w:rPr>
          <w:sz w:val="26"/>
          <w:szCs w:val="26"/>
        </w:rPr>
      </w:pPr>
      <w:r w:rsidRPr="006E3195">
        <w:rPr>
          <w:sz w:val="26"/>
          <w:szCs w:val="26"/>
        </w:rPr>
        <w:lastRenderedPageBreak/>
        <w:t>- EU_RETAIL</w:t>
      </w:r>
    </w:p>
    <w:p w14:paraId="00571323" w14:textId="77777777" w:rsidR="005949BC" w:rsidRDefault="00000000" w:rsidP="005949BC">
      <w:pPr>
        <w:spacing w:line="240" w:lineRule="auto"/>
        <w:ind w:firstLine="720"/>
        <w:rPr>
          <w:sz w:val="26"/>
          <w:szCs w:val="26"/>
        </w:rPr>
      </w:pPr>
      <w:r w:rsidRPr="006E3195">
        <w:rPr>
          <w:sz w:val="26"/>
          <w:szCs w:val="26"/>
        </w:rPr>
        <w:t xml:space="preserve">- </w:t>
      </w:r>
      <w:proofErr w:type="spellStart"/>
      <w:r w:rsidRPr="006E3195">
        <w:rPr>
          <w:sz w:val="26"/>
          <w:szCs w:val="26"/>
        </w:rPr>
        <w:t>Export_US</w:t>
      </w:r>
      <w:proofErr w:type="spellEnd"/>
    </w:p>
    <w:p w14:paraId="169E467A" w14:textId="77777777" w:rsidR="005949BC" w:rsidRDefault="00000000" w:rsidP="005949BC">
      <w:pPr>
        <w:spacing w:line="240" w:lineRule="auto"/>
        <w:ind w:firstLine="720"/>
        <w:rPr>
          <w:sz w:val="26"/>
          <w:szCs w:val="26"/>
        </w:rPr>
      </w:pPr>
      <w:r w:rsidRPr="006E3195">
        <w:rPr>
          <w:sz w:val="26"/>
          <w:szCs w:val="26"/>
        </w:rPr>
        <w:t xml:space="preserve">- </w:t>
      </w:r>
      <w:proofErr w:type="spellStart"/>
      <w:r w:rsidRPr="006E3195">
        <w:rPr>
          <w:sz w:val="26"/>
          <w:szCs w:val="26"/>
        </w:rPr>
        <w:t>Export_EU</w:t>
      </w:r>
      <w:proofErr w:type="spellEnd"/>
    </w:p>
    <w:p w14:paraId="7639CDC2" w14:textId="77777777" w:rsidR="005949BC" w:rsidRDefault="00000000" w:rsidP="005949BC">
      <w:pPr>
        <w:spacing w:line="240" w:lineRule="auto"/>
        <w:ind w:firstLine="720"/>
        <w:rPr>
          <w:sz w:val="26"/>
          <w:szCs w:val="26"/>
        </w:rPr>
      </w:pPr>
      <w:r w:rsidRPr="006E3195">
        <w:rPr>
          <w:sz w:val="26"/>
          <w:szCs w:val="26"/>
        </w:rPr>
        <w:t xml:space="preserve">- </w:t>
      </w:r>
      <w:proofErr w:type="spellStart"/>
      <w:r w:rsidRPr="006E3195">
        <w:rPr>
          <w:sz w:val="26"/>
          <w:szCs w:val="26"/>
        </w:rPr>
        <w:t>Import_CN</w:t>
      </w:r>
      <w:proofErr w:type="spellEnd"/>
    </w:p>
    <w:p w14:paraId="2D9AFBD2" w14:textId="77777777" w:rsidR="005949BC" w:rsidRDefault="00000000" w:rsidP="005949BC">
      <w:pPr>
        <w:spacing w:line="240" w:lineRule="auto"/>
        <w:ind w:firstLine="720"/>
        <w:rPr>
          <w:sz w:val="26"/>
          <w:szCs w:val="26"/>
        </w:rPr>
      </w:pPr>
      <w:r w:rsidRPr="006E3195">
        <w:rPr>
          <w:sz w:val="26"/>
          <w:szCs w:val="26"/>
        </w:rPr>
        <w:t>- USD_VND</w:t>
      </w:r>
    </w:p>
    <w:p w14:paraId="569587BE" w14:textId="77777777" w:rsidR="005949BC" w:rsidRDefault="00000000" w:rsidP="005949BC">
      <w:pPr>
        <w:spacing w:line="240" w:lineRule="auto"/>
        <w:ind w:firstLine="720"/>
        <w:rPr>
          <w:sz w:val="26"/>
          <w:szCs w:val="26"/>
        </w:rPr>
      </w:pPr>
      <w:r w:rsidRPr="006E3195">
        <w:rPr>
          <w:sz w:val="26"/>
          <w:szCs w:val="26"/>
        </w:rPr>
        <w:t>- EUR_VND</w:t>
      </w:r>
    </w:p>
    <w:p w14:paraId="44D9BBB5" w14:textId="71409B5F" w:rsidR="0060230B" w:rsidRPr="006E3195" w:rsidRDefault="00000000" w:rsidP="005949BC">
      <w:pPr>
        <w:spacing w:line="360" w:lineRule="auto"/>
        <w:ind w:firstLine="720"/>
        <w:jc w:val="both"/>
        <w:rPr>
          <w:sz w:val="26"/>
          <w:szCs w:val="26"/>
        </w:rPr>
      </w:pPr>
      <w:r w:rsidRPr="006E3195">
        <w:rPr>
          <w:sz w:val="26"/>
          <w:szCs w:val="26"/>
        </w:rPr>
        <w:t>Dữ liệu được sử dụng để thực hiện các phân tích EDA, STL Decomposition, kiểm định tính dừng, ARDL, FFNN Grid Search, Rolling OLS và Rolling Regression.</w:t>
      </w:r>
    </w:p>
    <w:p w14:paraId="7002F507" w14:textId="77777777" w:rsidR="0060230B" w:rsidRPr="006E3195" w:rsidRDefault="00000000">
      <w:pPr>
        <w:pStyle w:val="Heading1"/>
        <w:rPr>
          <w:color w:val="auto"/>
          <w:sz w:val="26"/>
          <w:szCs w:val="26"/>
        </w:rPr>
      </w:pPr>
      <w:r w:rsidRPr="006E3195">
        <w:rPr>
          <w:rFonts w:ascii="Times New Roman" w:eastAsia="Times New Roman" w:hAnsi="Times New Roman"/>
          <w:color w:val="auto"/>
          <w:sz w:val="26"/>
          <w:szCs w:val="26"/>
        </w:rPr>
        <w:t>3. Data Sources and Methodology</w:t>
      </w:r>
    </w:p>
    <w:p w14:paraId="3C7F0B6C" w14:textId="77777777" w:rsidR="0060230B" w:rsidRPr="006E3195" w:rsidRDefault="00000000" w:rsidP="005949BC">
      <w:pPr>
        <w:ind w:firstLine="720"/>
        <w:jc w:val="both"/>
        <w:rPr>
          <w:sz w:val="26"/>
          <w:szCs w:val="26"/>
        </w:rPr>
      </w:pPr>
      <w:r w:rsidRPr="006E3195">
        <w:rPr>
          <w:sz w:val="26"/>
          <w:szCs w:val="26"/>
        </w:rPr>
        <w:t>Dữ liệu trong báo cáo được thu thập từ nhiều nguồn khác nhau, sau đó được đồng bộ theo tần suất tháng để phục vụ phân tích chuỗi thời gian.</w:t>
      </w:r>
    </w:p>
    <w:p w14:paraId="70E60E11" w14:textId="5A465020" w:rsidR="0060230B" w:rsidRPr="006E3195" w:rsidRDefault="00000000" w:rsidP="005949BC">
      <w:pPr>
        <w:ind w:firstLine="360"/>
        <w:jc w:val="both"/>
        <w:rPr>
          <w:sz w:val="26"/>
          <w:szCs w:val="26"/>
        </w:rPr>
      </w:pPr>
      <w:r w:rsidRPr="006E3195">
        <w:rPr>
          <w:sz w:val="26"/>
          <w:szCs w:val="26"/>
        </w:rPr>
        <w:t xml:space="preserve">Nguồn dữ liệu </w:t>
      </w:r>
      <w:r w:rsidR="00F22DFF">
        <w:rPr>
          <w:sz w:val="26"/>
          <w:szCs w:val="26"/>
        </w:rPr>
        <w:t xml:space="preserve">đầu tiên </w:t>
      </w:r>
      <w:r w:rsidRPr="006E3195">
        <w:rPr>
          <w:sz w:val="26"/>
          <w:szCs w:val="26"/>
        </w:rPr>
        <w:t>là FRED. Dữ liệu được lấy thông qua FRED API bằng thư viện fredapi với API key được cấu hình trong môi trường phân tích. Các chuỗi dữ liệu được thu thập từ FRED bao gồm:</w:t>
      </w:r>
    </w:p>
    <w:p w14:paraId="44B6883A" w14:textId="77777777" w:rsidR="0060230B" w:rsidRPr="006E3195" w:rsidRDefault="00000000" w:rsidP="005949BC">
      <w:pPr>
        <w:pStyle w:val="ListBullet"/>
        <w:jc w:val="both"/>
        <w:rPr>
          <w:sz w:val="26"/>
          <w:szCs w:val="26"/>
        </w:rPr>
      </w:pPr>
      <w:r w:rsidRPr="006E3195">
        <w:rPr>
          <w:sz w:val="26"/>
          <w:szCs w:val="26"/>
        </w:rPr>
        <w:t>US_Sentiment: chỉ số niềm tin tiêu dùng của Mỹ, mã series UMCSENT.</w:t>
      </w:r>
    </w:p>
    <w:p w14:paraId="29950232" w14:textId="77777777" w:rsidR="0060230B" w:rsidRPr="006E3195" w:rsidRDefault="00000000" w:rsidP="005949BC">
      <w:pPr>
        <w:pStyle w:val="ListBullet"/>
        <w:jc w:val="both"/>
        <w:rPr>
          <w:sz w:val="26"/>
          <w:szCs w:val="26"/>
        </w:rPr>
      </w:pPr>
      <w:r w:rsidRPr="006E3195">
        <w:rPr>
          <w:sz w:val="26"/>
          <w:szCs w:val="26"/>
        </w:rPr>
        <w:t>US_Retail: doanh số bán lẻ tại Mỹ, mã series RSXFS.</w:t>
      </w:r>
    </w:p>
    <w:p w14:paraId="54820BEF" w14:textId="77777777" w:rsidR="0060230B" w:rsidRPr="006E3195" w:rsidRDefault="00000000" w:rsidP="005949BC">
      <w:pPr>
        <w:pStyle w:val="ListBullet"/>
        <w:jc w:val="both"/>
        <w:rPr>
          <w:sz w:val="26"/>
          <w:szCs w:val="26"/>
        </w:rPr>
      </w:pPr>
      <w:r w:rsidRPr="006E3195">
        <w:rPr>
          <w:sz w:val="26"/>
          <w:szCs w:val="26"/>
        </w:rPr>
        <w:t>PCE: chi tiêu tiêu dùng cá nhân của Mỹ, mã series PCE.</w:t>
      </w:r>
    </w:p>
    <w:p w14:paraId="1C10AC83" w14:textId="52DB567F" w:rsidR="0060230B" w:rsidRPr="006E3195" w:rsidRDefault="00000000" w:rsidP="005949BC">
      <w:pPr>
        <w:ind w:firstLine="360"/>
        <w:jc w:val="both"/>
        <w:rPr>
          <w:sz w:val="26"/>
          <w:szCs w:val="26"/>
        </w:rPr>
      </w:pPr>
      <w:r w:rsidRPr="006E3195">
        <w:rPr>
          <w:sz w:val="26"/>
          <w:szCs w:val="26"/>
        </w:rPr>
        <w:t>Quá trình lấy dữ liệu FRED bắt đầu từ ngày 01/01/2008</w:t>
      </w:r>
      <w:r w:rsidR="008D2A9E" w:rsidRPr="006E3195">
        <w:rPr>
          <w:sz w:val="26"/>
          <w:szCs w:val="26"/>
        </w:rPr>
        <w:t xml:space="preserve"> đến ngày 01/03/2026.</w:t>
      </w:r>
    </w:p>
    <w:p w14:paraId="0595D9D7" w14:textId="39962022" w:rsidR="0060230B" w:rsidRPr="006E3195" w:rsidRDefault="00000000" w:rsidP="005949BC">
      <w:pPr>
        <w:ind w:firstLine="360"/>
        <w:jc w:val="both"/>
        <w:rPr>
          <w:sz w:val="26"/>
          <w:szCs w:val="26"/>
        </w:rPr>
      </w:pPr>
      <w:r w:rsidRPr="006E3195">
        <w:rPr>
          <w:sz w:val="26"/>
          <w:szCs w:val="26"/>
        </w:rPr>
        <w:t xml:space="preserve">Nguồn </w:t>
      </w:r>
      <w:r w:rsidR="00F22DFF">
        <w:rPr>
          <w:sz w:val="26"/>
          <w:szCs w:val="26"/>
        </w:rPr>
        <w:t>tiếp theo</w:t>
      </w:r>
      <w:r w:rsidRPr="006E3195">
        <w:rPr>
          <w:sz w:val="26"/>
          <w:szCs w:val="26"/>
        </w:rPr>
        <w:t xml:space="preserve"> là Eurostat. Dữ liệu EU_RETAIL được lấy từ bộ dữ liệu sts_trtu_m</w:t>
      </w:r>
      <w:r w:rsidR="008D2A9E" w:rsidRPr="006E3195">
        <w:rPr>
          <w:sz w:val="26"/>
          <w:szCs w:val="26"/>
        </w:rPr>
        <w:t>.</w:t>
      </w:r>
    </w:p>
    <w:p w14:paraId="0E38FC91" w14:textId="71A3DC8E" w:rsidR="0060230B" w:rsidRPr="006E3195" w:rsidRDefault="00F22DFF" w:rsidP="005949BC">
      <w:pPr>
        <w:ind w:firstLine="360"/>
        <w:jc w:val="both"/>
        <w:rPr>
          <w:sz w:val="26"/>
          <w:szCs w:val="26"/>
        </w:rPr>
      </w:pPr>
      <w:r>
        <w:rPr>
          <w:sz w:val="26"/>
          <w:szCs w:val="26"/>
        </w:rPr>
        <w:t xml:space="preserve">Tiếp đến </w:t>
      </w:r>
      <w:r w:rsidRPr="006E3195">
        <w:rPr>
          <w:sz w:val="26"/>
          <w:szCs w:val="26"/>
        </w:rPr>
        <w:t>là</w:t>
      </w:r>
      <w:r>
        <w:rPr>
          <w:sz w:val="26"/>
          <w:szCs w:val="26"/>
        </w:rPr>
        <w:t xml:space="preserve"> dữ liệu được thu thập từ</w:t>
      </w:r>
      <w:r w:rsidRPr="006E3195">
        <w:rPr>
          <w:sz w:val="26"/>
          <w:szCs w:val="26"/>
        </w:rPr>
        <w:t xml:space="preserve"> Yahoo Finance. Tỷ giá USD/VND được lấy bằng thư viện yfinance với ticker VND=X, tần suất dữ liệu ngày từ ngày 01/01/2008</w:t>
      </w:r>
      <w:r w:rsidR="008D2A9E" w:rsidRPr="006E3195">
        <w:rPr>
          <w:sz w:val="26"/>
          <w:szCs w:val="26"/>
        </w:rPr>
        <w:t xml:space="preserve"> đến ngày 01/03/2026.</w:t>
      </w:r>
    </w:p>
    <w:p w14:paraId="3B3DF61B" w14:textId="53E76CF7" w:rsidR="0060230B" w:rsidRPr="006E3195" w:rsidRDefault="00F22DFF" w:rsidP="005949BC">
      <w:pPr>
        <w:ind w:firstLine="360"/>
        <w:jc w:val="both"/>
        <w:rPr>
          <w:sz w:val="26"/>
          <w:szCs w:val="26"/>
        </w:rPr>
      </w:pPr>
      <w:r>
        <w:rPr>
          <w:sz w:val="26"/>
          <w:szCs w:val="26"/>
        </w:rPr>
        <w:t>Cuối cùng</w:t>
      </w:r>
      <w:r w:rsidRPr="006E3195">
        <w:rPr>
          <w:sz w:val="26"/>
          <w:szCs w:val="26"/>
        </w:rPr>
        <w:t xml:space="preserve"> là</w:t>
      </w:r>
      <w:r w:rsidR="006E3195">
        <w:rPr>
          <w:sz w:val="26"/>
          <w:szCs w:val="26"/>
        </w:rPr>
        <w:t xml:space="preserve"> trang web</w:t>
      </w:r>
      <w:r w:rsidRPr="006E3195">
        <w:rPr>
          <w:sz w:val="26"/>
          <w:szCs w:val="26"/>
        </w:rPr>
        <w:t xml:space="preserve"> </w:t>
      </w:r>
      <w:r w:rsidR="008D2A9E" w:rsidRPr="006E3195">
        <w:rPr>
          <w:b/>
          <w:bCs/>
          <w:sz w:val="26"/>
          <w:szCs w:val="26"/>
        </w:rPr>
        <w:t>CƠ QUAN THỐNG KÊ QUỐC GIA</w:t>
      </w:r>
      <w:r w:rsidRPr="006E3195">
        <w:rPr>
          <w:sz w:val="26"/>
          <w:szCs w:val="26"/>
        </w:rPr>
        <w:t>. Dữ liệu xuất khẩu của Việt Nam sang Mỹ, xuất khẩu sang EU và nhập khẩu từ Trung Quốc được</w:t>
      </w:r>
      <w:r w:rsidR="008D2A9E" w:rsidRPr="006E3195">
        <w:rPr>
          <w:sz w:val="26"/>
          <w:szCs w:val="26"/>
        </w:rPr>
        <w:t xml:space="preserve"> tổng hợp từ các file CSV báo cáo kim ngạch xuất nhập khẩu theo tháng của Việt Nam</w:t>
      </w:r>
      <w:r w:rsidRPr="006E3195">
        <w:rPr>
          <w:sz w:val="26"/>
          <w:szCs w:val="26"/>
        </w:rPr>
        <w:t>. Các biến gồm:</w:t>
      </w:r>
    </w:p>
    <w:p w14:paraId="531742D3" w14:textId="77777777" w:rsidR="0060230B" w:rsidRPr="006E3195" w:rsidRDefault="00000000">
      <w:pPr>
        <w:pStyle w:val="ListBullet"/>
        <w:rPr>
          <w:sz w:val="26"/>
          <w:szCs w:val="26"/>
        </w:rPr>
      </w:pPr>
      <w:r w:rsidRPr="006E3195">
        <w:rPr>
          <w:sz w:val="26"/>
          <w:szCs w:val="26"/>
        </w:rPr>
        <w:lastRenderedPageBreak/>
        <w:t>Export_US: kim ngạch xuất khẩu của Việt Nam sang Mỹ.</w:t>
      </w:r>
    </w:p>
    <w:p w14:paraId="3E6B6A66" w14:textId="77777777" w:rsidR="0060230B" w:rsidRPr="006E3195" w:rsidRDefault="00000000">
      <w:pPr>
        <w:pStyle w:val="ListBullet"/>
        <w:rPr>
          <w:sz w:val="26"/>
          <w:szCs w:val="26"/>
        </w:rPr>
      </w:pPr>
      <w:r w:rsidRPr="006E3195">
        <w:rPr>
          <w:sz w:val="26"/>
          <w:szCs w:val="26"/>
        </w:rPr>
        <w:t>Export_EU: kim ngạch xuất khẩu của Việt Nam sang EU.</w:t>
      </w:r>
    </w:p>
    <w:p w14:paraId="39DDAB6A" w14:textId="77777777" w:rsidR="0060230B" w:rsidRPr="006E3195" w:rsidRDefault="00000000">
      <w:pPr>
        <w:pStyle w:val="ListBullet"/>
        <w:rPr>
          <w:sz w:val="26"/>
          <w:szCs w:val="26"/>
        </w:rPr>
      </w:pPr>
      <w:r w:rsidRPr="006E3195">
        <w:rPr>
          <w:sz w:val="26"/>
          <w:szCs w:val="26"/>
        </w:rPr>
        <w:t>Import_CN: kim ngạch nhập khẩu của Việt Nam từ Trung Quốc.</w:t>
      </w:r>
    </w:p>
    <w:p w14:paraId="3FE33A67" w14:textId="77777777" w:rsidR="005949BC" w:rsidRDefault="00000000" w:rsidP="005949BC">
      <w:pPr>
        <w:ind w:firstLine="360"/>
        <w:jc w:val="both"/>
        <w:rPr>
          <w:sz w:val="26"/>
          <w:szCs w:val="26"/>
        </w:rPr>
      </w:pPr>
      <w:r w:rsidRPr="006E3195">
        <w:rPr>
          <w:sz w:val="26"/>
          <w:szCs w:val="26"/>
        </w:rPr>
        <w:t xml:space="preserve">Sau khi thu thập dữ liệu, các bảng dữ liệu được </w:t>
      </w:r>
      <w:r w:rsidR="008D2A9E" w:rsidRPr="006E3195">
        <w:rPr>
          <w:sz w:val="26"/>
          <w:szCs w:val="26"/>
        </w:rPr>
        <w:t>join với nhau theo thời gian</w:t>
      </w:r>
      <w:r w:rsidRPr="006E3195">
        <w:rPr>
          <w:sz w:val="26"/>
          <w:szCs w:val="26"/>
        </w:rPr>
        <w:t xml:space="preserve">. Bộ dữ liệu cuối cùng gồm các biến TIME_PERIOD, US_Sentiment, US_Retail, PCE, EU_RETAIL, Export_EU, </w:t>
      </w:r>
      <w:proofErr w:type="spellStart"/>
      <w:r w:rsidRPr="006E3195">
        <w:rPr>
          <w:sz w:val="26"/>
          <w:szCs w:val="26"/>
        </w:rPr>
        <w:t>Export_US</w:t>
      </w:r>
      <w:proofErr w:type="spellEnd"/>
      <w:r w:rsidRPr="006E3195">
        <w:rPr>
          <w:sz w:val="26"/>
          <w:szCs w:val="26"/>
        </w:rPr>
        <w:t xml:space="preserve">, </w:t>
      </w:r>
      <w:proofErr w:type="spellStart"/>
      <w:r w:rsidRPr="006E3195">
        <w:rPr>
          <w:sz w:val="26"/>
          <w:szCs w:val="26"/>
        </w:rPr>
        <w:t>Import_CN</w:t>
      </w:r>
      <w:proofErr w:type="spellEnd"/>
      <w:r w:rsidRPr="006E3195">
        <w:rPr>
          <w:sz w:val="26"/>
          <w:szCs w:val="26"/>
        </w:rPr>
        <w:t xml:space="preserve"> và USD_VND.</w:t>
      </w:r>
    </w:p>
    <w:p w14:paraId="64029DB6" w14:textId="59C39976" w:rsidR="0060230B" w:rsidRPr="006E3195" w:rsidRDefault="00000000" w:rsidP="005949BC">
      <w:pPr>
        <w:ind w:firstLine="360"/>
        <w:jc w:val="both"/>
        <w:rPr>
          <w:sz w:val="26"/>
          <w:szCs w:val="26"/>
        </w:rPr>
      </w:pPr>
      <w:r w:rsidRPr="006E3195">
        <w:rPr>
          <w:sz w:val="26"/>
          <w:szCs w:val="26"/>
        </w:rPr>
        <w:t xml:space="preserve">Về </w:t>
      </w:r>
      <w:proofErr w:type="spellStart"/>
      <w:r w:rsidRPr="006E3195">
        <w:rPr>
          <w:sz w:val="26"/>
          <w:szCs w:val="26"/>
        </w:rPr>
        <w:t>phương</w:t>
      </w:r>
      <w:proofErr w:type="spellEnd"/>
      <w:r w:rsidRPr="006E3195">
        <w:rPr>
          <w:sz w:val="26"/>
          <w:szCs w:val="26"/>
        </w:rPr>
        <w:t xml:space="preserve"> </w:t>
      </w:r>
      <w:proofErr w:type="spellStart"/>
      <w:r w:rsidRPr="006E3195">
        <w:rPr>
          <w:sz w:val="26"/>
          <w:szCs w:val="26"/>
        </w:rPr>
        <w:t>pháp</w:t>
      </w:r>
      <w:proofErr w:type="spellEnd"/>
      <w:r w:rsidRPr="006E3195">
        <w:rPr>
          <w:sz w:val="26"/>
          <w:szCs w:val="26"/>
        </w:rPr>
        <w:t xml:space="preserve"> phân tích, dữ liệu được xử lý và phân tích theo các bước chính:</w:t>
      </w:r>
    </w:p>
    <w:p w14:paraId="536941C2" w14:textId="3F560D5A" w:rsidR="0060230B" w:rsidRPr="006E3195" w:rsidRDefault="00000000" w:rsidP="007F117A">
      <w:pPr>
        <w:pStyle w:val="ListBullet"/>
        <w:numPr>
          <w:ilvl w:val="0"/>
          <w:numId w:val="11"/>
        </w:numPr>
        <w:rPr>
          <w:sz w:val="26"/>
          <w:szCs w:val="26"/>
        </w:rPr>
      </w:pPr>
      <w:r w:rsidRPr="006E3195">
        <w:rPr>
          <w:sz w:val="26"/>
          <w:szCs w:val="26"/>
        </w:rPr>
        <w:t>Chuẩn hóa thời gian và đồng bộ dữ liệu theo tháng.</w:t>
      </w:r>
    </w:p>
    <w:p w14:paraId="080C85DF" w14:textId="48EE3F3F" w:rsidR="0060230B" w:rsidRPr="006E3195" w:rsidRDefault="00000000" w:rsidP="007F117A">
      <w:pPr>
        <w:pStyle w:val="ListBullet"/>
        <w:numPr>
          <w:ilvl w:val="0"/>
          <w:numId w:val="11"/>
        </w:numPr>
        <w:rPr>
          <w:sz w:val="26"/>
          <w:szCs w:val="26"/>
        </w:rPr>
      </w:pPr>
      <w:r w:rsidRPr="006E3195">
        <w:rPr>
          <w:sz w:val="26"/>
          <w:szCs w:val="26"/>
        </w:rPr>
        <w:t>Xử lý định dạng dữ liệu, giá trị thiếu và kiểu dữ liệu.</w:t>
      </w:r>
    </w:p>
    <w:p w14:paraId="6378800B" w14:textId="77777777" w:rsidR="0060230B" w:rsidRPr="006E3195" w:rsidRDefault="00000000" w:rsidP="007F117A">
      <w:pPr>
        <w:pStyle w:val="ListBullet"/>
        <w:numPr>
          <w:ilvl w:val="0"/>
          <w:numId w:val="11"/>
        </w:numPr>
        <w:rPr>
          <w:sz w:val="26"/>
          <w:szCs w:val="26"/>
        </w:rPr>
      </w:pPr>
      <w:r w:rsidRPr="006E3195">
        <w:rPr>
          <w:sz w:val="26"/>
          <w:szCs w:val="26"/>
        </w:rPr>
        <w:t>Thực hiện EDA để đánh giá phân phối, xu hướng và đặc điểm dữ liệu.</w:t>
      </w:r>
    </w:p>
    <w:p w14:paraId="20D52381" w14:textId="77777777" w:rsidR="0060230B" w:rsidRPr="006E3195" w:rsidRDefault="00000000" w:rsidP="007F117A">
      <w:pPr>
        <w:pStyle w:val="ListBullet"/>
        <w:numPr>
          <w:ilvl w:val="0"/>
          <w:numId w:val="11"/>
        </w:numPr>
        <w:rPr>
          <w:sz w:val="26"/>
          <w:szCs w:val="26"/>
        </w:rPr>
      </w:pPr>
      <w:r w:rsidRPr="006E3195">
        <w:rPr>
          <w:sz w:val="26"/>
          <w:szCs w:val="26"/>
        </w:rPr>
        <w:t>Sử dụng STL Decomposition để tách chuỗi thời gian thành trend, seasonal và residual.</w:t>
      </w:r>
    </w:p>
    <w:p w14:paraId="2BBFC8DB" w14:textId="77777777" w:rsidR="0060230B" w:rsidRPr="006E3195" w:rsidRDefault="00000000" w:rsidP="007F117A">
      <w:pPr>
        <w:pStyle w:val="ListBullet"/>
        <w:numPr>
          <w:ilvl w:val="0"/>
          <w:numId w:val="11"/>
        </w:numPr>
        <w:rPr>
          <w:sz w:val="26"/>
          <w:szCs w:val="26"/>
        </w:rPr>
      </w:pPr>
      <w:r w:rsidRPr="006E3195">
        <w:rPr>
          <w:sz w:val="26"/>
          <w:szCs w:val="26"/>
        </w:rPr>
        <w:t>Kiểm định tính dừng bằng ADF và KPSS.</w:t>
      </w:r>
    </w:p>
    <w:p w14:paraId="77894DDA" w14:textId="77777777" w:rsidR="0060230B" w:rsidRPr="006E3195" w:rsidRDefault="00000000" w:rsidP="007F117A">
      <w:pPr>
        <w:pStyle w:val="ListBullet"/>
        <w:numPr>
          <w:ilvl w:val="0"/>
          <w:numId w:val="11"/>
        </w:numPr>
        <w:rPr>
          <w:sz w:val="26"/>
          <w:szCs w:val="26"/>
        </w:rPr>
      </w:pPr>
      <w:r w:rsidRPr="006E3195">
        <w:rPr>
          <w:sz w:val="26"/>
          <w:szCs w:val="26"/>
        </w:rPr>
        <w:t>Tạo dữ liệu sai phân log khi chuỗi chưa dừng.</w:t>
      </w:r>
    </w:p>
    <w:p w14:paraId="697C8B4B" w14:textId="77777777" w:rsidR="0060230B" w:rsidRPr="006E3195" w:rsidRDefault="00000000" w:rsidP="007F117A">
      <w:pPr>
        <w:pStyle w:val="ListBullet"/>
        <w:numPr>
          <w:ilvl w:val="0"/>
          <w:numId w:val="11"/>
        </w:numPr>
        <w:rPr>
          <w:sz w:val="26"/>
          <w:szCs w:val="26"/>
        </w:rPr>
      </w:pPr>
      <w:r w:rsidRPr="006E3195">
        <w:rPr>
          <w:sz w:val="26"/>
          <w:szCs w:val="26"/>
        </w:rPr>
        <w:t>Sử dụng ARDL để xác định các độ trễ tiềm năng của từng biến.</w:t>
      </w:r>
    </w:p>
    <w:p w14:paraId="69F8BA0C" w14:textId="77777777" w:rsidR="0060230B" w:rsidRPr="006E3195" w:rsidRDefault="00000000" w:rsidP="007F117A">
      <w:pPr>
        <w:pStyle w:val="ListBullet"/>
        <w:numPr>
          <w:ilvl w:val="0"/>
          <w:numId w:val="11"/>
        </w:numPr>
        <w:rPr>
          <w:sz w:val="26"/>
          <w:szCs w:val="26"/>
        </w:rPr>
      </w:pPr>
      <w:r w:rsidRPr="006E3195">
        <w:rPr>
          <w:sz w:val="26"/>
          <w:szCs w:val="26"/>
        </w:rPr>
        <w:t>Thực hiện FFNN Grid Search để tìm tổ hợp lag tối ưu.</w:t>
      </w:r>
    </w:p>
    <w:p w14:paraId="06065D97" w14:textId="77777777" w:rsidR="0060230B" w:rsidRPr="006E3195" w:rsidRDefault="00000000" w:rsidP="007F117A">
      <w:pPr>
        <w:pStyle w:val="ListBullet"/>
        <w:numPr>
          <w:ilvl w:val="0"/>
          <w:numId w:val="11"/>
        </w:numPr>
        <w:rPr>
          <w:sz w:val="26"/>
          <w:szCs w:val="26"/>
        </w:rPr>
      </w:pPr>
      <w:r w:rsidRPr="006E3195">
        <w:rPr>
          <w:sz w:val="26"/>
          <w:szCs w:val="26"/>
        </w:rPr>
        <w:t>Dùng Rolling OLS, Chow Test, Rolling Multiple R và Rolling Regression để đánh giá sự thay đổi của mối quan hệ giữa các biến theo thời gian.</w:t>
      </w:r>
    </w:p>
    <w:p w14:paraId="3D412DAB" w14:textId="77777777" w:rsidR="0060230B" w:rsidRPr="006E3195" w:rsidRDefault="00000000">
      <w:pPr>
        <w:pStyle w:val="Heading1"/>
        <w:rPr>
          <w:color w:val="auto"/>
          <w:sz w:val="26"/>
          <w:szCs w:val="26"/>
        </w:rPr>
      </w:pPr>
      <w:r w:rsidRPr="006E3195">
        <w:rPr>
          <w:rFonts w:ascii="Times New Roman" w:eastAsia="Times New Roman" w:hAnsi="Times New Roman"/>
          <w:color w:val="auto"/>
          <w:sz w:val="26"/>
          <w:szCs w:val="26"/>
        </w:rPr>
        <w:lastRenderedPageBreak/>
        <w:t>4. Key Findings and Visualizations</w:t>
      </w:r>
    </w:p>
    <w:p w14:paraId="1A2DE50F" w14:textId="45AB7F4C" w:rsidR="0054405A" w:rsidRDefault="00000000" w:rsidP="005949BC">
      <w:pPr>
        <w:keepNext/>
        <w:ind w:firstLine="720"/>
        <w:jc w:val="both"/>
        <w:rPr>
          <w:sz w:val="26"/>
          <w:szCs w:val="26"/>
        </w:rPr>
      </w:pPr>
      <w:r w:rsidRPr="006E3195">
        <w:rPr>
          <w:sz w:val="26"/>
          <w:szCs w:val="26"/>
        </w:rPr>
        <w:t xml:space="preserve">Phân tích EDA </w:t>
      </w:r>
      <w:r w:rsidR="00D525F1">
        <w:rPr>
          <w:sz w:val="26"/>
          <w:szCs w:val="26"/>
        </w:rPr>
        <w:t>có kết quả được trực quan bằng các biểu đồ với</w:t>
      </w:r>
      <w:r w:rsidRPr="006E3195">
        <w:rPr>
          <w:sz w:val="26"/>
          <w:szCs w:val="26"/>
        </w:rPr>
        <w:t xml:space="preserve"> phần lớn các biến có phân phối liên tục, tuy nhiên một số biến như Export_US và Import_CN có xu hướng lệch phải rõ rệt. </w:t>
      </w:r>
      <w:r w:rsidR="00D525F1">
        <w:rPr>
          <w:sz w:val="26"/>
          <w:szCs w:val="26"/>
        </w:rPr>
        <w:t xml:space="preserve">Dữ </w:t>
      </w:r>
      <w:r w:rsidRPr="006E3195">
        <w:rPr>
          <w:sz w:val="26"/>
          <w:szCs w:val="26"/>
        </w:rPr>
        <w:t>liệu không hoàn toàn tuân theo phân phối chuẩn</w:t>
      </w:r>
      <w:r w:rsidR="00D525F1">
        <w:rPr>
          <w:sz w:val="26"/>
          <w:szCs w:val="26"/>
        </w:rPr>
        <w:t xml:space="preserve"> khi quan sát kết quả và biểu đồ QQ Plot</w:t>
      </w:r>
      <w:r w:rsidRPr="006E3195">
        <w:rPr>
          <w:sz w:val="26"/>
          <w:szCs w:val="26"/>
        </w:rPr>
        <w:t>.</w:t>
      </w:r>
    </w:p>
    <w:p w14:paraId="1B5C5993" w14:textId="73A19DC1" w:rsidR="007F117A" w:rsidRPr="006E3195" w:rsidRDefault="00000000" w:rsidP="007F117A">
      <w:pPr>
        <w:keepNext/>
        <w:rPr>
          <w:sz w:val="26"/>
          <w:szCs w:val="26"/>
        </w:rPr>
      </w:pPr>
      <w:r w:rsidRPr="006E3195">
        <w:rPr>
          <w:sz w:val="26"/>
          <w:szCs w:val="26"/>
        </w:rPr>
        <w:br/>
      </w:r>
      <w:r w:rsidR="007F117A" w:rsidRPr="006E3195">
        <w:rPr>
          <w:noProof/>
          <w:sz w:val="26"/>
          <w:szCs w:val="26"/>
        </w:rPr>
        <w:drawing>
          <wp:inline distT="114300" distB="114300" distL="114300" distR="114300" wp14:anchorId="2986C91C" wp14:editId="41535620">
            <wp:extent cx="5139267" cy="5157258"/>
            <wp:effectExtent l="0" t="0" r="4445" b="5715"/>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5140756" cy="5158752"/>
                    </a:xfrm>
                    <a:prstGeom prst="rect">
                      <a:avLst/>
                    </a:prstGeom>
                    <a:ln/>
                  </pic:spPr>
                </pic:pic>
              </a:graphicData>
            </a:graphic>
          </wp:inline>
        </w:drawing>
      </w:r>
    </w:p>
    <w:p w14:paraId="40E51D71" w14:textId="236899A7" w:rsidR="007F117A" w:rsidRPr="006E3195" w:rsidRDefault="007F117A" w:rsidP="007F117A">
      <w:pPr>
        <w:pStyle w:val="Caption"/>
        <w:jc w:val="center"/>
        <w:rPr>
          <w:b w:val="0"/>
          <w:bCs w:val="0"/>
          <w:color w:val="auto"/>
          <w:sz w:val="26"/>
          <w:szCs w:val="26"/>
        </w:rPr>
      </w:pPr>
      <w:r w:rsidRPr="006E3195">
        <w:rPr>
          <w:b w:val="0"/>
          <w:bCs w:val="0"/>
          <w:color w:val="auto"/>
          <w:sz w:val="26"/>
          <w:szCs w:val="26"/>
        </w:rPr>
        <w:t xml:space="preserve">Hình </w:t>
      </w:r>
      <w:r w:rsidRPr="006E3195">
        <w:rPr>
          <w:b w:val="0"/>
          <w:bCs w:val="0"/>
          <w:color w:val="auto"/>
          <w:sz w:val="26"/>
          <w:szCs w:val="26"/>
        </w:rPr>
        <w:fldChar w:fldCharType="begin"/>
      </w:r>
      <w:r w:rsidRPr="006E3195">
        <w:rPr>
          <w:b w:val="0"/>
          <w:bCs w:val="0"/>
          <w:color w:val="auto"/>
          <w:sz w:val="26"/>
          <w:szCs w:val="26"/>
        </w:rPr>
        <w:instrText xml:space="preserve"> SEQ Hình \* ARABIC </w:instrText>
      </w:r>
      <w:r w:rsidRPr="006E3195">
        <w:rPr>
          <w:b w:val="0"/>
          <w:bCs w:val="0"/>
          <w:color w:val="auto"/>
          <w:sz w:val="26"/>
          <w:szCs w:val="26"/>
        </w:rPr>
        <w:fldChar w:fldCharType="separate"/>
      </w:r>
      <w:r w:rsidR="009C3F2E" w:rsidRPr="006E3195">
        <w:rPr>
          <w:b w:val="0"/>
          <w:bCs w:val="0"/>
          <w:noProof/>
          <w:color w:val="auto"/>
          <w:sz w:val="26"/>
          <w:szCs w:val="26"/>
        </w:rPr>
        <w:t>1</w:t>
      </w:r>
      <w:r w:rsidRPr="006E3195">
        <w:rPr>
          <w:b w:val="0"/>
          <w:bCs w:val="0"/>
          <w:color w:val="auto"/>
          <w:sz w:val="26"/>
          <w:szCs w:val="26"/>
        </w:rPr>
        <w:fldChar w:fldCharType="end"/>
      </w:r>
      <w:r w:rsidRPr="006E3195">
        <w:rPr>
          <w:b w:val="0"/>
          <w:bCs w:val="0"/>
          <w:color w:val="auto"/>
          <w:sz w:val="26"/>
          <w:szCs w:val="26"/>
        </w:rPr>
        <w:t>: Trực Quan Phân Phối Dữ Liệu</w:t>
      </w:r>
    </w:p>
    <w:p w14:paraId="03F34653" w14:textId="77777777" w:rsidR="007F117A" w:rsidRPr="006E3195" w:rsidRDefault="007F117A" w:rsidP="00F22DFF">
      <w:pPr>
        <w:keepNext/>
        <w:jc w:val="center"/>
      </w:pPr>
      <w:r w:rsidRPr="006E3195">
        <w:rPr>
          <w:noProof/>
          <w:sz w:val="26"/>
          <w:szCs w:val="26"/>
        </w:rPr>
        <w:lastRenderedPageBreak/>
        <w:drawing>
          <wp:inline distT="0" distB="0" distL="0" distR="0" wp14:anchorId="12C4061B" wp14:editId="052AFE99">
            <wp:extent cx="4427604" cy="6348010"/>
            <wp:effectExtent l="0" t="0" r="0" b="0"/>
            <wp:docPr id="67698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81946" name=""/>
                    <pic:cNvPicPr/>
                  </pic:nvPicPr>
                  <pic:blipFill>
                    <a:blip r:embed="rId7"/>
                    <a:stretch>
                      <a:fillRect/>
                    </a:stretch>
                  </pic:blipFill>
                  <pic:spPr>
                    <a:xfrm>
                      <a:off x="0" y="0"/>
                      <a:ext cx="4427604" cy="6348010"/>
                    </a:xfrm>
                    <a:prstGeom prst="rect">
                      <a:avLst/>
                    </a:prstGeom>
                  </pic:spPr>
                </pic:pic>
              </a:graphicData>
            </a:graphic>
          </wp:inline>
        </w:drawing>
      </w:r>
    </w:p>
    <w:p w14:paraId="26DD94A1" w14:textId="35F7F7C4" w:rsidR="007F117A" w:rsidRPr="006E3195" w:rsidRDefault="007F117A" w:rsidP="007F117A">
      <w:pPr>
        <w:pStyle w:val="Caption"/>
        <w:jc w:val="center"/>
        <w:rPr>
          <w:b w:val="0"/>
          <w:bCs w:val="0"/>
          <w:color w:val="auto"/>
          <w:sz w:val="26"/>
          <w:szCs w:val="26"/>
        </w:rPr>
      </w:pPr>
      <w:r w:rsidRPr="006E3195">
        <w:rPr>
          <w:b w:val="0"/>
          <w:bCs w:val="0"/>
          <w:color w:val="auto"/>
          <w:sz w:val="26"/>
          <w:szCs w:val="26"/>
        </w:rPr>
        <w:t xml:space="preserve">Hình </w:t>
      </w:r>
      <w:r w:rsidRPr="006E3195">
        <w:rPr>
          <w:b w:val="0"/>
          <w:bCs w:val="0"/>
          <w:color w:val="auto"/>
          <w:sz w:val="26"/>
          <w:szCs w:val="26"/>
        </w:rPr>
        <w:fldChar w:fldCharType="begin"/>
      </w:r>
      <w:r w:rsidRPr="006E3195">
        <w:rPr>
          <w:b w:val="0"/>
          <w:bCs w:val="0"/>
          <w:color w:val="auto"/>
          <w:sz w:val="26"/>
          <w:szCs w:val="26"/>
        </w:rPr>
        <w:instrText xml:space="preserve"> SEQ Hình \* ARABIC </w:instrText>
      </w:r>
      <w:r w:rsidRPr="006E3195">
        <w:rPr>
          <w:b w:val="0"/>
          <w:bCs w:val="0"/>
          <w:color w:val="auto"/>
          <w:sz w:val="26"/>
          <w:szCs w:val="26"/>
        </w:rPr>
        <w:fldChar w:fldCharType="separate"/>
      </w:r>
      <w:r w:rsidR="009C3F2E" w:rsidRPr="006E3195">
        <w:rPr>
          <w:b w:val="0"/>
          <w:bCs w:val="0"/>
          <w:noProof/>
          <w:color w:val="auto"/>
          <w:sz w:val="26"/>
          <w:szCs w:val="26"/>
        </w:rPr>
        <w:t>2</w:t>
      </w:r>
      <w:r w:rsidRPr="006E3195">
        <w:rPr>
          <w:b w:val="0"/>
          <w:bCs w:val="0"/>
          <w:color w:val="auto"/>
          <w:sz w:val="26"/>
          <w:szCs w:val="26"/>
        </w:rPr>
        <w:fldChar w:fldCharType="end"/>
      </w:r>
      <w:r w:rsidRPr="006E3195">
        <w:rPr>
          <w:b w:val="0"/>
          <w:bCs w:val="0"/>
          <w:color w:val="auto"/>
          <w:sz w:val="26"/>
          <w:szCs w:val="26"/>
        </w:rPr>
        <w:t>: Trực Quan Phân Phối Dữ Liệu (tt)</w:t>
      </w:r>
    </w:p>
    <w:p w14:paraId="77A15C2E" w14:textId="5074FDFA" w:rsidR="00960D91" w:rsidRPr="006E3195" w:rsidRDefault="00000000" w:rsidP="00960D91">
      <w:pPr>
        <w:keepNext/>
        <w:rPr>
          <w:sz w:val="26"/>
          <w:szCs w:val="26"/>
        </w:rPr>
      </w:pPr>
      <w:r w:rsidRPr="006E3195">
        <w:rPr>
          <w:sz w:val="26"/>
          <w:szCs w:val="26"/>
        </w:rPr>
        <w:lastRenderedPageBreak/>
        <w:br/>
        <w:t>Kết quả STL Decomposition:</w:t>
      </w:r>
      <w:r w:rsidRPr="006E3195">
        <w:rPr>
          <w:sz w:val="26"/>
          <w:szCs w:val="26"/>
        </w:rPr>
        <w:br/>
        <w:t>- Hầu hết các biến có xu hướng tăng dài hạn.</w:t>
      </w:r>
      <w:r w:rsidRPr="006E3195">
        <w:rPr>
          <w:sz w:val="26"/>
          <w:szCs w:val="26"/>
        </w:rPr>
        <w:br/>
        <w:t>- Thành phần trend có ảnh hưởng mạnh hơn seasonality.</w:t>
      </w:r>
      <w:r w:rsidRPr="006E3195">
        <w:rPr>
          <w:sz w:val="26"/>
          <w:szCs w:val="26"/>
        </w:rPr>
        <w:br/>
        <w:t>- Giai đoạn COVID-19 tạo ra các biến động lớn đối với tiêu dùng và xuất khẩu.</w:t>
      </w:r>
    </w:p>
    <w:p w14:paraId="15933D3C" w14:textId="31ED4CA0" w:rsidR="007F117A" w:rsidRPr="006E3195" w:rsidRDefault="00000000" w:rsidP="00960D91">
      <w:pPr>
        <w:keepNext/>
        <w:jc w:val="center"/>
      </w:pPr>
      <w:r w:rsidRPr="006E3195">
        <w:rPr>
          <w:sz w:val="26"/>
          <w:szCs w:val="26"/>
        </w:rPr>
        <w:br/>
      </w:r>
      <w:r w:rsidR="007F117A" w:rsidRPr="006E3195">
        <w:rPr>
          <w:noProof/>
          <w:sz w:val="26"/>
          <w:szCs w:val="26"/>
        </w:rPr>
        <w:drawing>
          <wp:inline distT="114300" distB="114300" distL="114300" distR="114300" wp14:anchorId="5713084B" wp14:editId="0B85FDA3">
            <wp:extent cx="4495800" cy="206586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3842"/>
                    <a:stretch>
                      <a:fillRect/>
                    </a:stretch>
                  </pic:blipFill>
                  <pic:spPr>
                    <a:xfrm>
                      <a:off x="0" y="0"/>
                      <a:ext cx="4497611" cy="2066699"/>
                    </a:xfrm>
                    <a:prstGeom prst="rect">
                      <a:avLst/>
                    </a:prstGeom>
                    <a:ln/>
                  </pic:spPr>
                </pic:pic>
              </a:graphicData>
            </a:graphic>
          </wp:inline>
        </w:drawing>
      </w:r>
    </w:p>
    <w:p w14:paraId="4ED63639" w14:textId="0555CEF9" w:rsidR="007F117A" w:rsidRPr="006E3195" w:rsidRDefault="007F117A" w:rsidP="007F117A">
      <w:pPr>
        <w:pStyle w:val="Caption"/>
        <w:jc w:val="center"/>
        <w:rPr>
          <w:b w:val="0"/>
          <w:bCs w:val="0"/>
          <w:color w:val="auto"/>
          <w:sz w:val="20"/>
          <w:szCs w:val="20"/>
        </w:rPr>
      </w:pPr>
      <w:r w:rsidRPr="006E3195">
        <w:rPr>
          <w:b w:val="0"/>
          <w:bCs w:val="0"/>
          <w:color w:val="auto"/>
          <w:sz w:val="20"/>
          <w:szCs w:val="20"/>
        </w:rPr>
        <w:t xml:space="preserve">Hình </w:t>
      </w:r>
      <w:r w:rsidRPr="006E3195">
        <w:rPr>
          <w:b w:val="0"/>
          <w:bCs w:val="0"/>
          <w:color w:val="auto"/>
          <w:sz w:val="20"/>
          <w:szCs w:val="20"/>
        </w:rPr>
        <w:fldChar w:fldCharType="begin"/>
      </w:r>
      <w:r w:rsidRPr="006E3195">
        <w:rPr>
          <w:b w:val="0"/>
          <w:bCs w:val="0"/>
          <w:color w:val="auto"/>
          <w:sz w:val="20"/>
          <w:szCs w:val="20"/>
        </w:rPr>
        <w:instrText xml:space="preserve"> SEQ Hình \* ARABIC </w:instrText>
      </w:r>
      <w:r w:rsidRPr="006E3195">
        <w:rPr>
          <w:b w:val="0"/>
          <w:bCs w:val="0"/>
          <w:color w:val="auto"/>
          <w:sz w:val="20"/>
          <w:szCs w:val="20"/>
        </w:rPr>
        <w:fldChar w:fldCharType="separate"/>
      </w:r>
      <w:r w:rsidR="009C3F2E" w:rsidRPr="006E3195">
        <w:rPr>
          <w:b w:val="0"/>
          <w:bCs w:val="0"/>
          <w:noProof/>
          <w:color w:val="auto"/>
          <w:sz w:val="20"/>
          <w:szCs w:val="20"/>
        </w:rPr>
        <w:t>3</w:t>
      </w:r>
      <w:r w:rsidRPr="006E3195">
        <w:rPr>
          <w:b w:val="0"/>
          <w:bCs w:val="0"/>
          <w:color w:val="auto"/>
          <w:sz w:val="20"/>
          <w:szCs w:val="20"/>
        </w:rPr>
        <w:fldChar w:fldCharType="end"/>
      </w:r>
      <w:r w:rsidRPr="006E3195">
        <w:rPr>
          <w:b w:val="0"/>
          <w:bCs w:val="0"/>
          <w:color w:val="auto"/>
          <w:sz w:val="20"/>
          <w:szCs w:val="20"/>
        </w:rPr>
        <w:t>: Kết quả phân rã STL và đánh giá mức độ ảnh hưởng của xu hướng</w:t>
      </w:r>
    </w:p>
    <w:p w14:paraId="6981662E" w14:textId="228E7975" w:rsidR="007F117A" w:rsidRPr="006E3195" w:rsidRDefault="007F117A" w:rsidP="007F117A">
      <w:pPr>
        <w:pStyle w:val="Caption"/>
        <w:jc w:val="center"/>
        <w:rPr>
          <w:b w:val="0"/>
          <w:bCs w:val="0"/>
          <w:color w:val="auto"/>
          <w:sz w:val="20"/>
          <w:szCs w:val="20"/>
        </w:rPr>
      </w:pPr>
      <w:r w:rsidRPr="006E3195">
        <w:rPr>
          <w:b w:val="0"/>
          <w:bCs w:val="0"/>
          <w:color w:val="auto"/>
          <w:sz w:val="20"/>
          <w:szCs w:val="20"/>
        </w:rPr>
        <w:t xml:space="preserve"> (Trend Strength) và mùa vụ (Seasonal Strength) đối với các biến kinh tế và xuất khẩu Việt Nam.</w:t>
      </w:r>
    </w:p>
    <w:p w14:paraId="5BF85EA9" w14:textId="77777777" w:rsidR="007F117A" w:rsidRPr="006E3195" w:rsidRDefault="007F117A" w:rsidP="007F117A">
      <w:pPr>
        <w:keepNext/>
      </w:pPr>
      <w:r w:rsidRPr="006E3195">
        <w:rPr>
          <w:b/>
          <w:bCs/>
          <w:noProof/>
          <w:sz w:val="26"/>
          <w:szCs w:val="26"/>
        </w:rPr>
        <w:drawing>
          <wp:inline distT="114300" distB="114300" distL="114300" distR="114300" wp14:anchorId="24776570" wp14:editId="1ED2A86A">
            <wp:extent cx="5486400" cy="2176323"/>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486400" cy="2176323"/>
                    </a:xfrm>
                    <a:prstGeom prst="rect">
                      <a:avLst/>
                    </a:prstGeom>
                    <a:ln/>
                  </pic:spPr>
                </pic:pic>
              </a:graphicData>
            </a:graphic>
          </wp:inline>
        </w:drawing>
      </w:r>
    </w:p>
    <w:p w14:paraId="44B8F75D" w14:textId="0CCAB610" w:rsidR="007F117A" w:rsidRPr="006E3195" w:rsidRDefault="007F117A" w:rsidP="007F117A">
      <w:pPr>
        <w:pStyle w:val="Caption"/>
        <w:jc w:val="center"/>
        <w:rPr>
          <w:b w:val="0"/>
          <w:bCs w:val="0"/>
          <w:color w:val="auto"/>
          <w:sz w:val="20"/>
          <w:szCs w:val="20"/>
        </w:rPr>
      </w:pPr>
      <w:r w:rsidRPr="006E3195">
        <w:rPr>
          <w:b w:val="0"/>
          <w:bCs w:val="0"/>
          <w:color w:val="auto"/>
          <w:sz w:val="20"/>
          <w:szCs w:val="20"/>
        </w:rPr>
        <w:t xml:space="preserve">Hình </w:t>
      </w:r>
      <w:r w:rsidRPr="006E3195">
        <w:rPr>
          <w:b w:val="0"/>
          <w:bCs w:val="0"/>
          <w:color w:val="auto"/>
          <w:sz w:val="20"/>
          <w:szCs w:val="20"/>
        </w:rPr>
        <w:fldChar w:fldCharType="begin"/>
      </w:r>
      <w:r w:rsidRPr="006E3195">
        <w:rPr>
          <w:b w:val="0"/>
          <w:bCs w:val="0"/>
          <w:color w:val="auto"/>
          <w:sz w:val="20"/>
          <w:szCs w:val="20"/>
        </w:rPr>
        <w:instrText xml:space="preserve"> SEQ Hình \* ARABIC </w:instrText>
      </w:r>
      <w:r w:rsidRPr="006E3195">
        <w:rPr>
          <w:b w:val="0"/>
          <w:bCs w:val="0"/>
          <w:color w:val="auto"/>
          <w:sz w:val="20"/>
          <w:szCs w:val="20"/>
        </w:rPr>
        <w:fldChar w:fldCharType="separate"/>
      </w:r>
      <w:r w:rsidR="009C3F2E" w:rsidRPr="006E3195">
        <w:rPr>
          <w:b w:val="0"/>
          <w:bCs w:val="0"/>
          <w:noProof/>
          <w:color w:val="auto"/>
          <w:sz w:val="20"/>
          <w:szCs w:val="20"/>
        </w:rPr>
        <w:t>4</w:t>
      </w:r>
      <w:r w:rsidRPr="006E3195">
        <w:rPr>
          <w:b w:val="0"/>
          <w:bCs w:val="0"/>
          <w:color w:val="auto"/>
          <w:sz w:val="20"/>
          <w:szCs w:val="20"/>
        </w:rPr>
        <w:fldChar w:fldCharType="end"/>
      </w:r>
      <w:r w:rsidRPr="006E3195">
        <w:rPr>
          <w:b w:val="0"/>
          <w:bCs w:val="0"/>
          <w:color w:val="auto"/>
          <w:sz w:val="20"/>
          <w:szCs w:val="20"/>
        </w:rPr>
        <w:t>: Biểu Đồ Phân Rã STL Đối Với Các Chỉ Số Thuộc US</w:t>
      </w:r>
    </w:p>
    <w:p w14:paraId="740DCD5A" w14:textId="77777777" w:rsidR="007F117A" w:rsidRPr="006E3195" w:rsidRDefault="007F117A" w:rsidP="007F117A">
      <w:pPr>
        <w:keepNext/>
      </w:pPr>
      <w:r w:rsidRPr="006E3195">
        <w:rPr>
          <w:b/>
          <w:bCs/>
          <w:noProof/>
          <w:sz w:val="26"/>
          <w:szCs w:val="26"/>
        </w:rPr>
        <w:lastRenderedPageBreak/>
        <w:drawing>
          <wp:inline distT="114300" distB="114300" distL="114300" distR="114300" wp14:anchorId="2140BEA6" wp14:editId="384BA075">
            <wp:extent cx="5486400" cy="2176323"/>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486400" cy="2176323"/>
                    </a:xfrm>
                    <a:prstGeom prst="rect">
                      <a:avLst/>
                    </a:prstGeom>
                    <a:ln/>
                  </pic:spPr>
                </pic:pic>
              </a:graphicData>
            </a:graphic>
          </wp:inline>
        </w:drawing>
      </w:r>
    </w:p>
    <w:p w14:paraId="508BEC3B" w14:textId="23F025C8" w:rsidR="007F117A" w:rsidRPr="006E3195" w:rsidRDefault="007F117A" w:rsidP="007F117A">
      <w:pPr>
        <w:pStyle w:val="Caption"/>
        <w:jc w:val="center"/>
        <w:rPr>
          <w:b w:val="0"/>
          <w:bCs w:val="0"/>
          <w:color w:val="auto"/>
          <w:sz w:val="20"/>
          <w:szCs w:val="20"/>
        </w:rPr>
      </w:pPr>
      <w:r w:rsidRPr="006E3195">
        <w:rPr>
          <w:b w:val="0"/>
          <w:bCs w:val="0"/>
          <w:color w:val="auto"/>
          <w:sz w:val="20"/>
          <w:szCs w:val="20"/>
        </w:rPr>
        <w:t xml:space="preserve">Hình </w:t>
      </w:r>
      <w:r w:rsidRPr="006E3195">
        <w:rPr>
          <w:b w:val="0"/>
          <w:bCs w:val="0"/>
          <w:color w:val="auto"/>
          <w:sz w:val="20"/>
          <w:szCs w:val="20"/>
        </w:rPr>
        <w:fldChar w:fldCharType="begin"/>
      </w:r>
      <w:r w:rsidRPr="006E3195">
        <w:rPr>
          <w:b w:val="0"/>
          <w:bCs w:val="0"/>
          <w:color w:val="auto"/>
          <w:sz w:val="20"/>
          <w:szCs w:val="20"/>
        </w:rPr>
        <w:instrText xml:space="preserve"> SEQ Hình \* ARABIC </w:instrText>
      </w:r>
      <w:r w:rsidRPr="006E3195">
        <w:rPr>
          <w:b w:val="0"/>
          <w:bCs w:val="0"/>
          <w:color w:val="auto"/>
          <w:sz w:val="20"/>
          <w:szCs w:val="20"/>
        </w:rPr>
        <w:fldChar w:fldCharType="separate"/>
      </w:r>
      <w:r w:rsidR="009C3F2E" w:rsidRPr="006E3195">
        <w:rPr>
          <w:b w:val="0"/>
          <w:bCs w:val="0"/>
          <w:noProof/>
          <w:color w:val="auto"/>
          <w:sz w:val="20"/>
          <w:szCs w:val="20"/>
        </w:rPr>
        <w:t>5</w:t>
      </w:r>
      <w:r w:rsidRPr="006E3195">
        <w:rPr>
          <w:b w:val="0"/>
          <w:bCs w:val="0"/>
          <w:color w:val="auto"/>
          <w:sz w:val="20"/>
          <w:szCs w:val="20"/>
        </w:rPr>
        <w:fldChar w:fldCharType="end"/>
      </w:r>
      <w:r w:rsidRPr="006E3195">
        <w:rPr>
          <w:b w:val="0"/>
          <w:bCs w:val="0"/>
          <w:color w:val="auto"/>
          <w:sz w:val="20"/>
          <w:szCs w:val="20"/>
        </w:rPr>
        <w:t>: Biểu Đồ Phân Rã STL Đối Với Các Chỉ Số Thuộc EU</w:t>
      </w:r>
    </w:p>
    <w:p w14:paraId="79F99F17" w14:textId="0F8D1F16" w:rsidR="007F117A" w:rsidRPr="006E3195" w:rsidRDefault="00000000">
      <w:pPr>
        <w:rPr>
          <w:sz w:val="26"/>
          <w:szCs w:val="26"/>
        </w:rPr>
      </w:pPr>
      <w:r w:rsidRPr="006E3195">
        <w:rPr>
          <w:sz w:val="26"/>
          <w:szCs w:val="26"/>
        </w:rPr>
        <w:br/>
        <w:t>Phân tích ARDL và FFNN:</w:t>
      </w:r>
      <w:r w:rsidRPr="006E3195">
        <w:rPr>
          <w:sz w:val="26"/>
          <w:szCs w:val="26"/>
        </w:rPr>
        <w:br/>
        <w:t>- Không tồn tại một lag tối ưu chung cho tất cả các biến.</w:t>
      </w:r>
      <w:r w:rsidRPr="006E3195">
        <w:rPr>
          <w:sz w:val="26"/>
          <w:szCs w:val="26"/>
        </w:rPr>
        <w:br/>
        <w:t>- Các tổ hợp lag riêng giúp cải thiện hiệu suất dự báo đáng kể.</w:t>
      </w:r>
    </w:p>
    <w:p w14:paraId="038E8C2B" w14:textId="77777777" w:rsidR="009C3F2E" w:rsidRPr="006E3195" w:rsidRDefault="007F117A" w:rsidP="009C3F2E">
      <w:pPr>
        <w:keepNext/>
      </w:pPr>
      <w:r w:rsidRPr="006E3195">
        <w:rPr>
          <w:noProof/>
          <w:sz w:val="26"/>
          <w:szCs w:val="26"/>
        </w:rPr>
        <w:drawing>
          <wp:inline distT="114300" distB="114300" distL="114300" distR="114300" wp14:anchorId="0F745734" wp14:editId="3043A14F">
            <wp:extent cx="5486400" cy="1021291"/>
            <wp:effectExtent l="0" t="0" r="0" b="762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486400" cy="1021291"/>
                    </a:xfrm>
                    <a:prstGeom prst="rect">
                      <a:avLst/>
                    </a:prstGeom>
                    <a:ln/>
                  </pic:spPr>
                </pic:pic>
              </a:graphicData>
            </a:graphic>
          </wp:inline>
        </w:drawing>
      </w:r>
    </w:p>
    <w:p w14:paraId="0EA3F0D7" w14:textId="48418D40" w:rsidR="009C3F2E" w:rsidRPr="006E3195" w:rsidRDefault="009C3F2E" w:rsidP="009C3F2E">
      <w:pPr>
        <w:pStyle w:val="Caption"/>
        <w:jc w:val="center"/>
        <w:rPr>
          <w:b w:val="0"/>
          <w:bCs w:val="0"/>
          <w:color w:val="auto"/>
          <w:sz w:val="20"/>
          <w:szCs w:val="20"/>
        </w:rPr>
      </w:pPr>
      <w:r w:rsidRPr="006E3195">
        <w:rPr>
          <w:b w:val="0"/>
          <w:bCs w:val="0"/>
          <w:color w:val="auto"/>
          <w:sz w:val="20"/>
          <w:szCs w:val="20"/>
        </w:rPr>
        <w:t xml:space="preserve">Hình </w:t>
      </w:r>
      <w:r w:rsidRPr="006E3195">
        <w:rPr>
          <w:b w:val="0"/>
          <w:bCs w:val="0"/>
          <w:color w:val="auto"/>
          <w:sz w:val="20"/>
          <w:szCs w:val="20"/>
        </w:rPr>
        <w:fldChar w:fldCharType="begin"/>
      </w:r>
      <w:r w:rsidRPr="006E3195">
        <w:rPr>
          <w:b w:val="0"/>
          <w:bCs w:val="0"/>
          <w:color w:val="auto"/>
          <w:sz w:val="20"/>
          <w:szCs w:val="20"/>
        </w:rPr>
        <w:instrText xml:space="preserve"> SEQ Hình \* ARABIC </w:instrText>
      </w:r>
      <w:r w:rsidRPr="006E3195">
        <w:rPr>
          <w:b w:val="0"/>
          <w:bCs w:val="0"/>
          <w:color w:val="auto"/>
          <w:sz w:val="20"/>
          <w:szCs w:val="20"/>
        </w:rPr>
        <w:fldChar w:fldCharType="separate"/>
      </w:r>
      <w:r w:rsidRPr="006E3195">
        <w:rPr>
          <w:b w:val="0"/>
          <w:bCs w:val="0"/>
          <w:noProof/>
          <w:color w:val="auto"/>
          <w:sz w:val="20"/>
          <w:szCs w:val="20"/>
        </w:rPr>
        <w:t>6</w:t>
      </w:r>
      <w:r w:rsidRPr="006E3195">
        <w:rPr>
          <w:b w:val="0"/>
          <w:bCs w:val="0"/>
          <w:color w:val="auto"/>
          <w:sz w:val="20"/>
          <w:szCs w:val="20"/>
        </w:rPr>
        <w:fldChar w:fldCharType="end"/>
      </w:r>
      <w:r w:rsidRPr="006E3195">
        <w:rPr>
          <w:b w:val="0"/>
          <w:bCs w:val="0"/>
          <w:color w:val="auto"/>
          <w:sz w:val="20"/>
          <w:szCs w:val="20"/>
        </w:rPr>
        <w:t>: Bảng Kết Quả So Sánh Mô Hình FFNN Khi Thực Hiện Trên Tập Lag Chung và Tập Lag Riêng</w:t>
      </w:r>
    </w:p>
    <w:p w14:paraId="1AD0F020" w14:textId="4F5A261D" w:rsidR="007F117A" w:rsidRPr="006E3195" w:rsidRDefault="00000000">
      <w:pPr>
        <w:rPr>
          <w:sz w:val="26"/>
          <w:szCs w:val="26"/>
        </w:rPr>
      </w:pPr>
      <w:r w:rsidRPr="006E3195">
        <w:rPr>
          <w:sz w:val="26"/>
          <w:szCs w:val="26"/>
        </w:rPr>
        <w:br/>
        <w:t>- Đối với thị trường Mỹ, Test MAPE giảm từ 12.73% xuống còn 6.47% khi sử dụng lag riêng.</w:t>
      </w:r>
      <w:r w:rsidRPr="006E3195">
        <w:rPr>
          <w:sz w:val="26"/>
          <w:szCs w:val="26"/>
        </w:rPr>
        <w:br/>
        <w:t>- Đối với thị trường EU, mô hình lag riêng giúp giảm đáng kể Test RMSE và cải thiện khả năng dự báo.</w:t>
      </w:r>
      <w:r w:rsidRPr="006E3195">
        <w:rPr>
          <w:sz w:val="26"/>
          <w:szCs w:val="26"/>
        </w:rPr>
        <w:br/>
      </w:r>
      <w:r w:rsidRPr="006E3195">
        <w:rPr>
          <w:sz w:val="26"/>
          <w:szCs w:val="26"/>
        </w:rPr>
        <w:br/>
        <w:t>Kết quả Rolling OLS và Chow Tes</w:t>
      </w:r>
      <w:r w:rsidR="0054405A">
        <w:rPr>
          <w:sz w:val="26"/>
          <w:szCs w:val="26"/>
        </w:rPr>
        <w:t>t</w:t>
      </w:r>
      <w:r w:rsidRPr="006E3195">
        <w:rPr>
          <w:sz w:val="26"/>
          <w:szCs w:val="26"/>
        </w:rPr>
        <w:t>:</w:t>
      </w:r>
      <w:r w:rsidRPr="006E3195">
        <w:rPr>
          <w:sz w:val="26"/>
          <w:szCs w:val="26"/>
        </w:rPr>
        <w:br/>
        <w:t>- Thị trường Mỹ xuất hiện dấu hiệu đứt gãy cấu trúc trong giai đoạn 2019–2020.</w:t>
      </w:r>
    </w:p>
    <w:p w14:paraId="1CEF6F16" w14:textId="77777777" w:rsidR="009C3F2E" w:rsidRPr="006E3195" w:rsidRDefault="007F117A" w:rsidP="009C3F2E">
      <w:pPr>
        <w:keepNext/>
        <w:jc w:val="center"/>
      </w:pPr>
      <w:r w:rsidRPr="006E3195">
        <w:rPr>
          <w:noProof/>
          <w:sz w:val="26"/>
          <w:szCs w:val="26"/>
        </w:rPr>
        <w:lastRenderedPageBreak/>
        <w:drawing>
          <wp:inline distT="114300" distB="114300" distL="114300" distR="114300" wp14:anchorId="0FCE891E" wp14:editId="016EF594">
            <wp:extent cx="2795588" cy="3073164"/>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l="-1554"/>
                    <a:stretch>
                      <a:fillRect/>
                    </a:stretch>
                  </pic:blipFill>
                  <pic:spPr>
                    <a:xfrm>
                      <a:off x="0" y="0"/>
                      <a:ext cx="2795588" cy="3073164"/>
                    </a:xfrm>
                    <a:prstGeom prst="rect">
                      <a:avLst/>
                    </a:prstGeom>
                    <a:ln/>
                  </pic:spPr>
                </pic:pic>
              </a:graphicData>
            </a:graphic>
          </wp:inline>
        </w:drawing>
      </w:r>
    </w:p>
    <w:p w14:paraId="112BBE8E" w14:textId="6EACCADC" w:rsidR="007F117A" w:rsidRPr="006E3195" w:rsidRDefault="009C3F2E" w:rsidP="009C3F2E">
      <w:pPr>
        <w:pStyle w:val="Caption"/>
        <w:jc w:val="center"/>
        <w:rPr>
          <w:b w:val="0"/>
          <w:bCs w:val="0"/>
          <w:color w:val="auto"/>
          <w:sz w:val="20"/>
          <w:szCs w:val="20"/>
        </w:rPr>
      </w:pPr>
      <w:r w:rsidRPr="006E3195">
        <w:rPr>
          <w:b w:val="0"/>
          <w:bCs w:val="0"/>
          <w:color w:val="auto"/>
          <w:sz w:val="20"/>
          <w:szCs w:val="20"/>
        </w:rPr>
        <w:t xml:space="preserve">Hình </w:t>
      </w:r>
      <w:r w:rsidRPr="006E3195">
        <w:rPr>
          <w:b w:val="0"/>
          <w:bCs w:val="0"/>
          <w:color w:val="auto"/>
          <w:sz w:val="20"/>
          <w:szCs w:val="20"/>
        </w:rPr>
        <w:fldChar w:fldCharType="begin"/>
      </w:r>
      <w:r w:rsidRPr="006E3195">
        <w:rPr>
          <w:b w:val="0"/>
          <w:bCs w:val="0"/>
          <w:color w:val="auto"/>
          <w:sz w:val="20"/>
          <w:szCs w:val="20"/>
        </w:rPr>
        <w:instrText xml:space="preserve"> SEQ Hình \* ARABIC </w:instrText>
      </w:r>
      <w:r w:rsidRPr="006E3195">
        <w:rPr>
          <w:b w:val="0"/>
          <w:bCs w:val="0"/>
          <w:color w:val="auto"/>
          <w:sz w:val="20"/>
          <w:szCs w:val="20"/>
        </w:rPr>
        <w:fldChar w:fldCharType="separate"/>
      </w:r>
      <w:r w:rsidRPr="006E3195">
        <w:rPr>
          <w:b w:val="0"/>
          <w:bCs w:val="0"/>
          <w:noProof/>
          <w:color w:val="auto"/>
          <w:sz w:val="20"/>
          <w:szCs w:val="20"/>
        </w:rPr>
        <w:t>7</w:t>
      </w:r>
      <w:r w:rsidRPr="006E3195">
        <w:rPr>
          <w:b w:val="0"/>
          <w:bCs w:val="0"/>
          <w:color w:val="auto"/>
          <w:sz w:val="20"/>
          <w:szCs w:val="20"/>
        </w:rPr>
        <w:fldChar w:fldCharType="end"/>
      </w:r>
      <w:r w:rsidRPr="006E3195">
        <w:rPr>
          <w:b w:val="0"/>
          <w:bCs w:val="0"/>
          <w:color w:val="auto"/>
          <w:sz w:val="20"/>
          <w:szCs w:val="20"/>
        </w:rPr>
        <w:t>: Kết Quả Kiểm Định Chow Test Trên Kim Ngạch Xuất Khẩu Sang Mỹ</w:t>
      </w:r>
    </w:p>
    <w:p w14:paraId="1D3D3D8E" w14:textId="77777777" w:rsidR="007F117A" w:rsidRPr="006E3195" w:rsidRDefault="00000000">
      <w:pPr>
        <w:rPr>
          <w:sz w:val="26"/>
          <w:szCs w:val="26"/>
        </w:rPr>
      </w:pPr>
      <w:r w:rsidRPr="006E3195">
        <w:rPr>
          <w:sz w:val="26"/>
          <w:szCs w:val="26"/>
        </w:rPr>
        <w:br/>
        <w:t>- Thị trường EU có cấu trúc ổn định hơn trong toàn bộ giai đoạn phân tích.</w:t>
      </w:r>
    </w:p>
    <w:p w14:paraId="56A975BF" w14:textId="77777777" w:rsidR="009C3F2E" w:rsidRPr="006E3195" w:rsidRDefault="007F117A" w:rsidP="009C3F2E">
      <w:pPr>
        <w:keepNext/>
        <w:jc w:val="center"/>
      </w:pPr>
      <w:r w:rsidRPr="006E3195">
        <w:rPr>
          <w:noProof/>
          <w:sz w:val="26"/>
          <w:szCs w:val="26"/>
        </w:rPr>
        <w:drawing>
          <wp:inline distT="114300" distB="114300" distL="114300" distR="114300" wp14:anchorId="6C6CEB29" wp14:editId="29866EBE">
            <wp:extent cx="2382675" cy="2623959"/>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2382675" cy="2623959"/>
                    </a:xfrm>
                    <a:prstGeom prst="rect">
                      <a:avLst/>
                    </a:prstGeom>
                    <a:ln/>
                  </pic:spPr>
                </pic:pic>
              </a:graphicData>
            </a:graphic>
          </wp:inline>
        </w:drawing>
      </w:r>
    </w:p>
    <w:p w14:paraId="3E16F44F" w14:textId="67E40D65" w:rsidR="009C3F2E" w:rsidRPr="006E3195" w:rsidRDefault="009C3F2E" w:rsidP="009C3F2E">
      <w:pPr>
        <w:pStyle w:val="Caption"/>
        <w:jc w:val="center"/>
        <w:rPr>
          <w:b w:val="0"/>
          <w:bCs w:val="0"/>
          <w:color w:val="auto"/>
          <w:sz w:val="20"/>
          <w:szCs w:val="20"/>
        </w:rPr>
      </w:pPr>
      <w:r w:rsidRPr="006E3195">
        <w:rPr>
          <w:b w:val="0"/>
          <w:bCs w:val="0"/>
          <w:color w:val="auto"/>
          <w:sz w:val="20"/>
          <w:szCs w:val="20"/>
        </w:rPr>
        <w:t xml:space="preserve">Hình </w:t>
      </w:r>
      <w:r w:rsidRPr="006E3195">
        <w:rPr>
          <w:b w:val="0"/>
          <w:bCs w:val="0"/>
          <w:color w:val="auto"/>
          <w:sz w:val="20"/>
          <w:szCs w:val="20"/>
        </w:rPr>
        <w:fldChar w:fldCharType="begin"/>
      </w:r>
      <w:r w:rsidRPr="006E3195">
        <w:rPr>
          <w:b w:val="0"/>
          <w:bCs w:val="0"/>
          <w:color w:val="auto"/>
          <w:sz w:val="20"/>
          <w:szCs w:val="20"/>
        </w:rPr>
        <w:instrText xml:space="preserve"> SEQ Hình \* ARABIC </w:instrText>
      </w:r>
      <w:r w:rsidRPr="006E3195">
        <w:rPr>
          <w:b w:val="0"/>
          <w:bCs w:val="0"/>
          <w:color w:val="auto"/>
          <w:sz w:val="20"/>
          <w:szCs w:val="20"/>
        </w:rPr>
        <w:fldChar w:fldCharType="separate"/>
      </w:r>
      <w:r w:rsidRPr="006E3195">
        <w:rPr>
          <w:b w:val="0"/>
          <w:bCs w:val="0"/>
          <w:noProof/>
          <w:color w:val="auto"/>
          <w:sz w:val="20"/>
          <w:szCs w:val="20"/>
        </w:rPr>
        <w:t>8</w:t>
      </w:r>
      <w:r w:rsidRPr="006E3195">
        <w:rPr>
          <w:b w:val="0"/>
          <w:bCs w:val="0"/>
          <w:color w:val="auto"/>
          <w:sz w:val="20"/>
          <w:szCs w:val="20"/>
        </w:rPr>
        <w:fldChar w:fldCharType="end"/>
      </w:r>
      <w:r w:rsidRPr="006E3195">
        <w:rPr>
          <w:b w:val="0"/>
          <w:bCs w:val="0"/>
          <w:color w:val="auto"/>
          <w:sz w:val="20"/>
          <w:szCs w:val="20"/>
        </w:rPr>
        <w:t>: Kết Quả Kiểm Định Chow Test Trên Kim Ngạch Xuất Khẩu Sang EU.</w:t>
      </w:r>
    </w:p>
    <w:p w14:paraId="5E35C1F8" w14:textId="3ADDACE1" w:rsidR="007F117A" w:rsidRPr="006E3195" w:rsidRDefault="00000000" w:rsidP="009C3F2E">
      <w:pPr>
        <w:rPr>
          <w:sz w:val="26"/>
          <w:szCs w:val="26"/>
        </w:rPr>
      </w:pPr>
      <w:r w:rsidRPr="006E3195">
        <w:rPr>
          <w:sz w:val="26"/>
          <w:szCs w:val="26"/>
        </w:rPr>
        <w:br/>
        <w:t>Rolling Multiple R:</w:t>
      </w:r>
      <w:r w:rsidRPr="006E3195">
        <w:rPr>
          <w:sz w:val="26"/>
          <w:szCs w:val="26"/>
        </w:rPr>
        <w:br/>
        <w:t>- Mức độ liên hệ giữa các biến kinh tế và xuất khẩu giảm mạnh trong giai đoạn COVID-19.</w:t>
      </w:r>
      <w:r w:rsidRPr="006E3195">
        <w:rPr>
          <w:sz w:val="26"/>
          <w:szCs w:val="26"/>
        </w:rPr>
        <w:br/>
        <w:t>- Sau đại dịch, mức độ tương quan dần phục hồi và ổn định trở lại.</w:t>
      </w:r>
    </w:p>
    <w:p w14:paraId="7F17BC47" w14:textId="77777777" w:rsidR="009C3F2E" w:rsidRPr="006E3195" w:rsidRDefault="007F117A" w:rsidP="009C3F2E">
      <w:pPr>
        <w:keepNext/>
      </w:pPr>
      <w:r w:rsidRPr="006E3195">
        <w:rPr>
          <w:noProof/>
          <w:sz w:val="26"/>
          <w:szCs w:val="26"/>
        </w:rPr>
        <w:lastRenderedPageBreak/>
        <w:drawing>
          <wp:inline distT="114300" distB="114300" distL="114300" distR="114300" wp14:anchorId="1087B69A" wp14:editId="005B0982">
            <wp:extent cx="5486400" cy="2886710"/>
            <wp:effectExtent l="0" t="0" r="0" b="889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486400" cy="2886710"/>
                    </a:xfrm>
                    <a:prstGeom prst="rect">
                      <a:avLst/>
                    </a:prstGeom>
                    <a:ln/>
                  </pic:spPr>
                </pic:pic>
              </a:graphicData>
            </a:graphic>
          </wp:inline>
        </w:drawing>
      </w:r>
    </w:p>
    <w:p w14:paraId="4C9EDF49" w14:textId="140A5FAF" w:rsidR="009C3F2E" w:rsidRPr="006E3195" w:rsidRDefault="009C3F2E" w:rsidP="009C3F2E">
      <w:pPr>
        <w:pStyle w:val="Caption"/>
        <w:jc w:val="center"/>
        <w:rPr>
          <w:b w:val="0"/>
          <w:bCs w:val="0"/>
          <w:color w:val="auto"/>
          <w:sz w:val="20"/>
          <w:szCs w:val="20"/>
        </w:rPr>
      </w:pPr>
      <w:r w:rsidRPr="006E3195">
        <w:rPr>
          <w:b w:val="0"/>
          <w:bCs w:val="0"/>
          <w:color w:val="auto"/>
          <w:sz w:val="20"/>
          <w:szCs w:val="20"/>
        </w:rPr>
        <w:t xml:space="preserve">Hình </w:t>
      </w:r>
      <w:r w:rsidRPr="006E3195">
        <w:rPr>
          <w:b w:val="0"/>
          <w:bCs w:val="0"/>
          <w:color w:val="auto"/>
          <w:sz w:val="20"/>
          <w:szCs w:val="20"/>
        </w:rPr>
        <w:fldChar w:fldCharType="begin"/>
      </w:r>
      <w:r w:rsidRPr="006E3195">
        <w:rPr>
          <w:b w:val="0"/>
          <w:bCs w:val="0"/>
          <w:color w:val="auto"/>
          <w:sz w:val="20"/>
          <w:szCs w:val="20"/>
        </w:rPr>
        <w:instrText xml:space="preserve"> SEQ Hình \* ARABIC </w:instrText>
      </w:r>
      <w:r w:rsidRPr="006E3195">
        <w:rPr>
          <w:b w:val="0"/>
          <w:bCs w:val="0"/>
          <w:color w:val="auto"/>
          <w:sz w:val="20"/>
          <w:szCs w:val="20"/>
        </w:rPr>
        <w:fldChar w:fldCharType="separate"/>
      </w:r>
      <w:r w:rsidRPr="006E3195">
        <w:rPr>
          <w:b w:val="0"/>
          <w:bCs w:val="0"/>
          <w:noProof/>
          <w:color w:val="auto"/>
          <w:sz w:val="20"/>
          <w:szCs w:val="20"/>
        </w:rPr>
        <w:t>9</w:t>
      </w:r>
      <w:r w:rsidRPr="006E3195">
        <w:rPr>
          <w:b w:val="0"/>
          <w:bCs w:val="0"/>
          <w:color w:val="auto"/>
          <w:sz w:val="20"/>
          <w:szCs w:val="20"/>
        </w:rPr>
        <w:fldChar w:fldCharType="end"/>
      </w:r>
      <w:r w:rsidRPr="006E3195">
        <w:rPr>
          <w:b w:val="0"/>
          <w:bCs w:val="0"/>
          <w:color w:val="auto"/>
          <w:sz w:val="20"/>
          <w:szCs w:val="20"/>
        </w:rPr>
        <w:t>: Biểu Đồ Trực Quan Rolling Multiple R Cho Kim Ngạch Xuất Khẩu Sang Mỹ Đối Với Các Chỉ Số Tiêu Dùng Trên Thị Trường Mỹ.</w:t>
      </w:r>
    </w:p>
    <w:p w14:paraId="31307F72" w14:textId="77777777" w:rsidR="009C3F2E" w:rsidRPr="006E3195" w:rsidRDefault="00000000" w:rsidP="009C3F2E">
      <w:pPr>
        <w:keepNext/>
      </w:pPr>
      <w:r w:rsidRPr="006E3195">
        <w:rPr>
          <w:sz w:val="26"/>
          <w:szCs w:val="26"/>
        </w:rPr>
        <w:br/>
      </w:r>
      <w:r w:rsidR="007F117A" w:rsidRPr="006E3195">
        <w:rPr>
          <w:noProof/>
          <w:sz w:val="26"/>
          <w:szCs w:val="26"/>
        </w:rPr>
        <w:drawing>
          <wp:inline distT="114300" distB="114300" distL="114300" distR="114300" wp14:anchorId="1AF3FB99" wp14:editId="06BDF122">
            <wp:extent cx="5486400" cy="2893658"/>
            <wp:effectExtent l="0" t="0" r="0" b="254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486400" cy="2893658"/>
                    </a:xfrm>
                    <a:prstGeom prst="rect">
                      <a:avLst/>
                    </a:prstGeom>
                    <a:ln/>
                  </pic:spPr>
                </pic:pic>
              </a:graphicData>
            </a:graphic>
          </wp:inline>
        </w:drawing>
      </w:r>
    </w:p>
    <w:p w14:paraId="2C96097D" w14:textId="0919C8D6" w:rsidR="009C3F2E" w:rsidRPr="006E3195" w:rsidRDefault="009C3F2E" w:rsidP="009C3F2E">
      <w:pPr>
        <w:pStyle w:val="Caption"/>
        <w:jc w:val="center"/>
        <w:rPr>
          <w:b w:val="0"/>
          <w:bCs w:val="0"/>
          <w:color w:val="auto"/>
          <w:sz w:val="20"/>
          <w:szCs w:val="20"/>
        </w:rPr>
      </w:pPr>
      <w:r w:rsidRPr="006E3195">
        <w:rPr>
          <w:b w:val="0"/>
          <w:bCs w:val="0"/>
          <w:color w:val="auto"/>
          <w:sz w:val="20"/>
          <w:szCs w:val="20"/>
        </w:rPr>
        <w:t xml:space="preserve">Hình </w:t>
      </w:r>
      <w:r w:rsidRPr="006E3195">
        <w:rPr>
          <w:b w:val="0"/>
          <w:bCs w:val="0"/>
          <w:color w:val="auto"/>
          <w:sz w:val="20"/>
          <w:szCs w:val="20"/>
        </w:rPr>
        <w:fldChar w:fldCharType="begin"/>
      </w:r>
      <w:r w:rsidRPr="006E3195">
        <w:rPr>
          <w:b w:val="0"/>
          <w:bCs w:val="0"/>
          <w:color w:val="auto"/>
          <w:sz w:val="20"/>
          <w:szCs w:val="20"/>
        </w:rPr>
        <w:instrText xml:space="preserve"> SEQ Hình \* ARABIC </w:instrText>
      </w:r>
      <w:r w:rsidRPr="006E3195">
        <w:rPr>
          <w:b w:val="0"/>
          <w:bCs w:val="0"/>
          <w:color w:val="auto"/>
          <w:sz w:val="20"/>
          <w:szCs w:val="20"/>
        </w:rPr>
        <w:fldChar w:fldCharType="separate"/>
      </w:r>
      <w:r w:rsidRPr="006E3195">
        <w:rPr>
          <w:b w:val="0"/>
          <w:bCs w:val="0"/>
          <w:noProof/>
          <w:color w:val="auto"/>
          <w:sz w:val="20"/>
          <w:szCs w:val="20"/>
        </w:rPr>
        <w:t>10</w:t>
      </w:r>
      <w:r w:rsidRPr="006E3195">
        <w:rPr>
          <w:b w:val="0"/>
          <w:bCs w:val="0"/>
          <w:color w:val="auto"/>
          <w:sz w:val="20"/>
          <w:szCs w:val="20"/>
        </w:rPr>
        <w:fldChar w:fldCharType="end"/>
      </w:r>
      <w:r w:rsidRPr="006E3195">
        <w:rPr>
          <w:b w:val="0"/>
          <w:bCs w:val="0"/>
          <w:color w:val="auto"/>
          <w:sz w:val="20"/>
          <w:szCs w:val="20"/>
        </w:rPr>
        <w:t>: Biểu Đồ Trực Quan Rolling Multiple R Cho Kim Ngạch Xuất Khẩu Sang Mỹ Đối Với Các Chỉ Số Tiêu Dùng Trên Thị Trường EU.</w:t>
      </w:r>
    </w:p>
    <w:p w14:paraId="56E3C7FE" w14:textId="7D946869" w:rsidR="007F117A" w:rsidRPr="006E3195" w:rsidRDefault="00000000">
      <w:pPr>
        <w:rPr>
          <w:sz w:val="26"/>
          <w:szCs w:val="26"/>
        </w:rPr>
      </w:pPr>
      <w:r w:rsidRPr="006E3195">
        <w:rPr>
          <w:sz w:val="26"/>
          <w:szCs w:val="26"/>
        </w:rPr>
        <w:br/>
        <w:t>Phân tích Rolling Regression:</w:t>
      </w:r>
      <w:r w:rsidRPr="006E3195">
        <w:rPr>
          <w:sz w:val="26"/>
          <w:szCs w:val="26"/>
        </w:rPr>
        <w:br/>
        <w:t>- PCE và USD_VND có mức độ biến động tác động lớn nhất đối với xuất khẩu sang Mỹ.</w:t>
      </w:r>
      <w:r w:rsidRPr="006E3195">
        <w:rPr>
          <w:sz w:val="26"/>
          <w:szCs w:val="26"/>
        </w:rPr>
        <w:br/>
      </w:r>
      <w:r w:rsidRPr="006E3195">
        <w:rPr>
          <w:sz w:val="26"/>
          <w:szCs w:val="26"/>
        </w:rPr>
        <w:lastRenderedPageBreak/>
        <w:t>- EU_RETAIL có ảnh hưởng mạnh nhất đến xuất khẩu sang EU.</w:t>
      </w:r>
      <w:r w:rsidRPr="006E3195">
        <w:rPr>
          <w:sz w:val="26"/>
          <w:szCs w:val="26"/>
        </w:rPr>
        <w:br/>
        <w:t>- Import_CN duy trì mối quan hệ ổn định với xuất khẩu ở cả hai thị trường</w:t>
      </w:r>
    </w:p>
    <w:p w14:paraId="38EADD6F" w14:textId="77777777" w:rsidR="009C3F2E" w:rsidRPr="006E3195" w:rsidRDefault="007F117A" w:rsidP="009C3F2E">
      <w:pPr>
        <w:keepNext/>
      </w:pPr>
      <w:r w:rsidRPr="006E3195">
        <w:rPr>
          <w:noProof/>
          <w:sz w:val="26"/>
          <w:szCs w:val="26"/>
        </w:rPr>
        <w:drawing>
          <wp:inline distT="114300" distB="114300" distL="114300" distR="114300" wp14:anchorId="6A6704AA" wp14:editId="621374D6">
            <wp:extent cx="5486400" cy="1422513"/>
            <wp:effectExtent l="0" t="0" r="0" b="635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486400" cy="1422513"/>
                    </a:xfrm>
                    <a:prstGeom prst="rect">
                      <a:avLst/>
                    </a:prstGeom>
                    <a:ln/>
                  </pic:spPr>
                </pic:pic>
              </a:graphicData>
            </a:graphic>
          </wp:inline>
        </w:drawing>
      </w:r>
    </w:p>
    <w:p w14:paraId="253DB0C9" w14:textId="0511414F" w:rsidR="009C3F2E" w:rsidRPr="006E3195" w:rsidRDefault="009C3F2E" w:rsidP="009C3F2E">
      <w:pPr>
        <w:pStyle w:val="Caption"/>
        <w:jc w:val="center"/>
        <w:rPr>
          <w:b w:val="0"/>
          <w:bCs w:val="0"/>
          <w:color w:val="auto"/>
          <w:sz w:val="20"/>
          <w:szCs w:val="20"/>
        </w:rPr>
      </w:pPr>
      <w:r w:rsidRPr="006E3195">
        <w:rPr>
          <w:b w:val="0"/>
          <w:bCs w:val="0"/>
          <w:color w:val="auto"/>
          <w:sz w:val="20"/>
          <w:szCs w:val="20"/>
        </w:rPr>
        <w:t xml:space="preserve">Hình </w:t>
      </w:r>
      <w:r w:rsidRPr="006E3195">
        <w:rPr>
          <w:b w:val="0"/>
          <w:bCs w:val="0"/>
          <w:color w:val="auto"/>
          <w:sz w:val="20"/>
          <w:szCs w:val="20"/>
        </w:rPr>
        <w:fldChar w:fldCharType="begin"/>
      </w:r>
      <w:r w:rsidRPr="006E3195">
        <w:rPr>
          <w:b w:val="0"/>
          <w:bCs w:val="0"/>
          <w:color w:val="auto"/>
          <w:sz w:val="20"/>
          <w:szCs w:val="20"/>
        </w:rPr>
        <w:instrText xml:space="preserve"> SEQ Hình \* ARABIC </w:instrText>
      </w:r>
      <w:r w:rsidRPr="006E3195">
        <w:rPr>
          <w:b w:val="0"/>
          <w:bCs w:val="0"/>
          <w:color w:val="auto"/>
          <w:sz w:val="20"/>
          <w:szCs w:val="20"/>
        </w:rPr>
        <w:fldChar w:fldCharType="separate"/>
      </w:r>
      <w:r w:rsidRPr="006E3195">
        <w:rPr>
          <w:b w:val="0"/>
          <w:bCs w:val="0"/>
          <w:noProof/>
          <w:color w:val="auto"/>
          <w:sz w:val="20"/>
          <w:szCs w:val="20"/>
        </w:rPr>
        <w:t>11</w:t>
      </w:r>
      <w:r w:rsidRPr="006E3195">
        <w:rPr>
          <w:b w:val="0"/>
          <w:bCs w:val="0"/>
          <w:color w:val="auto"/>
          <w:sz w:val="20"/>
          <w:szCs w:val="20"/>
        </w:rPr>
        <w:fldChar w:fldCharType="end"/>
      </w:r>
      <w:r w:rsidRPr="006E3195">
        <w:rPr>
          <w:b w:val="0"/>
          <w:bCs w:val="0"/>
          <w:color w:val="auto"/>
          <w:sz w:val="20"/>
          <w:szCs w:val="20"/>
        </w:rPr>
        <w:t>: Kết Quả Roling Regression Cho Các Chỉ Số Thuộc Thị Trường Mỹ.</w:t>
      </w:r>
    </w:p>
    <w:p w14:paraId="6E9307B7" w14:textId="77777777" w:rsidR="009C3F2E" w:rsidRPr="006E3195" w:rsidRDefault="007F117A" w:rsidP="009C3F2E">
      <w:pPr>
        <w:keepNext/>
      </w:pPr>
      <w:r w:rsidRPr="006E3195">
        <w:rPr>
          <w:b/>
          <w:bCs/>
          <w:noProof/>
          <w:sz w:val="26"/>
          <w:szCs w:val="26"/>
        </w:rPr>
        <w:drawing>
          <wp:inline distT="114300" distB="114300" distL="114300" distR="114300" wp14:anchorId="38204A0E" wp14:editId="523B75E4">
            <wp:extent cx="5486400" cy="814601"/>
            <wp:effectExtent l="0" t="0" r="0" b="508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486400" cy="814601"/>
                    </a:xfrm>
                    <a:prstGeom prst="rect">
                      <a:avLst/>
                    </a:prstGeom>
                    <a:ln/>
                  </pic:spPr>
                </pic:pic>
              </a:graphicData>
            </a:graphic>
          </wp:inline>
        </w:drawing>
      </w:r>
    </w:p>
    <w:p w14:paraId="0881BB5D" w14:textId="1B57B4EC" w:rsidR="0060230B" w:rsidRPr="006E3195" w:rsidRDefault="009C3F2E" w:rsidP="009C3F2E">
      <w:pPr>
        <w:pStyle w:val="Caption"/>
        <w:jc w:val="center"/>
        <w:rPr>
          <w:b w:val="0"/>
          <w:bCs w:val="0"/>
          <w:noProof/>
          <w:color w:val="auto"/>
          <w:sz w:val="20"/>
          <w:szCs w:val="20"/>
        </w:rPr>
      </w:pPr>
      <w:r w:rsidRPr="006E3195">
        <w:rPr>
          <w:b w:val="0"/>
          <w:bCs w:val="0"/>
          <w:noProof/>
          <w:color w:val="auto"/>
          <w:sz w:val="20"/>
          <w:szCs w:val="20"/>
        </w:rPr>
        <w:t xml:space="preserve">Hình </w:t>
      </w:r>
      <w:r w:rsidRPr="006E3195">
        <w:rPr>
          <w:b w:val="0"/>
          <w:bCs w:val="0"/>
          <w:noProof/>
          <w:color w:val="auto"/>
          <w:sz w:val="20"/>
          <w:szCs w:val="20"/>
        </w:rPr>
        <w:fldChar w:fldCharType="begin"/>
      </w:r>
      <w:r w:rsidRPr="006E3195">
        <w:rPr>
          <w:b w:val="0"/>
          <w:bCs w:val="0"/>
          <w:noProof/>
          <w:color w:val="auto"/>
          <w:sz w:val="20"/>
          <w:szCs w:val="20"/>
        </w:rPr>
        <w:instrText xml:space="preserve"> SEQ Hình \* ARABIC </w:instrText>
      </w:r>
      <w:r w:rsidRPr="006E3195">
        <w:rPr>
          <w:b w:val="0"/>
          <w:bCs w:val="0"/>
          <w:noProof/>
          <w:color w:val="auto"/>
          <w:sz w:val="20"/>
          <w:szCs w:val="20"/>
        </w:rPr>
        <w:fldChar w:fldCharType="separate"/>
      </w:r>
      <w:r w:rsidRPr="006E3195">
        <w:rPr>
          <w:b w:val="0"/>
          <w:bCs w:val="0"/>
          <w:noProof/>
          <w:color w:val="auto"/>
          <w:sz w:val="20"/>
          <w:szCs w:val="20"/>
        </w:rPr>
        <w:t>12</w:t>
      </w:r>
      <w:r w:rsidRPr="006E3195">
        <w:rPr>
          <w:b w:val="0"/>
          <w:bCs w:val="0"/>
          <w:noProof/>
          <w:color w:val="auto"/>
          <w:sz w:val="20"/>
          <w:szCs w:val="20"/>
        </w:rPr>
        <w:fldChar w:fldCharType="end"/>
      </w:r>
      <w:r w:rsidRPr="006E3195">
        <w:rPr>
          <w:b w:val="0"/>
          <w:bCs w:val="0"/>
          <w:noProof/>
          <w:color w:val="auto"/>
          <w:sz w:val="20"/>
          <w:szCs w:val="20"/>
        </w:rPr>
        <w:t>: Kết Quả Roling Regression Cho Các Chỉ Số Thuộc Thị Trường EU.</w:t>
      </w:r>
    </w:p>
    <w:p w14:paraId="73FD81C6" w14:textId="77777777" w:rsidR="0060230B" w:rsidRPr="006E3195" w:rsidRDefault="00000000">
      <w:pPr>
        <w:pStyle w:val="Heading1"/>
        <w:rPr>
          <w:color w:val="auto"/>
          <w:sz w:val="26"/>
          <w:szCs w:val="26"/>
        </w:rPr>
      </w:pPr>
      <w:r w:rsidRPr="006E3195">
        <w:rPr>
          <w:rFonts w:ascii="Times New Roman" w:eastAsia="Times New Roman" w:hAnsi="Times New Roman"/>
          <w:color w:val="auto"/>
          <w:sz w:val="26"/>
          <w:szCs w:val="26"/>
        </w:rPr>
        <w:t>5. Interpretation and Insights</w:t>
      </w:r>
    </w:p>
    <w:p w14:paraId="25001206" w14:textId="77777777" w:rsidR="005949BC" w:rsidRDefault="00000000" w:rsidP="005949BC">
      <w:pPr>
        <w:ind w:firstLine="720"/>
        <w:jc w:val="both"/>
        <w:rPr>
          <w:sz w:val="26"/>
          <w:szCs w:val="26"/>
        </w:rPr>
      </w:pPr>
      <w:r w:rsidRPr="006E3195">
        <w:rPr>
          <w:sz w:val="26"/>
          <w:szCs w:val="26"/>
        </w:rPr>
        <w:t>Các kết quả phân tích</w:t>
      </w:r>
      <w:r w:rsidR="003612C7">
        <w:rPr>
          <w:sz w:val="26"/>
          <w:szCs w:val="26"/>
        </w:rPr>
        <w:t xml:space="preserve"> đưa ra kết luận rằng</w:t>
      </w:r>
      <w:r w:rsidRPr="006E3195">
        <w:rPr>
          <w:sz w:val="26"/>
          <w:szCs w:val="26"/>
        </w:rPr>
        <w:t xml:space="preserve"> xuất khẩu của Việt Nam phụ thuộc đáng kể vào nhu cầu tiêu dùng tại Mỹ và EU. Khi tiêu dùng tại các thị trường này tăng, nhu cầu nhập khẩu hàng hóa từ Việt Nam cũng </w:t>
      </w:r>
      <w:proofErr w:type="spellStart"/>
      <w:r w:rsidRPr="006E3195">
        <w:rPr>
          <w:sz w:val="26"/>
          <w:szCs w:val="26"/>
        </w:rPr>
        <w:t>gia</w:t>
      </w:r>
      <w:proofErr w:type="spellEnd"/>
      <w:r w:rsidRPr="006E3195">
        <w:rPr>
          <w:sz w:val="26"/>
          <w:szCs w:val="26"/>
        </w:rPr>
        <w:t xml:space="preserve"> </w:t>
      </w:r>
      <w:proofErr w:type="spellStart"/>
      <w:r w:rsidRPr="006E3195">
        <w:rPr>
          <w:sz w:val="26"/>
          <w:szCs w:val="26"/>
        </w:rPr>
        <w:t>tăng</w:t>
      </w:r>
      <w:proofErr w:type="spellEnd"/>
      <w:r w:rsidRPr="006E3195">
        <w:rPr>
          <w:sz w:val="26"/>
          <w:szCs w:val="26"/>
        </w:rPr>
        <w:t xml:space="preserve"> tương ứng.</w:t>
      </w:r>
    </w:p>
    <w:p w14:paraId="105EF6E2" w14:textId="77777777" w:rsidR="005949BC" w:rsidRDefault="00000000" w:rsidP="005949BC">
      <w:pPr>
        <w:ind w:firstLine="720"/>
        <w:jc w:val="both"/>
        <w:rPr>
          <w:sz w:val="26"/>
          <w:szCs w:val="26"/>
        </w:rPr>
      </w:pPr>
      <w:r w:rsidRPr="006E3195">
        <w:rPr>
          <w:sz w:val="26"/>
          <w:szCs w:val="26"/>
        </w:rPr>
        <w:t>Đối với thị trường Mỹ, tác động của các biến kinh tế mang tính biến động cao hơn do chịu ảnh hưởng mạnh từ các cú sốc kinh tế toàn cầu như chiến tranh thương mại và COVID-19</w:t>
      </w:r>
      <w:r w:rsidR="00F22DFF">
        <w:rPr>
          <w:sz w:val="26"/>
          <w:szCs w:val="26"/>
        </w:rPr>
        <w:t xml:space="preserve"> cho thấy d</w:t>
      </w:r>
      <w:r w:rsidRPr="006E3195">
        <w:rPr>
          <w:sz w:val="26"/>
          <w:szCs w:val="26"/>
        </w:rPr>
        <w:t xml:space="preserve">oanh nghiệp xuất khẩu sang Mỹ cần có chiến lược linh hoạt hơn trong quản lý sản xuất và </w:t>
      </w:r>
      <w:proofErr w:type="spellStart"/>
      <w:r w:rsidRPr="006E3195">
        <w:rPr>
          <w:sz w:val="26"/>
          <w:szCs w:val="26"/>
        </w:rPr>
        <w:t>chuỗi</w:t>
      </w:r>
      <w:proofErr w:type="spellEnd"/>
      <w:r w:rsidRPr="006E3195">
        <w:rPr>
          <w:sz w:val="26"/>
          <w:szCs w:val="26"/>
        </w:rPr>
        <w:t xml:space="preserve"> </w:t>
      </w:r>
      <w:proofErr w:type="spellStart"/>
      <w:r w:rsidRPr="006E3195">
        <w:rPr>
          <w:sz w:val="26"/>
          <w:szCs w:val="26"/>
        </w:rPr>
        <w:t>cung</w:t>
      </w:r>
      <w:proofErr w:type="spellEnd"/>
      <w:r w:rsidRPr="006E3195">
        <w:rPr>
          <w:sz w:val="26"/>
          <w:szCs w:val="26"/>
        </w:rPr>
        <w:t xml:space="preserve"> ứng.</w:t>
      </w:r>
    </w:p>
    <w:p w14:paraId="0406822D" w14:textId="77777777" w:rsidR="005949BC" w:rsidRDefault="00000000" w:rsidP="005949BC">
      <w:pPr>
        <w:ind w:firstLine="720"/>
        <w:jc w:val="both"/>
        <w:rPr>
          <w:sz w:val="26"/>
          <w:szCs w:val="26"/>
        </w:rPr>
      </w:pPr>
      <w:r w:rsidRPr="006E3195">
        <w:rPr>
          <w:sz w:val="26"/>
          <w:szCs w:val="26"/>
        </w:rPr>
        <w:t>Trong khi đó, thị trường EU có xu hướng ổn định hơn và ít biến động hơn về mặt cấu trúc giúp doanh nghiệp dễ dàng xây dựng kế hoạch xuất khẩu dài hạn và ổn định hơn.</w:t>
      </w:r>
    </w:p>
    <w:p w14:paraId="2AECD264" w14:textId="77777777" w:rsidR="005949BC" w:rsidRDefault="00000000" w:rsidP="005949BC">
      <w:pPr>
        <w:ind w:firstLine="720"/>
        <w:jc w:val="both"/>
        <w:rPr>
          <w:sz w:val="26"/>
          <w:szCs w:val="26"/>
        </w:rPr>
      </w:pPr>
      <w:r w:rsidRPr="006E3195">
        <w:rPr>
          <w:sz w:val="26"/>
          <w:szCs w:val="26"/>
        </w:rPr>
        <w:t xml:space="preserve">Việc sử dụng lag riêng cho từng biến trong mô hình dự báo </w:t>
      </w:r>
      <w:r w:rsidR="003612C7">
        <w:rPr>
          <w:sz w:val="26"/>
          <w:szCs w:val="26"/>
        </w:rPr>
        <w:t xml:space="preserve">trả về </w:t>
      </w:r>
      <w:r w:rsidRPr="006E3195">
        <w:rPr>
          <w:sz w:val="26"/>
          <w:szCs w:val="26"/>
        </w:rPr>
        <w:t>hiệu quả cao hơn so với việc sử dụng lag chung</w:t>
      </w:r>
      <w:r w:rsidR="00F22DFF">
        <w:rPr>
          <w:sz w:val="26"/>
          <w:szCs w:val="26"/>
        </w:rPr>
        <w:t>, chứng minh</w:t>
      </w:r>
      <w:r w:rsidRPr="006E3195">
        <w:rPr>
          <w:sz w:val="26"/>
          <w:szCs w:val="26"/>
        </w:rPr>
        <w:t xml:space="preserve"> rằng mỗi biến kinh tế có tốc độ tác động khác nhau đến xuất khẩu Việt Nam.</w:t>
      </w:r>
    </w:p>
    <w:p w14:paraId="5F688276" w14:textId="16ED5BF0" w:rsidR="0060230B" w:rsidRPr="006E3195" w:rsidRDefault="00000000" w:rsidP="005949BC">
      <w:pPr>
        <w:ind w:firstLine="720"/>
        <w:jc w:val="both"/>
        <w:rPr>
          <w:sz w:val="26"/>
          <w:szCs w:val="26"/>
        </w:rPr>
      </w:pPr>
      <w:r w:rsidRPr="006E3195">
        <w:rPr>
          <w:sz w:val="26"/>
          <w:szCs w:val="26"/>
        </w:rPr>
        <w:t xml:space="preserve">Kết quả </w:t>
      </w:r>
      <w:proofErr w:type="spellStart"/>
      <w:r w:rsidRPr="006E3195">
        <w:rPr>
          <w:sz w:val="26"/>
          <w:szCs w:val="26"/>
        </w:rPr>
        <w:t>nghiên</w:t>
      </w:r>
      <w:proofErr w:type="spellEnd"/>
      <w:r w:rsidRPr="006E3195">
        <w:rPr>
          <w:sz w:val="26"/>
          <w:szCs w:val="26"/>
        </w:rPr>
        <w:t xml:space="preserve"> </w:t>
      </w:r>
      <w:proofErr w:type="spellStart"/>
      <w:r w:rsidRPr="006E3195">
        <w:rPr>
          <w:sz w:val="26"/>
          <w:szCs w:val="26"/>
        </w:rPr>
        <w:t>cứu</w:t>
      </w:r>
      <w:proofErr w:type="spellEnd"/>
      <w:r w:rsidRPr="006E3195">
        <w:rPr>
          <w:sz w:val="26"/>
          <w:szCs w:val="26"/>
        </w:rPr>
        <w:t xml:space="preserve"> cũng nhấn mạnh vai trò quan trọng của tỷ giá và nhập khẩu từ Trung Quốc đối với hoạt động xuất khẩu của Việt Nam. Các doanh nghiệp </w:t>
      </w:r>
      <w:r w:rsidRPr="006E3195">
        <w:rPr>
          <w:sz w:val="26"/>
          <w:szCs w:val="26"/>
        </w:rPr>
        <w:lastRenderedPageBreak/>
        <w:t>cần theo dõi sát các yếu tố này nhằm nâng cao khả năng thích ứng trước các biến động kinh tế quốc tế.</w:t>
      </w:r>
    </w:p>
    <w:p w14:paraId="4761DAAF" w14:textId="77777777" w:rsidR="0060230B" w:rsidRPr="006E3195" w:rsidRDefault="00000000">
      <w:pPr>
        <w:pStyle w:val="Heading1"/>
        <w:rPr>
          <w:color w:val="auto"/>
          <w:sz w:val="26"/>
          <w:szCs w:val="26"/>
        </w:rPr>
      </w:pPr>
      <w:r w:rsidRPr="006E3195">
        <w:rPr>
          <w:rFonts w:ascii="Times New Roman" w:eastAsia="Times New Roman" w:hAnsi="Times New Roman"/>
          <w:color w:val="auto"/>
          <w:sz w:val="26"/>
          <w:szCs w:val="26"/>
        </w:rPr>
        <w:t>6. Recommendations and Next Steps</w:t>
      </w:r>
    </w:p>
    <w:p w14:paraId="5D570ED5" w14:textId="77777777" w:rsidR="005949BC" w:rsidRDefault="00000000" w:rsidP="005949BC">
      <w:pPr>
        <w:ind w:firstLine="720"/>
        <w:jc w:val="both"/>
        <w:rPr>
          <w:sz w:val="26"/>
          <w:szCs w:val="26"/>
        </w:rPr>
      </w:pPr>
      <w:r w:rsidRPr="006E3195">
        <w:rPr>
          <w:sz w:val="26"/>
          <w:szCs w:val="26"/>
        </w:rPr>
        <w:t xml:space="preserve">Dựa trên các kết quả phân tích, bước tiếp theo là sử dụng các độ trễ tối ưu đã xác định để huấn luyện các mô hình dự báo phù hợp cho từng thị trường xuất khẩu. Việc huấn luyện mô hình cần được thực hiện riêng cho thị trường Mỹ và thị trường EU vì đặc điểm tác động của các biến kinh tế ở hai thị trường không </w:t>
      </w:r>
      <w:proofErr w:type="spellStart"/>
      <w:r w:rsidRPr="006E3195">
        <w:rPr>
          <w:sz w:val="26"/>
          <w:szCs w:val="26"/>
        </w:rPr>
        <w:t>giống</w:t>
      </w:r>
      <w:proofErr w:type="spellEnd"/>
      <w:r w:rsidRPr="006E3195">
        <w:rPr>
          <w:sz w:val="26"/>
          <w:szCs w:val="26"/>
        </w:rPr>
        <w:t xml:space="preserve"> nhau.</w:t>
      </w:r>
    </w:p>
    <w:p w14:paraId="49DCFCD1" w14:textId="77777777" w:rsidR="005949BC" w:rsidRDefault="007F117A" w:rsidP="005949BC">
      <w:pPr>
        <w:ind w:firstLine="720"/>
        <w:jc w:val="both"/>
        <w:rPr>
          <w:sz w:val="26"/>
          <w:szCs w:val="26"/>
        </w:rPr>
      </w:pPr>
      <w:r w:rsidRPr="006E3195">
        <w:rPr>
          <w:sz w:val="26"/>
          <w:szCs w:val="26"/>
        </w:rPr>
        <w:t xml:space="preserve">Bộ dữ liệu đầu vào cần được cập nhật và chuẩn hóa quy trình cập nhật dữ liệu hằng tháng. Các biến như US_Retail, PCE, US_Sentiment, EU_RETAIL, USD_VND, EUR_VND và Import_CN cần được cập nhật định kỳ để mô hình luôn phản ánh đúng tình hình kinh tế </w:t>
      </w:r>
      <w:proofErr w:type="spellStart"/>
      <w:r w:rsidRPr="006E3195">
        <w:rPr>
          <w:sz w:val="26"/>
          <w:szCs w:val="26"/>
        </w:rPr>
        <w:t>mới</w:t>
      </w:r>
      <w:proofErr w:type="spellEnd"/>
      <w:r w:rsidRPr="006E3195">
        <w:rPr>
          <w:sz w:val="26"/>
          <w:szCs w:val="26"/>
        </w:rPr>
        <w:t xml:space="preserve"> nhất.</w:t>
      </w:r>
    </w:p>
    <w:p w14:paraId="508B4D59" w14:textId="223AEE84" w:rsidR="0060230B" w:rsidRPr="006E3195" w:rsidRDefault="007F117A" w:rsidP="005949BC">
      <w:pPr>
        <w:ind w:firstLine="720"/>
        <w:jc w:val="both"/>
        <w:rPr>
          <w:sz w:val="26"/>
          <w:szCs w:val="26"/>
        </w:rPr>
      </w:pPr>
      <w:r w:rsidRPr="006E3195">
        <w:rPr>
          <w:sz w:val="26"/>
          <w:szCs w:val="26"/>
        </w:rPr>
        <w:t>Bên cạnh đó, nên theo dõi các giai đoạn có khả năng xuất hiện cú sốc kinh tế như biến động tỷ giá, suy giảm tiêu dùng, gián đoạn logistics hoặc thay đổi chính sách thương mại. Khi Rolling Multiple R hoặc Rolling Regression ch</w:t>
      </w:r>
      <w:r w:rsidR="003612C7">
        <w:rPr>
          <w:sz w:val="26"/>
          <w:szCs w:val="26"/>
        </w:rPr>
        <w:t xml:space="preserve">ứng minh </w:t>
      </w:r>
      <w:r w:rsidRPr="006E3195">
        <w:rPr>
          <w:sz w:val="26"/>
          <w:szCs w:val="26"/>
        </w:rPr>
        <w:t>mối quan hệ giữa các biến thay đổi mạnh, mô hình cần được kiểm tra lại và hiệu chỉnh kịp thời.</w:t>
      </w:r>
    </w:p>
    <w:p w14:paraId="0B2328A6" w14:textId="77777777" w:rsidR="0060230B" w:rsidRPr="006E3195" w:rsidRDefault="00000000" w:rsidP="005949BC">
      <w:pPr>
        <w:ind w:firstLine="360"/>
        <w:jc w:val="both"/>
        <w:rPr>
          <w:sz w:val="26"/>
          <w:szCs w:val="26"/>
        </w:rPr>
      </w:pPr>
      <w:r w:rsidRPr="006E3195">
        <w:rPr>
          <w:sz w:val="26"/>
          <w:szCs w:val="26"/>
        </w:rPr>
        <w:t>Các bước triển khai tiếp theo gồm:</w:t>
      </w:r>
    </w:p>
    <w:p w14:paraId="1388C03F" w14:textId="77777777" w:rsidR="007F117A" w:rsidRPr="006E3195" w:rsidRDefault="007F117A" w:rsidP="005949BC">
      <w:pPr>
        <w:pStyle w:val="ListBullet"/>
        <w:numPr>
          <w:ilvl w:val="0"/>
          <w:numId w:val="12"/>
        </w:numPr>
        <w:jc w:val="both"/>
        <w:rPr>
          <w:sz w:val="26"/>
          <w:szCs w:val="26"/>
        </w:rPr>
      </w:pPr>
      <w:r w:rsidRPr="006E3195">
        <w:rPr>
          <w:sz w:val="26"/>
          <w:szCs w:val="26"/>
        </w:rPr>
        <w:t>Cập nhật dữ liệu hằng tháng và huấn luyện lại mô hình với lag tối ưu.</w:t>
      </w:r>
    </w:p>
    <w:p w14:paraId="6E3BDAD1" w14:textId="77777777" w:rsidR="007F117A" w:rsidRPr="006E3195" w:rsidRDefault="007F117A" w:rsidP="005949BC">
      <w:pPr>
        <w:pStyle w:val="ListBullet"/>
        <w:numPr>
          <w:ilvl w:val="0"/>
          <w:numId w:val="12"/>
        </w:numPr>
        <w:jc w:val="both"/>
        <w:rPr>
          <w:sz w:val="26"/>
          <w:szCs w:val="26"/>
        </w:rPr>
      </w:pPr>
      <w:r w:rsidRPr="006E3195">
        <w:rPr>
          <w:sz w:val="26"/>
          <w:szCs w:val="26"/>
        </w:rPr>
        <w:t>Xây dựng pipeline tự động để thu thập, xử lý và hợp nhất dữ liệu.</w:t>
      </w:r>
    </w:p>
    <w:p w14:paraId="7A093599" w14:textId="77777777" w:rsidR="007F117A" w:rsidRPr="006E3195" w:rsidRDefault="007F117A" w:rsidP="005949BC">
      <w:pPr>
        <w:pStyle w:val="ListBullet"/>
        <w:numPr>
          <w:ilvl w:val="0"/>
          <w:numId w:val="12"/>
        </w:numPr>
        <w:jc w:val="both"/>
        <w:rPr>
          <w:sz w:val="26"/>
          <w:szCs w:val="26"/>
        </w:rPr>
      </w:pPr>
      <w:r w:rsidRPr="006E3195">
        <w:rPr>
          <w:sz w:val="26"/>
          <w:szCs w:val="26"/>
        </w:rPr>
        <w:t>Sử dụng kết quả dự báo để lập kế hoạch xuất khẩu theo từng thị trường.</w:t>
      </w:r>
    </w:p>
    <w:p w14:paraId="11A84FA9" w14:textId="77777777" w:rsidR="007F117A" w:rsidRPr="006E3195" w:rsidRDefault="007F117A" w:rsidP="005949BC">
      <w:pPr>
        <w:pStyle w:val="ListBullet"/>
        <w:numPr>
          <w:ilvl w:val="0"/>
          <w:numId w:val="12"/>
        </w:numPr>
        <w:jc w:val="both"/>
        <w:rPr>
          <w:sz w:val="26"/>
          <w:szCs w:val="26"/>
        </w:rPr>
      </w:pPr>
      <w:r w:rsidRPr="006E3195">
        <w:rPr>
          <w:sz w:val="26"/>
          <w:szCs w:val="26"/>
        </w:rPr>
        <w:t>Điều chỉnh sản lượng dựa trên tín hiệu phục hồi hoặc suy giảm từ thị trường Mỹ và EU.</w:t>
      </w:r>
    </w:p>
    <w:p w14:paraId="2C418E65" w14:textId="0104B9F3" w:rsidR="0060230B" w:rsidRPr="006E3195" w:rsidRDefault="007F117A" w:rsidP="005949BC">
      <w:pPr>
        <w:pStyle w:val="ListBullet"/>
        <w:numPr>
          <w:ilvl w:val="0"/>
          <w:numId w:val="12"/>
        </w:numPr>
        <w:jc w:val="both"/>
        <w:rPr>
          <w:sz w:val="26"/>
          <w:szCs w:val="26"/>
        </w:rPr>
      </w:pPr>
      <w:r w:rsidRPr="006E3195">
        <w:rPr>
          <w:sz w:val="26"/>
          <w:szCs w:val="26"/>
        </w:rPr>
        <w:t>Theo dõi biến động tỷ giá, tiêu dùng và các cú sốc kinh tế để cảnh báo sớm.</w:t>
      </w:r>
    </w:p>
    <w:p w14:paraId="6A008C76" w14:textId="77777777" w:rsidR="0060230B" w:rsidRPr="006E3195" w:rsidRDefault="00000000" w:rsidP="005949BC">
      <w:pPr>
        <w:ind w:firstLine="360"/>
        <w:jc w:val="both"/>
        <w:rPr>
          <w:sz w:val="26"/>
          <w:szCs w:val="26"/>
        </w:rPr>
      </w:pPr>
      <w:r w:rsidRPr="006E3195">
        <w:rPr>
          <w:sz w:val="26"/>
          <w:szCs w:val="26"/>
        </w:rPr>
        <w:t>Mục tiêu cuối cùng là xây dựng một hệ thống dự báo xuất khẩu ngắn hạn có khả năng cập nhật thường xuyên, phản ánh đúng độ trễ tác động của các biến kinh tế và hỗ trợ doanh nghiệp ra quyết định kịp thời trong hoạt động sản xuất, xuất khẩu và quản trị chuỗi cung ứng.</w:t>
      </w:r>
    </w:p>
    <w:sectPr w:rsidR="0060230B" w:rsidRPr="006E31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B04308"/>
    <w:multiLevelType w:val="hybridMultilevel"/>
    <w:tmpl w:val="9CEA6CEE"/>
    <w:lvl w:ilvl="0" w:tplc="6E70532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096BC9"/>
    <w:multiLevelType w:val="hybridMultilevel"/>
    <w:tmpl w:val="90F47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ED57C7"/>
    <w:multiLevelType w:val="hybridMultilevel"/>
    <w:tmpl w:val="3FAE8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8924546">
    <w:abstractNumId w:val="8"/>
  </w:num>
  <w:num w:numId="2" w16cid:durableId="1098332651">
    <w:abstractNumId w:val="6"/>
  </w:num>
  <w:num w:numId="3" w16cid:durableId="601180656">
    <w:abstractNumId w:val="5"/>
  </w:num>
  <w:num w:numId="4" w16cid:durableId="888341753">
    <w:abstractNumId w:val="4"/>
  </w:num>
  <w:num w:numId="5" w16cid:durableId="1400517405">
    <w:abstractNumId w:val="7"/>
  </w:num>
  <w:num w:numId="6" w16cid:durableId="1547640913">
    <w:abstractNumId w:val="3"/>
  </w:num>
  <w:num w:numId="7" w16cid:durableId="745883249">
    <w:abstractNumId w:val="2"/>
  </w:num>
  <w:num w:numId="8" w16cid:durableId="610362415">
    <w:abstractNumId w:val="1"/>
  </w:num>
  <w:num w:numId="9" w16cid:durableId="994147714">
    <w:abstractNumId w:val="0"/>
  </w:num>
  <w:num w:numId="10" w16cid:durableId="1700740674">
    <w:abstractNumId w:val="11"/>
  </w:num>
  <w:num w:numId="11" w16cid:durableId="1734818387">
    <w:abstractNumId w:val="10"/>
  </w:num>
  <w:num w:numId="12" w16cid:durableId="455023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63A"/>
    <w:rsid w:val="000A526F"/>
    <w:rsid w:val="0015074B"/>
    <w:rsid w:val="001E0A96"/>
    <w:rsid w:val="00215092"/>
    <w:rsid w:val="0029639D"/>
    <w:rsid w:val="00326F90"/>
    <w:rsid w:val="003612C7"/>
    <w:rsid w:val="0054405A"/>
    <w:rsid w:val="005610CA"/>
    <w:rsid w:val="005949BC"/>
    <w:rsid w:val="0060230B"/>
    <w:rsid w:val="00686C3F"/>
    <w:rsid w:val="006B1D29"/>
    <w:rsid w:val="006D1CFF"/>
    <w:rsid w:val="006E3195"/>
    <w:rsid w:val="006F79C9"/>
    <w:rsid w:val="007D7878"/>
    <w:rsid w:val="007F117A"/>
    <w:rsid w:val="0080163B"/>
    <w:rsid w:val="008D2A9E"/>
    <w:rsid w:val="00960D91"/>
    <w:rsid w:val="009653D3"/>
    <w:rsid w:val="0097162A"/>
    <w:rsid w:val="009C3F2E"/>
    <w:rsid w:val="00AA1D8D"/>
    <w:rsid w:val="00B47730"/>
    <w:rsid w:val="00BA5500"/>
    <w:rsid w:val="00BF35CA"/>
    <w:rsid w:val="00CB0664"/>
    <w:rsid w:val="00CC4A95"/>
    <w:rsid w:val="00D525F1"/>
    <w:rsid w:val="00E51706"/>
    <w:rsid w:val="00F22DFF"/>
    <w:rsid w:val="00F563B1"/>
    <w:rsid w:val="00F75D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C82D8"/>
  <w14:defaultImageDpi w14:val="300"/>
  <w15:docId w15:val="{FDB2039A-6C70-4ED2-9CA5-08D2E372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7F117A"/>
    <w:pPr>
      <w:spacing w:after="0"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Nguyen Tran Hoang Giang</cp:lastModifiedBy>
  <cp:revision>33</cp:revision>
  <dcterms:created xsi:type="dcterms:W3CDTF">2013-12-23T23:15:00Z</dcterms:created>
  <dcterms:modified xsi:type="dcterms:W3CDTF">2026-05-15T13:08:00Z</dcterms:modified>
  <cp:category/>
</cp:coreProperties>
</file>