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XÂY DỰNG GEOSPATIAL LAKEHOUSE KẾT HỢP INCREMENTAL KNOWLEDGE GRAPH </w:t>
      </w:r>
      <w:r w:rsidDel="00000000" w:rsidR="00000000" w:rsidRPr="00000000">
        <w:rPr>
          <w:rtl w:val="0"/>
        </w:rPr>
      </w:r>
    </w:p>
    <w:p w:rsidR="00000000" w:rsidDel="00000000" w:rsidP="00000000" w:rsidRDefault="00000000" w:rsidRPr="00000000" w14:paraId="00000002">
      <w:pPr>
        <w:jc w:val="center"/>
        <w:rPr>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PHỤC VỤ ĐÁNH GIÁ NGUY CƠ, PHÂN TÍCH TÁC ĐỘNG VÀ HỖ TRỢ ĐỊNH TUYẾN ỨNG PHÓ LŨ QUÉT </w:t>
      </w:r>
      <w:r w:rsidDel="00000000" w:rsidR="00000000" w:rsidRPr="00000000">
        <w:rPr>
          <w:rtl w:val="0"/>
        </w:rPr>
      </w:r>
    </w:p>
    <w:p w:rsidR="00000000" w:rsidDel="00000000" w:rsidP="00000000" w:rsidRDefault="00000000" w:rsidRPr="00000000" w14:paraId="00000003">
      <w:pPr>
        <w:spacing w:line="360" w:lineRule="auto"/>
        <w:jc w:val="center"/>
        <w:rPr>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GẦN  THỜI GIAN THỰC TẠI SƠN LA</w:t>
      </w:r>
      <w:r w:rsidDel="00000000" w:rsidR="00000000" w:rsidRPr="00000000">
        <w:rPr>
          <w:rtl w:val="0"/>
        </w:rPr>
      </w:r>
    </w:p>
    <w:p w:rsidR="00000000" w:rsidDel="00000000" w:rsidP="00000000" w:rsidRDefault="00000000" w:rsidRPr="00000000" w14:paraId="00000004">
      <w:pPr>
        <w:spacing w:line="360" w:lineRule="auto"/>
        <w:jc w:val="center"/>
        <w:rPr>
          <w:sz w:val="30"/>
          <w:szCs w:val="30"/>
        </w:rPr>
      </w:pPr>
      <w:r w:rsidDel="00000000" w:rsidR="00000000" w:rsidRPr="00000000">
        <w:rPr>
          <w:b w:val="1"/>
          <w:bCs w:val="1"/>
          <w:sz w:val="30"/>
          <w:szCs w:val="30"/>
          <w:rtl w:val="0"/>
        </w:rPr>
        <w:t xml:space="preserve">ĐỀ CƯƠNG CHI TIẾT </w:t>
      </w:r>
      <w:r w:rsidDel="00000000" w:rsidR="00000000" w:rsidRPr="00000000">
        <w:rPr>
          <w:rtl w:val="0"/>
        </w:rPr>
      </w:r>
    </w:p>
    <w:p w:rsidR="00000000" w:rsidDel="00000000" w:rsidP="00000000" w:rsidRDefault="00000000" w:rsidRPr="00000000" w14:paraId="00000005">
      <w:pPr>
        <w:pStyle w:val="Heading1"/>
        <w:spacing w:after="0" w:before="0" w:line="360" w:lineRule="auto"/>
        <w:jc w:val="both"/>
        <w:rPr/>
      </w:pPr>
      <w:bookmarkStart w:colFirst="0" w:colLast="0" w:name="_ai74ibl9f23t" w:id="0"/>
      <w:bookmarkEnd w:id="0"/>
      <w:r w:rsidDel="00000000" w:rsidR="00000000" w:rsidRPr="00000000">
        <w:rPr>
          <w:rFonts w:ascii="Times New Roman" w:cs="Times New Roman" w:eastAsia="Times New Roman" w:hAnsi="Times New Roman"/>
          <w:b w:val="1"/>
          <w:bCs w:val="1"/>
          <w:color w:val="000000"/>
          <w:sz w:val="26"/>
          <w:szCs w:val="26"/>
          <w:rtl w:val="0"/>
        </w:rPr>
        <w:t xml:space="preserve">1. Giới thiệu, vấn đề nghiên cứu và mục tiêu</w:t>
      </w:r>
      <w:r w:rsidDel="00000000" w:rsidR="00000000" w:rsidRPr="00000000">
        <w:rPr>
          <w:rtl w:val="0"/>
        </w:rPr>
      </w:r>
    </w:p>
    <w:p w:rsidR="00000000" w:rsidDel="00000000" w:rsidP="00000000" w:rsidRDefault="00000000" w:rsidRPr="00000000" w14:paraId="00000006">
      <w:pPr>
        <w:pStyle w:val="Heading2"/>
        <w:spacing w:after="0" w:before="0" w:line="360" w:lineRule="auto"/>
        <w:jc w:val="both"/>
        <w:rPr/>
      </w:pPr>
      <w:bookmarkStart w:colFirst="0" w:colLast="0" w:name="_af08uhfdauls" w:id="1"/>
      <w:bookmarkEnd w:id="1"/>
      <w:r w:rsidDel="00000000" w:rsidR="00000000" w:rsidRPr="00000000">
        <w:rPr>
          <w:rFonts w:ascii="Times New Roman" w:cs="Times New Roman" w:eastAsia="Times New Roman" w:hAnsi="Times New Roman"/>
          <w:b w:val="1"/>
          <w:bCs w:val="1"/>
          <w:color w:val="000000"/>
          <w:sz w:val="26"/>
          <w:szCs w:val="26"/>
          <w:rtl w:val="0"/>
        </w:rPr>
        <w:t xml:space="preserve">1.1. Bối cảnh và lý do chọn đề tài</w:t>
      </w:r>
      <w:r w:rsidDel="00000000" w:rsidR="00000000" w:rsidRPr="00000000">
        <w:rPr>
          <w:rtl w:val="0"/>
        </w:rPr>
      </w:r>
    </w:p>
    <w:p w:rsidR="00000000" w:rsidDel="00000000" w:rsidP="00000000" w:rsidRDefault="00000000" w:rsidRPr="00000000" w14:paraId="00000007">
      <w:pPr>
        <w:spacing w:after="0" w:before="0" w:line="360" w:lineRule="auto"/>
        <w:ind w:firstLine="720"/>
        <w:jc w:val="both"/>
        <w:rPr/>
      </w:pPr>
      <w:r w:rsidDel="00000000" w:rsidR="00000000" w:rsidRPr="00000000">
        <w:rPr>
          <w:rFonts w:ascii="Times New Roman" w:cs="Times New Roman" w:eastAsia="Times New Roman" w:hAnsi="Times New Roman"/>
          <w:color w:val="000000"/>
          <w:sz w:val="26"/>
          <w:szCs w:val="26"/>
          <w:rtl w:val="0"/>
        </w:rPr>
        <w:t xml:space="preserve">Lũ quét là dạng thiên tai diễn biến nhanh, thời gian phản ứng ngắn và chịu ảnh hưởng đồng thời của lượng mưa, trạng thái ẩm của đất, địa hình, cấu trúc lưu vực và mạng lưới sông suối. Tại khu vực miền núi như Sơn La, tác động của lũ quét không chỉ thể hiện ở thiệt hại trực tiếp về người và tài sản mà còn có thể gây hư hỏng đường, cầu, chia cắt khu dân cư, làm gián đoạn khả năng tiếp cận cơ sở y tế, trường học và các điểm sơ tán</w:t>
      </w:r>
      <w:r w:rsidDel="00000000" w:rsidR="00000000" w:rsidRPr="00000000">
        <w:rPr>
          <w:rtl w:val="0"/>
        </w:rPr>
      </w:r>
    </w:p>
    <w:p w:rsidR="00000000" w:rsidDel="00000000" w:rsidP="00000000" w:rsidRDefault="00000000" w:rsidRPr="00000000" w14:paraId="00000008">
      <w:pPr>
        <w:spacing w:after="0" w:before="0" w:line="360" w:lineRule="auto"/>
        <w:ind w:firstLine="720"/>
        <w:jc w:val="both"/>
        <w:rPr/>
      </w:pPr>
      <w:r w:rsidDel="00000000" w:rsidR="00000000" w:rsidRPr="00000000">
        <w:rPr>
          <w:rFonts w:ascii="Times New Roman" w:cs="Times New Roman" w:eastAsia="Times New Roman" w:hAnsi="Times New Roman"/>
          <w:color w:val="000000"/>
          <w:sz w:val="26"/>
          <w:szCs w:val="26"/>
          <w:rtl w:val="0"/>
        </w:rPr>
        <w:t xml:space="preserve">Trong thực tế, dữ liệu phục vụ phân tích lũ quét được phân tán ở nhiều nguồn, có định dạng, độ phân giải không gian và tần suất cập nhật khác nhau. Dữ liệu mưa vệ tinh có thể cập nhật gần thời gian thực, dự báo thời tiết xuất hiện theo từng model run, dữ liệu thổ nhưỡng và địa hình mang tính tĩnh, trong khi hạ tầng và dân cư lại được biểu diễn dưới dạng vector. Việc tích hợp, lưu vết, phiên bản hóa và cập nhật tác động khi dữ liệu mới đến vì vậy là một bài toán Data Engineering rõ rệt.</w:t>
      </w:r>
      <w:r w:rsidDel="00000000" w:rsidR="00000000" w:rsidRPr="00000000">
        <w:rPr>
          <w:rtl w:val="0"/>
        </w:rPr>
      </w:r>
    </w:p>
    <w:p w:rsidR="00000000" w:rsidDel="00000000" w:rsidP="00000000" w:rsidRDefault="00000000" w:rsidRPr="00000000" w14:paraId="00000009">
      <w:pPr>
        <w:spacing w:after="0" w:before="0" w:line="360" w:lineRule="auto"/>
        <w:ind w:firstLine="720"/>
        <w:jc w:val="both"/>
        <w:rPr/>
      </w:pPr>
      <w:r w:rsidDel="00000000" w:rsidR="00000000" w:rsidRPr="00000000">
        <w:rPr>
          <w:rFonts w:ascii="Times New Roman" w:cs="Times New Roman" w:eastAsia="Times New Roman" w:hAnsi="Times New Roman"/>
          <w:color w:val="000000"/>
          <w:sz w:val="26"/>
          <w:szCs w:val="26"/>
          <w:rtl w:val="0"/>
        </w:rPr>
        <w:t xml:space="preserve">Đề tài đề xuất xây dựng một hệ thống Geospatial Lakehouse đóng vai trò system of record cho dữ liệu đa nguồn, kết hợp Incremental Knowledge Graph để mô hình hóa quan hệ giữa lưu vực, đơn vị hành chính và hạ tầng. Hệ thống không đặt mục tiêu huấn luyện một mô hình học máy dự báo lũ quét mới từ tập ground truth hạn chế, mà hướng tới một cơ chế đánh giá nguy cơ gần thời gian thực dựa trên các yếu tố có ý nghĩa vật lý - thủy văn, sau đó phân tích tác động trực tiếp, tác động dây chuyền và hỗ trợ định tuyến ứng phó.</w:t>
      </w:r>
      <w:r w:rsidDel="00000000" w:rsidR="00000000" w:rsidRPr="00000000">
        <w:rPr>
          <w:rtl w:val="0"/>
        </w:rPr>
      </w:r>
    </w:p>
    <w:p w:rsidR="00000000" w:rsidDel="00000000" w:rsidP="00000000" w:rsidRDefault="00000000" w:rsidRPr="00000000" w14:paraId="0000000A">
      <w:pPr>
        <w:pStyle w:val="Heading2"/>
        <w:spacing w:after="0" w:before="0" w:line="360" w:lineRule="auto"/>
        <w:jc w:val="both"/>
        <w:rPr/>
      </w:pPr>
      <w:bookmarkStart w:colFirst="0" w:colLast="0" w:name="_pymr4xx6yqab" w:id="2"/>
      <w:bookmarkEnd w:id="2"/>
      <w:r w:rsidDel="00000000" w:rsidR="00000000" w:rsidRPr="00000000">
        <w:rPr>
          <w:rFonts w:ascii="Times New Roman" w:cs="Times New Roman" w:eastAsia="Times New Roman" w:hAnsi="Times New Roman"/>
          <w:b w:val="1"/>
          <w:bCs w:val="1"/>
          <w:color w:val="000000"/>
          <w:sz w:val="26"/>
          <w:szCs w:val="26"/>
          <w:rtl w:val="0"/>
        </w:rPr>
        <w:t xml:space="preserve">1.2. Vấn đề nghiên cứu</w:t>
      </w:r>
      <w:r w:rsidDel="00000000" w:rsidR="00000000" w:rsidRPr="00000000">
        <w:rPr>
          <w:rtl w:val="0"/>
        </w:rPr>
      </w:r>
    </w:p>
    <w:p w:rsidR="00000000" w:rsidDel="00000000" w:rsidP="00000000" w:rsidRDefault="00000000" w:rsidRPr="00000000" w14:paraId="0000000B">
      <w:pPr>
        <w:numPr>
          <w:ilvl w:val="0"/>
          <w:numId w:val="2"/>
        </w:numPr>
        <w:spacing w:after="0" w:before="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Dữ liệu đa nguồn gồm raster, vector, time-series và bản tin bán cấu trúc cần được chuẩn hóa và quản lý thống nhất.</w:t>
      </w:r>
      <w:r w:rsidDel="00000000" w:rsidR="00000000" w:rsidRPr="00000000">
        <w:rPr>
          <w:rtl w:val="0"/>
        </w:rPr>
      </w:r>
    </w:p>
    <w:p w:rsidR="00000000" w:rsidDel="00000000" w:rsidP="00000000" w:rsidRDefault="00000000" w:rsidRPr="00000000" w14:paraId="0000000C">
      <w:pPr>
        <w:numPr>
          <w:ilvl w:val="0"/>
          <w:numId w:val="2"/>
        </w:numPr>
        <w:spacing w:after="0" w:before="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Các nguồn dynamic có chu kỳ cập nhật không đồng đều, forecast còn có revision và có thể xuất hiện late-arriving </w:t>
        <w:tab/>
        <w:t xml:space="preserve">data.</w:t>
      </w:r>
      <w:r w:rsidDel="00000000" w:rsidR="00000000" w:rsidRPr="00000000">
        <w:rPr>
          <w:rtl w:val="0"/>
        </w:rPr>
      </w:r>
    </w:p>
    <w:p w:rsidR="00000000" w:rsidDel="00000000" w:rsidP="00000000" w:rsidRDefault="00000000" w:rsidRPr="00000000" w14:paraId="0000000D">
      <w:pPr>
        <w:numPr>
          <w:ilvl w:val="0"/>
          <w:numId w:val="2"/>
        </w:numPr>
        <w:spacing w:after="0" w:afterAutospacing="0" w:before="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Ground truth về lũ quét tại cấp xã/bản giai đoạn gần đây còn ít, không phù hợp để làm nền tảng chính cho supervised learning.</w:t>
      </w:r>
      <w:r w:rsidDel="00000000" w:rsidR="00000000" w:rsidRPr="00000000">
        <w:rPr>
          <w:rtl w:val="0"/>
        </w:rPr>
      </w:r>
    </w:p>
    <w:p w:rsidR="00000000" w:rsidDel="00000000" w:rsidP="00000000" w:rsidRDefault="00000000" w:rsidRPr="00000000" w14:paraId="0000000E">
      <w:pPr>
        <w:numPr>
          <w:ilvl w:val="0"/>
          <w:numId w:val="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color w:val="000000"/>
          <w:sz w:val="26"/>
          <w:szCs w:val="26"/>
          <w:rtl w:val="0"/>
        </w:rPr>
        <w:t xml:space="preserve">Spatial database xử lý direct exposure tốt nhưng khó biểu diễn thuận tiện các quan hệ nhiều bước như hỏng cầu -&gt; gián đoạn tuyến đường -&gt; xã có nguy cơ bị cô lập.</w:t>
      </w:r>
      <w:r w:rsidDel="00000000" w:rsidR="00000000" w:rsidRPr="00000000">
        <w:rPr>
          <w:rtl w:val="0"/>
        </w:rPr>
      </w:r>
    </w:p>
    <w:p w:rsidR="00000000" w:rsidDel="00000000" w:rsidP="00000000" w:rsidRDefault="00000000" w:rsidRPr="00000000" w14:paraId="0000000F">
      <w:pPr>
        <w:numPr>
          <w:ilvl w:val="0"/>
          <w:numId w:val="2"/>
        </w:numPr>
        <w:spacing w:after="240" w:before="0" w:beforeAutospacing="0" w:line="360" w:lineRule="auto"/>
        <w:ind w:left="720" w:hanging="360"/>
      </w:pPr>
      <w:r w:rsidDel="00000000" w:rsidR="00000000" w:rsidRPr="00000000">
        <w:rPr>
          <w:rFonts w:ascii="Times New Roman" w:cs="Times New Roman" w:eastAsia="Times New Roman" w:hAnsi="Times New Roman"/>
          <w:color w:val="000000"/>
          <w:sz w:val="26"/>
          <w:szCs w:val="26"/>
          <w:rtl w:val="0"/>
        </w:rPr>
        <w:t xml:space="preserve">Nếu mỗi lần dữ liệu mưa hoặc forecast thay đổi đều recompute toàn bộ hệ thống và reload toàn bộ graph thì chi phí xử lý không phù hợp với mục tiêu gần thời gian thực.</w:t>
      </w:r>
      <w:r w:rsidDel="00000000" w:rsidR="00000000" w:rsidRPr="00000000">
        <w:rPr>
          <w:rtl w:val="0"/>
        </w:rPr>
      </w:r>
    </w:p>
    <w:p w:rsidR="00000000" w:rsidDel="00000000" w:rsidP="00000000" w:rsidRDefault="00000000" w:rsidRPr="00000000" w14:paraId="00000010">
      <w:pPr>
        <w:pStyle w:val="Heading2"/>
        <w:spacing w:after="0" w:before="0" w:line="360" w:lineRule="auto"/>
        <w:jc w:val="both"/>
        <w:rPr/>
      </w:pPr>
      <w:bookmarkStart w:colFirst="0" w:colLast="0" w:name="_3owj9rsdwpjb" w:id="3"/>
      <w:bookmarkEnd w:id="3"/>
      <w:r w:rsidDel="00000000" w:rsidR="00000000" w:rsidRPr="00000000">
        <w:rPr>
          <w:rFonts w:ascii="Times New Roman" w:cs="Times New Roman" w:eastAsia="Times New Roman" w:hAnsi="Times New Roman"/>
          <w:b w:val="1"/>
          <w:bCs w:val="1"/>
          <w:color w:val="000000"/>
          <w:sz w:val="26"/>
          <w:szCs w:val="26"/>
          <w:rtl w:val="0"/>
        </w:rPr>
        <w:t xml:space="preserve">1.3. Mục tiêu tổng quát và mục tiêu cụ thể</w:t>
      </w:r>
      <w:r w:rsidDel="00000000" w:rsidR="00000000" w:rsidRPr="00000000">
        <w:rPr>
          <w:rtl w:val="0"/>
        </w:rPr>
      </w:r>
    </w:p>
    <w:p w:rsidR="00000000" w:rsidDel="00000000" w:rsidP="00000000" w:rsidRDefault="00000000" w:rsidRPr="00000000" w14:paraId="00000011">
      <w:pPr>
        <w:spacing w:after="0" w:before="0" w:line="360" w:lineRule="auto"/>
        <w:ind w:firstLine="720"/>
        <w:jc w:val="both"/>
        <w:rPr/>
      </w:pPr>
      <w:r w:rsidDel="00000000" w:rsidR="00000000" w:rsidRPr="00000000">
        <w:rPr>
          <w:rFonts w:ascii="Times New Roman" w:cs="Times New Roman" w:eastAsia="Times New Roman" w:hAnsi="Times New Roman"/>
          <w:color w:val="000000"/>
          <w:sz w:val="26"/>
          <w:szCs w:val="26"/>
          <w:rtl w:val="0"/>
        </w:rPr>
        <w:t xml:space="preserve">Mục tiêu tổng quát là thiết kế và xây dựng prototype hệ thống tích hợp dữ liệu địa không gian đa nguồn nhằm liên tục đánh giá nguy cơ lũ quét ở cấp lưu vực nhỏ, xác định khu vực và hạ tầng có khả năng bị tác động, đồng thời sử dụng Knowledge Graph để suy luận tác động gián tiếp và hỗ trợ đề xuất tuyến ứng phó có mức rủi ro thấp hơn.</w:t>
      </w:r>
      <w:r w:rsidDel="00000000" w:rsidR="00000000" w:rsidRPr="00000000">
        <w:rPr>
          <w:rtl w:val="0"/>
        </w:rPr>
      </w:r>
    </w:p>
    <w:p w:rsidR="00000000" w:rsidDel="00000000" w:rsidP="00000000" w:rsidRDefault="00000000" w:rsidRPr="00000000" w14:paraId="00000012">
      <w:pPr>
        <w:numPr>
          <w:ilvl w:val="0"/>
          <w:numId w:val="2"/>
        </w:numPr>
        <w:spacing w:after="0" w:afterAutospacing="0" w:before="24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Xây dựng pipeline ingest và chuẩn hóa dữ liệu static/dynamic vào Geospatial Lakehouse.</w:t>
      </w:r>
      <w:r w:rsidDel="00000000" w:rsidR="00000000" w:rsidRPr="00000000">
        <w:rPr>
          <w:rtl w:val="0"/>
        </w:rPr>
      </w:r>
    </w:p>
    <w:p w:rsidR="00000000" w:rsidDel="00000000" w:rsidP="00000000" w:rsidRDefault="00000000" w:rsidRPr="00000000" w14:paraId="00000013">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Xây dựng hồ sơ đặc trưng cho từng sub-basin từ địa hình, thổ nhưỡng, thủy văn và land cover.</w:t>
      </w:r>
      <w:r w:rsidDel="00000000" w:rsidR="00000000" w:rsidRPr="00000000">
        <w:rPr>
          <w:rtl w:val="0"/>
        </w:rPr>
      </w:r>
    </w:p>
    <w:p w:rsidR="00000000" w:rsidDel="00000000" w:rsidP="00000000" w:rsidRDefault="00000000" w:rsidRPr="00000000" w14:paraId="00000014">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Xây dựng FFG-inspired physically-informed threat engine để đánh giá mức nguy cơ theo thời gian.</w:t>
      </w:r>
      <w:r w:rsidDel="00000000" w:rsidR="00000000" w:rsidRPr="00000000">
        <w:rPr>
          <w:rtl w:val="0"/>
        </w:rPr>
      </w:r>
    </w:p>
    <w:p w:rsidR="00000000" w:rsidDel="00000000" w:rsidP="00000000" w:rsidRDefault="00000000" w:rsidRPr="00000000" w14:paraId="00000015">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Map hazard từ sub-basin sang xã, khu dân cư, đường, cầu và các cơ sở quan trọng.</w:t>
      </w:r>
      <w:r w:rsidDel="00000000" w:rsidR="00000000" w:rsidRPr="00000000">
        <w:rPr>
          <w:rtl w:val="0"/>
        </w:rPr>
      </w:r>
    </w:p>
    <w:p w:rsidR="00000000" w:rsidDel="00000000" w:rsidP="00000000" w:rsidRDefault="00000000" w:rsidRPr="00000000" w14:paraId="00000016">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Xây dựng Incremental Knowledge Graph biểu diễn quan hệ thủy văn, hành chính, hạ tầng và dependency.</w:t>
      </w:r>
      <w:r w:rsidDel="00000000" w:rsidR="00000000" w:rsidRPr="00000000">
        <w:rPr>
          <w:rtl w:val="0"/>
        </w:rPr>
      </w:r>
    </w:p>
    <w:p w:rsidR="00000000" w:rsidDel="00000000" w:rsidP="00000000" w:rsidRDefault="00000000" w:rsidRPr="00000000" w14:paraId="00000017">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Chỉ cập nhật phần dữ liệu và phần graph chịu ảnh hưởng khi nguồn dynamic thay đổi.</w:t>
      </w:r>
      <w:r w:rsidDel="00000000" w:rsidR="00000000" w:rsidRPr="00000000">
        <w:rPr>
          <w:rtl w:val="0"/>
        </w:rPr>
      </w:r>
    </w:p>
    <w:p w:rsidR="00000000" w:rsidDel="00000000" w:rsidP="00000000" w:rsidRDefault="00000000" w:rsidRPr="00000000" w14:paraId="00000018">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Hỗ trợ truy vấn cascading impact và risk-aware response routing.</w:t>
      </w:r>
      <w:r w:rsidDel="00000000" w:rsidR="00000000" w:rsidRPr="00000000">
        <w:rPr>
          <w:rtl w:val="0"/>
        </w:rPr>
      </w:r>
    </w:p>
    <w:p w:rsidR="00000000" w:rsidDel="00000000" w:rsidP="00000000" w:rsidRDefault="00000000" w:rsidRPr="00000000" w14:paraId="00000019">
      <w:pPr>
        <w:numPr>
          <w:ilvl w:val="0"/>
          <w:numId w:val="2"/>
        </w:numPr>
        <w:spacing w:after="24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Đánh giá hệ thống bằng historical replay, case study và benchmark </w:t>
        <w:tab/>
        <w:t xml:space="preserve">incremental processing.</w:t>
      </w:r>
      <w:r w:rsidDel="00000000" w:rsidR="00000000" w:rsidRPr="00000000">
        <w:rPr>
          <w:rtl w:val="0"/>
        </w:rPr>
      </w:r>
    </w:p>
    <w:p w:rsidR="00000000" w:rsidDel="00000000" w:rsidP="00000000" w:rsidRDefault="00000000" w:rsidRPr="00000000" w14:paraId="0000001A">
      <w:pPr>
        <w:pStyle w:val="Heading2"/>
        <w:spacing w:after="0" w:before="0" w:line="360" w:lineRule="auto"/>
        <w:jc w:val="both"/>
        <w:rPr/>
      </w:pPr>
      <w:bookmarkStart w:colFirst="0" w:colLast="0" w:name="_ibvjy7e3tx76" w:id="4"/>
      <w:bookmarkEnd w:id="4"/>
      <w:r w:rsidDel="00000000" w:rsidR="00000000" w:rsidRPr="00000000">
        <w:rPr>
          <w:rFonts w:ascii="Times New Roman" w:cs="Times New Roman" w:eastAsia="Times New Roman" w:hAnsi="Times New Roman"/>
          <w:b w:val="1"/>
          <w:bCs w:val="1"/>
          <w:color w:val="000000"/>
          <w:sz w:val="26"/>
          <w:szCs w:val="26"/>
          <w:rtl w:val="0"/>
        </w:rPr>
        <w:t xml:space="preserve">1.4. Câu hỏi nghiên cứu</w:t>
      </w:r>
      <w:r w:rsidDel="00000000" w:rsidR="00000000" w:rsidRPr="00000000">
        <w:rPr>
          <w:rtl w:val="0"/>
        </w:rPr>
      </w:r>
    </w:p>
    <w:p w:rsidR="00000000" w:rsidDel="00000000" w:rsidP="00000000" w:rsidRDefault="00000000" w:rsidRPr="00000000" w14:paraId="0000001B">
      <w:pPr>
        <w:spacing w:after="240" w:before="240" w:line="360" w:lineRule="auto"/>
        <w:ind w:left="0" w:firstLine="0"/>
        <w:jc w:val="both"/>
        <w:rPr/>
      </w:pPr>
      <w:r w:rsidDel="00000000" w:rsidR="00000000" w:rsidRPr="00000000">
        <w:rPr>
          <w:rFonts w:ascii="Times New Roman" w:cs="Times New Roman" w:eastAsia="Times New Roman" w:hAnsi="Times New Roman"/>
          <w:color w:val="000000"/>
          <w:sz w:val="26"/>
          <w:szCs w:val="26"/>
          <w:rtl w:val="0"/>
        </w:rPr>
        <w:t xml:space="preserve">RQ1: Làm thế nào tích hợp hiệu quả dữ liệu khí tượng, thủy văn, địa hình, thổ nhưỡng và hạ tầng có cấu rúc, độ phân giải và tần suất cập nhật khác nhau</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6"/>
          <w:szCs w:val="26"/>
          <w:rtl w:val="0"/>
        </w:rPr>
        <w:t xml:space="preserve">trong</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6"/>
          <w:szCs w:val="26"/>
          <w:rtl w:val="0"/>
        </w:rPr>
        <w:t xml:space="preserve">một Geospatial Lakehouse?</w:t>
      </w:r>
      <w:r w:rsidDel="00000000" w:rsidR="00000000" w:rsidRPr="00000000">
        <w:rPr>
          <w:rtl w:val="0"/>
        </w:rPr>
      </w:r>
    </w:p>
    <w:p w:rsidR="00000000" w:rsidDel="00000000" w:rsidP="00000000" w:rsidRDefault="00000000" w:rsidRPr="00000000" w14:paraId="0000001C">
      <w:pPr>
        <w:spacing w:after="240" w:before="240" w:line="360" w:lineRule="auto"/>
        <w:ind w:left="0" w:firstLine="0"/>
        <w:jc w:val="both"/>
        <w:rPr/>
      </w:pPr>
      <w:r w:rsidDel="00000000" w:rsidR="00000000" w:rsidRPr="00000000">
        <w:rPr>
          <w:rFonts w:ascii="Times New Roman" w:cs="Times New Roman" w:eastAsia="Times New Roman" w:hAnsi="Times New Roman"/>
          <w:color w:val="000000"/>
          <w:sz w:val="26"/>
          <w:szCs w:val="26"/>
          <w:rtl w:val="0"/>
        </w:rPr>
        <w:t xml:space="preserve">RQ2: Có thể xây dựng một near-real-time flash-flood threat index dựa trên các yếu tố vật lý và đặc tính lưu vực mà không phụ thuộc vào supervised learning với lượng ground truth hạn chế hay không?</w:t>
      </w:r>
      <w:r w:rsidDel="00000000" w:rsidR="00000000" w:rsidRPr="00000000">
        <w:rPr>
          <w:rtl w:val="0"/>
        </w:rPr>
      </w:r>
    </w:p>
    <w:p w:rsidR="00000000" w:rsidDel="00000000" w:rsidP="00000000" w:rsidRDefault="00000000" w:rsidRPr="00000000" w14:paraId="0000001D">
      <w:pPr>
        <w:spacing w:after="240" w:before="240" w:line="360" w:lineRule="auto"/>
        <w:ind w:left="0" w:firstLine="0"/>
        <w:jc w:val="both"/>
        <w:rPr/>
      </w:pPr>
      <w:r w:rsidDel="00000000" w:rsidR="00000000" w:rsidRPr="00000000">
        <w:rPr>
          <w:rFonts w:ascii="Times New Roman" w:cs="Times New Roman" w:eastAsia="Times New Roman" w:hAnsi="Times New Roman"/>
          <w:color w:val="000000"/>
          <w:sz w:val="26"/>
          <w:szCs w:val="26"/>
          <w:rtl w:val="0"/>
        </w:rPr>
        <w:t xml:space="preserve">RQ3: Incremental Knowledge Graph có thể hỗ trợ phát hiện direct impact và cascading impact từ thay đổi hazard state như thế nào?</w:t>
      </w:r>
      <w:r w:rsidDel="00000000" w:rsidR="00000000" w:rsidRPr="00000000">
        <w:rPr>
          <w:rtl w:val="0"/>
        </w:rPr>
      </w:r>
    </w:p>
    <w:p w:rsidR="00000000" w:rsidDel="00000000" w:rsidP="00000000" w:rsidRDefault="00000000" w:rsidRPr="00000000" w14:paraId="0000001E">
      <w:pPr>
        <w:spacing w:after="240" w:before="240" w:line="360" w:lineRule="auto"/>
        <w:ind w:left="0" w:firstLine="0"/>
        <w:jc w:val="both"/>
        <w:rPr/>
      </w:pPr>
      <w:r w:rsidDel="00000000" w:rsidR="00000000" w:rsidRPr="00000000">
        <w:rPr>
          <w:rFonts w:ascii="Times New Roman" w:cs="Times New Roman" w:eastAsia="Times New Roman" w:hAnsi="Times New Roman"/>
          <w:color w:val="000000"/>
          <w:sz w:val="26"/>
          <w:szCs w:val="26"/>
          <w:rtl w:val="0"/>
        </w:rPr>
        <w:t xml:space="preserve">RQ4: Incremental processing mang lại lợi ích hiệu năng như thế </w:t>
        <w:tab/>
        <w:t xml:space="preserve">nào so với full recomputation khi dữ liệu động và forecast liên tục được cập nhật?</w:t>
      </w:r>
      <w:r w:rsidDel="00000000" w:rsidR="00000000" w:rsidRPr="00000000">
        <w:rPr>
          <w:rtl w:val="0"/>
        </w:rPr>
      </w:r>
    </w:p>
    <w:p w:rsidR="00000000" w:rsidDel="00000000" w:rsidP="00000000" w:rsidRDefault="00000000" w:rsidRPr="00000000" w14:paraId="0000001F">
      <w:pPr>
        <w:spacing w:after="240" w:before="240" w:line="360" w:lineRule="auto"/>
        <w:ind w:left="0" w:firstLine="0"/>
        <w:jc w:val="both"/>
        <w:rPr/>
      </w:pPr>
      <w:r w:rsidDel="00000000" w:rsidR="00000000" w:rsidRPr="00000000">
        <w:rPr>
          <w:rFonts w:ascii="Times New Roman" w:cs="Times New Roman" w:eastAsia="Times New Roman" w:hAnsi="Times New Roman"/>
          <w:color w:val="000000"/>
          <w:sz w:val="26"/>
          <w:szCs w:val="26"/>
          <w:rtl w:val="0"/>
        </w:rPr>
        <w:t xml:space="preserve">RQ5 (mở rộng): Risk-aware routing có thể giảm mức tiếp xúc với các đoạn đường nguy cơ cao so với shortest-path routing truyền thống hay không?</w:t>
        <w:tab/>
        <w:t xml:space="preserve"> </w:t>
        <w:tab/>
      </w:r>
      <w:r w:rsidDel="00000000" w:rsidR="00000000" w:rsidRPr="00000000">
        <w:rPr>
          <w:rtl w:val="0"/>
        </w:rPr>
      </w:r>
    </w:p>
    <w:p w:rsidR="00000000" w:rsidDel="00000000" w:rsidP="00000000" w:rsidRDefault="00000000" w:rsidRPr="00000000" w14:paraId="00000020">
      <w:pPr>
        <w:pStyle w:val="Heading1"/>
        <w:spacing w:after="0" w:before="0" w:line="360" w:lineRule="auto"/>
        <w:rPr/>
      </w:pPr>
      <w:bookmarkStart w:colFirst="0" w:colLast="0" w:name="_oygvpabe6d2w" w:id="5"/>
      <w:bookmarkEnd w:id="5"/>
      <w:r w:rsidDel="00000000" w:rsidR="00000000" w:rsidRPr="00000000">
        <w:rPr>
          <w:rFonts w:ascii="Times New Roman" w:cs="Times New Roman" w:eastAsia="Times New Roman" w:hAnsi="Times New Roman"/>
          <w:b w:val="1"/>
          <w:bCs w:val="1"/>
          <w:color w:val="000000"/>
          <w:sz w:val="26"/>
          <w:szCs w:val="26"/>
          <w:rtl w:val="0"/>
        </w:rPr>
        <w:t xml:space="preserve">2. Cơ sở lý thuyết và hướng tiếp cận nghiên cứu</w:t>
      </w:r>
      <w:r w:rsidDel="00000000" w:rsidR="00000000" w:rsidRPr="00000000">
        <w:rPr>
          <w:rtl w:val="0"/>
        </w:rPr>
      </w:r>
    </w:p>
    <w:p w:rsidR="00000000" w:rsidDel="00000000" w:rsidP="00000000" w:rsidRDefault="00000000" w:rsidRPr="00000000" w14:paraId="00000021">
      <w:pPr>
        <w:pStyle w:val="Heading2"/>
        <w:spacing w:after="0" w:before="0" w:line="360" w:lineRule="auto"/>
        <w:rPr/>
      </w:pPr>
      <w:bookmarkStart w:colFirst="0" w:colLast="0" w:name="_3l3q08wimo6s" w:id="6"/>
      <w:bookmarkEnd w:id="6"/>
      <w:r w:rsidDel="00000000" w:rsidR="00000000" w:rsidRPr="00000000">
        <w:rPr>
          <w:rFonts w:ascii="Times New Roman" w:cs="Times New Roman" w:eastAsia="Times New Roman" w:hAnsi="Times New Roman"/>
          <w:b w:val="1"/>
          <w:bCs w:val="1"/>
          <w:color w:val="000000"/>
          <w:sz w:val="26"/>
          <w:szCs w:val="26"/>
          <w:rtl w:val="0"/>
        </w:rPr>
        <w:t xml:space="preserve">2.1. Cơ chế hình thành nguy cơ lũ quét</w:t>
      </w:r>
      <w:r w:rsidDel="00000000" w:rsidR="00000000" w:rsidRPr="00000000">
        <w:rPr>
          <w:rtl w:val="0"/>
        </w:rPr>
      </w:r>
    </w:p>
    <w:p w:rsidR="00000000" w:rsidDel="00000000" w:rsidP="00000000" w:rsidRDefault="00000000" w:rsidRPr="00000000" w14:paraId="00000022">
      <w:pPr>
        <w:spacing w:after="0" w:before="0" w:line="360" w:lineRule="auto"/>
        <w:ind w:firstLine="720"/>
        <w:jc w:val="both"/>
        <w:rPr/>
      </w:pPr>
      <w:r w:rsidDel="00000000" w:rsidR="00000000" w:rsidRPr="00000000">
        <w:rPr>
          <w:rFonts w:ascii="Times New Roman" w:cs="Times New Roman" w:eastAsia="Times New Roman" w:hAnsi="Times New Roman"/>
          <w:color w:val="000000"/>
          <w:sz w:val="26"/>
          <w:szCs w:val="26"/>
          <w:rtl w:val="0"/>
        </w:rPr>
        <w:t xml:space="preserve">Đề tài xem nguy cơ lũ quét là kết quả của sự kết hợp giữa rainfall forcing, trạng thái ẩm trước sự kiện, khả năng phản ứng của lưu vực và ảnh hưởng upstream. Thay vì một ngưỡng mưa cố định áp dụng cho toàn bộ khu vực, hệ thống đánh giá nguy cơ theo trạng thái hiện tại của từng sub-basin.</w:t>
        <w:tab/>
      </w:r>
      <w:r w:rsidDel="00000000" w:rsidR="00000000" w:rsidRPr="00000000">
        <w:rPr>
          <w:rtl w:val="0"/>
        </w:rPr>
      </w:r>
    </w:p>
    <w:p w:rsidR="00000000" w:rsidDel="00000000" w:rsidP="00000000" w:rsidRDefault="00000000" w:rsidRPr="00000000" w14:paraId="00000023">
      <w:pPr>
        <w:spacing w:line="360" w:lineRule="auto"/>
        <w:ind w:firstLine="720"/>
        <w:jc w:val="both"/>
        <w:rPr/>
      </w:pPr>
      <w:r w:rsidDel="00000000" w:rsidR="00000000" w:rsidRPr="00000000">
        <w:rPr>
          <w:rFonts w:ascii="Times New Roman" w:cs="Times New Roman" w:eastAsia="Times New Roman" w:hAnsi="Times New Roman"/>
          <w:color w:val="000000"/>
          <w:sz w:val="26"/>
          <w:szCs w:val="26"/>
          <w:rtl w:val="0"/>
        </w:rPr>
        <w:t xml:space="preserve">Flash Flood Threat = f(Rainfall forcing, Antecedent wetness, Basin susceptibility, Upstream forcing)</w:t>
        <w:tab/>
      </w:r>
      <w:r w:rsidDel="00000000" w:rsidR="00000000" w:rsidRPr="00000000">
        <w:rPr>
          <w:rtl w:val="0"/>
        </w:rPr>
      </w:r>
    </w:p>
    <w:p w:rsidR="00000000" w:rsidDel="00000000" w:rsidP="00000000" w:rsidRDefault="00000000" w:rsidRPr="00000000" w14:paraId="00000024">
      <w:pPr>
        <w:numPr>
          <w:ilvl w:val="0"/>
          <w:numId w:val="2"/>
        </w:numPr>
        <w:spacing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Rainfall forcing: mưa hiện tại, mưa tích lũy 1h/3h/6h/24h/72h và mưa dự báo 1h/3h/6h tới.</w:t>
      </w:r>
      <w:r w:rsidDel="00000000" w:rsidR="00000000" w:rsidRPr="00000000">
        <w:rPr>
          <w:rtl w:val="0"/>
        </w:rPr>
      </w:r>
    </w:p>
    <w:p w:rsidR="00000000" w:rsidDel="00000000" w:rsidP="00000000" w:rsidRDefault="00000000" w:rsidRPr="00000000" w14:paraId="00000025">
      <w:pPr>
        <w:numPr>
          <w:ilvl w:val="0"/>
          <w:numId w:val="2"/>
        </w:numPr>
        <w:spacing w:after="0" w:after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Antecedent wetness: soil moisture hiện tại, soil moisture percentile và lượng mưa tích lũy trước đó.</w:t>
      </w:r>
      <w:r w:rsidDel="00000000" w:rsidR="00000000" w:rsidRPr="00000000">
        <w:rPr>
          <w:rtl w:val="0"/>
        </w:rPr>
      </w:r>
    </w:p>
    <w:p w:rsidR="00000000" w:rsidDel="00000000" w:rsidP="00000000" w:rsidRDefault="00000000" w:rsidRPr="00000000" w14:paraId="00000026">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Basin susceptibility: slope, stream gradient, drainage density, soil texture, water-retention properties, land cover và đặc tính địa hình.</w:t>
      </w:r>
      <w:r w:rsidDel="00000000" w:rsidR="00000000" w:rsidRPr="00000000">
        <w:rPr>
          <w:rtl w:val="0"/>
        </w:rPr>
      </w:r>
    </w:p>
    <w:p w:rsidR="00000000" w:rsidDel="00000000" w:rsidP="00000000" w:rsidRDefault="00000000" w:rsidRPr="00000000" w14:paraId="00000027">
      <w:pPr>
        <w:numPr>
          <w:ilvl w:val="0"/>
          <w:numId w:val="2"/>
        </w:numPr>
        <w:spacing w:after="24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Upstream forcing: lượng mưa/trạng thái ẩm của các sub-basin phía </w:t>
        <w:tab/>
        <w:t xml:space="preserve">thượng nguồn có dòng chảy đổ về basin mục tiêu.</w:t>
      </w:r>
      <w:r w:rsidDel="00000000" w:rsidR="00000000" w:rsidRPr="00000000">
        <w:rPr>
          <w:rtl w:val="0"/>
        </w:rPr>
      </w:r>
    </w:p>
    <w:p w:rsidR="00000000" w:rsidDel="00000000" w:rsidP="00000000" w:rsidRDefault="00000000" w:rsidRPr="00000000" w14:paraId="00000028">
      <w:pPr>
        <w:pStyle w:val="Heading2"/>
        <w:spacing w:after="0" w:before="0" w:line="360" w:lineRule="auto"/>
        <w:jc w:val="both"/>
        <w:rPr/>
      </w:pPr>
      <w:bookmarkStart w:colFirst="0" w:colLast="0" w:name="_vexk0caoi0i8" w:id="7"/>
      <w:bookmarkEnd w:id="7"/>
      <w:r w:rsidDel="00000000" w:rsidR="00000000" w:rsidRPr="00000000">
        <w:rPr>
          <w:rFonts w:ascii="Times New Roman" w:cs="Times New Roman" w:eastAsia="Times New Roman" w:hAnsi="Times New Roman"/>
          <w:b w:val="1"/>
          <w:bCs w:val="1"/>
          <w:color w:val="000000"/>
          <w:sz w:val="26"/>
          <w:szCs w:val="26"/>
          <w:rtl w:val="0"/>
        </w:rPr>
        <w:t xml:space="preserve">2.2. FFG-inspired risk guidance thay cho supervised flood prediction</w:t>
      </w:r>
      <w:r w:rsidDel="00000000" w:rsidR="00000000" w:rsidRPr="00000000">
        <w:rPr>
          <w:rtl w:val="0"/>
        </w:rPr>
      </w:r>
    </w:p>
    <w:p w:rsidR="00000000" w:rsidDel="00000000" w:rsidP="00000000" w:rsidRDefault="00000000" w:rsidRPr="00000000" w14:paraId="00000029">
      <w:pPr>
        <w:spacing w:after="0" w:before="0" w:line="360" w:lineRule="auto"/>
        <w:ind w:firstLine="720"/>
        <w:jc w:val="both"/>
        <w:rPr/>
      </w:pPr>
      <w:r w:rsidDel="00000000" w:rsidR="00000000" w:rsidRPr="00000000">
        <w:rPr>
          <w:rFonts w:ascii="Times New Roman" w:cs="Times New Roman" w:eastAsia="Times New Roman" w:hAnsi="Times New Roman"/>
          <w:color w:val="000000"/>
          <w:sz w:val="26"/>
          <w:szCs w:val="26"/>
          <w:rtl w:val="0"/>
        </w:rPr>
        <w:t xml:space="preserve">Do số lượng sự kiện lũ quét có ground truth chi tiết còn hạn chế, đề tài không xem supervised machine learning là thành phần bắt buộc. Thay vào đó, threat engine lấy cảm hứng từ tư duy Flash Flood Guidance: mức nguy cơ không chỉ phụ thuộc vào lượng mưa mà còn phụ thuộc trạng thái đất và khả năng phản ứng của lưu vực. Output là threat score hoặc các mức LOW, MODERATE, HIGH, VERY HIGH, mang ý nghĩa risk guidance chứ không phải khẳng định chắc chắn một trận lũ sẽ xảy ra tại một thời điểm cụ thể.</w:t>
      </w:r>
      <w:r w:rsidDel="00000000" w:rsidR="00000000" w:rsidRPr="00000000">
        <w:rPr>
          <w:rtl w:val="0"/>
        </w:rPr>
      </w:r>
    </w:p>
    <w:p w:rsidR="00000000" w:rsidDel="00000000" w:rsidP="00000000" w:rsidRDefault="00000000" w:rsidRPr="00000000" w14:paraId="0000002A">
      <w:pPr>
        <w:spacing w:after="0" w:before="0" w:line="360" w:lineRule="auto"/>
        <w:ind w:firstLine="720"/>
        <w:jc w:val="both"/>
        <w:rPr/>
      </w:pPr>
      <w:r w:rsidDel="00000000" w:rsidR="00000000" w:rsidRPr="00000000">
        <w:rPr>
          <w:rFonts w:ascii="Times New Roman" w:cs="Times New Roman" w:eastAsia="Times New Roman" w:hAnsi="Times New Roman"/>
          <w:color w:val="000000"/>
          <w:sz w:val="26"/>
          <w:szCs w:val="26"/>
          <w:rtl w:val="0"/>
        </w:rPr>
        <w:t xml:space="preserve">Các ngưỡng và trọng số của rule engine cần được xác định từ tài liệu chuyên ngành/chính thức, percentile lịch sử của từng lưu vực và hiệu chỉnh bằng các case lịch sử. Đề tài không sử dụng các con số ngưỡng tùy ý như một kết luận khoa học.</w:t>
      </w:r>
      <w:r w:rsidDel="00000000" w:rsidR="00000000" w:rsidRPr="00000000">
        <w:rPr>
          <w:rtl w:val="0"/>
        </w:rPr>
      </w:r>
    </w:p>
    <w:p w:rsidR="00000000" w:rsidDel="00000000" w:rsidP="00000000" w:rsidRDefault="00000000" w:rsidRPr="00000000" w14:paraId="0000002B">
      <w:pPr>
        <w:pStyle w:val="Heading2"/>
        <w:spacing w:after="0" w:before="0" w:line="360" w:lineRule="auto"/>
        <w:jc w:val="both"/>
        <w:rPr/>
      </w:pPr>
      <w:bookmarkStart w:colFirst="0" w:colLast="0" w:name="_2m816tgov7zz" w:id="8"/>
      <w:bookmarkEnd w:id="8"/>
      <w:r w:rsidDel="00000000" w:rsidR="00000000" w:rsidRPr="00000000">
        <w:rPr>
          <w:rFonts w:ascii="Times New Roman" w:cs="Times New Roman" w:eastAsia="Times New Roman" w:hAnsi="Times New Roman"/>
          <w:b w:val="1"/>
          <w:bCs w:val="1"/>
          <w:color w:val="000000"/>
          <w:sz w:val="26"/>
          <w:szCs w:val="26"/>
          <w:rtl w:val="0"/>
        </w:rPr>
        <w:t xml:space="preserve">2.3. Vai trò của Geospatial Lakehouse</w:t>
      </w:r>
      <w:r w:rsidDel="00000000" w:rsidR="00000000" w:rsidRPr="00000000">
        <w:rPr>
          <w:rtl w:val="0"/>
        </w:rPr>
      </w:r>
    </w:p>
    <w:p w:rsidR="00000000" w:rsidDel="00000000" w:rsidP="00000000" w:rsidRDefault="00000000" w:rsidRPr="00000000" w14:paraId="0000002C">
      <w:pPr>
        <w:spacing w:after="0" w:before="0" w:line="360" w:lineRule="auto"/>
        <w:ind w:firstLine="720"/>
        <w:jc w:val="both"/>
        <w:rPr/>
      </w:pPr>
      <w:r w:rsidDel="00000000" w:rsidR="00000000" w:rsidRPr="00000000">
        <w:rPr>
          <w:rFonts w:ascii="Times New Roman" w:cs="Times New Roman" w:eastAsia="Times New Roman" w:hAnsi="Times New Roman"/>
          <w:color w:val="000000"/>
          <w:sz w:val="26"/>
          <w:szCs w:val="26"/>
          <w:rtl w:val="0"/>
        </w:rPr>
        <w:t xml:space="preserve">Geospatial Lakehouse cho phép lưu đồng thời dữ liệu raw và dữ liệu đã chuẩn hóa, hỗ trợ raster, vector và time-series; đồng thời cung cấp khả năng versioning, schema evolution, lineage và historical replay. Trong kiến trúc đề xuất, Lakehouse là system of record, còn các hệ thống downstream như PostGIS và Neo4j được xem là serving/processing layers cho các loại truy vấn chuyên biệt.</w:t>
      </w:r>
      <w:r w:rsidDel="00000000" w:rsidR="00000000" w:rsidRPr="00000000">
        <w:rPr>
          <w:rtl w:val="0"/>
        </w:rPr>
      </w:r>
    </w:p>
    <w:p w:rsidR="00000000" w:rsidDel="00000000" w:rsidP="00000000" w:rsidRDefault="00000000" w:rsidRPr="00000000" w14:paraId="0000002D">
      <w:pPr>
        <w:pStyle w:val="Heading2"/>
        <w:spacing w:after="0" w:before="0" w:line="360" w:lineRule="auto"/>
        <w:jc w:val="both"/>
        <w:rPr/>
      </w:pPr>
      <w:bookmarkStart w:colFirst="0" w:colLast="0" w:name="_2y5q51p9xpol" w:id="9"/>
      <w:bookmarkEnd w:id="9"/>
      <w:r w:rsidDel="00000000" w:rsidR="00000000" w:rsidRPr="00000000">
        <w:rPr>
          <w:rFonts w:ascii="Times New Roman" w:cs="Times New Roman" w:eastAsia="Times New Roman" w:hAnsi="Times New Roman"/>
          <w:b w:val="1"/>
          <w:bCs w:val="1"/>
          <w:color w:val="000000"/>
          <w:sz w:val="26"/>
          <w:szCs w:val="26"/>
          <w:rtl w:val="0"/>
        </w:rPr>
        <w:t xml:space="preserve">2.4. Vai trò của Knowledge Graph</w:t>
      </w:r>
      <w:r w:rsidDel="00000000" w:rsidR="00000000" w:rsidRPr="00000000">
        <w:rPr>
          <w:rtl w:val="0"/>
        </w:rPr>
      </w:r>
    </w:p>
    <w:p w:rsidR="00000000" w:rsidDel="00000000" w:rsidP="00000000" w:rsidRDefault="00000000" w:rsidRPr="00000000" w14:paraId="0000002E">
      <w:pPr>
        <w:spacing w:after="0" w:before="0" w:line="360" w:lineRule="auto"/>
        <w:ind w:firstLine="720"/>
        <w:jc w:val="both"/>
        <w:rPr/>
      </w:pPr>
      <w:r w:rsidDel="00000000" w:rsidR="00000000" w:rsidRPr="00000000">
        <w:rPr>
          <w:rFonts w:ascii="Times New Roman" w:cs="Times New Roman" w:eastAsia="Times New Roman" w:hAnsi="Times New Roman"/>
          <w:color w:val="000000"/>
          <w:sz w:val="26"/>
          <w:szCs w:val="26"/>
          <w:rtl w:val="0"/>
        </w:rPr>
        <w:t xml:space="preserve">Spatial processing phù hợp để trả lời direct exposure như “đường nào nằm trong vùng nguy cơ cao”. Knowledge Graph được dùng ở bước tiếp theo để biểu diễn dependency và suy luận nhiều bước, ví dụ “cầu B bị đe dọa -&gt; đường R có nguy cơ bị gián đoạn -&gt; xã C chỉ có một tuyến tiếp cận qua R -&gt; xã C có nguy cơ bị cô lập”. Vì vậy, KG không thay thế spatial database mà bổ sung khả năng reasoning trên các quan hệ kết nối và phụ thuộc.</w:t>
      </w:r>
      <w:r w:rsidDel="00000000" w:rsidR="00000000" w:rsidRPr="00000000">
        <w:rPr>
          <w:rtl w:val="0"/>
        </w:rPr>
      </w:r>
    </w:p>
    <w:p w:rsidR="00000000" w:rsidDel="00000000" w:rsidP="00000000" w:rsidRDefault="00000000" w:rsidRPr="00000000" w14:paraId="0000002F">
      <w:pPr>
        <w:pStyle w:val="Heading2"/>
        <w:spacing w:after="0" w:before="0" w:line="360" w:lineRule="auto"/>
        <w:jc w:val="both"/>
        <w:rPr/>
      </w:pPr>
      <w:bookmarkStart w:colFirst="0" w:colLast="0" w:name="_ppo82puitq19" w:id="10"/>
      <w:bookmarkEnd w:id="10"/>
      <w:r w:rsidDel="00000000" w:rsidR="00000000" w:rsidRPr="00000000">
        <w:rPr>
          <w:rFonts w:ascii="Times New Roman" w:cs="Times New Roman" w:eastAsia="Times New Roman" w:hAnsi="Times New Roman"/>
          <w:b w:val="1"/>
          <w:bCs w:val="1"/>
          <w:color w:val="000000"/>
          <w:sz w:val="26"/>
          <w:szCs w:val="26"/>
          <w:rtl w:val="0"/>
        </w:rPr>
        <w:t xml:space="preserve">2.5. Incremental processing và near-real-time</w:t>
      </w:r>
      <w:r w:rsidDel="00000000" w:rsidR="00000000" w:rsidRPr="00000000">
        <w:rPr>
          <w:rtl w:val="0"/>
        </w:rPr>
      </w:r>
    </w:p>
    <w:p w:rsidR="00000000" w:rsidDel="00000000" w:rsidP="00000000" w:rsidRDefault="00000000" w:rsidRPr="00000000" w14:paraId="00000030">
      <w:pPr>
        <w:spacing w:after="0" w:before="0" w:line="360" w:lineRule="auto"/>
        <w:ind w:firstLine="720"/>
        <w:jc w:val="both"/>
        <w:rPr/>
      </w:pPr>
      <w:r w:rsidDel="00000000" w:rsidR="00000000" w:rsidRPr="00000000">
        <w:rPr>
          <w:rFonts w:ascii="Times New Roman" w:cs="Times New Roman" w:eastAsia="Times New Roman" w:hAnsi="Times New Roman"/>
          <w:color w:val="000000"/>
          <w:sz w:val="26"/>
          <w:szCs w:val="26"/>
          <w:rtl w:val="0"/>
        </w:rPr>
        <w:t xml:space="preserve">Near-real-time trong đề tài được hiểu là hệ thống định kỳ kéo dữ liệu mới theo chu kỳ ngắn (ví dụ 30-60 phút), xác định nguồn nào thay đổi và chỉ recompute các sub-basin, impact entities và graph edges liên quan. Các nguồn không nhất thiết cập nhật cùng tần suất. Ví dụ rainfall có thể mới hơn forecast, còn SoilGrids hầu như không thay đổi. Mỗi giá trị phải kèm source time, valid time, ingested time và data age để tránh sử dụng dữ liệu stale mà không kiểm soát.</w:t>
      </w:r>
      <w:r w:rsidDel="00000000" w:rsidR="00000000" w:rsidRPr="00000000">
        <w:rPr>
          <w:rtl w:val="0"/>
        </w:rPr>
      </w:r>
    </w:p>
    <w:p w:rsidR="00000000" w:rsidDel="00000000" w:rsidP="00000000" w:rsidRDefault="00000000" w:rsidRPr="00000000" w14:paraId="00000031">
      <w:pPr>
        <w:pStyle w:val="Heading1"/>
        <w:spacing w:after="0" w:before="0" w:line="360" w:lineRule="auto"/>
        <w:jc w:val="both"/>
        <w:rPr/>
      </w:pPr>
      <w:bookmarkStart w:colFirst="0" w:colLast="0" w:name="_tbhxahdnkyfg" w:id="11"/>
      <w:bookmarkEnd w:id="11"/>
      <w:r w:rsidDel="00000000" w:rsidR="00000000" w:rsidRPr="00000000">
        <w:rPr>
          <w:rFonts w:ascii="Times New Roman" w:cs="Times New Roman" w:eastAsia="Times New Roman" w:hAnsi="Times New Roman"/>
          <w:b w:val="1"/>
          <w:bCs w:val="1"/>
          <w:color w:val="000000"/>
          <w:sz w:val="26"/>
          <w:szCs w:val="26"/>
          <w:rtl w:val="0"/>
        </w:rPr>
        <w:t xml:space="preserve">3. Phạm vi nghiên cứu và hệ thống dữ liệu</w:t>
      </w:r>
      <w:r w:rsidDel="00000000" w:rsidR="00000000" w:rsidRPr="00000000">
        <w:rPr>
          <w:rtl w:val="0"/>
        </w:rPr>
      </w:r>
    </w:p>
    <w:p w:rsidR="00000000" w:rsidDel="00000000" w:rsidP="00000000" w:rsidRDefault="00000000" w:rsidRPr="00000000" w14:paraId="00000032">
      <w:pPr>
        <w:pStyle w:val="Heading2"/>
        <w:spacing w:after="0" w:before="0" w:line="360" w:lineRule="auto"/>
        <w:jc w:val="both"/>
        <w:rPr/>
      </w:pPr>
      <w:bookmarkStart w:colFirst="0" w:colLast="0" w:name="_jati9m2zp2hd" w:id="12"/>
      <w:bookmarkEnd w:id="12"/>
      <w:r w:rsidDel="00000000" w:rsidR="00000000" w:rsidRPr="00000000">
        <w:rPr>
          <w:rFonts w:ascii="Times New Roman" w:cs="Times New Roman" w:eastAsia="Times New Roman" w:hAnsi="Times New Roman"/>
          <w:b w:val="1"/>
          <w:bCs w:val="1"/>
          <w:color w:val="000000"/>
          <w:sz w:val="26"/>
          <w:szCs w:val="26"/>
          <w:rtl w:val="0"/>
        </w:rPr>
        <w:t xml:space="preserve">3.1. Phạm vi không gian, thời gian và loại thiên tai</w:t>
      </w:r>
      <w:r w:rsidDel="00000000" w:rsidR="00000000" w:rsidRPr="00000000">
        <w:rPr>
          <w:rtl w:val="0"/>
        </w:rPr>
      </w:r>
    </w:p>
    <w:p w:rsidR="00000000" w:rsidDel="00000000" w:rsidP="00000000" w:rsidRDefault="00000000" w:rsidRPr="00000000" w14:paraId="00000033">
      <w:pPr>
        <w:numPr>
          <w:ilvl w:val="0"/>
          <w:numId w:val="2"/>
        </w:numPr>
        <w:spacing w:after="0" w:afterAutospacing="0" w:before="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Khu vực nghiên cứu: tỉnh Sơn La, ưu tiên các sub-basin có historical flash-flood events hoặc có mức susceptibility cao.</w:t>
      </w:r>
      <w:r w:rsidDel="00000000" w:rsidR="00000000" w:rsidRPr="00000000">
        <w:rPr>
          <w:rtl w:val="0"/>
        </w:rPr>
      </w:r>
    </w:p>
    <w:p w:rsidR="00000000" w:rsidDel="00000000" w:rsidP="00000000" w:rsidRDefault="00000000" w:rsidRPr="00000000" w14:paraId="00000034">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Loại thiên tai: tập trung lũ quét/lũ ống; không gom toàn bộ river flood, urban flood và landslide vào cùng một threat model.</w:t>
      </w:r>
      <w:r w:rsidDel="00000000" w:rsidR="00000000" w:rsidRPr="00000000">
        <w:rPr>
          <w:rtl w:val="0"/>
        </w:rPr>
      </w:r>
    </w:p>
    <w:p w:rsidR="00000000" w:rsidDel="00000000" w:rsidP="00000000" w:rsidRDefault="00000000" w:rsidRPr="00000000" w14:paraId="00000035">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Historical evaluation: ưu tiên giai đoạn 2020-2026, kết hợp thêm dữ </w:t>
        <w:tab/>
        <w:t xml:space="preserve">liệu</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6"/>
          <w:szCs w:val="26"/>
          <w:rtl w:val="0"/>
        </w:rPr>
        <w:t xml:space="preserve">cũ</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6"/>
          <w:szCs w:val="26"/>
          <w:rtl w:val="0"/>
        </w:rPr>
        <w:t xml:space="preserve">hơn nếu cần để xây percentile/climatology.</w:t>
      </w:r>
      <w:r w:rsidDel="00000000" w:rsidR="00000000" w:rsidRPr="00000000">
        <w:rPr>
          <w:rtl w:val="0"/>
        </w:rPr>
      </w:r>
    </w:p>
    <w:p w:rsidR="00000000" w:rsidDel="00000000" w:rsidP="00000000" w:rsidRDefault="00000000" w:rsidRPr="00000000" w14:paraId="00000036">
      <w:pPr>
        <w:numPr>
          <w:ilvl w:val="0"/>
          <w:numId w:val="2"/>
        </w:numPr>
        <w:spacing w:after="24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Đơn vị hazard chính: HydroBASINS sub-basin. Đơn vị báo cáo/tác động hành chính: xã. Hạ tầng giữ geometry gốc.</w:t>
      </w:r>
      <w:r w:rsidDel="00000000" w:rsidR="00000000" w:rsidRPr="00000000">
        <w:rPr>
          <w:rtl w:val="0"/>
        </w:rPr>
      </w:r>
    </w:p>
    <w:p w:rsidR="00000000" w:rsidDel="00000000" w:rsidP="00000000" w:rsidRDefault="00000000" w:rsidRPr="00000000" w14:paraId="00000037">
      <w:pPr>
        <w:pStyle w:val="Heading2"/>
        <w:spacing w:after="0" w:before="0" w:line="360" w:lineRule="auto"/>
        <w:rPr/>
      </w:pPr>
      <w:bookmarkStart w:colFirst="0" w:colLast="0" w:name="_gsxo6t7absxn" w:id="13"/>
      <w:bookmarkEnd w:id="13"/>
      <w:r w:rsidDel="00000000" w:rsidR="00000000" w:rsidRPr="00000000">
        <w:rPr>
          <w:rFonts w:ascii="Times New Roman" w:cs="Times New Roman" w:eastAsia="Times New Roman" w:hAnsi="Times New Roman"/>
          <w:b w:val="1"/>
          <w:bCs w:val="1"/>
          <w:color w:val="000000"/>
          <w:sz w:val="26"/>
          <w:szCs w:val="26"/>
          <w:rtl w:val="0"/>
        </w:rPr>
        <w:t xml:space="preserve">3.2. Danh mục nguồn dữ liệu chính</w:t>
      </w:r>
      <w:r w:rsidDel="00000000" w:rsidR="00000000" w:rsidRPr="00000000">
        <w:rPr>
          <w:rFonts w:ascii="Times New Roman" w:cs="Times New Roman" w:eastAsia="Times New Roman" w:hAnsi="Times New Roman"/>
          <w:color w:val="000000"/>
          <w:sz w:val="26"/>
          <w:szCs w:val="26"/>
          <w:rtl w:val="0"/>
        </w:rPr>
        <w:tab/>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tbl>
      <w:tblPr>
        <w:tblStyle w:val="Table1"/>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805"/>
        <w:gridCol w:w="1755"/>
        <w:gridCol w:w="2655"/>
        <w:tblGridChange w:id="0">
          <w:tblGrid>
            <w:gridCol w:w="1800"/>
            <w:gridCol w:w="2805"/>
            <w:gridCol w:w="1755"/>
            <w:gridCol w:w="265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Nguồn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Tính chất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Vai trò</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color w:val="000000"/>
                <w:sz w:val="26"/>
                <w:szCs w:val="26"/>
                <w:rtl w:val="0"/>
              </w:rPr>
              <w:t xml:space="preserve">HydroBASINS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color w:val="000000"/>
                <w:sz w:val="26"/>
                <w:szCs w:val="26"/>
                <w:rtl w:val="0"/>
              </w:rPr>
              <w:t xml:space="preserve">Polygon + topology sub-basin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color w:val="000000"/>
                <w:sz w:val="26"/>
                <w:szCs w:val="26"/>
                <w:rtl w:val="0"/>
              </w:rPr>
              <w:t xml:space="preserve">Static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color w:val="000000"/>
                <w:sz w:val="26"/>
                <w:szCs w:val="26"/>
                <w:rtl w:val="0"/>
              </w:rPr>
              <w:t xml:space="preserve">Đơn vị tính hazard; downstream/upstream linkage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color w:val="000000"/>
                <w:sz w:val="26"/>
                <w:szCs w:val="26"/>
                <w:rtl w:val="0"/>
              </w:rPr>
              <w:t xml:space="preserve">BasinATLAS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color w:val="000000"/>
                <w:sz w:val="26"/>
                <w:szCs w:val="26"/>
                <w:rtl w:val="0"/>
              </w:rPr>
              <w:t xml:space="preserve">Hydrology, physiography, climate, land cover, soil/geology attributes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color w:val="000000"/>
                <w:sz w:val="26"/>
                <w:szCs w:val="26"/>
                <w:rtl w:val="0"/>
              </w:rPr>
              <w:t xml:space="preserve">Static/climatology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color w:val="000000"/>
                <w:sz w:val="26"/>
                <w:szCs w:val="26"/>
                <w:rtl w:val="0"/>
              </w:rPr>
              <w:t xml:space="preserve">Basin susceptibility và baseline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color w:val="000000"/>
                <w:sz w:val="26"/>
                <w:szCs w:val="26"/>
                <w:rtl w:val="0"/>
              </w:rPr>
              <w:t xml:space="preserve">SoilGrids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color w:val="000000"/>
                <w:sz w:val="26"/>
                <w:szCs w:val="26"/>
                <w:rtl w:val="0"/>
              </w:rPr>
              <w:t xml:space="preserve">Clay, sand, silt, bulk density, coarse fragments, water retention theo depth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color w:val="000000"/>
                <w:sz w:val="26"/>
                <w:szCs w:val="26"/>
                <w:rtl w:val="0"/>
              </w:rPr>
              <w:t xml:space="preserve">Static raster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color w:val="000000"/>
                <w:sz w:val="26"/>
                <w:szCs w:val="26"/>
                <w:rtl w:val="0"/>
              </w:rPr>
              <w:t xml:space="preserve">Đặc tính thổ nhưỡng và khả năng giữ nước tương đối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color w:val="000000"/>
                <w:sz w:val="26"/>
                <w:szCs w:val="26"/>
                <w:rtl w:val="0"/>
              </w:rPr>
              <w:t xml:space="preserve">Copernicus DEM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color w:val="000000"/>
                <w:sz w:val="26"/>
                <w:szCs w:val="26"/>
                <w:rtl w:val="0"/>
              </w:rPr>
              <w:t xml:space="preserve">Elevation, slope/terrain derivatives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color w:val="000000"/>
                <w:sz w:val="26"/>
                <w:szCs w:val="26"/>
                <w:rtl w:val="0"/>
              </w:rPr>
              <w:t xml:space="preserve">Static raster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color w:val="000000"/>
                <w:sz w:val="26"/>
                <w:szCs w:val="26"/>
                <w:rtl w:val="0"/>
              </w:rPr>
              <w:t xml:space="preserve">Địa hình và susceptibility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color w:val="000000"/>
                <w:sz w:val="26"/>
                <w:szCs w:val="26"/>
                <w:rtl w:val="0"/>
              </w:rPr>
              <w:t xml:space="preserve">HydroRIVERS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color w:val="000000"/>
                <w:sz w:val="26"/>
                <w:szCs w:val="26"/>
                <w:rtl w:val="0"/>
              </w:rPr>
              <w:t xml:space="preserve">River reach network + topology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color w:val="000000"/>
                <w:sz w:val="26"/>
                <w:szCs w:val="26"/>
                <w:rtl w:val="0"/>
              </w:rPr>
              <w:t xml:space="preserve">Static vector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color w:val="000000"/>
                <w:sz w:val="26"/>
                <w:szCs w:val="26"/>
                <w:rtl w:val="0"/>
              </w:rPr>
              <w:t xml:space="preserve">Hydrological connectivity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color w:val="000000"/>
                <w:sz w:val="26"/>
                <w:szCs w:val="26"/>
                <w:rtl w:val="0"/>
              </w:rPr>
              <w:t xml:space="preserve">ESA WorldCover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color w:val="000000"/>
                <w:sz w:val="26"/>
                <w:szCs w:val="26"/>
                <w:rtl w:val="0"/>
              </w:rPr>
              <w:t xml:space="preserve">Land-cover classes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color w:val="000000"/>
                <w:sz w:val="26"/>
                <w:szCs w:val="26"/>
                <w:rtl w:val="0"/>
              </w:rPr>
              <w:t xml:space="preserve">Static raster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color w:val="000000"/>
                <w:sz w:val="26"/>
                <w:szCs w:val="26"/>
                <w:rtl w:val="0"/>
              </w:rPr>
              <w:t xml:space="preserve">Ảnh hưởng runoff/infiltration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color w:val="000000"/>
                <w:sz w:val="26"/>
                <w:szCs w:val="26"/>
                <w:rtl w:val="0"/>
              </w:rPr>
              <w:t xml:space="preserve">OSM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color w:val="000000"/>
                <w:sz w:val="26"/>
                <w:szCs w:val="26"/>
                <w:rtl w:val="0"/>
              </w:rPr>
              <w:t xml:space="preserve">Road, bridge, school, hospital, settlement...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color w:val="000000"/>
                <w:sz w:val="26"/>
                <w:szCs w:val="26"/>
                <w:rtl w:val="0"/>
              </w:rPr>
              <w:t xml:space="preserve">Semi-static vector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color w:val="000000"/>
                <w:sz w:val="26"/>
                <w:szCs w:val="26"/>
                <w:rtl w:val="0"/>
              </w:rPr>
              <w:t xml:space="preserve">Exposure, dependency, routing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color w:val="000000"/>
                <w:sz w:val="26"/>
                <w:szCs w:val="26"/>
                <w:rtl w:val="0"/>
              </w:rPr>
              <w:t xml:space="preserve">WorldPop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color w:val="000000"/>
                <w:sz w:val="26"/>
                <w:szCs w:val="26"/>
                <w:rtl w:val="0"/>
              </w:rPr>
              <w:t xml:space="preserve">Population raster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color w:val="000000"/>
                <w:sz w:val="26"/>
                <w:szCs w:val="26"/>
                <w:rtl w:val="0"/>
              </w:rPr>
              <w:t xml:space="preserve">Static/periodic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color w:val="000000"/>
                <w:sz w:val="26"/>
                <w:szCs w:val="26"/>
                <w:rtl w:val="0"/>
              </w:rPr>
              <w:t xml:space="preserve">Exposure dân cư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color w:val="000000"/>
                <w:sz w:val="26"/>
                <w:szCs w:val="26"/>
                <w:rtl w:val="0"/>
              </w:rPr>
              <w:t xml:space="preserve">GSMaP NOW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color w:val="000000"/>
                <w:sz w:val="26"/>
                <w:szCs w:val="26"/>
                <w:rtl w:val="0"/>
              </w:rPr>
              <w:t xml:space="preserve">Recent precipitation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color w:val="000000"/>
                <w:sz w:val="26"/>
                <w:szCs w:val="26"/>
                <w:rtl w:val="0"/>
              </w:rPr>
              <w:t xml:space="preserve">Dynamic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color w:val="000000"/>
                <w:sz w:val="26"/>
                <w:szCs w:val="26"/>
                <w:rtl w:val="0"/>
              </w:rPr>
              <w:t xml:space="preserve">Rainfall forcing gần thời gian thực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color w:val="000000"/>
                <w:sz w:val="26"/>
                <w:szCs w:val="26"/>
                <w:rtl w:val="0"/>
              </w:rPr>
              <w:t xml:space="preserve">ECMWF/Open-Meteo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color w:val="000000"/>
                <w:sz w:val="26"/>
                <w:szCs w:val="26"/>
                <w:rtl w:val="0"/>
              </w:rPr>
              <w:t xml:space="preserve">Forecast precipitation; có thể có runoff/soil fields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color w:val="000000"/>
                <w:sz w:val="26"/>
                <w:szCs w:val="26"/>
                <w:rtl w:val="0"/>
              </w:rPr>
              <w:t xml:space="preserve">Dynamic forecast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color w:val="000000"/>
                <w:sz w:val="26"/>
                <w:szCs w:val="26"/>
                <w:rtl w:val="0"/>
              </w:rPr>
              <w:t xml:space="preserve">Future forcing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color w:val="000000"/>
                <w:sz w:val="26"/>
                <w:szCs w:val="26"/>
                <w:rtl w:val="0"/>
              </w:rPr>
              <w:t xml:space="preserve">ERA5-Land / ECMWF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color w:val="000000"/>
                <w:sz w:val="26"/>
                <w:szCs w:val="26"/>
                <w:rtl w:val="0"/>
              </w:rPr>
              <w:t xml:space="preserve">Soil moisture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color w:val="000000"/>
                <w:sz w:val="26"/>
                <w:szCs w:val="26"/>
                <w:rtl w:val="0"/>
              </w:rPr>
              <w:t xml:space="preserve">Dynamic/reanalysis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color w:val="000000"/>
                <w:sz w:val="26"/>
                <w:szCs w:val="26"/>
                <w:rtl w:val="0"/>
              </w:rPr>
              <w:t xml:space="preserve">Antecedent wetness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color w:val="000000"/>
                <w:sz w:val="26"/>
                <w:szCs w:val="26"/>
                <w:rtl w:val="0"/>
              </w:rPr>
              <w:t xml:space="preserve">NCHMF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color w:val="000000"/>
                <w:sz w:val="26"/>
                <w:szCs w:val="26"/>
                <w:rtl w:val="0"/>
              </w:rPr>
              <w:t xml:space="preserve">Bản tin thủy văn/cảnh báo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color w:val="000000"/>
                <w:sz w:val="26"/>
                <w:szCs w:val="26"/>
                <w:rtl w:val="0"/>
              </w:rPr>
              <w:t xml:space="preserve">Periodic/semi-structured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color w:val="000000"/>
                <w:sz w:val="26"/>
                <w:szCs w:val="26"/>
                <w:rtl w:val="0"/>
              </w:rPr>
              <w:t xml:space="preserve">Context, official warning reference, validation support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color w:val="000000"/>
                <w:sz w:val="26"/>
                <w:szCs w:val="26"/>
                <w:rtl w:val="0"/>
              </w:rPr>
              <w:t xml:space="preserve">Historical reports/news/PCTT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color w:val="000000"/>
                <w:sz w:val="26"/>
                <w:szCs w:val="26"/>
                <w:rtl w:val="0"/>
              </w:rPr>
              <w:t xml:space="preserve">Observed impacts theo event/xã/bản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color w:val="000000"/>
                <w:sz w:val="26"/>
                <w:szCs w:val="26"/>
                <w:rtl w:val="0"/>
              </w:rPr>
              <w:t xml:space="preserve">Historical 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color w:val="000000"/>
                <w:sz w:val="26"/>
                <w:szCs w:val="26"/>
                <w:rtl w:val="0"/>
              </w:rPr>
              <w:t xml:space="preserve">Retrospective validation</w:t>
            </w:r>
            <w:r w:rsidDel="00000000" w:rsidR="00000000" w:rsidRPr="00000000">
              <w:rPr>
                <w:rtl w:val="0"/>
              </w:rPr>
            </w:r>
          </w:p>
        </w:tc>
      </w:tr>
    </w:tbl>
    <w:p w:rsidR="00000000" w:rsidDel="00000000" w:rsidP="00000000" w:rsidRDefault="00000000" w:rsidRPr="00000000" w14:paraId="00000071">
      <w:pPr>
        <w:pStyle w:val="Heading3"/>
        <w:spacing w:after="20" w:before="240" w:line="360" w:lineRule="auto"/>
        <w:rPr/>
      </w:pPr>
      <w:bookmarkStart w:colFirst="0" w:colLast="0" w:name="_gjchxbbl7g" w:id="14"/>
      <w:bookmarkEnd w:id="14"/>
      <w:r w:rsidDel="00000000" w:rsidR="00000000" w:rsidRPr="00000000">
        <w:rPr>
          <w:rFonts w:ascii="Times New Roman" w:cs="Times New Roman" w:eastAsia="Times New Roman" w:hAnsi="Times New Roman"/>
          <w:b w:val="1"/>
          <w:bCs w:val="1"/>
          <w:color w:val="000000"/>
          <w:sz w:val="26"/>
          <w:szCs w:val="26"/>
          <w:rtl w:val="0"/>
        </w:rPr>
        <w:t xml:space="preserve">3.3. SoilGrids và hồ sơ thổ nhưỡng theo sub-basin</w:t>
      </w:r>
      <w:r w:rsidDel="00000000" w:rsidR="00000000" w:rsidRPr="00000000">
        <w:rPr>
          <w:rtl w:val="0"/>
        </w:rPr>
      </w:r>
    </w:p>
    <w:p w:rsidR="00000000" w:rsidDel="00000000" w:rsidP="00000000" w:rsidRDefault="00000000" w:rsidRPr="00000000" w14:paraId="00000072">
      <w:pPr>
        <w:spacing w:after="20" w:before="240" w:line="360" w:lineRule="auto"/>
        <w:ind w:firstLine="720"/>
        <w:jc w:val="both"/>
        <w:rPr/>
      </w:pPr>
      <w:r w:rsidDel="00000000" w:rsidR="00000000" w:rsidRPr="00000000">
        <w:rPr>
          <w:rtl w:val="0"/>
        </w:rPr>
        <w:t xml:space="preserve">SoilGrids được tải theo vùng nghiên cứu dưới dạng raster (ưu tiên WCS/WebDAV), sau đó clip và aggregate theo polygon sub-basin bằng zonal statistics. Các layer ưu tiên gồm clay, sand, silt, bdod, cfvo, wv0010, wv0033 và wv1500 ở các tầng sâu phù hợp. SoilGrids mô tả đặc tính đất, không cung cấp soil moisture realtime; trạng thái ẩm hiện tại phải lấy từ ERA5-Land/ECMWF.</w:t>
      </w:r>
    </w:p>
    <w:p w:rsidR="00000000" w:rsidDel="00000000" w:rsidP="00000000" w:rsidRDefault="00000000" w:rsidRPr="00000000" w14:paraId="00000073">
      <w:pPr>
        <w:spacing w:after="20" w:before="240" w:line="360" w:lineRule="auto"/>
        <w:ind w:firstLine="720"/>
        <w:jc w:val="both"/>
        <w:rPr/>
      </w:pPr>
      <w:r w:rsidDel="00000000" w:rsidR="00000000" w:rsidRPr="00000000">
        <w:rPr>
          <w:rtl w:val="0"/>
        </w:rPr>
        <w:t xml:space="preserve">Để ước lượng storage deficit, đề tài xây derived feature từ water-retention properties và soil moisture hiện tại. Tuy nhiên sẽ ghi rõ đây là ước lượng, không phải giá trị đo trực tiếp. Saturated hydraulic conductivity hoặc saturation water content nếu không có trực tiếp cần được derive bằng pedotransfer function hoặc lấy từ nguồn hydraulic khác.</w:t>
      </w:r>
    </w:p>
    <w:p w:rsidR="00000000" w:rsidDel="00000000" w:rsidP="00000000" w:rsidRDefault="00000000" w:rsidRPr="00000000" w14:paraId="00000074">
      <w:pPr>
        <w:pStyle w:val="Heading2"/>
        <w:spacing w:after="0" w:before="0" w:line="360" w:lineRule="auto"/>
        <w:rPr/>
      </w:pPr>
      <w:bookmarkStart w:colFirst="0" w:colLast="0" w:name="_arp4bx3ih4ym" w:id="15"/>
      <w:bookmarkEnd w:id="15"/>
      <w:r w:rsidDel="00000000" w:rsidR="00000000" w:rsidRPr="00000000">
        <w:rPr>
          <w:rFonts w:ascii="Times New Roman" w:cs="Times New Roman" w:eastAsia="Times New Roman" w:hAnsi="Times New Roman"/>
          <w:b w:val="1"/>
          <w:bCs w:val="1"/>
          <w:color w:val="000000"/>
          <w:sz w:val="26"/>
          <w:szCs w:val="26"/>
          <w:rtl w:val="0"/>
        </w:rPr>
        <w:t xml:space="preserve">3.4. Historical ground truth và evidence model</w:t>
      </w:r>
      <w:r w:rsidDel="00000000" w:rsidR="00000000" w:rsidRPr="00000000">
        <w:rPr>
          <w:rtl w:val="0"/>
        </w:rPr>
      </w:r>
    </w:p>
    <w:p w:rsidR="00000000" w:rsidDel="00000000" w:rsidP="00000000" w:rsidRDefault="00000000" w:rsidRPr="00000000" w14:paraId="00000075">
      <w:pPr>
        <w:spacing w:after="0" w:before="0" w:line="360" w:lineRule="auto"/>
        <w:ind w:firstLine="720"/>
        <w:jc w:val="both"/>
        <w:rPr/>
      </w:pPr>
      <w:r w:rsidDel="00000000" w:rsidR="00000000" w:rsidRPr="00000000">
        <w:rPr>
          <w:rFonts w:ascii="Times New Roman" w:cs="Times New Roman" w:eastAsia="Times New Roman" w:hAnsi="Times New Roman"/>
          <w:color w:val="000000"/>
          <w:sz w:val="26"/>
          <w:szCs w:val="26"/>
          <w:rtl w:val="0"/>
        </w:rPr>
        <w:t xml:space="preserve">Dữ liệu thiệt hại lịch sử được mô hình hóa ở mức observed event và evidence, thay vì ép mọi bản tin thành một nhãn binary “flood/no flood”. Các trường nên gồm ngày, xã/bản, chết/mất tích/bị thương, nhà bị ảnh hưởng, đường/cầu hư hỏng, cơ sở công cộng bị ảnh hưởng, tình trạng cô lập, thiệt hại kinh tế, nguồn và confidence. Trường trống được hiểu là UNKNOWN/NOT_CONFIRMED chứ không mặc định bằng 0.</w:t>
      </w:r>
      <w:r w:rsidDel="00000000" w:rsidR="00000000" w:rsidRPr="00000000">
        <w:rPr>
          <w:rtl w:val="0"/>
        </w:rPr>
      </w:r>
    </w:p>
    <w:p w:rsidR="00000000" w:rsidDel="00000000" w:rsidP="00000000" w:rsidRDefault="00000000" w:rsidRPr="00000000" w14:paraId="00000076">
      <w:pPr>
        <w:spacing w:after="240" w:before="240" w:line="360" w:lineRule="auto"/>
        <w:rPr/>
      </w:pPr>
      <w:r w:rsidDel="00000000" w:rsidR="00000000" w:rsidRPr="00000000">
        <w:rPr>
          <w:rFonts w:ascii="Times New Roman" w:cs="Times New Roman" w:eastAsia="Times New Roman" w:hAnsi="Times New Roman"/>
          <w:b w:val="1"/>
          <w:bCs w:val="1"/>
          <w:color w:val="000000"/>
          <w:sz w:val="26"/>
          <w:szCs w:val="26"/>
          <w:rtl w:val="0"/>
        </w:rPr>
        <w:t xml:space="preserve">Nguyên tắc quản lý ground truth: </w:t>
      </w:r>
      <w:r w:rsidDel="00000000" w:rsidR="00000000" w:rsidRPr="00000000">
        <w:rPr>
          <w:rtl w:val="0"/>
        </w:rPr>
      </w:r>
    </w:p>
    <w:p w:rsidR="00000000" w:rsidDel="00000000" w:rsidP="00000000" w:rsidRDefault="00000000" w:rsidRPr="00000000" w14:paraId="00000077">
      <w:pPr>
        <w:numPr>
          <w:ilvl w:val="0"/>
          <w:numId w:val="2"/>
        </w:numPr>
        <w:spacing w:after="0" w:afterAutospacing="0" w:before="240" w:line="360" w:lineRule="auto"/>
        <w:ind w:left="720" w:hanging="360"/>
      </w:pPr>
      <w:r w:rsidDel="00000000" w:rsidR="00000000" w:rsidRPr="00000000">
        <w:rPr>
          <w:rFonts w:ascii="Gungsuh" w:cs="Gungsuh" w:eastAsia="Gungsuh" w:hAnsi="Gungsuh"/>
          <w:color w:val="000000"/>
          <w:sz w:val="26"/>
          <w:szCs w:val="26"/>
          <w:rtl w:val="0"/>
        </w:rPr>
        <w:t xml:space="preserve">blank ≠ zero </w:t>
      </w:r>
      <w:r w:rsidDel="00000000" w:rsidR="00000000" w:rsidRPr="00000000">
        <w:rPr>
          <w:rtl w:val="0"/>
        </w:rPr>
      </w:r>
    </w:p>
    <w:p w:rsidR="00000000" w:rsidDel="00000000" w:rsidP="00000000" w:rsidRDefault="00000000" w:rsidRPr="00000000" w14:paraId="00000078">
      <w:pPr>
        <w:numPr>
          <w:ilvl w:val="0"/>
          <w:numId w:val="2"/>
        </w:numPr>
        <w:spacing w:after="0" w:afterAutospacing="0" w:before="0" w:beforeAutospacing="0" w:line="360" w:lineRule="auto"/>
        <w:ind w:left="720" w:hanging="360"/>
      </w:pPr>
      <w:r w:rsidDel="00000000" w:rsidR="00000000" w:rsidRPr="00000000">
        <w:rPr>
          <w:rFonts w:ascii="Gungsuh" w:cs="Gungsuh" w:eastAsia="Gungsuh" w:hAnsi="Gungsuh"/>
          <w:color w:val="000000"/>
          <w:sz w:val="26"/>
          <w:szCs w:val="26"/>
          <w:rtl w:val="0"/>
        </w:rPr>
        <w:t xml:space="preserve">no report ≠ no impact</w:t>
      </w:r>
      <w:r w:rsidDel="00000000" w:rsidR="00000000" w:rsidRPr="00000000">
        <w:rPr>
          <w:rtl w:val="0"/>
        </w:rPr>
      </w:r>
    </w:p>
    <w:p w:rsidR="00000000" w:rsidDel="00000000" w:rsidP="00000000" w:rsidRDefault="00000000" w:rsidRPr="00000000" w14:paraId="00000079">
      <w:pPr>
        <w:numPr>
          <w:ilvl w:val="0"/>
          <w:numId w:val="2"/>
        </w:numPr>
        <w:spacing w:after="240" w:before="0" w:beforeAutospacing="0" w:line="360" w:lineRule="auto"/>
        <w:ind w:left="720" w:hanging="360"/>
      </w:pPr>
      <w:r w:rsidDel="00000000" w:rsidR="00000000" w:rsidRPr="00000000">
        <w:rPr>
          <w:rFonts w:ascii="Times New Roman" w:cs="Times New Roman" w:eastAsia="Times New Roman" w:hAnsi="Times New Roman"/>
          <w:color w:val="000000"/>
          <w:sz w:val="26"/>
          <w:szCs w:val="26"/>
          <w:rtl w:val="0"/>
        </w:rPr>
        <w:t xml:space="preserve">observed evidence phải lưu source + spatial precision + confidence</w:t>
      </w:r>
      <w:r w:rsidDel="00000000" w:rsidR="00000000" w:rsidRPr="00000000">
        <w:rPr>
          <w:rtl w:val="0"/>
        </w:rPr>
      </w:r>
    </w:p>
    <w:p w:rsidR="00000000" w:rsidDel="00000000" w:rsidP="00000000" w:rsidRDefault="00000000" w:rsidRPr="00000000" w14:paraId="0000007A">
      <w:pPr>
        <w:pStyle w:val="Heading1"/>
        <w:spacing w:after="0" w:before="0" w:line="360" w:lineRule="auto"/>
        <w:rPr/>
      </w:pPr>
      <w:bookmarkStart w:colFirst="0" w:colLast="0" w:name="_krifloye6lch" w:id="16"/>
      <w:bookmarkEnd w:id="16"/>
      <w:r w:rsidDel="00000000" w:rsidR="00000000" w:rsidRPr="00000000">
        <w:rPr>
          <w:rFonts w:ascii="Times New Roman" w:cs="Times New Roman" w:eastAsia="Times New Roman" w:hAnsi="Times New Roman"/>
          <w:b w:val="1"/>
          <w:bCs w:val="1"/>
          <w:color w:val="000000"/>
          <w:sz w:val="26"/>
          <w:szCs w:val="26"/>
          <w:rtl w:val="0"/>
        </w:rPr>
        <w:t xml:space="preserve">4. Kiến trúc Geospatial Lakehouse và mô hình dữ liệu</w:t>
      </w:r>
      <w:r w:rsidDel="00000000" w:rsidR="00000000" w:rsidRPr="00000000">
        <w:rPr>
          <w:rtl w:val="0"/>
        </w:rPr>
      </w:r>
    </w:p>
    <w:p w:rsidR="00000000" w:rsidDel="00000000" w:rsidP="00000000" w:rsidRDefault="00000000" w:rsidRPr="00000000" w14:paraId="0000007B">
      <w:pPr>
        <w:pStyle w:val="Heading2"/>
        <w:spacing w:after="0" w:before="0" w:line="360" w:lineRule="auto"/>
        <w:rPr/>
      </w:pPr>
      <w:bookmarkStart w:colFirst="0" w:colLast="0" w:name="_3qzz3f6ue89o" w:id="17"/>
      <w:bookmarkEnd w:id="17"/>
      <w:r w:rsidDel="00000000" w:rsidR="00000000" w:rsidRPr="00000000">
        <w:rPr>
          <w:rFonts w:ascii="Times New Roman" w:cs="Times New Roman" w:eastAsia="Times New Roman" w:hAnsi="Times New Roman"/>
          <w:b w:val="1"/>
          <w:bCs w:val="1"/>
          <w:color w:val="000000"/>
          <w:sz w:val="26"/>
          <w:szCs w:val="26"/>
          <w:rtl w:val="0"/>
        </w:rPr>
        <w:t xml:space="preserve">4.1. Kiến trúc tổng thể</w:t>
      </w:r>
      <w:r w:rsidDel="00000000" w:rsidR="00000000" w:rsidRPr="00000000">
        <w:rPr>
          <w:rtl w:val="0"/>
        </w:rPr>
      </w:r>
    </w:p>
    <w:p w:rsidR="00000000" w:rsidDel="00000000" w:rsidP="00000000" w:rsidRDefault="00000000" w:rsidRPr="00000000" w14:paraId="0000007C">
      <w:pPr>
        <w:spacing w:after="80" w:before="240" w:line="360" w:lineRule="auto"/>
        <w:rPr/>
      </w:pPr>
      <w:r w:rsidDel="00000000" w:rsidR="00000000" w:rsidRPr="00000000">
        <w:rPr>
          <w:b w:val="1"/>
          <w:bCs w:val="1"/>
          <w:rtl w:val="0"/>
        </w:rPr>
        <w:t xml:space="preserve">Workflow đề xuất</w:t>
      </w:r>
      <w:r w:rsidDel="00000000" w:rsidR="00000000" w:rsidRPr="00000000">
        <w:rPr>
          <w:rtl w:val="0"/>
        </w:rPr>
      </w:r>
    </w:p>
    <w:p w:rsidR="00000000" w:rsidDel="00000000" w:rsidP="00000000" w:rsidRDefault="00000000" w:rsidRPr="00000000" w14:paraId="0000007D">
      <w:pPr>
        <w:spacing w:after="80" w:before="240" w:line="360" w:lineRule="auto"/>
        <w:rPr/>
      </w:pPr>
      <w:r w:rsidDel="00000000" w:rsidR="00000000" w:rsidRPr="00000000">
        <w:rPr>
          <w:rtl w:val="0"/>
        </w:rPr>
        <w:t xml:space="preserve">DATA SOURCES: GSMaP | ECMWF | ERA5-Land | SoilGrids | DEM | HydroBASINS | OSM |WorldPop</w:t>
        <w:tab/>
      </w:r>
    </w:p>
    <w:p w:rsidR="00000000" w:rsidDel="00000000" w:rsidP="00000000" w:rsidRDefault="00000000" w:rsidRPr="00000000" w14:paraId="0000007E">
      <w:pPr>
        <w:spacing w:after="80" w:before="240" w:line="360" w:lineRule="auto"/>
        <w:rPr/>
      </w:pPr>
      <w:r w:rsidDel="00000000" w:rsidR="00000000" w:rsidRPr="00000000">
        <w:rPr>
          <w:rtl w:val="0"/>
        </w:rPr>
        <w:t xml:space="preserve">-&gt; INGESTION &amp; ORCHESTRATION (Python + Airflow)</w:t>
      </w:r>
    </w:p>
    <w:p w:rsidR="00000000" w:rsidDel="00000000" w:rsidP="00000000" w:rsidRDefault="00000000" w:rsidRPr="00000000" w14:paraId="0000007F">
      <w:pPr>
        <w:spacing w:after="20" w:before="240" w:line="360" w:lineRule="auto"/>
        <w:rPr/>
      </w:pPr>
      <w:r w:rsidDel="00000000" w:rsidR="00000000" w:rsidRPr="00000000">
        <w:rPr>
          <w:rtl w:val="0"/>
        </w:rPr>
        <w:t xml:space="preserve">- &gt; GEOSPATIAL LAKEHOUSE (MinIO + Iceberg)</w:t>
      </w:r>
    </w:p>
    <w:p w:rsidR="00000000" w:rsidDel="00000000" w:rsidP="00000000" w:rsidRDefault="00000000" w:rsidRPr="00000000" w14:paraId="00000080">
      <w:pPr>
        <w:spacing w:after="240" w:before="240" w:line="360" w:lineRule="auto"/>
        <w:ind w:left="0" w:firstLine="0"/>
        <w:rPr/>
      </w:pPr>
      <w:r w:rsidDel="00000000" w:rsidR="00000000" w:rsidRPr="00000000">
        <w:rPr>
          <w:rtl w:val="0"/>
        </w:rPr>
        <w:t xml:space="preserve">-&gt; SPATIAL </w:t>
        <w:tab/>
        <w:t xml:space="preserve">PROCESSING (Spark/Sedona + PostGIS)</w:t>
      </w:r>
    </w:p>
    <w:p w:rsidR="00000000" w:rsidDel="00000000" w:rsidP="00000000" w:rsidRDefault="00000000" w:rsidRPr="00000000" w14:paraId="00000081">
      <w:pPr>
        <w:spacing w:after="240" w:before="240" w:line="360" w:lineRule="auto"/>
        <w:ind w:left="0" w:firstLine="0"/>
        <w:rPr/>
      </w:pPr>
      <w:r w:rsidDel="00000000" w:rsidR="00000000" w:rsidRPr="00000000">
        <w:rPr>
          <w:rtl w:val="0"/>
        </w:rPr>
        <w:t xml:space="preserve">-&gt; FLASH-FLOOD </w:t>
        <w:tab/>
        <w:t xml:space="preserve">THREAT ENGINE (sub-basin)</w:t>
      </w:r>
    </w:p>
    <w:p w:rsidR="00000000" w:rsidDel="00000000" w:rsidP="00000000" w:rsidRDefault="00000000" w:rsidRPr="00000000" w14:paraId="00000082">
      <w:pPr>
        <w:spacing w:after="240" w:before="240" w:line="360" w:lineRule="auto"/>
        <w:ind w:left="0" w:firstLine="0"/>
        <w:rPr/>
      </w:pPr>
      <w:r w:rsidDel="00000000" w:rsidR="00000000" w:rsidRPr="00000000">
        <w:rPr>
          <w:rtl w:val="0"/>
        </w:rPr>
        <w:t xml:space="preserve">-&gt; DIRECT </w:t>
        <w:tab/>
        <w:t xml:space="preserve">IMPACT COMPUTATION</w:t>
      </w:r>
    </w:p>
    <w:p w:rsidR="00000000" w:rsidDel="00000000" w:rsidP="00000000" w:rsidRDefault="00000000" w:rsidRPr="00000000" w14:paraId="00000083">
      <w:pPr>
        <w:spacing w:after="20" w:before="240" w:line="360" w:lineRule="auto"/>
        <w:rPr/>
      </w:pPr>
      <w:r w:rsidDel="00000000" w:rsidR="00000000" w:rsidRPr="00000000">
        <w:rPr>
          <w:rtl w:val="0"/>
        </w:rPr>
        <w:t xml:space="preserve">-&gt; INCREMENTAL KNOWLEDGE GRAPH (Neo4j)</w:t>
      </w:r>
    </w:p>
    <w:p w:rsidR="00000000" w:rsidDel="00000000" w:rsidP="00000000" w:rsidRDefault="00000000" w:rsidRPr="00000000" w14:paraId="00000084">
      <w:pPr>
        <w:spacing w:after="20" w:before="240" w:line="360" w:lineRule="auto"/>
        <w:rPr/>
      </w:pPr>
      <w:r w:rsidDel="00000000" w:rsidR="00000000" w:rsidRPr="00000000">
        <w:rPr>
          <w:rtl w:val="0"/>
        </w:rPr>
        <w:t xml:space="preserve">-&gt; CASCADE IMPACT + RISK-AWARE ROUTING</w:t>
      </w:r>
    </w:p>
    <w:p w:rsidR="00000000" w:rsidDel="00000000" w:rsidP="00000000" w:rsidRDefault="00000000" w:rsidRPr="00000000" w14:paraId="00000085">
      <w:pPr>
        <w:spacing w:after="120" w:before="240" w:line="360" w:lineRule="auto"/>
        <w:rPr>
          <w:rFonts w:ascii="Times New Roman" w:cs="Times New Roman" w:eastAsia="Times New Roman" w:hAnsi="Times New Roman"/>
          <w:sz w:val="24"/>
          <w:szCs w:val="24"/>
        </w:rPr>
      </w:pPr>
      <w:r w:rsidDel="00000000" w:rsidR="00000000" w:rsidRPr="00000000">
        <w:rPr>
          <w:rtl w:val="0"/>
        </w:rPr>
        <w:t xml:space="preserve">-&gt; API / DASHBOARD</w:t>
      </w:r>
      <w:r w:rsidDel="00000000" w:rsidR="00000000" w:rsidRPr="00000000">
        <w:rPr>
          <w:rtl w:val="0"/>
        </w:rPr>
      </w:r>
    </w:p>
    <w:p w:rsidR="00000000" w:rsidDel="00000000" w:rsidP="00000000" w:rsidRDefault="00000000" w:rsidRPr="00000000" w14:paraId="00000086">
      <w:pPr>
        <w:pStyle w:val="Heading2"/>
        <w:spacing w:after="20" w:before="240" w:line="360" w:lineRule="auto"/>
        <w:rPr/>
      </w:pPr>
      <w:bookmarkStart w:colFirst="0" w:colLast="0" w:name="_gq8wwetzckzt" w:id="18"/>
      <w:bookmarkEnd w:id="18"/>
      <w:r w:rsidDel="00000000" w:rsidR="00000000" w:rsidRPr="00000000">
        <w:rPr>
          <w:rtl w:val="0"/>
        </w:rPr>
        <w:t xml:space="preserve">4.2. Event-Driven Geospatial Lakehouse Architecture</w:t>
      </w:r>
    </w:p>
    <w:p w:rsidR="00000000" w:rsidDel="00000000" w:rsidP="00000000" w:rsidRDefault="00000000" w:rsidRPr="00000000" w14:paraId="00000087">
      <w:pPr>
        <w:spacing w:after="20" w:before="240" w:line="360" w:lineRule="auto"/>
        <w:ind w:firstLine="720"/>
        <w:jc w:val="both"/>
        <w:rPr/>
      </w:pPr>
      <w:r w:rsidDel="00000000" w:rsidR="00000000" w:rsidRPr="00000000">
        <w:rPr>
          <w:rtl w:val="0"/>
        </w:rPr>
        <w:t xml:space="preserve">Kiến trúc hệ thống được thiết kế theo hướng event-driven và incremental processing thay vì phân tầng Bronze–Silver–Gold. Dữ liệu được chia thành hai luồng chính: dữ liệu tĩnh mô tả đặc tính lưu vực và hạ tầng, và dữ liệu động liên tục cập nhật trạng thái khí tượng – thủy văn. Khi một nguồn dữ liệu động có phiên bản mới, hệ thống phát hiện các sub-basin có trạng thái thay đổi và chỉ kích hoạt tính toán lại đối với các khu vực liên quan.</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54.899247817665"/>
        <w:gridCol w:w="2873.938265704008"/>
        <w:gridCol w:w="3796.6742975019497"/>
        <w:tblGridChange w:id="0">
          <w:tblGrid>
            <w:gridCol w:w="2354.899247817665"/>
            <w:gridCol w:w="2873.938265704008"/>
            <w:gridCol w:w="3796.674297501949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0" w:before="240" w:line="360" w:lineRule="auto"/>
              <w:ind w:left="0" w:firstLine="0"/>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0" w:before="240" w:line="360" w:lineRule="auto"/>
              <w:ind w:left="0" w:firstLine="0"/>
              <w:jc w:val="center"/>
              <w:rPr/>
            </w:pPr>
            <w:r w:rsidDel="00000000" w:rsidR="00000000" w:rsidRPr="00000000">
              <w:rPr>
                <w:b w:val="1"/>
                <w:bCs w:val="1"/>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0" w:before="240" w:line="360" w:lineRule="auto"/>
              <w:ind w:left="0" w:firstLine="0"/>
              <w:jc w:val="center"/>
              <w:rPr/>
            </w:pPr>
            <w:r w:rsidDel="00000000" w:rsidR="00000000" w:rsidRPr="00000000">
              <w:rPr>
                <w:b w:val="1"/>
                <w:bCs w:val="1"/>
                <w:rtl w:val="0"/>
              </w:rPr>
              <w:t xml:space="preserve">Dữ liệu / xử lý chính</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0" w:before="240" w:line="360" w:lineRule="auto"/>
              <w:ind w:left="0" w:firstLine="0"/>
              <w:jc w:val="center"/>
              <w:rPr/>
            </w:pPr>
            <w:r w:rsidDel="00000000" w:rsidR="00000000" w:rsidRPr="00000000">
              <w:rPr>
                <w:b w:val="1"/>
                <w:bCs w:val="1"/>
                <w:rtl w:val="0"/>
              </w:rPr>
              <w:t xml:space="preserve">Source &amp; Ingestion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0" w:before="240" w:line="360" w:lineRule="auto"/>
              <w:ind w:left="0" w:firstLine="0"/>
              <w:rPr/>
            </w:pPr>
            <w:r w:rsidDel="00000000" w:rsidR="00000000" w:rsidRPr="00000000">
              <w:rPr>
                <w:rtl w:val="0"/>
              </w:rPr>
              <w:t xml:space="preserve">Thu thập dữ liệu đa nguồn theo lịch hoặc khi có dữ liệu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0" w:before="240" w:line="360" w:lineRule="auto"/>
              <w:ind w:left="0" w:firstLine="0"/>
              <w:rPr/>
            </w:pPr>
            <w:r w:rsidDel="00000000" w:rsidR="00000000" w:rsidRPr="00000000">
              <w:rPr>
                <w:rtl w:val="0"/>
              </w:rPr>
              <w:t xml:space="preserve">GSMaP NOW, ECMWF/Open-Meteo, ERA5-Land, SoilGrids, HydroBASINS, BasinATLAS, OSM, WorldPop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0" w:before="240" w:line="360" w:lineRule="auto"/>
              <w:ind w:left="0" w:firstLine="0"/>
              <w:jc w:val="center"/>
              <w:rPr/>
            </w:pPr>
            <w:r w:rsidDel="00000000" w:rsidR="00000000" w:rsidRPr="00000000">
              <w:rPr>
                <w:b w:val="1"/>
                <w:bCs w:val="1"/>
                <w:rtl w:val="0"/>
              </w:rPr>
              <w:t xml:space="preserve">Persistent Lakehouse 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0" w:before="240" w:line="360" w:lineRule="auto"/>
              <w:ind w:left="0" w:firstLine="0"/>
              <w:rPr/>
            </w:pPr>
            <w:r w:rsidDel="00000000" w:rsidR="00000000" w:rsidRPr="00000000">
              <w:rPr>
                <w:rtl w:val="0"/>
              </w:rPr>
              <w:t xml:space="preserve">Lưu dữ liệu nguồn và lịch sử phiên bản, đóng vai trò system of record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0" w:before="240" w:line="360" w:lineRule="auto"/>
              <w:ind w:left="0" w:firstLine="0"/>
              <w:rPr/>
            </w:pPr>
            <w:r w:rsidDel="00000000" w:rsidR="00000000" w:rsidRPr="00000000">
              <w:rPr>
                <w:rtl w:val="0"/>
              </w:rPr>
              <w:t xml:space="preserve">raw files, forecast runs, observations, static datasets, ingestion metadata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0" w:before="240" w:line="360" w:lineRule="auto"/>
              <w:ind w:left="0" w:firstLine="0"/>
              <w:jc w:val="center"/>
              <w:rPr/>
            </w:pPr>
            <w:r w:rsidDel="00000000" w:rsidR="00000000" w:rsidRPr="00000000">
              <w:rPr>
                <w:b w:val="1"/>
                <w:bCs w:val="1"/>
                <w:rtl w:val="0"/>
              </w:rPr>
              <w:t xml:space="preserve">Geospatial Harmonization &amp; Feature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0" w:before="240" w:line="360" w:lineRule="auto"/>
              <w:ind w:left="0" w:firstLine="0"/>
              <w:rPr/>
            </w:pPr>
            <w:r w:rsidDel="00000000" w:rsidR="00000000" w:rsidRPr="00000000">
              <w:rPr>
                <w:rtl w:val="0"/>
              </w:rPr>
              <w:t xml:space="preserve">Chuẩn hóa CRS, timestamp, geometry và aggregate dữ liệu về sub-basin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0" w:before="240" w:line="360" w:lineRule="auto"/>
              <w:ind w:left="0" w:firstLine="0"/>
              <w:rPr/>
            </w:pPr>
            <w:r w:rsidDel="00000000" w:rsidR="00000000" w:rsidRPr="00000000">
              <w:rPr>
                <w:rtl w:val="0"/>
              </w:rPr>
              <w:t xml:space="preserve">rainfall aggregation, soil features, basin characteristics, infrastructure mapping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0" w:before="240" w:line="360" w:lineRule="auto"/>
              <w:ind w:left="0" w:firstLine="0"/>
              <w:jc w:val="center"/>
              <w:rPr/>
            </w:pPr>
            <w:r w:rsidDel="00000000" w:rsidR="00000000" w:rsidRPr="00000000">
              <w:rPr>
                <w:b w:val="1"/>
                <w:bCs w:val="1"/>
                <w:rtl w:val="0"/>
              </w:rPr>
              <w:t xml:space="preserve">Dynamic State &amp; Change Detection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0" w:before="240" w:line="360" w:lineRule="auto"/>
              <w:ind w:left="0" w:firstLine="0"/>
              <w:rPr/>
            </w:pPr>
            <w:r w:rsidDel="00000000" w:rsidR="00000000" w:rsidRPr="00000000">
              <w:rPr>
                <w:rtl w:val="0"/>
              </w:rPr>
              <w:t xml:space="preserve">Duy trì trạng thái mới nhất của từng sub-basin và phát hiện thay đổi giữa các lần 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0" w:before="240" w:line="360" w:lineRule="auto"/>
              <w:ind w:left="0" w:firstLine="0"/>
              <w:rPr/>
            </w:pPr>
            <w:r w:rsidDel="00000000" w:rsidR="00000000" w:rsidRPr="00000000">
              <w:rPr>
                <w:rtl w:val="0"/>
              </w:rPr>
              <w:t xml:space="preserve">current basin state, previous state, changed basin IDs, forecast revisions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0" w:before="240" w:line="360" w:lineRule="auto"/>
              <w:ind w:left="0" w:firstLine="0"/>
              <w:jc w:val="center"/>
              <w:rPr/>
            </w:pPr>
            <w:r w:rsidDel="00000000" w:rsidR="00000000" w:rsidRPr="00000000">
              <w:rPr>
                <w:b w:val="1"/>
                <w:bCs w:val="1"/>
                <w:rtl w:val="0"/>
              </w:rPr>
              <w:t xml:space="preserve">Risk &amp; Impact Processing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0" w:before="240" w:line="360" w:lineRule="auto"/>
              <w:ind w:left="0" w:firstLine="0"/>
              <w:rPr/>
            </w:pPr>
            <w:r w:rsidDel="00000000" w:rsidR="00000000" w:rsidRPr="00000000">
              <w:rPr>
                <w:rtl w:val="0"/>
              </w:rPr>
              <w:t xml:space="preserve">Tính flash-flood threat và direct exposure chỉ cho các basin bị thay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0" w:before="240" w:line="360" w:lineRule="auto"/>
              <w:ind w:left="0" w:firstLine="0"/>
              <w:rPr/>
            </w:pPr>
            <w:r w:rsidDel="00000000" w:rsidR="00000000" w:rsidRPr="00000000">
              <w:rPr>
                <w:rtl w:val="0"/>
              </w:rPr>
              <w:t xml:space="preserve">basin threat, affected communes, roads, bridges, facilities, population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0" w:before="240" w:line="360" w:lineRule="auto"/>
              <w:ind w:left="0" w:firstLine="0"/>
              <w:jc w:val="center"/>
              <w:rPr/>
            </w:pPr>
            <w:r w:rsidDel="00000000" w:rsidR="00000000" w:rsidRPr="00000000">
              <w:rPr>
                <w:b w:val="1"/>
                <w:bCs w:val="1"/>
                <w:rtl w:val="0"/>
              </w:rPr>
              <w:t xml:space="preserve">Incremental Knowledge Graph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0" w:before="240" w:line="360" w:lineRule="auto"/>
              <w:ind w:left="0" w:firstLine="0"/>
              <w:rPr/>
            </w:pPr>
            <w:r w:rsidDel="00000000" w:rsidR="00000000" w:rsidRPr="00000000">
              <w:rPr>
                <w:rtl w:val="0"/>
              </w:rPr>
              <w:t xml:space="preserve">Cập nhật graph và suy luận cascading impacts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0" w:before="240" w:line="360" w:lineRule="auto"/>
              <w:ind w:left="0" w:firstLine="0"/>
              <w:rPr/>
            </w:pPr>
            <w:r w:rsidDel="00000000" w:rsidR="00000000" w:rsidRPr="00000000">
              <w:rPr>
                <w:rtl w:val="0"/>
              </w:rPr>
              <w:t xml:space="preserve">MAY_AFFECT, MAY_BLOCK, MAY_ISOLATE, dependency relations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0" w:before="240" w:line="360" w:lineRule="auto"/>
              <w:ind w:left="0" w:firstLine="0"/>
              <w:jc w:val="center"/>
              <w:rPr/>
            </w:pPr>
            <w:r w:rsidDel="00000000" w:rsidR="00000000" w:rsidRPr="00000000">
              <w:rPr>
                <w:b w:val="1"/>
                <w:bCs w:val="1"/>
                <w:rtl w:val="0"/>
              </w:rPr>
              <w:t xml:space="preserve">Serving &amp; Response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0" w:before="240" w:line="360" w:lineRule="auto"/>
              <w:ind w:left="0" w:firstLine="0"/>
              <w:rPr/>
            </w:pPr>
            <w:r w:rsidDel="00000000" w:rsidR="00000000" w:rsidRPr="00000000">
              <w:rPr>
                <w:rtl w:val="0"/>
              </w:rPr>
              <w:t xml:space="preserve">Cung cấp API, dashboard và risk-aware routing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0" w:before="240" w:line="360" w:lineRule="auto"/>
              <w:ind w:left="0" w:firstLine="0"/>
              <w:rPr/>
            </w:pPr>
            <w:r w:rsidDel="00000000" w:rsidR="00000000" w:rsidRPr="00000000">
              <w:rPr>
                <w:rtl w:val="0"/>
              </w:rPr>
              <w:t xml:space="preserve">map, alerts, affected infrastructure, recommended response routes</w:t>
            </w:r>
          </w:p>
        </w:tc>
      </w:tr>
    </w:tbl>
    <w:p w:rsidR="00000000" w:rsidDel="00000000" w:rsidP="00000000" w:rsidRDefault="00000000" w:rsidRPr="00000000" w14:paraId="000000A0">
      <w:pPr>
        <w:pStyle w:val="Heading2"/>
        <w:spacing w:after="20" w:before="240" w:line="360" w:lineRule="auto"/>
        <w:rPr/>
      </w:pPr>
      <w:bookmarkStart w:colFirst="0" w:colLast="0" w:name="_gkwc2gfwiiku" w:id="19"/>
      <w:bookmarkEnd w:id="19"/>
      <w:r w:rsidDel="00000000" w:rsidR="00000000" w:rsidRPr="00000000">
        <w:rPr>
          <w:rtl w:val="0"/>
        </w:rPr>
        <w:t xml:space="preserve">4.3. Spatial model và mapping</w:t>
      </w:r>
    </w:p>
    <w:p w:rsidR="00000000" w:rsidDel="00000000" w:rsidP="00000000" w:rsidRDefault="00000000" w:rsidRPr="00000000" w14:paraId="000000A1">
      <w:pPr>
        <w:spacing w:after="20" w:before="240" w:line="360" w:lineRule="auto"/>
        <w:ind w:firstLine="720"/>
        <w:jc w:val="both"/>
        <w:rPr/>
      </w:pPr>
      <w:r w:rsidDel="00000000" w:rsidR="00000000" w:rsidRPr="00000000">
        <w:rPr>
          <w:rFonts w:ascii="Times New Roman" w:cs="Times New Roman" w:eastAsia="Times New Roman" w:hAnsi="Times New Roman"/>
          <w:color w:val="000000"/>
          <w:sz w:val="26"/>
          <w:szCs w:val="26"/>
          <w:rtl w:val="0"/>
        </w:rPr>
        <w:t xml:space="preserve">Đề tài không bắt buộc sử dụng H3 làm core spatial unit. Hazard được tính theo sub-basin vì phù hợp với cơ chế tập trung dòng chảy. Xã là reporting unit; roads, bridges, schools, hospitals và settlements giữ geometry gốc. Mapping giữa sub-basin và xã được lưu dưới dạng many-to-many với overlap area và overlap ratio.</w:t>
      </w:r>
      <w:r w:rsidDel="00000000" w:rsidR="00000000" w:rsidRPr="00000000">
        <w:rPr>
          <w:rtl w:val="0"/>
        </w:rPr>
      </w:r>
    </w:p>
    <w:p w:rsidR="00000000" w:rsidDel="00000000" w:rsidP="00000000" w:rsidRDefault="00000000" w:rsidRPr="00000000" w14:paraId="000000A2">
      <w:pPr>
        <w:spacing w:after="80" w:before="240" w:line="360" w:lineRule="auto"/>
        <w:rPr/>
      </w:pPr>
      <w:r w:rsidDel="00000000" w:rsidR="00000000" w:rsidRPr="00000000">
        <w:rPr>
          <w:b w:val="1"/>
          <w:bCs w:val="1"/>
          <w:rtl w:val="0"/>
        </w:rPr>
        <w:t xml:space="preserve">Các quan hệ không gian cốt lõi</w:t>
      </w:r>
      <w:r w:rsidDel="00000000" w:rsidR="00000000" w:rsidRPr="00000000">
        <w:rPr>
          <w:rtl w:val="0"/>
        </w:rPr>
        <w:tab/>
        <w:tab/>
        <w:tab/>
        <w:tab/>
      </w:r>
    </w:p>
    <w:p w:rsidR="00000000" w:rsidDel="00000000" w:rsidP="00000000" w:rsidRDefault="00000000" w:rsidRPr="00000000" w14:paraId="000000A3">
      <w:pPr>
        <w:spacing w:after="20" w:before="240" w:line="360" w:lineRule="auto"/>
        <w:rPr/>
      </w:pPr>
      <w:r w:rsidDel="00000000" w:rsidR="00000000" w:rsidRPr="00000000">
        <w:rPr>
          <w:rFonts w:ascii="Cardo" w:cs="Cardo" w:eastAsia="Cardo" w:hAnsi="Cardo"/>
          <w:rtl w:val="0"/>
        </w:rPr>
        <w:t xml:space="preserve">SubBasin  ←→ Commune (overlap_area, overlap_ratio)</w:t>
        <w:tab/>
        <w:tab/>
        <w:tab/>
      </w:r>
    </w:p>
    <w:p w:rsidR="00000000" w:rsidDel="00000000" w:rsidP="00000000" w:rsidRDefault="00000000" w:rsidRPr="00000000" w14:paraId="000000A4">
      <w:pPr>
        <w:spacing w:after="20" w:before="240" w:line="360" w:lineRule="auto"/>
        <w:rPr/>
      </w:pPr>
      <w:r w:rsidDel="00000000" w:rsidR="00000000" w:rsidRPr="00000000">
        <w:rPr>
          <w:rFonts w:ascii="Cardo" w:cs="Cardo" w:eastAsia="Cardo" w:hAnsi="Cardo"/>
          <w:rtl w:val="0"/>
        </w:rPr>
        <w:t xml:space="preserve">SubBasin ←→ RoadSegment (intersects, length_in_basin)</w:t>
        <w:tab/>
        <w:tab/>
        <w:tab/>
      </w:r>
    </w:p>
    <w:p w:rsidR="00000000" w:rsidDel="00000000" w:rsidP="00000000" w:rsidRDefault="00000000" w:rsidRPr="00000000" w14:paraId="000000A5">
      <w:pPr>
        <w:spacing w:after="20" w:before="240" w:line="360" w:lineRule="auto"/>
        <w:rPr/>
      </w:pPr>
      <w:r w:rsidDel="00000000" w:rsidR="00000000" w:rsidRPr="00000000">
        <w:rPr>
          <w:rFonts w:ascii="Cardo" w:cs="Cardo" w:eastAsia="Cardo" w:hAnsi="Cardo"/>
          <w:rtl w:val="0"/>
        </w:rPr>
        <w:t xml:space="preserve">SubBasin  ←→ Facility (contains/intersects)</w:t>
      </w:r>
    </w:p>
    <w:p w:rsidR="00000000" w:rsidDel="00000000" w:rsidP="00000000" w:rsidRDefault="00000000" w:rsidRPr="00000000" w14:paraId="000000A6">
      <w:pPr>
        <w:spacing w:after="20" w:before="240" w:line="360" w:lineRule="auto"/>
        <w:rPr/>
      </w:pPr>
      <w:r w:rsidDel="00000000" w:rsidR="00000000" w:rsidRPr="00000000">
        <w:rPr>
          <w:rFonts w:ascii="Cardo" w:cs="Cardo" w:eastAsia="Cardo" w:hAnsi="Cardo"/>
          <w:rtl w:val="0"/>
        </w:rPr>
        <w:t xml:space="preserve">SubBasin  → SubBasin (DRAINS_TO / upstream topology)</w:t>
      </w:r>
    </w:p>
    <w:p w:rsidR="00000000" w:rsidDel="00000000" w:rsidP="00000000" w:rsidRDefault="00000000" w:rsidRPr="00000000" w14:paraId="000000A7">
      <w:pPr>
        <w:pStyle w:val="Heading2"/>
        <w:spacing w:after="0" w:before="0" w:line="360" w:lineRule="auto"/>
        <w:ind w:left="0" w:firstLine="0"/>
        <w:rPr/>
      </w:pPr>
      <w:bookmarkStart w:colFirst="0" w:colLast="0" w:name="_qoyl2310dyxl" w:id="20"/>
      <w:bookmarkEnd w:id="20"/>
      <w:r w:rsidDel="00000000" w:rsidR="00000000" w:rsidRPr="00000000">
        <w:rPr>
          <w:rFonts w:ascii="Times New Roman" w:cs="Times New Roman" w:eastAsia="Times New Roman" w:hAnsi="Times New Roman"/>
          <w:b w:val="1"/>
          <w:bCs w:val="1"/>
          <w:color w:val="000000"/>
          <w:sz w:val="26"/>
          <w:szCs w:val="26"/>
          <w:rtl w:val="0"/>
        </w:rPr>
        <w:t xml:space="preserve">4.4. Mô hình dữ liệu static và dynamic</w:t>
      </w:r>
      <w:r w:rsidDel="00000000" w:rsidR="00000000" w:rsidRPr="00000000">
        <w:rPr>
          <w:rFonts w:ascii="Times New Roman" w:cs="Times New Roman" w:eastAsia="Times New Roman" w:hAnsi="Times New Roman"/>
          <w:color w:val="000000"/>
          <w:sz w:val="26"/>
          <w:szCs w:val="26"/>
          <w:rtl w:val="0"/>
        </w:rPr>
        <w:tab/>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tbl>
      <w:tblPr>
        <w:tblStyle w:val="Table3"/>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400"/>
        <w:tblGridChange w:id="0">
          <w:tblGrid>
            <w:gridCol w:w="3600"/>
            <w:gridCol w:w="54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Bảng logic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Các trường chính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color w:val="000000"/>
                <w:sz w:val="26"/>
                <w:szCs w:val="26"/>
                <w:rtl w:val="0"/>
              </w:rPr>
              <w:t xml:space="preserve">subbasin_static_feature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color w:val="000000"/>
                <w:sz w:val="26"/>
                <w:szCs w:val="26"/>
                <w:rtl w:val="0"/>
              </w:rPr>
              <w:t xml:space="preserve">HYBAS_ID, area, slope, elevation_range, stream_gradient, drainage_density, clay, sand, silt, bulk_density, coarse_fragments, water_retention, forest_cover, natural_runoff...</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color w:val="000000"/>
                <w:sz w:val="26"/>
                <w:szCs w:val="26"/>
                <w:rtl w:val="0"/>
              </w:rPr>
              <w:t xml:space="preserve">subbasin_dynamic_state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color w:val="000000"/>
                <w:sz w:val="26"/>
                <w:szCs w:val="26"/>
                <w:rtl w:val="0"/>
              </w:rPr>
              <w:t xml:space="preserve">HYBAS_ID, valid_time, rain_1h, rain_3h, rain_6h, rain_24h, rain_72h, forecast_1h/3h/6h, soil_moisture, soil_moisture_percentile, data_age...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color w:val="000000"/>
                <w:sz w:val="26"/>
                <w:szCs w:val="26"/>
                <w:rtl w:val="0"/>
              </w:rPr>
              <w:t xml:space="preserve">forecast_run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color w:val="000000"/>
                <w:sz w:val="26"/>
                <w:szCs w:val="26"/>
                <w:rtl w:val="0"/>
              </w:rPr>
              <w:t xml:space="preserve">forecast_run_id, model, issued_at, valid_time, revision, supersedes_revision, ingested_at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color w:val="000000"/>
                <w:sz w:val="26"/>
                <w:szCs w:val="26"/>
                <w:rtl w:val="0"/>
              </w:rPr>
              <w:t xml:space="preserve">observed_event_evidence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color w:val="000000"/>
                <w:sz w:val="26"/>
                <w:szCs w:val="26"/>
                <w:rtl w:val="0"/>
              </w:rPr>
              <w:t xml:space="preserve">event_id, date/time, commune, village, geometry/spatial_precision, impacts, source, confidence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color w:val="000000"/>
                <w:sz w:val="26"/>
                <w:szCs w:val="26"/>
                <w:rtl w:val="0"/>
              </w:rPr>
              <w:t xml:space="preserve">impact_forecast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color w:val="000000"/>
                <w:sz w:val="26"/>
                <w:szCs w:val="26"/>
                <w:rtl w:val="0"/>
              </w:rPr>
              <w:t xml:space="preserve">impact_forecast_id, hazard_state_id, entity_id, relation_type, probability/confidence, valid_from, valid_to</w:t>
            </w:r>
            <w:r w:rsidDel="00000000" w:rsidR="00000000" w:rsidRPr="00000000">
              <w:rPr>
                <w:rtl w:val="0"/>
              </w:rPr>
            </w:r>
          </w:p>
        </w:tc>
      </w:tr>
    </w:tbl>
    <w:p w:rsidR="00000000" w:rsidDel="00000000" w:rsidP="00000000" w:rsidRDefault="00000000" w:rsidRPr="00000000" w14:paraId="000000B5">
      <w:pPr>
        <w:spacing w:after="20" w:before="240" w:line="360" w:lineRule="auto"/>
        <w:rPr/>
      </w:pPr>
      <w:r w:rsidDel="00000000" w:rsidR="00000000" w:rsidRPr="00000000">
        <w:rPr>
          <w:rFonts w:ascii="Times New Roman" w:cs="Times New Roman" w:eastAsia="Times New Roman" w:hAnsi="Times New Roman"/>
          <w:color w:val="000000"/>
          <w:sz w:val="26"/>
          <w:szCs w:val="26"/>
          <w:rtl w:val="0"/>
        </w:rPr>
        <w:br w:type="textWrapping"/>
      </w:r>
      <w:r w:rsidDel="00000000" w:rsidR="00000000" w:rsidRPr="00000000">
        <w:rPr>
          <w:rFonts w:ascii="Times New Roman" w:cs="Times New Roman" w:eastAsia="Times New Roman" w:hAnsi="Times New Roman"/>
          <w:b w:val="1"/>
          <w:bCs w:val="1"/>
          <w:color w:val="000000"/>
          <w:sz w:val="26"/>
          <w:szCs w:val="26"/>
          <w:rtl w:val="0"/>
        </w:rPr>
        <w:t xml:space="preserve">4.5. Temporal versioning và provenance</w:t>
      </w:r>
      <w:r w:rsidDel="00000000" w:rsidR="00000000" w:rsidRPr="00000000">
        <w:rPr>
          <w:rtl w:val="0"/>
        </w:rPr>
      </w:r>
    </w:p>
    <w:p w:rsidR="00000000" w:rsidDel="00000000" w:rsidP="00000000" w:rsidRDefault="00000000" w:rsidRPr="00000000" w14:paraId="000000B6">
      <w:pPr>
        <w:spacing w:after="20" w:before="240" w:line="360" w:lineRule="auto"/>
        <w:ind w:firstLine="720"/>
        <w:rPr/>
      </w:pPr>
      <w:r w:rsidDel="00000000" w:rsidR="00000000" w:rsidRPr="00000000">
        <w:rPr>
          <w:rFonts w:ascii="Times New Roman" w:cs="Times New Roman" w:eastAsia="Times New Roman" w:hAnsi="Times New Roman"/>
          <w:color w:val="000000"/>
          <w:sz w:val="26"/>
          <w:szCs w:val="26"/>
          <w:rtl w:val="0"/>
        </w:rPr>
        <w:t xml:space="preserve">Mỗi nguồn dynamic phải phân biệt event/observation time, issued time, valid time và ingested time. Forecast phải có forecast_run_id, revision và superseded relation. Mục tiêu là cho phép replay đúng trạng thái hệ thống tại thời điểm T và tránh data leakage khi đánh giá historical cases.</w:t>
      </w:r>
      <w:r w:rsidDel="00000000" w:rsidR="00000000" w:rsidRPr="00000000">
        <w:rPr>
          <w:rtl w:val="0"/>
        </w:rPr>
      </w:r>
    </w:p>
    <w:p w:rsidR="00000000" w:rsidDel="00000000" w:rsidP="00000000" w:rsidRDefault="00000000" w:rsidRPr="00000000" w14:paraId="000000B7">
      <w:pPr>
        <w:spacing w:after="80" w:before="240" w:line="360" w:lineRule="auto"/>
        <w:rPr/>
      </w:pPr>
      <w:r w:rsidDel="00000000" w:rsidR="00000000" w:rsidRPr="00000000">
        <w:rPr>
          <w:b w:val="1"/>
          <w:bCs w:val="1"/>
          <w:rtl w:val="0"/>
        </w:rPr>
        <w:t xml:space="preserve">Metadata tối thiểu cho dynamic data</w:t>
      </w:r>
      <w:r w:rsidDel="00000000" w:rsidR="00000000" w:rsidRPr="00000000">
        <w:rPr>
          <w:rtl w:val="0"/>
        </w:rPr>
        <w:tab/>
        <w:tab/>
        <w:tab/>
        <w:tab/>
      </w:r>
    </w:p>
    <w:p w:rsidR="00000000" w:rsidDel="00000000" w:rsidP="00000000" w:rsidRDefault="00000000" w:rsidRPr="00000000" w14:paraId="000000B8">
      <w:pPr>
        <w:numPr>
          <w:ilvl w:val="0"/>
          <w:numId w:val="3"/>
        </w:numPr>
        <w:spacing w:after="0" w:afterAutospacing="0" w:before="240" w:line="360" w:lineRule="auto"/>
        <w:ind w:left="720" w:hanging="360"/>
        <w:rPr>
          <w:u w:val="none"/>
        </w:rPr>
      </w:pPr>
      <w:r w:rsidDel="00000000" w:rsidR="00000000" w:rsidRPr="00000000">
        <w:rPr>
          <w:rtl w:val="0"/>
        </w:rPr>
        <w:t xml:space="preserve">event_time / observed_at</w:t>
        <w:tab/>
        <w:tab/>
      </w:r>
    </w:p>
    <w:p w:rsidR="00000000" w:rsidDel="00000000" w:rsidP="00000000" w:rsidRDefault="00000000" w:rsidRPr="00000000" w14:paraId="000000B9">
      <w:pPr>
        <w:numPr>
          <w:ilvl w:val="0"/>
          <w:numId w:val="3"/>
        </w:numPr>
        <w:spacing w:after="0" w:afterAutospacing="0" w:before="0" w:beforeAutospacing="0" w:line="360" w:lineRule="auto"/>
        <w:ind w:left="720" w:hanging="360"/>
        <w:rPr>
          <w:u w:val="none"/>
        </w:rPr>
      </w:pPr>
      <w:r w:rsidDel="00000000" w:rsidR="00000000" w:rsidRPr="00000000">
        <w:rPr>
          <w:rtl w:val="0"/>
        </w:rPr>
        <w:t xml:space="preserve">issued_at</w:t>
        <w:tab/>
        <w:tab/>
        <w:tab/>
        <w:tab/>
      </w:r>
    </w:p>
    <w:p w:rsidR="00000000" w:rsidDel="00000000" w:rsidP="00000000" w:rsidRDefault="00000000" w:rsidRPr="00000000" w14:paraId="000000BA">
      <w:pPr>
        <w:numPr>
          <w:ilvl w:val="0"/>
          <w:numId w:val="3"/>
        </w:numPr>
        <w:spacing w:after="0" w:afterAutospacing="0" w:before="0" w:beforeAutospacing="0" w:line="360" w:lineRule="auto"/>
        <w:ind w:left="720" w:hanging="360"/>
        <w:rPr>
          <w:u w:val="none"/>
        </w:rPr>
      </w:pPr>
      <w:r w:rsidDel="00000000" w:rsidR="00000000" w:rsidRPr="00000000">
        <w:rPr>
          <w:rtl w:val="0"/>
        </w:rPr>
        <w:t xml:space="preserve">valid_time</w:t>
        <w:tab/>
        <w:tab/>
        <w:tab/>
        <w:tab/>
      </w:r>
    </w:p>
    <w:p w:rsidR="00000000" w:rsidDel="00000000" w:rsidP="00000000" w:rsidRDefault="00000000" w:rsidRPr="00000000" w14:paraId="000000BB">
      <w:pPr>
        <w:numPr>
          <w:ilvl w:val="0"/>
          <w:numId w:val="3"/>
        </w:numPr>
        <w:spacing w:after="0" w:afterAutospacing="0" w:before="0" w:beforeAutospacing="0" w:line="360" w:lineRule="auto"/>
        <w:ind w:left="720" w:hanging="360"/>
        <w:rPr>
          <w:u w:val="none"/>
        </w:rPr>
      </w:pPr>
      <w:r w:rsidDel="00000000" w:rsidR="00000000" w:rsidRPr="00000000">
        <w:rPr>
          <w:rtl w:val="0"/>
        </w:rPr>
        <w:t xml:space="preserve">ingested_at</w:t>
        <w:tab/>
        <w:tab/>
        <w:tab/>
      </w:r>
    </w:p>
    <w:p w:rsidR="00000000" w:rsidDel="00000000" w:rsidP="00000000" w:rsidRDefault="00000000" w:rsidRPr="00000000" w14:paraId="000000BC">
      <w:pPr>
        <w:numPr>
          <w:ilvl w:val="0"/>
          <w:numId w:val="3"/>
        </w:numPr>
        <w:spacing w:after="0" w:afterAutospacing="0" w:before="0" w:beforeAutospacing="0" w:line="360" w:lineRule="auto"/>
        <w:ind w:left="720" w:hanging="360"/>
        <w:rPr>
          <w:u w:val="none"/>
        </w:rPr>
      </w:pPr>
      <w:r w:rsidDel="00000000" w:rsidR="00000000" w:rsidRPr="00000000">
        <w:rPr>
          <w:rtl w:val="0"/>
        </w:rPr>
        <w:t xml:space="preserve">forecast_run_id</w:t>
        <w:tab/>
        <w:tab/>
        <w:tab/>
        <w:tab/>
      </w:r>
    </w:p>
    <w:p w:rsidR="00000000" w:rsidDel="00000000" w:rsidP="00000000" w:rsidRDefault="00000000" w:rsidRPr="00000000" w14:paraId="000000BD">
      <w:pPr>
        <w:numPr>
          <w:ilvl w:val="0"/>
          <w:numId w:val="3"/>
        </w:numPr>
        <w:spacing w:after="0" w:afterAutospacing="0" w:before="0" w:beforeAutospacing="0" w:line="360" w:lineRule="auto"/>
        <w:ind w:left="720" w:hanging="360"/>
        <w:rPr>
          <w:u w:val="none"/>
        </w:rPr>
      </w:pPr>
      <w:r w:rsidDel="00000000" w:rsidR="00000000" w:rsidRPr="00000000">
        <w:rPr>
          <w:rtl w:val="0"/>
        </w:rPr>
        <w:t xml:space="preserve">revision / superseded_at</w:t>
        <w:tab/>
        <w:tab/>
        <w:tab/>
        <w:tab/>
      </w:r>
    </w:p>
    <w:p w:rsidR="00000000" w:rsidDel="00000000" w:rsidP="00000000" w:rsidRDefault="00000000" w:rsidRPr="00000000" w14:paraId="000000BE">
      <w:pPr>
        <w:numPr>
          <w:ilvl w:val="0"/>
          <w:numId w:val="3"/>
        </w:numPr>
        <w:spacing w:after="20" w:before="0" w:beforeAutospacing="0" w:line="360" w:lineRule="auto"/>
        <w:ind w:left="720" w:hanging="360"/>
        <w:rPr>
          <w:u w:val="none"/>
        </w:rPr>
      </w:pPr>
      <w:r w:rsidDel="00000000" w:rsidR="00000000" w:rsidRPr="00000000">
        <w:rPr>
          <w:rtl w:val="0"/>
        </w:rPr>
        <w:t xml:space="preserve">source_file + checksum + pipeline_run_id</w:t>
      </w:r>
    </w:p>
    <w:p w:rsidR="00000000" w:rsidDel="00000000" w:rsidP="00000000" w:rsidRDefault="00000000" w:rsidRPr="00000000" w14:paraId="000000BF">
      <w:pPr>
        <w:pStyle w:val="Heading1"/>
        <w:spacing w:after="0" w:before="0" w:line="360" w:lineRule="auto"/>
        <w:ind w:left="0" w:firstLine="0"/>
        <w:rPr/>
      </w:pPr>
      <w:bookmarkStart w:colFirst="0" w:colLast="0" w:name="_emba41ajz6og" w:id="21"/>
      <w:bookmarkEnd w:id="21"/>
      <w:r w:rsidDel="00000000" w:rsidR="00000000" w:rsidRPr="00000000">
        <w:rPr>
          <w:rFonts w:ascii="Times New Roman" w:cs="Times New Roman" w:eastAsia="Times New Roman" w:hAnsi="Times New Roman"/>
          <w:b w:val="1"/>
          <w:bCs w:val="1"/>
          <w:color w:val="000000"/>
          <w:sz w:val="26"/>
          <w:szCs w:val="26"/>
          <w:rtl w:val="0"/>
        </w:rPr>
        <w:t xml:space="preserve">5. Phương pháp đánh giá nguy cơ, phân tích tác động và Knowledge Graph</w:t>
      </w:r>
      <w:r w:rsidDel="00000000" w:rsidR="00000000" w:rsidRPr="00000000">
        <w:rPr>
          <w:rtl w:val="0"/>
        </w:rPr>
      </w:r>
    </w:p>
    <w:p w:rsidR="00000000" w:rsidDel="00000000" w:rsidP="00000000" w:rsidRDefault="00000000" w:rsidRPr="00000000" w14:paraId="000000C0">
      <w:pPr>
        <w:pStyle w:val="Heading2"/>
        <w:spacing w:after="0" w:before="0" w:line="360" w:lineRule="auto"/>
        <w:ind w:left="0" w:firstLine="0"/>
        <w:rPr/>
      </w:pPr>
      <w:bookmarkStart w:colFirst="0" w:colLast="0" w:name="_qxdyhuvnrwn1" w:id="22"/>
      <w:bookmarkEnd w:id="22"/>
      <w:r w:rsidDel="00000000" w:rsidR="00000000" w:rsidRPr="00000000">
        <w:rPr>
          <w:rFonts w:ascii="Times New Roman" w:cs="Times New Roman" w:eastAsia="Times New Roman" w:hAnsi="Times New Roman"/>
          <w:b w:val="1"/>
          <w:bCs w:val="1"/>
          <w:color w:val="000000"/>
          <w:sz w:val="26"/>
          <w:szCs w:val="26"/>
          <w:rtl w:val="0"/>
        </w:rPr>
        <w:t xml:space="preserve">5.1. Xây dựng static basin susceptibility profile</w:t>
      </w:r>
      <w:r w:rsidDel="00000000" w:rsidR="00000000" w:rsidRPr="00000000">
        <w:rPr>
          <w:rtl w:val="0"/>
        </w:rPr>
      </w:r>
    </w:p>
    <w:p w:rsidR="00000000" w:rsidDel="00000000" w:rsidP="00000000" w:rsidRDefault="00000000" w:rsidRPr="00000000" w14:paraId="000000C1">
      <w:pPr>
        <w:spacing w:after="0" w:before="0" w:line="360" w:lineRule="auto"/>
        <w:ind w:firstLine="720"/>
        <w:jc w:val="both"/>
        <w:rPr/>
      </w:pPr>
      <w:r w:rsidDel="00000000" w:rsidR="00000000" w:rsidRPr="00000000">
        <w:rPr>
          <w:rtl w:val="0"/>
        </w:rPr>
        <w:t xml:space="preserve">Các feature tĩnh được chọn ở mức tối giản nhưng có ý nghĩa thủy văn: slope, stream gradient, elevation range, drainage density, land cover, soil texture, bulk density, coarse fragments, water-retention variables và long-term runoff/climatology. Feature selection cần tránh đưa toàn bộ hàng trăm thuộc tính BasinATLAS vào rule engine nếu không có lý do.</w:t>
      </w:r>
    </w:p>
    <w:p w:rsidR="00000000" w:rsidDel="00000000" w:rsidP="00000000" w:rsidRDefault="00000000" w:rsidRPr="00000000" w14:paraId="000000C2">
      <w:pPr>
        <w:pStyle w:val="Heading2"/>
        <w:spacing w:after="0" w:before="0" w:line="360" w:lineRule="auto"/>
        <w:ind w:left="0" w:firstLine="0"/>
        <w:rPr/>
      </w:pPr>
      <w:bookmarkStart w:colFirst="0" w:colLast="0" w:name="_y4exo4k3fnty" w:id="23"/>
      <w:bookmarkEnd w:id="23"/>
      <w:r w:rsidDel="00000000" w:rsidR="00000000" w:rsidRPr="00000000">
        <w:rPr>
          <w:rFonts w:ascii="Times New Roman" w:cs="Times New Roman" w:eastAsia="Times New Roman" w:hAnsi="Times New Roman"/>
          <w:b w:val="1"/>
          <w:bCs w:val="1"/>
          <w:color w:val="000000"/>
          <w:sz w:val="26"/>
          <w:szCs w:val="26"/>
          <w:rtl w:val="0"/>
        </w:rPr>
        <w:t xml:space="preserve">5.2. Dynamic threat state</w:t>
      </w:r>
      <w:r w:rsidDel="00000000" w:rsidR="00000000" w:rsidRPr="00000000">
        <w:rPr>
          <w:rtl w:val="0"/>
        </w:rPr>
      </w:r>
    </w:p>
    <w:p w:rsidR="00000000" w:rsidDel="00000000" w:rsidP="00000000" w:rsidRDefault="00000000" w:rsidRPr="00000000" w14:paraId="000000C3">
      <w:pPr>
        <w:spacing w:after="0" w:before="0" w:line="360" w:lineRule="auto"/>
        <w:ind w:firstLine="720"/>
        <w:jc w:val="both"/>
        <w:rPr/>
      </w:pPr>
      <w:r w:rsidDel="00000000" w:rsidR="00000000" w:rsidRPr="00000000">
        <w:rPr>
          <w:rtl w:val="0"/>
        </w:rPr>
        <w:t xml:space="preserve">Mỗi sub-basin được cập nhật trạng thái động dựa trên mưa recent, mưa dự báo và độ ẩm đất. Rainfall có thể được aggregate theo diện tích basin hoặc theo weighted pixels/points. Soil moisture nên được chuẩn hóa thành percentile so với lịch sử của cùng khu vực để giảm phụ thuộc vào một ngưỡng tuyệt đối dùng chung cho mọi basin.</w:t>
      </w:r>
    </w:p>
    <w:p w:rsidR="00000000" w:rsidDel="00000000" w:rsidP="00000000" w:rsidRDefault="00000000" w:rsidRPr="00000000" w14:paraId="000000C4">
      <w:pPr>
        <w:pStyle w:val="Heading2"/>
        <w:spacing w:after="0" w:before="0" w:line="360" w:lineRule="auto"/>
        <w:rPr/>
      </w:pPr>
      <w:bookmarkStart w:colFirst="0" w:colLast="0" w:name="_xajqsiiaeg3o" w:id="24"/>
      <w:bookmarkEnd w:id="24"/>
      <w:r w:rsidDel="00000000" w:rsidR="00000000" w:rsidRPr="00000000">
        <w:rPr>
          <w:rtl w:val="0"/>
        </w:rPr>
        <w:t xml:space="preserve">5.3. Threat engine</w:t>
      </w:r>
    </w:p>
    <w:p w:rsidR="00000000" w:rsidDel="00000000" w:rsidP="00000000" w:rsidRDefault="00000000" w:rsidRPr="00000000" w14:paraId="000000C5">
      <w:pPr>
        <w:numPr>
          <w:ilvl w:val="0"/>
          <w:numId w:val="4"/>
        </w:numPr>
        <w:spacing w:after="0" w:afterAutospacing="0" w:before="0" w:line="360" w:lineRule="auto"/>
        <w:ind w:left="720" w:hanging="360"/>
        <w:jc w:val="both"/>
        <w:rPr>
          <w:sz w:val="24"/>
          <w:szCs w:val="24"/>
          <w:u w:val="none"/>
        </w:rPr>
      </w:pPr>
      <w:r w:rsidDel="00000000" w:rsidR="00000000" w:rsidRPr="00000000">
        <w:rPr>
          <w:sz w:val="24"/>
          <w:szCs w:val="24"/>
          <w:rtl w:val="0"/>
        </w:rPr>
        <w:t xml:space="preserve">Antecedent Wetness (AW)= f(rain_24h, rain_72h, soil_moisture_percentile)</w:t>
      </w:r>
    </w:p>
    <w:p w:rsidR="00000000" w:rsidDel="00000000" w:rsidP="00000000" w:rsidRDefault="00000000" w:rsidRPr="00000000" w14:paraId="000000C6">
      <w:pPr>
        <w:numPr>
          <w:ilvl w:val="0"/>
          <w:numId w:val="4"/>
        </w:numPr>
        <w:spacing w:after="0" w:afterAutospacing="0" w:before="0" w:beforeAutospacing="0" w:line="252.00000000000003" w:lineRule="auto"/>
        <w:ind w:left="720" w:hanging="360"/>
        <w:jc w:val="both"/>
        <w:rPr>
          <w:u w:val="none"/>
        </w:rPr>
      </w:pPr>
      <w:r w:rsidDel="00000000" w:rsidR="00000000" w:rsidRPr="00000000">
        <w:rPr>
          <w:rtl w:val="0"/>
        </w:rPr>
        <w:t xml:space="preserve">Rainfall Forcing (RF) = f(recent_rain, forecast_1h, forecast_3h, forecast_6h)</w:t>
      </w:r>
    </w:p>
    <w:p w:rsidR="00000000" w:rsidDel="00000000" w:rsidP="00000000" w:rsidRDefault="00000000" w:rsidRPr="00000000" w14:paraId="000000C7">
      <w:pPr>
        <w:numPr>
          <w:ilvl w:val="0"/>
          <w:numId w:val="4"/>
        </w:numPr>
        <w:spacing w:after="0" w:afterAutospacing="0" w:before="0" w:beforeAutospacing="0" w:line="252.00000000000003" w:lineRule="auto"/>
        <w:ind w:left="720" w:hanging="360"/>
        <w:jc w:val="both"/>
        <w:rPr>
          <w:u w:val="none"/>
        </w:rPr>
      </w:pPr>
      <w:r w:rsidDel="00000000" w:rsidR="00000000" w:rsidRPr="00000000">
        <w:rPr>
          <w:rtl w:val="0"/>
        </w:rPr>
        <w:t xml:space="preserve">Basin Susceptibility (BS) = f(slope, stream_gradient, soil, land_cover, drainage)</w:t>
      </w:r>
    </w:p>
    <w:p w:rsidR="00000000" w:rsidDel="00000000" w:rsidP="00000000" w:rsidRDefault="00000000" w:rsidRPr="00000000" w14:paraId="000000C8">
      <w:pPr>
        <w:numPr>
          <w:ilvl w:val="0"/>
          <w:numId w:val="4"/>
        </w:numPr>
        <w:spacing w:after="20" w:before="0" w:beforeAutospacing="0" w:line="252.00000000000003" w:lineRule="auto"/>
        <w:ind w:left="720" w:hanging="360"/>
        <w:jc w:val="both"/>
        <w:rPr>
          <w:u w:val="none"/>
        </w:rPr>
      </w:pPr>
      <w:r w:rsidDel="00000000" w:rsidR="00000000" w:rsidRPr="00000000">
        <w:rPr>
          <w:rtl w:val="0"/>
        </w:rPr>
        <w:t xml:space="preserve">Upstream Forcing (UF)= f(upstream rainfall, upstream wetness, topology)</w:t>
      </w:r>
    </w:p>
    <w:p w:rsidR="00000000" w:rsidDel="00000000" w:rsidP="00000000" w:rsidRDefault="00000000" w:rsidRPr="00000000" w14:paraId="000000C9">
      <w:pPr>
        <w:spacing w:after="20" w:before="240" w:line="252.00000000000003" w:lineRule="auto"/>
        <w:rPr/>
      </w:pPr>
      <w:r w:rsidDel="00000000" w:rsidR="00000000" w:rsidRPr="00000000">
        <w:rPr>
          <w:rtl w:val="0"/>
        </w:rPr>
        <w:t xml:space="preserve">-&gt; ThreatScore = f(AW, RF, BS, UF)</w:t>
      </w:r>
    </w:p>
    <w:p w:rsidR="00000000" w:rsidDel="00000000" w:rsidP="00000000" w:rsidRDefault="00000000" w:rsidRPr="00000000" w14:paraId="000000CA">
      <w:pPr>
        <w:spacing w:after="100" w:before="240" w:line="288" w:lineRule="auto"/>
        <w:ind w:firstLine="720"/>
        <w:jc w:val="both"/>
        <w:rPr/>
      </w:pPr>
      <w:r w:rsidDel="00000000" w:rsidR="00000000" w:rsidRPr="00000000">
        <w:rPr>
          <w:rFonts w:ascii="Times New Roman" w:cs="Times New Roman" w:eastAsia="Times New Roman" w:hAnsi="Times New Roman"/>
          <w:color w:val="000000"/>
          <w:sz w:val="26"/>
          <w:szCs w:val="26"/>
          <w:rtl w:val="0"/>
        </w:rPr>
        <w:t xml:space="preserve">Output đề xuất gồm threat_score chuẩn hóa và threat_level. Các mốc LOW/MODERATE/HIGH/VERY HIGH chỉ được chốt sau khi tham chiếu literature/official guidance, phân tích percentile và kiểm thử historical cases. Nếu không đủ cơ sở để xác định xác suất tuyệt đối, score nên được hiểu là ranking/risk guidance.</w:t>
      </w:r>
      <w:r w:rsidDel="00000000" w:rsidR="00000000" w:rsidRPr="00000000">
        <w:rPr>
          <w:rtl w:val="0"/>
        </w:rPr>
      </w:r>
    </w:p>
    <w:p w:rsidR="00000000" w:rsidDel="00000000" w:rsidP="00000000" w:rsidRDefault="00000000" w:rsidRPr="00000000" w14:paraId="000000CB">
      <w:pPr>
        <w:pStyle w:val="Heading2"/>
        <w:spacing w:after="0" w:before="0" w:line="360" w:lineRule="auto"/>
        <w:ind w:left="0" w:firstLine="0"/>
        <w:rPr/>
      </w:pPr>
      <w:bookmarkStart w:colFirst="0" w:colLast="0" w:name="_6ubmn4eq8viz" w:id="25"/>
      <w:bookmarkEnd w:id="25"/>
      <w:r w:rsidDel="00000000" w:rsidR="00000000" w:rsidRPr="00000000">
        <w:rPr>
          <w:rFonts w:ascii="Times New Roman" w:cs="Times New Roman" w:eastAsia="Times New Roman" w:hAnsi="Times New Roman"/>
          <w:b w:val="1"/>
          <w:bCs w:val="1"/>
          <w:color w:val="000000"/>
          <w:sz w:val="26"/>
          <w:szCs w:val="26"/>
          <w:rtl w:val="0"/>
        </w:rPr>
        <w:t xml:space="preserve">5.4. Direct impact computation</w:t>
      </w:r>
      <w:r w:rsidDel="00000000" w:rsidR="00000000" w:rsidRPr="00000000">
        <w:rPr>
          <w:rtl w:val="0"/>
        </w:rPr>
      </w:r>
    </w:p>
    <w:p w:rsidR="00000000" w:rsidDel="00000000" w:rsidP="00000000" w:rsidRDefault="00000000" w:rsidRPr="00000000" w14:paraId="000000CC">
      <w:pPr>
        <w:spacing w:after="0" w:before="0" w:line="360" w:lineRule="auto"/>
        <w:ind w:firstLine="720"/>
        <w:jc w:val="both"/>
        <w:rPr/>
      </w:pPr>
      <w:r w:rsidDel="00000000" w:rsidR="00000000" w:rsidRPr="00000000">
        <w:rPr>
          <w:rtl w:val="0"/>
        </w:rPr>
        <w:t xml:space="preserve">Khi một sub-basin chuyển sang mức HIGH hoặc VERY HIGH, spatial processing xác định các xã, khu dân cư, đoạn đường, cầu và facility intersect vùng đó. Kết quả được biểu diễn dưới dạng quan hệ dự báo như MAY_AFFECT, MAY_DISRUPT hoặc MAY_BLOCK. Chỉ khi có evidence thực tế mới dùng observed relations như AFFECTED/BLOCKED.</w:t>
      </w:r>
    </w:p>
    <w:p w:rsidR="00000000" w:rsidDel="00000000" w:rsidP="00000000" w:rsidRDefault="00000000" w:rsidRPr="00000000" w14:paraId="000000CD">
      <w:pPr>
        <w:pStyle w:val="Heading2"/>
        <w:spacing w:after="0" w:before="0" w:line="360" w:lineRule="auto"/>
        <w:ind w:left="0" w:firstLine="0"/>
        <w:rPr/>
      </w:pPr>
      <w:bookmarkStart w:colFirst="0" w:colLast="0" w:name="_hj25irqwquh" w:id="26"/>
      <w:bookmarkEnd w:id="26"/>
      <w:r w:rsidDel="00000000" w:rsidR="00000000" w:rsidRPr="00000000">
        <w:rPr>
          <w:rFonts w:ascii="Times New Roman" w:cs="Times New Roman" w:eastAsia="Times New Roman" w:hAnsi="Times New Roman"/>
          <w:b w:val="1"/>
          <w:bCs w:val="1"/>
          <w:color w:val="000000"/>
          <w:sz w:val="26"/>
          <w:szCs w:val="26"/>
          <w:rtl w:val="0"/>
        </w:rPr>
        <w:t xml:space="preserve">5.5. Incremental Knowledge Graph</w:t>
      </w:r>
      <w:r w:rsidDel="00000000" w:rsidR="00000000" w:rsidRPr="00000000">
        <w:rPr>
          <w:rtl w:val="0"/>
        </w:rPr>
      </w:r>
    </w:p>
    <w:p w:rsidR="00000000" w:rsidDel="00000000" w:rsidP="00000000" w:rsidRDefault="00000000" w:rsidRPr="00000000" w14:paraId="000000CE">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tl w:val="0"/>
        </w:rPr>
        <w:t xml:space="preserve">KG chứa các node SubBasin, Commune, Settlement, RoadSegment, Bridge, Hospital, School, Shelter, HazardState, ForecastRun và ObservedEvent. Các relation chính gồm DRAINS_TO, OVERLAPS, LOCATED_IN, CONNECTS, ACCESSIBLE_VIA, MAY_AFFECT, MAY_BLOCK, MAY_ISOLATE và OBSERVED_AFFECTED. Graph changelog hoặc change-data logic được dùng để chỉ update các node/edge liên quan đến sub-basin bị thay đổi.</w:t>
      </w:r>
      <w:r w:rsidDel="00000000" w:rsidR="00000000" w:rsidRPr="00000000">
        <w:rPr>
          <w:rtl w:val="0"/>
        </w:rPr>
      </w:r>
    </w:p>
    <w:p w:rsidR="00000000" w:rsidDel="00000000" w:rsidP="00000000" w:rsidRDefault="00000000" w:rsidRPr="00000000" w14:paraId="000000CF">
      <w:pPr>
        <w:spacing w:after="80" w:before="240" w:line="360" w:lineRule="auto"/>
        <w:rPr/>
      </w:pPr>
      <w:r w:rsidDel="00000000" w:rsidR="00000000" w:rsidRPr="00000000">
        <w:rPr>
          <w:b w:val="1"/>
          <w:bCs w:val="1"/>
          <w:rtl w:val="0"/>
        </w:rPr>
        <w:t xml:space="preserve">Ví dụ cascading impact</w:t>
      </w:r>
      <w:r w:rsidDel="00000000" w:rsidR="00000000" w:rsidRPr="00000000">
        <w:rPr>
          <w:rtl w:val="0"/>
        </w:rPr>
      </w:r>
    </w:p>
    <w:p w:rsidR="00000000" w:rsidDel="00000000" w:rsidP="00000000" w:rsidRDefault="00000000" w:rsidRPr="00000000" w14:paraId="000000D0">
      <w:pPr>
        <w:spacing w:after="240" w:before="240" w:line="360" w:lineRule="auto"/>
        <w:ind w:left="0" w:firstLine="0"/>
        <w:rPr/>
      </w:pPr>
      <w:r w:rsidDel="00000000" w:rsidR="00000000" w:rsidRPr="00000000">
        <w:rPr>
          <w:rtl w:val="0"/>
        </w:rPr>
        <w:t xml:space="preserve">SubBasin A --HIGH_RISK--&gt; HazardState</w:t>
      </w:r>
    </w:p>
    <w:p w:rsidR="00000000" w:rsidDel="00000000" w:rsidP="00000000" w:rsidRDefault="00000000" w:rsidRPr="00000000" w14:paraId="000000D1">
      <w:pPr>
        <w:spacing w:after="240" w:before="240" w:line="360" w:lineRule="auto"/>
        <w:ind w:left="0" w:firstLine="0"/>
        <w:rPr/>
      </w:pPr>
      <w:r w:rsidDel="00000000" w:rsidR="00000000" w:rsidRPr="00000000">
        <w:rPr>
          <w:rtl w:val="0"/>
        </w:rPr>
        <w:t xml:space="preserve">HazardState --MAY_AFFECT--&gt; Bridge B</w:t>
      </w:r>
    </w:p>
    <w:p w:rsidR="00000000" w:rsidDel="00000000" w:rsidP="00000000" w:rsidRDefault="00000000" w:rsidRPr="00000000" w14:paraId="000000D2">
      <w:pPr>
        <w:spacing w:after="240" w:before="240" w:line="360" w:lineRule="auto"/>
        <w:ind w:left="0" w:firstLine="0"/>
        <w:rPr/>
      </w:pPr>
      <w:r w:rsidDel="00000000" w:rsidR="00000000" w:rsidRPr="00000000">
        <w:rPr>
          <w:rtl w:val="0"/>
        </w:rPr>
        <w:t xml:space="preserve">Bridge B --PART_OF--&gt; Road R</w:t>
      </w:r>
    </w:p>
    <w:p w:rsidR="00000000" w:rsidDel="00000000" w:rsidP="00000000" w:rsidRDefault="00000000" w:rsidRPr="00000000" w14:paraId="000000D3">
      <w:pPr>
        <w:spacing w:after="240" w:before="240" w:line="360" w:lineRule="auto"/>
        <w:ind w:left="0" w:firstLine="0"/>
        <w:rPr/>
      </w:pPr>
      <w:r w:rsidDel="00000000" w:rsidR="00000000" w:rsidRPr="00000000">
        <w:rPr>
          <w:rtl w:val="0"/>
        </w:rPr>
        <w:t xml:space="preserve">Road </w:t>
        <w:tab/>
        <w:t xml:space="preserve">R --ONLY_ACCESS_TO--&gt; Commune C</w:t>
        <w:tab/>
        <w:tab/>
        <w:tab/>
        <w:tab/>
      </w:r>
    </w:p>
    <w:p w:rsidR="00000000" w:rsidDel="00000000" w:rsidP="00000000" w:rsidRDefault="00000000" w:rsidRPr="00000000" w14:paraId="000000D4">
      <w:pPr>
        <w:spacing w:after="120" w:before="240" w:line="360" w:lineRule="auto"/>
        <w:rPr/>
      </w:pPr>
      <w:r w:rsidDel="00000000" w:rsidR="00000000" w:rsidRPr="00000000">
        <w:rPr>
          <w:rFonts w:ascii="Cardo" w:cs="Cardo" w:eastAsia="Cardo" w:hAnsi="Cardo"/>
          <w:rtl w:val="0"/>
        </w:rPr>
        <w:t xml:space="preserve">⇒ Commune </w:t>
        <w:tab/>
        <w:t xml:space="preserve">C --MAY_ISOLATE--&gt; response graph</w:t>
      </w:r>
    </w:p>
    <w:p w:rsidR="00000000" w:rsidDel="00000000" w:rsidP="00000000" w:rsidRDefault="00000000" w:rsidRPr="00000000" w14:paraId="000000D5">
      <w:pPr>
        <w:pStyle w:val="Heading2"/>
        <w:spacing w:after="20" w:before="240" w:line="360" w:lineRule="auto"/>
        <w:rPr/>
      </w:pPr>
      <w:bookmarkStart w:colFirst="0" w:colLast="0" w:name="_u94bc9sq53t5" w:id="27"/>
      <w:bookmarkEnd w:id="27"/>
      <w:r w:rsidDel="00000000" w:rsidR="00000000" w:rsidRPr="00000000">
        <w:rPr>
          <w:rtl w:val="0"/>
        </w:rPr>
        <w:t xml:space="preserve">5.6. Risk-aware routing</w:t>
      </w:r>
    </w:p>
    <w:p w:rsidR="00000000" w:rsidDel="00000000" w:rsidP="00000000" w:rsidRDefault="00000000" w:rsidRPr="00000000" w14:paraId="000000D6">
      <w:pPr>
        <w:spacing w:after="20" w:before="240" w:line="360" w:lineRule="auto"/>
        <w:ind w:firstLine="720"/>
        <w:jc w:val="both"/>
        <w:rPr/>
      </w:pPr>
      <w:r w:rsidDel="00000000" w:rsidR="00000000" w:rsidRPr="00000000">
        <w:rPr>
          <w:rtl w:val="0"/>
        </w:rPr>
        <w:t xml:space="preserve">Road network được chuyển thành routing graph với edge attributes như length, travel_time, road_type, surface, bridge, hazard_level và status. Dynamic cost được xây từ travel time cộng hazard penalty và road-quality/uncertainty penalty. Segment CLOSED bị loại khỏi graph. Output được gọi là recommended lower-risk route thay vì safe route để tránh overclaim tính an toàn operational.</w:t>
      </w:r>
    </w:p>
    <w:p w:rsidR="00000000" w:rsidDel="00000000" w:rsidP="00000000" w:rsidRDefault="00000000" w:rsidRPr="00000000" w14:paraId="000000D7">
      <w:pPr>
        <w:pStyle w:val="Heading1"/>
        <w:spacing w:after="0" w:before="0" w:line="360" w:lineRule="auto"/>
        <w:ind w:left="0" w:firstLine="0"/>
        <w:rPr/>
      </w:pPr>
      <w:bookmarkStart w:colFirst="0" w:colLast="0" w:name="_fudqa7caoo60" w:id="28"/>
      <w:bookmarkEnd w:id="28"/>
      <w:r w:rsidDel="00000000" w:rsidR="00000000" w:rsidRPr="00000000">
        <w:rPr>
          <w:rFonts w:ascii="Times New Roman" w:cs="Times New Roman" w:eastAsia="Times New Roman" w:hAnsi="Times New Roman"/>
          <w:b w:val="1"/>
          <w:bCs w:val="1"/>
          <w:color w:val="000000"/>
          <w:sz w:val="26"/>
          <w:szCs w:val="26"/>
          <w:rtl w:val="0"/>
        </w:rPr>
        <w:t xml:space="preserve">6. Thiết kế triển khai và phương pháp đánh giá hệ thống</w:t>
      </w:r>
      <w:r w:rsidDel="00000000" w:rsidR="00000000" w:rsidRPr="00000000">
        <w:rPr>
          <w:rtl w:val="0"/>
        </w:rPr>
      </w:r>
    </w:p>
    <w:p w:rsidR="00000000" w:rsidDel="00000000" w:rsidP="00000000" w:rsidRDefault="00000000" w:rsidRPr="00000000" w14:paraId="000000D8">
      <w:pPr>
        <w:pStyle w:val="Heading2"/>
        <w:spacing w:after="0" w:before="0" w:line="360" w:lineRule="auto"/>
        <w:ind w:left="0" w:firstLine="0"/>
        <w:rPr/>
      </w:pPr>
      <w:bookmarkStart w:colFirst="0" w:colLast="0" w:name="_g9myib7kutjq" w:id="29"/>
      <w:bookmarkEnd w:id="29"/>
      <w:r w:rsidDel="00000000" w:rsidR="00000000" w:rsidRPr="00000000">
        <w:rPr>
          <w:rFonts w:ascii="Times New Roman" w:cs="Times New Roman" w:eastAsia="Times New Roman" w:hAnsi="Times New Roman"/>
          <w:b w:val="1"/>
          <w:bCs w:val="1"/>
          <w:color w:val="000000"/>
          <w:sz w:val="26"/>
          <w:szCs w:val="26"/>
          <w:rtl w:val="0"/>
        </w:rPr>
        <w:t xml:space="preserve">6.1. Công nghệ đề xuất</w:t>
      </w:r>
      <w:r w:rsidDel="00000000" w:rsidR="00000000" w:rsidRPr="00000000">
        <w:rPr>
          <w:rtl w:val="0"/>
        </w:rPr>
      </w:r>
    </w:p>
    <w:p w:rsidR="00000000" w:rsidDel="00000000" w:rsidP="00000000" w:rsidRDefault="00000000" w:rsidRPr="00000000" w14:paraId="000000D9">
      <w:pPr>
        <w:spacing w:after="240" w:before="240" w:line="360" w:lineRule="auto"/>
        <w:ind w:left="720" w:firstLine="0"/>
        <w:rPr/>
      </w:pPr>
      <w:r w:rsidDel="00000000" w:rsidR="00000000" w:rsidRPr="00000000">
        <w:rPr>
          <w:rFonts w:ascii="Times New Roman" w:cs="Times New Roman" w:eastAsia="Times New Roman" w:hAnsi="Times New Roman"/>
          <w:color w:val="000000"/>
          <w:sz w:val="26"/>
          <w:szCs w:val="26"/>
          <w:rtl w:val="0"/>
        </w:rPr>
        <w:tab/>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tbl>
      <w:tblPr>
        <w:tblStyle w:val="Table4"/>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400"/>
        <w:tblGridChange w:id="0">
          <w:tblGrid>
            <w:gridCol w:w="3600"/>
            <w:gridCol w:w="54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Công nghệ</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color w:val="000000"/>
                <w:sz w:val="26"/>
                <w:szCs w:val="26"/>
                <w:rtl w:val="0"/>
              </w:rPr>
              <w:t xml:space="preserve">Ingestion/orchestration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color w:val="000000"/>
                <w:sz w:val="26"/>
                <w:szCs w:val="26"/>
                <w:rtl w:val="0"/>
              </w:rPr>
              <w:t xml:space="preserve">Python, Apache Airflow</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color w:val="000000"/>
                <w:sz w:val="26"/>
                <w:szCs w:val="26"/>
                <w:rtl w:val="0"/>
              </w:rPr>
              <w:t xml:space="preserve">Object storage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color w:val="000000"/>
                <w:sz w:val="26"/>
                <w:szCs w:val="26"/>
                <w:rtl w:val="0"/>
              </w:rPr>
              <w:t xml:space="preserve">MinIO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color w:val="000000"/>
                <w:sz w:val="26"/>
                <w:szCs w:val="26"/>
                <w:rtl w:val="0"/>
              </w:rPr>
              <w:t xml:space="preserve">Lakehouse table 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color w:val="000000"/>
                <w:sz w:val="26"/>
                <w:szCs w:val="26"/>
                <w:rtl w:val="0"/>
              </w:rPr>
              <w:t xml:space="preserve">Apache Iceberg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color w:val="000000"/>
                <w:sz w:val="26"/>
                <w:szCs w:val="26"/>
                <w:rtl w:val="0"/>
              </w:rPr>
              <w:t xml:space="preserve">Batch/spatial processing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color w:val="000000"/>
                <w:sz w:val="26"/>
                <w:szCs w:val="26"/>
                <w:rtl w:val="0"/>
              </w:rPr>
              <w:t xml:space="preserve">Spark + Apache Sedona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color w:val="000000"/>
                <w:sz w:val="26"/>
                <w:szCs w:val="26"/>
                <w:rtl w:val="0"/>
              </w:rPr>
              <w:t xml:space="preserve">Spatial serving/query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color w:val="000000"/>
                <w:sz w:val="26"/>
                <w:szCs w:val="26"/>
                <w:rtl w:val="0"/>
              </w:rPr>
              <w:t xml:space="preserve">PostgreSQL/PostGIS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color w:val="000000"/>
                <w:sz w:val="26"/>
                <w:szCs w:val="26"/>
                <w:rtl w:val="0"/>
              </w:rPr>
              <w:t xml:space="preserve">Knowledge graph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color w:val="000000"/>
                <w:sz w:val="26"/>
                <w:szCs w:val="26"/>
                <w:rtl w:val="0"/>
              </w:rPr>
              <w:t xml:space="preserve">Neo4j</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color w:val="000000"/>
                <w:sz w:val="26"/>
                <w:szCs w:val="26"/>
                <w:rtl w:val="0"/>
              </w:rPr>
              <w:t xml:space="preserve">Routing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color w:val="000000"/>
                <w:sz w:val="26"/>
                <w:szCs w:val="26"/>
                <w:rtl w:val="0"/>
              </w:rPr>
              <w:t xml:space="preserve">NetworkX hoặc pgRouting; có thể dùng graph projection phù hợp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color w:val="000000"/>
                <w:sz w:val="26"/>
                <w:szCs w:val="26"/>
                <w:rtl w:val="0"/>
              </w:rPr>
              <w:t xml:space="preserve">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color w:val="000000"/>
                <w:sz w:val="26"/>
                <w:szCs w:val="26"/>
                <w:rtl w:val="0"/>
              </w:rPr>
              <w:t xml:space="preserve">FastAPI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color w:val="000000"/>
                <w:sz w:val="26"/>
                <w:szCs w:val="26"/>
                <w:rtl w:val="0"/>
              </w:rPr>
              <w:t xml:space="preserve">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color w:val="000000"/>
                <w:sz w:val="26"/>
                <w:szCs w:val="26"/>
                <w:rtl w:val="0"/>
              </w:rPr>
              <w:t xml:space="preserve">Streamlit + MapLibre/Folium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color w:val="000000"/>
                <w:sz w:val="26"/>
                <w:szCs w:val="26"/>
                <w:rtl w:val="0"/>
              </w:rPr>
              <w:t xml:space="preserve">Deployment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color w:val="000000"/>
                <w:sz w:val="26"/>
                <w:szCs w:val="26"/>
                <w:rtl w:val="0"/>
              </w:rPr>
              <w:t xml:space="preserve">Docker Compose</w:t>
            </w:r>
            <w:r w:rsidDel="00000000" w:rsidR="00000000" w:rsidRPr="00000000">
              <w:rPr>
                <w:rtl w:val="0"/>
              </w:rPr>
            </w:r>
          </w:p>
        </w:tc>
      </w:tr>
    </w:tbl>
    <w:p w:rsidR="00000000" w:rsidDel="00000000" w:rsidP="00000000" w:rsidRDefault="00000000" w:rsidRPr="00000000" w14:paraId="000000F1">
      <w:pPr>
        <w:spacing w:after="20" w:before="240" w:line="360" w:lineRule="auto"/>
        <w:ind w:firstLine="720"/>
        <w:jc w:val="both"/>
        <w:rPr/>
      </w:pPr>
      <w:r w:rsidDel="00000000" w:rsidR="00000000" w:rsidRPr="00000000">
        <w:rPr>
          <w:rFonts w:ascii="Times New Roman" w:cs="Times New Roman" w:eastAsia="Times New Roman" w:hAnsi="Times New Roman"/>
          <w:color w:val="000000"/>
          <w:sz w:val="26"/>
          <w:szCs w:val="26"/>
          <w:rtl w:val="0"/>
        </w:rPr>
        <w:t xml:space="preserve">Kafka/Flink không phải yêu cầu bắt buộc cho prototype. Với mục tiêu near-real-time theo chu kỳ 30-60 phút, Airflow định kỳ kết hợp idempotent ingestion và incremental recomputation là đủ để chứng minh kiến trúc mà không biến bài tiểu luận thành cuộc thi dựng hạ tầng.</w:t>
      </w:r>
      <w:r w:rsidDel="00000000" w:rsidR="00000000" w:rsidRPr="00000000">
        <w:rPr>
          <w:rtl w:val="0"/>
        </w:rPr>
      </w:r>
    </w:p>
    <w:p w:rsidR="00000000" w:rsidDel="00000000" w:rsidP="00000000" w:rsidRDefault="00000000" w:rsidRPr="00000000" w14:paraId="000000F2">
      <w:pPr>
        <w:pStyle w:val="Heading2"/>
        <w:spacing w:after="0" w:before="0" w:line="360" w:lineRule="auto"/>
        <w:ind w:left="0" w:firstLine="0"/>
        <w:rPr/>
      </w:pPr>
      <w:bookmarkStart w:colFirst="0" w:colLast="0" w:name="_oxncqvxh8tx4" w:id="30"/>
      <w:bookmarkEnd w:id="30"/>
      <w:r w:rsidDel="00000000" w:rsidR="00000000" w:rsidRPr="00000000">
        <w:rPr>
          <w:rFonts w:ascii="Times New Roman" w:cs="Times New Roman" w:eastAsia="Times New Roman" w:hAnsi="Times New Roman"/>
          <w:b w:val="1"/>
          <w:bCs w:val="1"/>
          <w:color w:val="000000"/>
          <w:sz w:val="26"/>
          <w:szCs w:val="26"/>
          <w:rtl w:val="0"/>
        </w:rPr>
        <w:t xml:space="preserve">6.2. Luồng xử lý near-real-time</w:t>
      </w:r>
      <w:r w:rsidDel="00000000" w:rsidR="00000000" w:rsidRPr="00000000">
        <w:rPr>
          <w:rtl w:val="0"/>
        </w:rPr>
      </w:r>
    </w:p>
    <w:p w:rsidR="00000000" w:rsidDel="00000000" w:rsidP="00000000" w:rsidRDefault="00000000" w:rsidRPr="00000000" w14:paraId="000000F3">
      <w:pPr>
        <w:pStyle w:val="Heading2"/>
        <w:spacing w:after="0" w:before="0" w:line="360" w:lineRule="auto"/>
        <w:ind w:left="0" w:firstLine="0"/>
        <w:rPr/>
      </w:pPr>
      <w:bookmarkStart w:colFirst="0" w:colLast="0" w:name="_9qv3oo1wlvn2" w:id="31"/>
      <w:bookmarkEnd w:id="31"/>
      <w:r w:rsidDel="00000000" w:rsidR="00000000" w:rsidRPr="00000000">
        <w:rPr>
          <w:b w:val="1"/>
          <w:bCs w:val="1"/>
          <w:rtl w:val="0"/>
        </w:rPr>
        <w:t xml:space="preserve">Incremental </w:t>
        <w:tab/>
        <w:t xml:space="preserve">update cycle</w:t>
      </w:r>
      <w:r w:rsidDel="00000000" w:rsidR="00000000" w:rsidRPr="00000000">
        <w:rPr>
          <w:rtl w:val="0"/>
        </w:rPr>
      </w:r>
    </w:p>
    <w:p w:rsidR="00000000" w:rsidDel="00000000" w:rsidP="00000000" w:rsidRDefault="00000000" w:rsidRPr="00000000" w14:paraId="000000F4">
      <w:pPr>
        <w:numPr>
          <w:ilvl w:val="0"/>
          <w:numId w:val="1"/>
        </w:numPr>
        <w:spacing w:after="0" w:afterAutospacing="0" w:before="240" w:line="360" w:lineRule="auto"/>
        <w:ind w:left="720" w:hanging="360"/>
        <w:rPr>
          <w:u w:val="none"/>
        </w:rPr>
      </w:pPr>
      <w:r w:rsidDel="00000000" w:rsidR="00000000" w:rsidRPr="00000000">
        <w:rPr>
          <w:rtl w:val="0"/>
        </w:rPr>
        <w:t xml:space="preserve">Poll source theo lịch</w:t>
      </w:r>
    </w:p>
    <w:p w:rsidR="00000000" w:rsidDel="00000000" w:rsidP="00000000" w:rsidRDefault="00000000" w:rsidRPr="00000000" w14:paraId="000000F5">
      <w:pPr>
        <w:numPr>
          <w:ilvl w:val="0"/>
          <w:numId w:val="1"/>
        </w:numPr>
        <w:spacing w:after="0" w:afterAutospacing="0" w:before="0" w:beforeAutospacing="0" w:line="360" w:lineRule="auto"/>
        <w:ind w:left="720" w:hanging="360"/>
        <w:rPr>
          <w:u w:val="none"/>
        </w:rPr>
      </w:pPr>
      <w:r w:rsidDel="00000000" w:rsidR="00000000" w:rsidRPr="00000000">
        <w:rPr>
          <w:rFonts w:ascii="Cardo" w:cs="Cardo" w:eastAsia="Cardo" w:hAnsi="Cardo"/>
          <w:rtl w:val="0"/>
        </w:rPr>
        <w:t xml:space="preserve">So sánh source timestamp/checksum → phát hiện dữ liệu mới</w:t>
        <w:tab/>
      </w:r>
    </w:p>
    <w:p w:rsidR="00000000" w:rsidDel="00000000" w:rsidP="00000000" w:rsidRDefault="00000000" w:rsidRPr="00000000" w14:paraId="000000F6">
      <w:pPr>
        <w:numPr>
          <w:ilvl w:val="0"/>
          <w:numId w:val="1"/>
        </w:numPr>
        <w:spacing w:after="0" w:afterAutospacing="0" w:before="0" w:beforeAutospacing="0" w:line="360" w:lineRule="auto"/>
        <w:ind w:left="720" w:hanging="360"/>
        <w:rPr>
          <w:u w:val="none"/>
        </w:rPr>
      </w:pPr>
      <w:r w:rsidDel="00000000" w:rsidR="00000000" w:rsidRPr="00000000">
        <w:rPr>
          <w:rFonts w:ascii="Cardo" w:cs="Cardo" w:eastAsia="Cardo" w:hAnsi="Cardo"/>
          <w:rtl w:val="0"/>
        </w:rPr>
        <w:t xml:space="preserve">Ingest raw → Bronze</w:t>
      </w:r>
    </w:p>
    <w:p w:rsidR="00000000" w:rsidDel="00000000" w:rsidP="00000000" w:rsidRDefault="00000000" w:rsidRPr="00000000" w14:paraId="000000F7">
      <w:pPr>
        <w:numPr>
          <w:ilvl w:val="0"/>
          <w:numId w:val="1"/>
        </w:numPr>
        <w:spacing w:after="0" w:afterAutospacing="0" w:before="0" w:beforeAutospacing="0" w:line="360" w:lineRule="auto"/>
        <w:ind w:left="720" w:hanging="360"/>
        <w:rPr>
          <w:u w:val="none"/>
        </w:rPr>
      </w:pPr>
      <w:r w:rsidDel="00000000" w:rsidR="00000000" w:rsidRPr="00000000">
        <w:rPr>
          <w:rFonts w:ascii="Caudex" w:cs="Caudex" w:eastAsia="Caudex" w:hAnsi="Caudex"/>
          <w:rtl w:val="0"/>
        </w:rPr>
        <w:t xml:space="preserve">Chuẩn hóa + map về sub-basin → Silver</w:t>
      </w:r>
    </w:p>
    <w:p w:rsidR="00000000" w:rsidDel="00000000" w:rsidP="00000000" w:rsidRDefault="00000000" w:rsidRPr="00000000" w14:paraId="000000F8">
      <w:pPr>
        <w:numPr>
          <w:ilvl w:val="0"/>
          <w:numId w:val="1"/>
        </w:numPr>
        <w:spacing w:after="0" w:afterAutospacing="0" w:before="0" w:beforeAutospacing="0" w:line="360" w:lineRule="auto"/>
        <w:ind w:left="720" w:hanging="360"/>
        <w:rPr>
          <w:u w:val="none"/>
        </w:rPr>
      </w:pPr>
      <w:r w:rsidDel="00000000" w:rsidR="00000000" w:rsidRPr="00000000">
        <w:rPr>
          <w:rtl w:val="0"/>
        </w:rPr>
        <w:t xml:space="preserve">Xác định sub-basin thay đổi</w:t>
      </w:r>
    </w:p>
    <w:p w:rsidR="00000000" w:rsidDel="00000000" w:rsidP="00000000" w:rsidRDefault="00000000" w:rsidRPr="00000000" w14:paraId="000000F9">
      <w:pPr>
        <w:numPr>
          <w:ilvl w:val="0"/>
          <w:numId w:val="1"/>
        </w:numPr>
        <w:spacing w:after="0" w:afterAutospacing="0" w:before="0" w:beforeAutospacing="0" w:line="360" w:lineRule="auto"/>
        <w:ind w:left="720" w:hanging="360"/>
        <w:rPr>
          <w:u w:val="none"/>
        </w:rPr>
      </w:pPr>
      <w:r w:rsidDel="00000000" w:rsidR="00000000" w:rsidRPr="00000000">
        <w:rPr>
          <w:rtl w:val="0"/>
        </w:rPr>
        <w:t xml:space="preserve">Recompute threat chỉ cho affected basins</w:t>
      </w:r>
    </w:p>
    <w:p w:rsidR="00000000" w:rsidDel="00000000" w:rsidP="00000000" w:rsidRDefault="00000000" w:rsidRPr="00000000" w14:paraId="000000FA">
      <w:pPr>
        <w:numPr>
          <w:ilvl w:val="0"/>
          <w:numId w:val="1"/>
        </w:numPr>
        <w:spacing w:after="0" w:afterAutospacing="0" w:before="0" w:beforeAutospacing="0" w:line="360" w:lineRule="auto"/>
        <w:ind w:left="720" w:hanging="360"/>
        <w:rPr>
          <w:u w:val="none"/>
        </w:rPr>
      </w:pPr>
      <w:r w:rsidDel="00000000" w:rsidR="00000000" w:rsidRPr="00000000">
        <w:rPr>
          <w:rtl w:val="0"/>
        </w:rPr>
        <w:t xml:space="preserve">Recompute direct impacts liên quan</w:t>
      </w:r>
    </w:p>
    <w:p w:rsidR="00000000" w:rsidDel="00000000" w:rsidP="00000000" w:rsidRDefault="00000000" w:rsidRPr="00000000" w14:paraId="000000FB">
      <w:pPr>
        <w:numPr>
          <w:ilvl w:val="0"/>
          <w:numId w:val="1"/>
        </w:numPr>
        <w:spacing w:after="0" w:afterAutospacing="0" w:before="0" w:beforeAutospacing="0" w:line="360" w:lineRule="auto"/>
        <w:ind w:left="720" w:hanging="360"/>
        <w:rPr>
          <w:u w:val="none"/>
        </w:rPr>
      </w:pPr>
      <w:r w:rsidDel="00000000" w:rsidR="00000000" w:rsidRPr="00000000">
        <w:rPr>
          <w:rtl w:val="0"/>
        </w:rPr>
        <w:t xml:space="preserve">Ghi graph changes + update Neo4j</w:t>
      </w:r>
    </w:p>
    <w:p w:rsidR="00000000" w:rsidDel="00000000" w:rsidP="00000000" w:rsidRDefault="00000000" w:rsidRPr="00000000" w14:paraId="000000FC">
      <w:pPr>
        <w:numPr>
          <w:ilvl w:val="0"/>
          <w:numId w:val="1"/>
        </w:numPr>
        <w:spacing w:after="0" w:afterAutospacing="0" w:before="0" w:beforeAutospacing="0" w:line="360" w:lineRule="auto"/>
        <w:ind w:left="720" w:hanging="360"/>
        <w:rPr>
          <w:u w:val="none"/>
        </w:rPr>
      </w:pPr>
      <w:r w:rsidDel="00000000" w:rsidR="00000000" w:rsidRPr="00000000">
        <w:rPr>
          <w:rtl w:val="0"/>
        </w:rPr>
        <w:t xml:space="preserve">Recompute cascading impacts/routing nếu cần</w:t>
      </w:r>
    </w:p>
    <w:p w:rsidR="00000000" w:rsidDel="00000000" w:rsidP="00000000" w:rsidRDefault="00000000" w:rsidRPr="00000000" w14:paraId="000000FD">
      <w:pPr>
        <w:numPr>
          <w:ilvl w:val="0"/>
          <w:numId w:val="1"/>
        </w:numPr>
        <w:spacing w:after="240" w:before="0" w:beforeAutospacing="0" w:line="360" w:lineRule="auto"/>
        <w:ind w:left="720" w:hanging="360"/>
        <w:rPr>
          <w:u w:val="none"/>
        </w:rPr>
      </w:pPr>
      <w:r w:rsidDel="00000000" w:rsidR="00000000" w:rsidRPr="00000000">
        <w:rPr>
          <w:rtl w:val="0"/>
        </w:rPr>
        <w:t xml:space="preserve">Persist version + metrics + dashboard state</w:t>
      </w:r>
      <w:r w:rsidDel="00000000" w:rsidR="00000000" w:rsidRPr="00000000">
        <w:rPr>
          <w:rFonts w:ascii="Times New Roman" w:cs="Times New Roman" w:eastAsia="Times New Roman" w:hAnsi="Times New Roman"/>
          <w:color w:val="000000"/>
          <w:sz w:val="26"/>
          <w:szCs w:val="26"/>
          <w:rtl w:val="0"/>
        </w:rPr>
        <w:tab/>
      </w:r>
      <w:r w:rsidDel="00000000" w:rsidR="00000000" w:rsidRPr="00000000">
        <w:rPr>
          <w:rtl w:val="0"/>
        </w:rPr>
      </w:r>
    </w:p>
    <w:p w:rsidR="00000000" w:rsidDel="00000000" w:rsidP="00000000" w:rsidRDefault="00000000" w:rsidRPr="00000000" w14:paraId="000000FE">
      <w:pPr>
        <w:pStyle w:val="Heading2"/>
        <w:spacing w:after="20" w:before="240" w:line="360" w:lineRule="auto"/>
        <w:rPr/>
      </w:pPr>
      <w:bookmarkStart w:colFirst="0" w:colLast="0" w:name="_r4ig8btyoi9g" w:id="32"/>
      <w:bookmarkEnd w:id="32"/>
      <w:r w:rsidDel="00000000" w:rsidR="00000000" w:rsidRPr="00000000">
        <w:rPr>
          <w:rtl w:val="0"/>
        </w:rPr>
        <w:t xml:space="preserve">6.3. Historical replay và hazard evaluation</w:t>
      </w:r>
    </w:p>
    <w:p w:rsidR="00000000" w:rsidDel="00000000" w:rsidP="00000000" w:rsidRDefault="00000000" w:rsidRPr="00000000" w14:paraId="000000FF">
      <w:pPr>
        <w:spacing w:after="20" w:before="240" w:line="360" w:lineRule="auto"/>
        <w:ind w:firstLine="720"/>
        <w:jc w:val="both"/>
        <w:rPr/>
      </w:pPr>
      <w:r w:rsidDel="00000000" w:rsidR="00000000" w:rsidRPr="00000000">
        <w:rPr>
          <w:rtl w:val="0"/>
        </w:rPr>
        <w:t xml:space="preserve">Historical replay chỉ sử dụng dữ liệu có thể biết tại hoặc trước thời điểm T. Với các event có historical forecast run, hệ thống tái tạo trạng thái forecast tương ứng; với giai đoạn không có forecast archive đủ chi tiết, có thể dùng retrospective condition reconstruction và phải ghi rõ đây không phải true issued-at-time forecast.</w:t>
      </w:r>
    </w:p>
    <w:p w:rsidR="00000000" w:rsidDel="00000000" w:rsidP="00000000" w:rsidRDefault="00000000" w:rsidRPr="00000000" w14:paraId="00000100">
      <w:pPr>
        <w:numPr>
          <w:ilvl w:val="0"/>
          <w:numId w:val="2"/>
        </w:numPr>
        <w:spacing w:after="0" w:afterAutospacing="0" w:before="24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Đánh giá rank của basin/xã thực tế bị ảnh hưởng trong danh sách threat.</w:t>
      </w:r>
      <w:r w:rsidDel="00000000" w:rsidR="00000000" w:rsidRPr="00000000">
        <w:rPr>
          <w:rtl w:val="0"/>
        </w:rPr>
      </w:r>
    </w:p>
    <w:p w:rsidR="00000000" w:rsidDel="00000000" w:rsidP="00000000" w:rsidRDefault="00000000" w:rsidRPr="00000000" w14:paraId="00000101">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Top-K hit rate hoặc tỷ lệ event nằm trong nhóm top 5%/10% basin risk.</w:t>
      </w:r>
      <w:r w:rsidDel="00000000" w:rsidR="00000000" w:rsidRPr="00000000">
        <w:rPr>
          <w:rtl w:val="0"/>
        </w:rPr>
      </w:r>
    </w:p>
    <w:p w:rsidR="00000000" w:rsidDel="00000000" w:rsidP="00000000" w:rsidRDefault="00000000" w:rsidRPr="00000000" w14:paraId="00000102">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Lead</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6"/>
          <w:szCs w:val="26"/>
          <w:rtl w:val="0"/>
        </w:rPr>
        <w:t xml:space="preserve">time: threat bắt đầu tăng trước thời điểm report bao lâu.</w:t>
      </w:r>
      <w:r w:rsidDel="00000000" w:rsidR="00000000" w:rsidRPr="00000000">
        <w:rPr>
          <w:rtl w:val="0"/>
        </w:rPr>
      </w:r>
    </w:p>
    <w:p w:rsidR="00000000" w:rsidDel="00000000" w:rsidP="00000000" w:rsidRDefault="00000000" w:rsidRPr="00000000" w14:paraId="00000103">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So sánh với official warning khi có thể, nhưng không coi warning là ground truth tuyệt đối.</w:t>
      </w:r>
      <w:r w:rsidDel="00000000" w:rsidR="00000000" w:rsidRPr="00000000">
        <w:rPr>
          <w:rtl w:val="0"/>
        </w:rPr>
      </w:r>
    </w:p>
    <w:p w:rsidR="00000000" w:rsidDel="00000000" w:rsidP="00000000" w:rsidRDefault="00000000" w:rsidRPr="00000000" w14:paraId="00000104">
      <w:pPr>
        <w:numPr>
          <w:ilvl w:val="0"/>
          <w:numId w:val="2"/>
        </w:numPr>
        <w:spacing w:after="24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Không ưu tiên Accuracy/F1 truyền thống khi negative labels không đáng tin cậy, vì “không có báo cáo” không đồng nghĩa “không có tác động”.</w:t>
      </w:r>
      <w:r w:rsidDel="00000000" w:rsidR="00000000" w:rsidRPr="00000000">
        <w:rPr>
          <w:rtl w:val="0"/>
        </w:rPr>
      </w:r>
    </w:p>
    <w:p w:rsidR="00000000" w:rsidDel="00000000" w:rsidP="00000000" w:rsidRDefault="00000000" w:rsidRPr="00000000" w14:paraId="00000105">
      <w:pPr>
        <w:pStyle w:val="Heading2"/>
        <w:spacing w:after="0" w:before="0" w:line="360" w:lineRule="auto"/>
        <w:ind w:left="0" w:firstLine="0"/>
        <w:rPr/>
      </w:pPr>
      <w:bookmarkStart w:colFirst="0" w:colLast="0" w:name="_35uqunqkcw9z" w:id="33"/>
      <w:bookmarkEnd w:id="33"/>
      <w:r w:rsidDel="00000000" w:rsidR="00000000" w:rsidRPr="00000000">
        <w:rPr>
          <w:rFonts w:ascii="Times New Roman" w:cs="Times New Roman" w:eastAsia="Times New Roman" w:hAnsi="Times New Roman"/>
          <w:b w:val="1"/>
          <w:bCs w:val="1"/>
          <w:color w:val="000000"/>
          <w:sz w:val="26"/>
          <w:szCs w:val="26"/>
          <w:rtl w:val="0"/>
        </w:rPr>
        <w:t xml:space="preserve">6.4. Impact và routing evaluation</w:t>
      </w:r>
      <w:r w:rsidDel="00000000" w:rsidR="00000000" w:rsidRPr="00000000">
        <w:rPr>
          <w:rtl w:val="0"/>
        </w:rPr>
      </w:r>
    </w:p>
    <w:p w:rsidR="00000000" w:rsidDel="00000000" w:rsidP="00000000" w:rsidRDefault="00000000" w:rsidRPr="00000000" w14:paraId="00000106">
      <w:pPr>
        <w:numPr>
          <w:ilvl w:val="0"/>
          <w:numId w:val="2"/>
        </w:numPr>
        <w:spacing w:after="0" w:afterAutospacing="0" w:before="24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Xã thực tế bị ảnh hưởng có nằm trong predicted impact region hay không.</w:t>
      </w:r>
      <w:r w:rsidDel="00000000" w:rsidR="00000000" w:rsidRPr="00000000">
        <w:rPr>
          <w:rtl w:val="0"/>
        </w:rPr>
      </w:r>
    </w:p>
    <w:p w:rsidR="00000000" w:rsidDel="00000000" w:rsidP="00000000" w:rsidRDefault="00000000" w:rsidRPr="00000000" w14:paraId="00000107">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Đường/cầu được báo cáo hư hỏng có nằm trong vùng threat hoặc direct</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6"/>
          <w:szCs w:val="26"/>
          <w:rtl w:val="0"/>
        </w:rPr>
        <w:t xml:space="preserve">exposure hay không.</w:t>
      </w:r>
      <w:r w:rsidDel="00000000" w:rsidR="00000000" w:rsidRPr="00000000">
        <w:rPr>
          <w:rtl w:val="0"/>
        </w:rPr>
      </w:r>
    </w:p>
    <w:p w:rsidR="00000000" w:rsidDel="00000000" w:rsidP="00000000" w:rsidRDefault="00000000" w:rsidRPr="00000000" w14:paraId="00000108">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KG có phát hiện đúng các case potential isolation/dependency trong historical case study hoặc scenario stress-test hay không.</w:t>
      </w:r>
      <w:r w:rsidDel="00000000" w:rsidR="00000000" w:rsidRPr="00000000">
        <w:rPr>
          <w:rtl w:val="0"/>
        </w:rPr>
      </w:r>
    </w:p>
    <w:p w:rsidR="00000000" w:rsidDel="00000000" w:rsidP="00000000" w:rsidRDefault="00000000" w:rsidRPr="00000000" w14:paraId="00000109">
      <w:pPr>
        <w:numPr>
          <w:ilvl w:val="0"/>
          <w:numId w:val="2"/>
        </w:numPr>
        <w:spacing w:after="24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So sánh shortest path với risk-aware path theo distance, travel time, số đoạn HIGH-risk và tổng hazard exposure.</w:t>
      </w:r>
      <w:r w:rsidDel="00000000" w:rsidR="00000000" w:rsidRPr="00000000">
        <w:rPr>
          <w:rtl w:val="0"/>
        </w:rPr>
      </w:r>
    </w:p>
    <w:p w:rsidR="00000000" w:rsidDel="00000000" w:rsidP="00000000" w:rsidRDefault="00000000" w:rsidRPr="00000000" w14:paraId="0000010A">
      <w:pPr>
        <w:pStyle w:val="Heading2"/>
        <w:spacing w:after="0" w:before="0" w:line="360" w:lineRule="auto"/>
        <w:ind w:left="0" w:firstLine="0"/>
        <w:rPr/>
      </w:pPr>
      <w:bookmarkStart w:colFirst="0" w:colLast="0" w:name="_e262ai7vhpyd" w:id="34"/>
      <w:bookmarkEnd w:id="34"/>
      <w:r w:rsidDel="00000000" w:rsidR="00000000" w:rsidRPr="00000000">
        <w:rPr>
          <w:rFonts w:ascii="Times New Roman" w:cs="Times New Roman" w:eastAsia="Times New Roman" w:hAnsi="Times New Roman"/>
          <w:b w:val="1"/>
          <w:bCs w:val="1"/>
          <w:color w:val="000000"/>
          <w:sz w:val="26"/>
          <w:szCs w:val="26"/>
          <w:rtl w:val="0"/>
        </w:rPr>
        <w:t xml:space="preserve">6.5. Incremental processing experiments</w:t>
      </w:r>
      <w:r w:rsidDel="00000000" w:rsidR="00000000" w:rsidRPr="00000000">
        <w:rPr>
          <w:rtl w:val="0"/>
        </w:rPr>
      </w:r>
    </w:p>
    <w:tbl>
      <w:tblPr>
        <w:tblStyle w:val="Table5"/>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400"/>
        <w:tblGridChange w:id="0">
          <w:tblGrid>
            <w:gridCol w:w="3600"/>
            <w:gridCol w:w="54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B">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Experiment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C">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Chỉ số đánh giá</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color w:val="000000"/>
                <w:sz w:val="26"/>
                <w:szCs w:val="26"/>
                <w:rtl w:val="0"/>
              </w:rPr>
              <w:t xml:space="preserve">Full recomputation vs incremental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color w:val="000000"/>
                <w:sz w:val="26"/>
                <w:szCs w:val="26"/>
                <w:rtl w:val="0"/>
              </w:rPr>
              <w:t xml:space="preserve">Processing time; rows processed; graph writes; memory; end-to-end latency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color w:val="000000"/>
                <w:sz w:val="26"/>
                <w:szCs w:val="26"/>
                <w:rtl w:val="0"/>
              </w:rPr>
              <w:t xml:space="preserve">Forecast revision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color w:val="000000"/>
                <w:sz w:val="26"/>
                <w:szCs w:val="26"/>
                <w:rtl w:val="0"/>
              </w:rPr>
              <w:t xml:space="preserve">Thời gian phát hiện revision; stale state bị supersede; impacted entities/edges được cập nhật đúng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color w:val="000000"/>
                <w:sz w:val="26"/>
                <w:szCs w:val="26"/>
                <w:rtl w:val="0"/>
              </w:rPr>
              <w:t xml:space="preserve">Late-arriving GSMaP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color w:val="000000"/>
                <w:sz w:val="26"/>
                <w:szCs w:val="26"/>
                <w:rtl w:val="0"/>
              </w:rPr>
              <w:t xml:space="preserve">Khả năng upsert, recompute time window liên quan và giữ history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color w:val="000000"/>
                <w:sz w:val="26"/>
                <w:szCs w:val="26"/>
                <w:rtl w:val="0"/>
              </w:rPr>
              <w:t xml:space="preserve">Affected scope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color w:val="000000"/>
                <w:sz w:val="26"/>
                <w:szCs w:val="26"/>
                <w:rtl w:val="0"/>
              </w:rPr>
              <w:t xml:space="preserve">Benchmark khi 1 basin, 5 basins, 10%, 25%, 50%, 100% basins thay đổi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color w:val="000000"/>
                <w:sz w:val="26"/>
                <w:szCs w:val="26"/>
                <w:rtl w:val="0"/>
              </w:rPr>
              <w:t xml:space="preserve">Source outage/fallback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color w:val="000000"/>
                <w:sz w:val="26"/>
                <w:szCs w:val="26"/>
                <w:rtl w:val="0"/>
              </w:rPr>
              <w:t xml:space="preserve">Hệ thống đánh dấu stale data, data age và vẫn duy trì provenance</w:t>
            </w:r>
            <w:r w:rsidDel="00000000" w:rsidR="00000000" w:rsidRPr="00000000">
              <w:rPr>
                <w:rtl w:val="0"/>
              </w:rPr>
            </w:r>
          </w:p>
        </w:tc>
      </w:tr>
    </w:tbl>
    <w:p w:rsidR="00000000" w:rsidDel="00000000" w:rsidP="00000000" w:rsidRDefault="00000000" w:rsidRPr="00000000" w14:paraId="00000117">
      <w:pPr>
        <w:pStyle w:val="Heading1"/>
        <w:spacing w:after="0" w:before="0" w:line="360" w:lineRule="auto"/>
        <w:ind w:left="0" w:firstLine="0"/>
        <w:rPr/>
      </w:pPr>
      <w:bookmarkStart w:colFirst="0" w:colLast="0" w:name="_iudymlmnq42i" w:id="35"/>
      <w:bookmarkEnd w:id="35"/>
      <w:r w:rsidDel="00000000" w:rsidR="00000000" w:rsidRPr="00000000">
        <w:rPr>
          <w:rFonts w:ascii="Times New Roman" w:cs="Times New Roman" w:eastAsia="Times New Roman" w:hAnsi="Times New Roman"/>
          <w:b w:val="1"/>
          <w:bCs w:val="1"/>
          <w:color w:val="000000"/>
          <w:sz w:val="26"/>
          <w:szCs w:val="26"/>
          <w:rtl w:val="0"/>
        </w:rPr>
        <w:t xml:space="preserve">7. Kết quả kỳ vọng</w:t>
      </w:r>
      <w:r w:rsidDel="00000000" w:rsidR="00000000" w:rsidRPr="00000000">
        <w:rPr>
          <w:rtl w:val="0"/>
        </w:rPr>
        <w:t xml:space="preserve"> và hạn chế</w:t>
      </w:r>
      <w:r w:rsidDel="00000000" w:rsidR="00000000" w:rsidRPr="00000000">
        <w:rPr>
          <w:rtl w:val="0"/>
        </w:rPr>
      </w:r>
    </w:p>
    <w:p w:rsidR="00000000" w:rsidDel="00000000" w:rsidP="00000000" w:rsidRDefault="00000000" w:rsidRPr="00000000" w14:paraId="00000118">
      <w:pPr>
        <w:pStyle w:val="Heading2"/>
        <w:spacing w:after="0" w:before="0" w:line="360" w:lineRule="auto"/>
        <w:ind w:left="0" w:firstLine="0"/>
        <w:rPr/>
      </w:pPr>
      <w:bookmarkStart w:colFirst="0" w:colLast="0" w:name="_55d26go4avgc" w:id="36"/>
      <w:bookmarkEnd w:id="36"/>
      <w:r w:rsidDel="00000000" w:rsidR="00000000" w:rsidRPr="00000000">
        <w:rPr>
          <w:rFonts w:ascii="Times New Roman" w:cs="Times New Roman" w:eastAsia="Times New Roman" w:hAnsi="Times New Roman"/>
          <w:b w:val="1"/>
          <w:bCs w:val="1"/>
          <w:color w:val="000000"/>
          <w:sz w:val="26"/>
          <w:szCs w:val="26"/>
          <w:rtl w:val="0"/>
        </w:rPr>
        <w:t xml:space="preserve">7.1. Kết quả kỳ vọng</w:t>
      </w:r>
      <w:r w:rsidDel="00000000" w:rsidR="00000000" w:rsidRPr="00000000">
        <w:rPr>
          <w:rtl w:val="0"/>
        </w:rPr>
      </w:r>
    </w:p>
    <w:p w:rsidR="00000000" w:rsidDel="00000000" w:rsidP="00000000" w:rsidRDefault="00000000" w:rsidRPr="00000000" w14:paraId="00000119">
      <w:pPr>
        <w:numPr>
          <w:ilvl w:val="0"/>
          <w:numId w:val="2"/>
        </w:numPr>
        <w:spacing w:after="0" w:afterAutospacing="0" w:before="24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Prototype tự động ingest dữ liệu rainfall/forecast và quản lý các source update không đồng bộ.</w:t>
      </w:r>
      <w:r w:rsidDel="00000000" w:rsidR="00000000" w:rsidRPr="00000000">
        <w:rPr>
          <w:rtl w:val="0"/>
        </w:rPr>
      </w:r>
    </w:p>
    <w:p w:rsidR="00000000" w:rsidDel="00000000" w:rsidP="00000000" w:rsidRDefault="00000000" w:rsidRPr="00000000" w14:paraId="0000011A">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Bảng </w:t>
        <w:tab/>
        <w:t xml:space="preserve">static basin profile và dynamic basin state có lineage/versioning rõ ràng.</w:t>
      </w:r>
      <w:r w:rsidDel="00000000" w:rsidR="00000000" w:rsidRPr="00000000">
        <w:rPr>
          <w:rtl w:val="0"/>
        </w:rPr>
      </w:r>
    </w:p>
    <w:p w:rsidR="00000000" w:rsidDel="00000000" w:rsidP="00000000" w:rsidRDefault="00000000" w:rsidRPr="00000000" w14:paraId="0000011B">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Bản đồ threat theo sub-basin được cập nhật gần thời gian thực.</w:t>
      </w:r>
      <w:r w:rsidDel="00000000" w:rsidR="00000000" w:rsidRPr="00000000">
        <w:rPr>
          <w:rtl w:val="0"/>
        </w:rPr>
      </w:r>
    </w:p>
    <w:p w:rsidR="00000000" w:rsidDel="00000000" w:rsidP="00000000" w:rsidRDefault="00000000" w:rsidRPr="00000000" w14:paraId="0000011C">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Xác định các xã, tuyến đường, cầu và facility có khả năng bị ảnh hưởng.</w:t>
      </w:r>
      <w:r w:rsidDel="00000000" w:rsidR="00000000" w:rsidRPr="00000000">
        <w:rPr>
          <w:rtl w:val="0"/>
        </w:rPr>
      </w:r>
    </w:p>
    <w:p w:rsidR="00000000" w:rsidDel="00000000" w:rsidP="00000000" w:rsidRDefault="00000000" w:rsidRPr="00000000" w14:paraId="0000011D">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Knowledge Graph cập nhật incremental khi hazard state thay đổi.</w:t>
      </w:r>
      <w:r w:rsidDel="00000000" w:rsidR="00000000" w:rsidRPr="00000000">
        <w:rPr>
          <w:rtl w:val="0"/>
        </w:rPr>
      </w:r>
    </w:p>
    <w:p w:rsidR="00000000" w:rsidDel="00000000" w:rsidP="00000000" w:rsidRDefault="00000000" w:rsidRPr="00000000" w14:paraId="0000011E">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Các truy vấn cascading impact như nguy cơ cô lập xã hoặc mất khả năng tiếp cận facility.</w:t>
      </w:r>
      <w:r w:rsidDel="00000000" w:rsidR="00000000" w:rsidRPr="00000000">
        <w:rPr>
          <w:rtl w:val="0"/>
        </w:rPr>
      </w:r>
    </w:p>
    <w:p w:rsidR="00000000" w:rsidDel="00000000" w:rsidP="00000000" w:rsidRDefault="00000000" w:rsidRPr="00000000" w14:paraId="0000011F">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Đề xuất lower-risk response route dựa trên trạng thái hazard.</w:t>
      </w:r>
      <w:r w:rsidDel="00000000" w:rsidR="00000000" w:rsidRPr="00000000">
        <w:rPr>
          <w:rtl w:val="0"/>
        </w:rPr>
      </w:r>
    </w:p>
    <w:p w:rsidR="00000000" w:rsidDel="00000000" w:rsidP="00000000" w:rsidRDefault="00000000" w:rsidRPr="00000000" w14:paraId="00000120">
      <w:pPr>
        <w:numPr>
          <w:ilvl w:val="0"/>
          <w:numId w:val="2"/>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Historical replay có thể tái hiện trạng thái hệ thống tại thời điểm trước một số event lịch sử.</w:t>
      </w:r>
      <w:r w:rsidDel="00000000" w:rsidR="00000000" w:rsidRPr="00000000">
        <w:rPr>
          <w:rtl w:val="0"/>
        </w:rPr>
      </w:r>
    </w:p>
    <w:p w:rsidR="00000000" w:rsidDel="00000000" w:rsidP="00000000" w:rsidRDefault="00000000" w:rsidRPr="00000000" w14:paraId="00000121">
      <w:pPr>
        <w:numPr>
          <w:ilvl w:val="0"/>
          <w:numId w:val="2"/>
        </w:numPr>
        <w:spacing w:after="240" w:before="0" w:beforeAutospacing="0" w:line="360" w:lineRule="auto"/>
        <w:ind w:left="720" w:hanging="360"/>
        <w:jc w:val="both"/>
      </w:pPr>
      <w:r w:rsidDel="00000000" w:rsidR="00000000" w:rsidRPr="00000000">
        <w:rPr>
          <w:rFonts w:ascii="Times New Roman" w:cs="Times New Roman" w:eastAsia="Times New Roman" w:hAnsi="Times New Roman"/>
          <w:color w:val="000000"/>
          <w:sz w:val="26"/>
          <w:szCs w:val="26"/>
          <w:rtl w:val="0"/>
        </w:rPr>
        <w:t xml:space="preserve">Benchmark chứng minh điều kiện mà incremental update hiệu quả hơn full recomputation.</w:t>
      </w:r>
      <w:r w:rsidDel="00000000" w:rsidR="00000000" w:rsidRPr="00000000">
        <w:rPr>
          <w:rtl w:val="0"/>
        </w:rPr>
      </w:r>
    </w:p>
    <w:p w:rsidR="00000000" w:rsidDel="00000000" w:rsidP="00000000" w:rsidRDefault="00000000" w:rsidRPr="00000000" w14:paraId="00000122">
      <w:pPr>
        <w:pStyle w:val="Heading2"/>
        <w:spacing w:after="0" w:before="0" w:line="360" w:lineRule="auto"/>
        <w:ind w:left="0" w:firstLine="0"/>
        <w:rPr/>
      </w:pPr>
      <w:bookmarkStart w:colFirst="0" w:colLast="0" w:name="_ortl5hjkc7jw" w:id="37"/>
      <w:bookmarkEnd w:id="37"/>
      <w:r w:rsidDel="00000000" w:rsidR="00000000" w:rsidRPr="00000000">
        <w:rPr>
          <w:rFonts w:ascii="Times New Roman" w:cs="Times New Roman" w:eastAsia="Times New Roman" w:hAnsi="Times New Roman"/>
          <w:b w:val="1"/>
          <w:bCs w:val="1"/>
          <w:color w:val="000000"/>
          <w:sz w:val="26"/>
          <w:szCs w:val="26"/>
          <w:rtl w:val="0"/>
        </w:rPr>
        <w:t xml:space="preserve">7.2. Đóng góp dự kiến</w:t>
      </w:r>
      <w:r w:rsidDel="00000000" w:rsidR="00000000" w:rsidRPr="00000000">
        <w:rPr>
          <w:rtl w:val="0"/>
        </w:rPr>
      </w:r>
    </w:p>
    <w:p w:rsidR="00000000" w:rsidDel="00000000" w:rsidP="00000000" w:rsidRDefault="00000000" w:rsidRPr="00000000" w14:paraId="00000123">
      <w:pPr>
        <w:spacing w:after="0" w:before="0" w:line="360" w:lineRule="auto"/>
        <w:ind w:firstLine="720"/>
        <w:jc w:val="both"/>
        <w:rPr/>
      </w:pPr>
      <w:r w:rsidDel="00000000" w:rsidR="00000000" w:rsidRPr="00000000">
        <w:rPr>
          <w:rtl w:val="0"/>
        </w:rPr>
        <w:t xml:space="preserve">Đóng góp Data Engineering: kiến trúc Geospatial Lakehouse cho heterogeneous spatiotemporal data, hỗ trợ versioning, forecast revision, lineage và historical replay.</w:t>
      </w:r>
    </w:p>
    <w:p w:rsidR="00000000" w:rsidDel="00000000" w:rsidP="00000000" w:rsidRDefault="00000000" w:rsidRPr="00000000" w14:paraId="00000124">
      <w:pPr>
        <w:spacing w:after="0" w:before="0" w:line="360" w:lineRule="auto"/>
        <w:ind w:firstLine="720"/>
        <w:jc w:val="both"/>
        <w:rPr/>
      </w:pPr>
      <w:r w:rsidDel="00000000" w:rsidR="00000000" w:rsidRPr="00000000">
        <w:rPr>
          <w:rtl w:val="0"/>
        </w:rPr>
        <w:t xml:space="preserve">Đóng góp xử lý gia tăng: cơ chế phát hiện phạm vi thay đổi và chỉ recompute/update các sub-basin, impact records và graph edges liên quan.</w:t>
      </w:r>
    </w:p>
    <w:p w:rsidR="00000000" w:rsidDel="00000000" w:rsidP="00000000" w:rsidRDefault="00000000" w:rsidRPr="00000000" w14:paraId="00000125">
      <w:pPr>
        <w:spacing w:after="0" w:before="0" w:line="360" w:lineRule="auto"/>
        <w:ind w:firstLine="720"/>
        <w:jc w:val="both"/>
        <w:rPr/>
      </w:pPr>
      <w:r w:rsidDel="00000000" w:rsidR="00000000" w:rsidRPr="00000000">
        <w:rPr>
          <w:rtl w:val="0"/>
        </w:rPr>
        <w:t xml:space="preserve">Đóng góp ứng dụng: kết hợp risk guidance động với infrastructure dependency graph để phân tích direct/cascading impact và hỗ trợ định tuyến ứng phó.</w:t>
      </w:r>
    </w:p>
    <w:p w:rsidR="00000000" w:rsidDel="00000000" w:rsidP="00000000" w:rsidRDefault="00000000" w:rsidRPr="00000000" w14:paraId="00000126">
      <w:pPr>
        <w:spacing w:after="0" w:before="0" w:line="360" w:lineRule="auto"/>
        <w:ind w:firstLine="720"/>
        <w:jc w:val="both"/>
        <w:rPr/>
      </w:pPr>
      <w:r w:rsidDel="00000000" w:rsidR="00000000" w:rsidRPr="00000000">
        <w:rPr>
          <w:rtl w:val="0"/>
        </w:rPr>
        <w:t xml:space="preserve">Đề tài không đặt contribution ở việc đề xuất một mô hình ML dự báo lũ quét mới. Threat engine được xem là thành phần domain-informed cần thiết để kích hoạt và kiểm thử pipeline phân tích tác động gần thời gian thực.</w:t>
      </w:r>
    </w:p>
    <w:p w:rsidR="00000000" w:rsidDel="00000000" w:rsidP="00000000" w:rsidRDefault="00000000" w:rsidRPr="00000000" w14:paraId="00000127">
      <w:pPr>
        <w:pStyle w:val="Heading2"/>
        <w:spacing w:after="0" w:before="0" w:line="360" w:lineRule="auto"/>
        <w:ind w:left="0" w:firstLine="0"/>
        <w:rPr/>
      </w:pPr>
      <w:bookmarkStart w:colFirst="0" w:colLast="0" w:name="_a5pqzzwyowl5" w:id="38"/>
      <w:bookmarkEnd w:id="38"/>
      <w:r w:rsidDel="00000000" w:rsidR="00000000" w:rsidRPr="00000000">
        <w:rPr>
          <w:rFonts w:ascii="Times New Roman" w:cs="Times New Roman" w:eastAsia="Times New Roman" w:hAnsi="Times New Roman"/>
          <w:b w:val="1"/>
          <w:bCs w:val="1"/>
          <w:color w:val="000000"/>
          <w:sz w:val="26"/>
          <w:szCs w:val="26"/>
          <w:rtl w:val="0"/>
        </w:rPr>
        <w:t xml:space="preserve">7.3. Hạn chế</w:t>
      </w:r>
      <w:r w:rsidDel="00000000" w:rsidR="00000000" w:rsidRPr="00000000">
        <w:rPr>
          <w:rtl w:val="0"/>
        </w:rPr>
      </w:r>
    </w:p>
    <w:p w:rsidR="00000000" w:rsidDel="00000000" w:rsidP="00000000" w:rsidRDefault="00000000" w:rsidRPr="00000000" w14:paraId="00000128">
      <w:pPr>
        <w:numPr>
          <w:ilvl w:val="0"/>
          <w:numId w:val="2"/>
        </w:numPr>
        <w:spacing w:after="0" w:afterAutospacing="0" w:before="240" w:line="360" w:lineRule="auto"/>
        <w:ind w:left="720" w:hanging="360"/>
      </w:pPr>
      <w:r w:rsidDel="00000000" w:rsidR="00000000" w:rsidRPr="00000000">
        <w:rPr>
          <w:rFonts w:ascii="Times New Roman" w:cs="Times New Roman" w:eastAsia="Times New Roman" w:hAnsi="Times New Roman"/>
          <w:color w:val="000000"/>
          <w:sz w:val="26"/>
          <w:szCs w:val="26"/>
          <w:rtl w:val="0"/>
        </w:rPr>
        <w:t xml:space="preserve">Ground truth về flash flood footprint và tác động cấp xã/bản</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6"/>
          <w:szCs w:val="26"/>
          <w:rtl w:val="0"/>
        </w:rPr>
        <w:t xml:space="preserve">còn ít và không đồng nhất.</w:t>
      </w:r>
      <w:r w:rsidDel="00000000" w:rsidR="00000000" w:rsidRPr="00000000">
        <w:rPr>
          <w:rtl w:val="0"/>
        </w:rPr>
      </w:r>
    </w:p>
    <w:p w:rsidR="00000000" w:rsidDel="00000000" w:rsidP="00000000" w:rsidRDefault="00000000" w:rsidRPr="00000000" w14:paraId="00000129">
      <w:pPr>
        <w:numPr>
          <w:ilvl w:val="0"/>
          <w:numId w:val="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color w:val="000000"/>
          <w:sz w:val="26"/>
          <w:szCs w:val="26"/>
          <w:rtl w:val="0"/>
        </w:rPr>
        <w:t xml:space="preserve">SoilGrids là modeled global soil data; không thay thế khảo sát đất tại chỗ.</w:t>
      </w:r>
      <w:r w:rsidDel="00000000" w:rsidR="00000000" w:rsidRPr="00000000">
        <w:rPr>
          <w:rtl w:val="0"/>
        </w:rPr>
      </w:r>
    </w:p>
    <w:p w:rsidR="00000000" w:rsidDel="00000000" w:rsidP="00000000" w:rsidRDefault="00000000" w:rsidRPr="00000000" w14:paraId="0000012A">
      <w:pPr>
        <w:numPr>
          <w:ilvl w:val="0"/>
          <w:numId w:val="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color w:val="000000"/>
          <w:sz w:val="26"/>
          <w:szCs w:val="26"/>
          <w:rtl w:val="0"/>
        </w:rPr>
        <w:t xml:space="preserve">Satellite rainfall và soil moisture có uncertainty và độ phân giải không đồng nhất với sub-basin.</w:t>
      </w:r>
      <w:r w:rsidDel="00000000" w:rsidR="00000000" w:rsidRPr="00000000">
        <w:rPr>
          <w:rtl w:val="0"/>
        </w:rPr>
      </w:r>
    </w:p>
    <w:p w:rsidR="00000000" w:rsidDel="00000000" w:rsidP="00000000" w:rsidRDefault="00000000" w:rsidRPr="00000000" w14:paraId="0000012B">
      <w:pPr>
        <w:numPr>
          <w:ilvl w:val="0"/>
          <w:numId w:val="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color w:val="000000"/>
          <w:sz w:val="26"/>
          <w:szCs w:val="26"/>
          <w:rtl w:val="0"/>
        </w:rPr>
        <w:t xml:space="preserve">Thiếu </w:t>
        <w:tab/>
        <w:t xml:space="preserve">gauge water-level near-real-time ở nhiều lưu vực nhỏ; mực nước sông được xem là optional confirmation feature.</w:t>
      </w:r>
      <w:r w:rsidDel="00000000" w:rsidR="00000000" w:rsidRPr="00000000">
        <w:rPr>
          <w:rtl w:val="0"/>
        </w:rPr>
      </w:r>
    </w:p>
    <w:p w:rsidR="00000000" w:rsidDel="00000000" w:rsidP="00000000" w:rsidRDefault="00000000" w:rsidRPr="00000000" w14:paraId="0000012C">
      <w:pPr>
        <w:numPr>
          <w:ilvl w:val="0"/>
          <w:numId w:val="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color w:val="000000"/>
          <w:sz w:val="26"/>
          <w:szCs w:val="26"/>
          <w:rtl w:val="0"/>
        </w:rPr>
        <w:t xml:space="preserve">OSM có thể thiếu hoặc sai thuộc tính hạ tầng; cần quality check.</w:t>
      </w:r>
      <w:r w:rsidDel="00000000" w:rsidR="00000000" w:rsidRPr="00000000">
        <w:rPr>
          <w:rtl w:val="0"/>
        </w:rPr>
      </w:r>
    </w:p>
    <w:p w:rsidR="00000000" w:rsidDel="00000000" w:rsidP="00000000" w:rsidRDefault="00000000" w:rsidRPr="00000000" w14:paraId="0000012D">
      <w:pPr>
        <w:numPr>
          <w:ilvl w:val="0"/>
          <w:numId w:val="2"/>
        </w:numPr>
        <w:spacing w:after="240" w:before="0" w:beforeAutospacing="0" w:line="360" w:lineRule="auto"/>
        <w:ind w:left="720" w:hanging="360"/>
      </w:pPr>
      <w:r w:rsidDel="00000000" w:rsidR="00000000" w:rsidRPr="00000000">
        <w:rPr>
          <w:rFonts w:ascii="Times New Roman" w:cs="Times New Roman" w:eastAsia="Times New Roman" w:hAnsi="Times New Roman"/>
          <w:color w:val="000000"/>
          <w:sz w:val="26"/>
          <w:szCs w:val="26"/>
          <w:rtl w:val="0"/>
        </w:rPr>
        <w:t xml:space="preserve">Risk guidance và routing chỉ phục vụ research prototype, không được mô tả như hệ thống cảnh báo/định tuyến an </w:t>
        <w:tab/>
        <w:t xml:space="preserve">toàn operational.</w:t>
      </w:r>
      <w:r w:rsidDel="00000000" w:rsidR="00000000" w:rsidRPr="00000000">
        <w:rPr>
          <w:rtl w:val="0"/>
        </w:rPr>
      </w:r>
    </w:p>
    <w:p w:rsidR="00000000" w:rsidDel="00000000" w:rsidP="00000000" w:rsidRDefault="00000000" w:rsidRPr="00000000" w14:paraId="0000012E">
      <w:pPr>
        <w:pStyle w:val="Heading2"/>
        <w:spacing w:after="0" w:before="0" w:line="360" w:lineRule="auto"/>
        <w:ind w:left="0" w:firstLine="0"/>
        <w:rPr/>
      </w:pPr>
      <w:bookmarkStart w:colFirst="0" w:colLast="0" w:name="_l8jxlxnffe0x" w:id="39"/>
      <w:bookmarkEnd w:id="39"/>
      <w:r w:rsidDel="00000000" w:rsidR="00000000" w:rsidRPr="00000000">
        <w:rPr>
          <w:rFonts w:ascii="Times New Roman" w:cs="Times New Roman" w:eastAsia="Times New Roman" w:hAnsi="Times New Roman"/>
          <w:b w:val="1"/>
          <w:bCs w:val="1"/>
          <w:color w:val="000000"/>
          <w:sz w:val="26"/>
          <w:szCs w:val="26"/>
          <w:rtl w:val="0"/>
        </w:rPr>
        <w:t xml:space="preserve">7.4. Kế hoạch triển khai đề xuất</w:t>
      </w:r>
      <w:r w:rsidDel="00000000" w:rsidR="00000000" w:rsidRPr="00000000">
        <w:rPr>
          <w:rFonts w:ascii="Times New Roman" w:cs="Times New Roman" w:eastAsia="Times New Roman" w:hAnsi="Times New Roman"/>
          <w:color w:val="000000"/>
          <w:sz w:val="26"/>
          <w:szCs w:val="26"/>
          <w:rtl w:val="0"/>
        </w:rPr>
        <w:tab/>
      </w:r>
      <w:r w:rsidDel="00000000" w:rsidR="00000000" w:rsidRPr="00000000">
        <w:rPr>
          <w:rtl w:val="0"/>
        </w:rPr>
      </w:r>
    </w:p>
    <w:tbl>
      <w:tblPr>
        <w:tblStyle w:val="Table6"/>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2F">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Giai đoạn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0">
            <w:pPr>
              <w:jc w:val="center"/>
              <w:rPr/>
            </w:pPr>
            <w:r w:rsidDel="00000000" w:rsidR="00000000" w:rsidRPr="00000000">
              <w:rPr>
                <w:rFonts w:ascii="Times New Roman" w:cs="Times New Roman" w:eastAsia="Times New Roman" w:hAnsi="Times New Roman"/>
                <w:b w:val="1"/>
                <w:bCs w:val="1"/>
                <w:color w:val="000000"/>
                <w:sz w:val="26"/>
                <w:szCs w:val="26"/>
                <w:rtl w:val="0"/>
              </w:rPr>
              <w:t xml:space="preserve">Nội dung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color w:val="000000"/>
                <w:sz w:val="26"/>
                <w:szCs w:val="26"/>
                <w:rtl w:val="0"/>
              </w:rPr>
              <w:t xml:space="preserve">Giai đoạn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color w:val="000000"/>
                <w:sz w:val="26"/>
                <w:szCs w:val="26"/>
                <w:rtl w:val="0"/>
              </w:rPr>
              <w:t xml:space="preserve">Chuẩn bị HydroBASINS/BasinATLAS, SoilGrids, DEM, OSM, WorldPop; xây static basin profile.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color w:val="000000"/>
                <w:sz w:val="26"/>
                <w:szCs w:val="26"/>
                <w:rtl w:val="0"/>
              </w:rPr>
              <w:t xml:space="preserve">Giai đoạn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color w:val="000000"/>
                <w:sz w:val="26"/>
                <w:szCs w:val="26"/>
                <w:rtl w:val="0"/>
              </w:rPr>
              <w:t xml:space="preserve">Xây Lakehouse Bronze/Silver; ingest GSMaP, forecast và soil moisture; hoàn thiện temporal/versioning model.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color w:val="000000"/>
                <w:sz w:val="26"/>
                <w:szCs w:val="26"/>
                <w:rtl w:val="0"/>
              </w:rPr>
              <w:t xml:space="preserve">Giai đoạn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color w:val="000000"/>
                <w:sz w:val="26"/>
                <w:szCs w:val="26"/>
                <w:rtl w:val="0"/>
              </w:rPr>
              <w:t xml:space="preserve">Xây threat engine và pipeline map direct exposure từ sub-basin sang xã/hạ tầng.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color w:val="000000"/>
                <w:sz w:val="26"/>
                <w:szCs w:val="26"/>
                <w:rtl w:val="0"/>
              </w:rPr>
              <w:t xml:space="preserve">Giai đoạn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color w:val="000000"/>
                <w:sz w:val="26"/>
                <w:szCs w:val="26"/>
                <w:rtl w:val="0"/>
              </w:rPr>
              <w:t xml:space="preserve">Xây Knowledge Graph, incremental graph update và cascading impact queries.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color w:val="000000"/>
                <w:sz w:val="26"/>
                <w:szCs w:val="26"/>
                <w:rtl w:val="0"/>
              </w:rPr>
              <w:t xml:space="preserve">Giai đoạn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color w:val="000000"/>
                <w:sz w:val="26"/>
                <w:szCs w:val="26"/>
                <w:rtl w:val="0"/>
              </w:rPr>
              <w:t xml:space="preserve">Xây routing prototype, API/dashboard và metrics logging.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color w:val="000000"/>
                <w:sz w:val="26"/>
                <w:szCs w:val="26"/>
                <w:rtl w:val="0"/>
              </w:rPr>
              <w:t xml:space="preserve">Giai đoạn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color w:val="000000"/>
                <w:sz w:val="26"/>
                <w:szCs w:val="26"/>
                <w:rtl w:val="0"/>
              </w:rPr>
              <w:t xml:space="preserve">Historical replay, performance benchmark, viết báo cáo và thảo luận hạn chế.</w:t>
            </w:r>
            <w:r w:rsidDel="00000000" w:rsidR="00000000" w:rsidRPr="00000000">
              <w:rPr>
                <w:rtl w:val="0"/>
              </w:rPr>
            </w:r>
          </w:p>
        </w:tc>
      </w:tr>
    </w:tbl>
    <w:p w:rsidR="00000000" w:rsidDel="00000000" w:rsidP="00000000" w:rsidRDefault="00000000" w:rsidRPr="00000000" w14:paraId="0000013D">
      <w:pPr>
        <w:spacing w:after="120" w:before="280" w:line="360" w:lineRule="auto"/>
        <w:rPr/>
      </w:pPr>
      <w:r w:rsidDel="00000000" w:rsidR="00000000" w:rsidRPr="00000000">
        <w:rPr>
          <w:rFonts w:ascii="Times New Roman" w:cs="Times New Roman" w:eastAsia="Times New Roman" w:hAnsi="Times New Roman"/>
          <w:b w:val="1"/>
          <w:bCs w:val="1"/>
          <w:color w:val="000000"/>
          <w:sz w:val="26"/>
          <w:szCs w:val="26"/>
          <w:rtl w:val="0"/>
        </w:rPr>
        <w:t xml:space="preserve">Nguồn dữ liệu và tài liệu tham khảo dự kiến</w:t>
      </w:r>
      <w:r w:rsidDel="00000000" w:rsidR="00000000" w:rsidRPr="00000000">
        <w:rPr>
          <w:rtl w:val="0"/>
        </w:rPr>
      </w:r>
    </w:p>
    <w:p w:rsidR="00000000" w:rsidDel="00000000" w:rsidP="00000000" w:rsidRDefault="00000000" w:rsidRPr="00000000" w14:paraId="0000013E">
      <w:pPr>
        <w:numPr>
          <w:ilvl w:val="0"/>
          <w:numId w:val="2"/>
        </w:numPr>
        <w:spacing w:after="0" w:afterAutospacing="0" w:before="240" w:line="360" w:lineRule="auto"/>
        <w:ind w:left="720" w:hanging="360"/>
      </w:pPr>
      <w:r w:rsidDel="00000000" w:rsidR="00000000" w:rsidRPr="00000000">
        <w:rPr>
          <w:rtl w:val="0"/>
        </w:rPr>
        <w:t xml:space="preserve">BasinsAtlas</w:t>
      </w:r>
      <w:r w:rsidDel="00000000" w:rsidR="00000000" w:rsidRPr="00000000">
        <w:rPr>
          <w:rFonts w:ascii="Times New Roman" w:cs="Times New Roman" w:eastAsia="Times New Roman" w:hAnsi="Times New Roman"/>
          <w:color w:val="000000"/>
          <w:sz w:val="26"/>
          <w:szCs w:val="26"/>
          <w:rtl w:val="0"/>
        </w:rPr>
        <w:t xml:space="preserve"> / HydroBASINS / HydroRIVERS / HydroATLAS: dữ liệu lưu vực, mạng sông và basin attributes.</w:t>
      </w:r>
      <w:r w:rsidDel="00000000" w:rsidR="00000000" w:rsidRPr="00000000">
        <w:rPr>
          <w:rtl w:val="0"/>
        </w:rPr>
      </w:r>
    </w:p>
    <w:p w:rsidR="00000000" w:rsidDel="00000000" w:rsidP="00000000" w:rsidRDefault="00000000" w:rsidRPr="00000000" w14:paraId="0000013F">
      <w:pPr>
        <w:numPr>
          <w:ilvl w:val="0"/>
          <w:numId w:val="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color w:val="000000"/>
          <w:sz w:val="26"/>
          <w:szCs w:val="26"/>
          <w:rtl w:val="0"/>
        </w:rPr>
        <w:t xml:space="preserve">ISRIC SoilGrids: soil properties và water-retention layers theo độ sâu.</w:t>
      </w:r>
      <w:r w:rsidDel="00000000" w:rsidR="00000000" w:rsidRPr="00000000">
        <w:rPr>
          <w:rtl w:val="0"/>
        </w:rPr>
      </w:r>
    </w:p>
    <w:p w:rsidR="00000000" w:rsidDel="00000000" w:rsidP="00000000" w:rsidRDefault="00000000" w:rsidRPr="00000000" w14:paraId="00000140">
      <w:pPr>
        <w:numPr>
          <w:ilvl w:val="0"/>
          <w:numId w:val="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color w:val="000000"/>
          <w:sz w:val="26"/>
          <w:szCs w:val="26"/>
          <w:rtl w:val="0"/>
        </w:rPr>
        <w:t xml:space="preserve">JAXA GSMaP: recent precipitation / near-real-time rainfall.</w:t>
      </w:r>
      <w:r w:rsidDel="00000000" w:rsidR="00000000" w:rsidRPr="00000000">
        <w:rPr>
          <w:rtl w:val="0"/>
        </w:rPr>
      </w:r>
    </w:p>
    <w:p w:rsidR="00000000" w:rsidDel="00000000" w:rsidP="00000000" w:rsidRDefault="00000000" w:rsidRPr="00000000" w14:paraId="00000141">
      <w:pPr>
        <w:numPr>
          <w:ilvl w:val="0"/>
          <w:numId w:val="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color w:val="000000"/>
          <w:sz w:val="26"/>
          <w:szCs w:val="26"/>
          <w:rtl w:val="0"/>
        </w:rPr>
        <w:t xml:space="preserve">Open-Meteo </w:t>
        <w:tab/>
        <w:t xml:space="preserve">+ ECMWF: forecast precipitation và các biến khí tượng liên </w:t>
        <w:tab/>
        <w:t xml:space="preserve">quan.</w:t>
      </w:r>
      <w:r w:rsidDel="00000000" w:rsidR="00000000" w:rsidRPr="00000000">
        <w:rPr>
          <w:rtl w:val="0"/>
        </w:rPr>
      </w:r>
    </w:p>
    <w:p w:rsidR="00000000" w:rsidDel="00000000" w:rsidP="00000000" w:rsidRDefault="00000000" w:rsidRPr="00000000" w14:paraId="00000142">
      <w:pPr>
        <w:numPr>
          <w:ilvl w:val="0"/>
          <w:numId w:val="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color w:val="000000"/>
          <w:sz w:val="26"/>
          <w:szCs w:val="26"/>
          <w:rtl w:val="0"/>
        </w:rPr>
        <w:t xml:space="preserve">ERA5-Land: </w:t>
        <w:tab/>
        <w:t xml:space="preserve">reanalysis soil moisture và các biến land-surface.</w:t>
      </w:r>
      <w:r w:rsidDel="00000000" w:rsidR="00000000" w:rsidRPr="00000000">
        <w:rPr>
          <w:rtl w:val="0"/>
        </w:rPr>
      </w:r>
    </w:p>
    <w:p w:rsidR="00000000" w:rsidDel="00000000" w:rsidP="00000000" w:rsidRDefault="00000000" w:rsidRPr="00000000" w14:paraId="00000143">
      <w:pPr>
        <w:numPr>
          <w:ilvl w:val="0"/>
          <w:numId w:val="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color w:val="000000"/>
          <w:sz w:val="26"/>
          <w:szCs w:val="26"/>
          <w:rtl w:val="0"/>
        </w:rPr>
        <w:t xml:space="preserve">Copernicus DEM, ESA WorldCover, OpenStreetMap, WorldPop: địa hình, land cover, hạ tầng và dân số.</w:t>
      </w:r>
      <w:r w:rsidDel="00000000" w:rsidR="00000000" w:rsidRPr="00000000">
        <w:rPr>
          <w:rtl w:val="0"/>
        </w:rPr>
      </w:r>
    </w:p>
    <w:p w:rsidR="00000000" w:rsidDel="00000000" w:rsidP="00000000" w:rsidRDefault="00000000" w:rsidRPr="00000000" w14:paraId="00000144">
      <w:pPr>
        <w:numPr>
          <w:ilvl w:val="0"/>
          <w:numId w:val="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color w:val="000000"/>
          <w:sz w:val="26"/>
          <w:szCs w:val="26"/>
          <w:rtl w:val="0"/>
        </w:rPr>
        <w:t xml:space="preserve">NCHMF/PCTT/báo </w:t>
        <w:tab/>
        <w:t xml:space="preserve">cáo địa phương/báo chí tin cậy: warning, hydrological </w:t>
        <w:tab/>
        <w:t xml:space="preserve">bulletins và observed impact evidence.</w:t>
      </w:r>
      <w:r w:rsidDel="00000000" w:rsidR="00000000" w:rsidRPr="00000000">
        <w:rPr>
          <w:rtl w:val="0"/>
        </w:rPr>
      </w:r>
    </w:p>
    <w:p w:rsidR="00000000" w:rsidDel="00000000" w:rsidP="00000000" w:rsidRDefault="00000000" w:rsidRPr="00000000" w14:paraId="00000145">
      <w:pPr>
        <w:numPr>
          <w:ilvl w:val="0"/>
          <w:numId w:val="2"/>
        </w:numPr>
        <w:spacing w:after="240" w:before="0" w:beforeAutospacing="0" w:line="360" w:lineRule="auto"/>
        <w:ind w:left="720" w:hanging="360"/>
      </w:pPr>
      <w:r w:rsidDel="00000000" w:rsidR="00000000" w:rsidRPr="00000000">
        <w:rPr>
          <w:rFonts w:ascii="Times New Roman" w:cs="Times New Roman" w:eastAsia="Times New Roman" w:hAnsi="Times New Roman"/>
          <w:color w:val="000000"/>
          <w:sz w:val="26"/>
          <w:szCs w:val="26"/>
          <w:rtl w:val="0"/>
        </w:rPr>
        <w:t xml:space="preserve">WMO Flash Flood Guidance System: cơ sở tham khảo cho hướng </w:t>
        <w:tab/>
        <w:t xml:space="preserve">physically-informed risk guidance.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Times New Roman" w:cs="Times New Roman" w:eastAsia="Times New Roman" w:hAnsi="Times New Roman"/>
      <w:b w:val="0"/>
      <w:bCs w:val="0"/>
      <w:i w:val="0"/>
      <w:iCs w:val="0"/>
      <w:smallCaps w:val="0"/>
      <w:strike w:val="0"/>
      <w:color w:val="000000"/>
      <w:sz w:val="26"/>
      <w:szCs w:val="26"/>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Times New Roman" w:cs="Times New Roman" w:eastAsia="Times New Roman" w:hAnsi="Times New Roman"/>
      <w:b w:val="0"/>
      <w:bCs w:val="0"/>
      <w:i w:val="0"/>
      <w:iCs w:val="0"/>
      <w:smallCaps w:val="0"/>
      <w:strike w:val="0"/>
      <w:color w:val="000000"/>
      <w:sz w:val="26"/>
      <w:szCs w:val="26"/>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Times New Roman" w:cs="Times New Roman" w:eastAsia="Times New Roman" w:hAnsi="Times New Roman"/>
      <w:b w:val="0"/>
      <w:bCs w:val="0"/>
      <w:i w:val="1"/>
      <w:iCs w:val="1"/>
      <w:smallCaps w:val="0"/>
      <w:strike w:val="0"/>
      <w:color w:val="000000"/>
      <w:sz w:val="26"/>
      <w:szCs w:val="26"/>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Times New Roman" w:cs="Times New Roman" w:eastAsia="Times New Roman" w:hAnsi="Times New Roman"/>
      <w:b w:val="0"/>
      <w:bCs w:val="0"/>
      <w:i w:val="0"/>
      <w:iCs w:val="0"/>
      <w:smallCaps w:val="0"/>
      <w:strike w:val="0"/>
      <w:color w:val="000000"/>
      <w:sz w:val="26"/>
      <w:szCs w:val="26"/>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Times New Roman" w:cs="Times New Roman" w:eastAsia="Times New Roman" w:hAnsi="Times New Roman"/>
      <w:b w:val="0"/>
      <w:bCs w:val="0"/>
      <w:i w:val="0"/>
      <w:iCs w:val="0"/>
      <w:smallCaps w:val="0"/>
      <w:strike w:val="0"/>
      <w:color w:val="000000"/>
      <w:sz w:val="26"/>
      <w:szCs w:val="26"/>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