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9488"/>
          <w:sz w:val="52"/>
        </w:rPr>
        <w:t>リリースノート</w:t>
      </w:r>
    </w:p>
    <w:p>
      <w:r>
        <w:rPr>
          <w:color w:val="475569"/>
          <w:sz w:val="24"/>
        </w:rPr>
        <w:t>v0.9.6（2026-06-14）→ v1.0.0（2026-08-08）</w:t>
      </w:r>
    </w:p>
    <w:p>
      <w:r>
        <w:rPr>
          <w:color w:val="475569"/>
          <w:sz w:val="18"/>
        </w:rPr>
        <w:t>企業経営シミュレーション  ／  雑貨店を1年間経営し、資金繰り・財務三表を体験する学習ゲーム</w:t>
      </w:r>
    </w:p>
    <w:p/>
    <w:p>
      <w:r>
        <w:rPr>
          <w:b/>
          <w:color w:val="0D9488"/>
          <w:sz w:val="28"/>
        </w:rPr>
        <w:t>📣 PR（このリリースで何が変わったか）</w:t>
      </w:r>
    </w:p>
    <w:p>
      <w:r>
        <w:rPr>
          <w:b/>
          <w:color w:val="0F172A"/>
          <w:sz w:val="24"/>
        </w:rPr>
        <w:t>プレリリースを卒業し、正式版 v1.0.0 へ。</w:t>
      </w:r>
    </w:p>
    <w:p>
      <w:r>
        <w:t>v0.9.0で数値スケールを現実化して以降、研修現場での活用を想定した改良を重ねてきた本シミュレーションが、プロダクトオーナーの承認を得て、プレリリース（0.x.x）から正式版 v1.0.0 に昇格しました。あわせて、仕入先倒産イベントで発生していた会計上のバグを修正しています。倒産した仕入先への当月分の発注は「納品されない」という本来の仕様どおり、在庫への計上・現金支払い・買掛金計上のいずれも発生しないよう修正しました。従来は納品されなかったはずの発注が満額そのまま在庫計上・支払い処理されており、イベント固有の追加コスト（前払金の焦げ付き）と二重に現金が減少する状態になっていました。研修教材としてそのまま安心して使える完成度に達したことを踏まえての、今回の正式リリースです。</w:t>
      </w:r>
    </w:p>
    <w:p/>
    <w:p>
      <w:r>
        <w:rPr>
          <w:b/>
          <w:color w:val="0D9488"/>
          <w:sz w:val="28"/>
        </w:rPr>
        <w:t>📋 全バージョン変更履歴（v0.9.6 → v1.0.0）</w:t>
      </w:r>
    </w:p>
    <w:p>
      <w:r>
        <w:rPr>
          <w:b/>
          <w:color w:val="0D9488"/>
          <w:sz w:val="22"/>
        </w:rPr>
        <w:t xml:space="preserve">v0.9.6  </w:t>
      </w:r>
      <w:r>
        <w:rPr>
          <w:color w:val="475569"/>
          <w:sz w:val="18"/>
        </w:rPr>
        <w:t xml:space="preserve">2026/06  </w:t>
      </w:r>
      <w:r>
        <w:rPr>
          <w:b/>
          <w:color w:val="0D9488"/>
          <w:sz w:val="18"/>
        </w:rPr>
        <w:t>[AI分析エクスポート強化]</w:t>
      </w:r>
    </w:p>
    <w:p>
      <w:pPr>
        <w:pStyle w:val="ListBullet"/>
      </w:pPr>
      <w:r>
        <w:rPr>
          <w:sz w:val="18"/>
        </w:rPr>
        <w:t>決算・倒産画面の「経営レポートをコピー（AI分析用）」ボタンで出力されるテキストの冒頭に、AI向けの分析指示プロンプトとゲームのコンテキスト（概要・ランク基準・実質利益の定義・借入ルール）を自動挿入</w:t>
      </w:r>
    </w:p>
    <w:p/>
    <w:p>
      <w:r>
        <w:rPr>
          <w:b/>
          <w:color w:val="0D9488"/>
          <w:sz w:val="22"/>
        </w:rPr>
        <w:t xml:space="preserve">v1.0.0  </w:t>
      </w:r>
      <w:r>
        <w:rPr>
          <w:color w:val="475569"/>
          <w:sz w:val="18"/>
        </w:rPr>
        <w:t xml:space="preserve">2026/08  </w:t>
      </w:r>
      <w:r>
        <w:rPr>
          <w:b/>
          <w:color w:val="0D9488"/>
          <w:sz w:val="18"/>
        </w:rPr>
        <w:t>[正式リリース昇格・バグ修正]</w:t>
      </w:r>
    </w:p>
    <w:p>
      <w:pPr>
        <w:pStyle w:val="ListBullet"/>
      </w:pPr>
      <w:r>
        <w:rPr>
          <w:sz w:val="18"/>
        </w:rPr>
        <w:t>プロダクトオーナーの承認を得て、プレリリース（0.x.x）から正式版 v1.0.0 に昇格</w:t>
      </w:r>
    </w:p>
    <w:p>
      <w:pPr>
        <w:pStyle w:val="ListBullet"/>
      </w:pPr>
      <w:r>
        <w:rPr>
          <w:sz w:val="18"/>
        </w:rPr>
        <w:t>バグ修正：仕入先倒産イベントの二重計上を修正。倒産した仕入先への当月分発注は納品されない扱いとし、在庫加算・現金支払い・買掛金計上のいずれも発生させないよう変更</w:t>
      </w:r>
    </w:p>
    <w:p/>
    <w:p>
      <w:r>
        <w:rPr>
          <w:b/>
          <w:color w:val="0D9488"/>
          <w:sz w:val="28"/>
        </w:rPr>
        <w:t>❓ FAQ（よくある質問）</w:t>
      </w:r>
    </w:p>
    <w:p>
      <w:r>
        <w:rPr>
          <w:b/>
        </w:rPr>
        <w:t>Q: 正式版（v1.0.0）とこれまでのバージョン（0.x.x）で何が違うのですか？</w:t>
      </w:r>
    </w:p>
    <w:p>
      <w:r>
        <w:t>A: ゲームとしての機能・画面構成に変更はありません。プロダクトオーナーが「研修教材として実用に足る完成度に達した」と判断し、プレリリース期間を終えて正式版に昇格したという位置づけの変更です。あわせて今回、会計エンジンの不具合（下記）も修正済みです。</w:t>
      </w:r>
    </w:p>
    <w:p>
      <w:r>
        <w:rPr>
          <w:b/>
        </w:rPr>
        <w:t>Q: 今回のバグ修正はプレイ結果にどう影響しますか？</w:t>
      </w:r>
    </w:p>
    <w:p>
      <w:r>
        <w:t>A: 「仕入先が倒産」イベントが発生した月に限り影響します。修正前は発注済みの商品が届かないはずなのに在庫・支払いが満額発生し、イベント固有の追加コストと合わせて二重に現金が減っていました。修正後はその月の発注が在庫にも支払いにも反映されなくなり、金銭的なダメージがイベントの説明どおり適正な水準になります。</w:t>
      </w:r>
    </w:p>
    <w:p>
      <w:r>
        <w:rPr>
          <w:b/>
        </w:rPr>
        <w:t>Q: 過去にプレイした結果（0.x.x時代）は無効になりますか？</w:t>
      </w:r>
    </w:p>
    <w:p>
      <w:r>
        <w:t>A: いいえ。ゲームに保存機能はなく、各プレイはその場限りのセッションです。過去のプレイ結果を振り返り討議などで使っていた場合も、そのまま参考資料として使い続けて問題ありません。</w:t>
      </w:r>
    </w:p>
    <w:p>
      <w:r>
        <w:rPr>
          <w:b/>
        </w:rPr>
        <w:t>Q: 今後のバージョンアップはどう進みますか？</w:t>
      </w:r>
    </w:p>
    <w:p>
      <w:r>
        <w:t>A: 正式版になった後も、design-doc.mdのセマンティックバージョニング（MAJOR.MINOR.PATCH）に従って改良を続けます。バグ修正はPATCH（v1.0.1など）、機能追加はMINOR（v1.1.0など）で管理します。</w:t>
      </w:r>
    </w:p>
    <w:p>
      <w:r>
        <w:rPr>
          <w:b/>
        </w:rPr>
        <w:t>Q: 配布するファイルはどれを使えばいいですか？</w:t>
      </w:r>
    </w:p>
    <w:p>
      <w:r>
        <w:t>A: 引き続きindex.dist.htmlを使ってください。index.htmlは開発用ソース（JSX＋Babel）で、スクリプトが500KBを超えるためブラウザでのBabel変換が失敗します。受講生への配布・動作確認は必ずindex.dist.htmlを使用してください。</w:t>
      </w:r>
    </w:p>
    <w:p/>
    <w:p>
      <w:r>
        <w:rPr>
          <w:color w:val="475569"/>
          <w:sz w:val="18"/>
        </w:rPr>
        <w:t>企業経営シミュレーション  v0.9.6（2026-06-14）→ v1.0.0（2026-08-08）  ／  © 2026 取締役LABO. All rights reserved.</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