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B0CC69" w14:textId="6F882084" w:rsidR="00BA4EC2" w:rsidRDefault="00607ADF" w:rsidP="00BA4EC2">
      <w:pPr>
        <w:jc w:val="center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noProof/>
          <w:szCs w:val="24"/>
        </w:rPr>
        <w:drawing>
          <wp:inline distT="0" distB="0" distL="0" distR="0" wp14:anchorId="545452E0" wp14:editId="2F65F86C">
            <wp:extent cx="4800000" cy="3600000"/>
            <wp:effectExtent l="0" t="0" r="635" b="635"/>
            <wp:docPr id="9" name="圖片 9" descr="一張含有 體育競賽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F2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000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0641F" w14:textId="7220584A" w:rsidR="00CC0E09" w:rsidRDefault="00CC0E09" w:rsidP="00BA4EC2">
      <w:pPr>
        <w:jc w:val="center"/>
        <w:rPr>
          <w:rFonts w:ascii="Times New Roman" w:hAnsi="Times New Roman" w:cs="Times New Roman"/>
          <w:noProof/>
          <w:szCs w:val="24"/>
        </w:rPr>
      </w:pPr>
      <w:r w:rsidRPr="00017035">
        <w:rPr>
          <w:rFonts w:ascii="Times New Roman" w:hAnsi="Times New Roman" w:cs="Times New Roman"/>
          <w:szCs w:val="24"/>
        </w:rPr>
        <w:t xml:space="preserve">Fig. </w:t>
      </w:r>
      <w:r w:rsidR="00607ADF">
        <w:rPr>
          <w:rFonts w:ascii="Times New Roman" w:hAnsi="Times New Roman" w:cs="Times New Roman"/>
          <w:szCs w:val="24"/>
        </w:rPr>
        <w:t>1</w:t>
      </w:r>
      <w:r w:rsidRPr="00017035">
        <w:rPr>
          <w:rFonts w:ascii="Times New Roman" w:hAnsi="Times New Roman" w:cs="Times New Roman"/>
          <w:szCs w:val="24"/>
        </w:rPr>
        <w:t>. A &amp; B have the same utility function (</w:t>
      </w:r>
      <w:r w:rsidR="00607ADF">
        <w:rPr>
          <w:rFonts w:ascii="Times New Roman" w:hAnsi="Times New Roman" w:cs="Times New Roman"/>
          <w:szCs w:val="24"/>
        </w:rPr>
        <w:t>same width</w:t>
      </w:r>
      <w:r w:rsidRPr="00017035">
        <w:rPr>
          <w:rFonts w:ascii="Times New Roman" w:hAnsi="Times New Roman" w:cs="Times New Roman"/>
          <w:szCs w:val="24"/>
        </w:rPr>
        <w:t>)</w:t>
      </w:r>
      <w:r w:rsidRPr="00017035">
        <w:rPr>
          <w:rFonts w:ascii="Times New Roman" w:hAnsi="Times New Roman" w:cs="Times New Roman"/>
          <w:noProof/>
          <w:szCs w:val="24"/>
        </w:rPr>
        <w:t>.</w:t>
      </w:r>
    </w:p>
    <w:p w14:paraId="4C8CF149" w14:textId="77777777" w:rsidR="00607ADF" w:rsidRDefault="00607ADF" w:rsidP="00BA4EC2">
      <w:pPr>
        <w:jc w:val="center"/>
        <w:rPr>
          <w:rFonts w:ascii="Times New Roman" w:hAnsi="Times New Roman" w:cs="Times New Roman"/>
          <w:noProof/>
          <w:szCs w:val="24"/>
        </w:rPr>
      </w:pPr>
    </w:p>
    <w:p w14:paraId="4A50BD0D" w14:textId="77777777" w:rsidR="00607ADF" w:rsidRDefault="00607ADF" w:rsidP="00607ADF">
      <w:pPr>
        <w:jc w:val="center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noProof/>
          <w:szCs w:val="24"/>
        </w:rPr>
        <w:drawing>
          <wp:inline distT="0" distB="0" distL="0" distR="0" wp14:anchorId="1CD9E2E8" wp14:editId="6DE2926E">
            <wp:extent cx="4800000" cy="3600000"/>
            <wp:effectExtent l="0" t="0" r="635" b="635"/>
            <wp:docPr id="5" name="圖片 5" descr="一張含有 地圖,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000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18A78" w14:textId="73F4F10A" w:rsidR="00607ADF" w:rsidRPr="00017035" w:rsidRDefault="00607ADF" w:rsidP="00607ADF">
      <w:pPr>
        <w:jc w:val="center"/>
        <w:rPr>
          <w:rFonts w:ascii="Times New Roman" w:hAnsi="Times New Roman" w:cs="Times New Roman"/>
          <w:szCs w:val="24"/>
        </w:rPr>
      </w:pPr>
      <w:r w:rsidRPr="00017035">
        <w:rPr>
          <w:rFonts w:ascii="Times New Roman" w:hAnsi="Times New Roman" w:cs="Times New Roman"/>
          <w:szCs w:val="24"/>
        </w:rPr>
        <w:t xml:space="preserve">Fig. </w:t>
      </w:r>
      <w:r>
        <w:rPr>
          <w:rFonts w:ascii="Times New Roman" w:hAnsi="Times New Roman" w:cs="Times New Roman"/>
          <w:szCs w:val="24"/>
        </w:rPr>
        <w:t>2</w:t>
      </w:r>
      <w:r w:rsidRPr="00017035">
        <w:rPr>
          <w:rFonts w:ascii="Times New Roman" w:hAnsi="Times New Roman" w:cs="Times New Roman"/>
          <w:szCs w:val="24"/>
        </w:rPr>
        <w:t>. A &amp; B have the same utility function</w:t>
      </w:r>
      <w:r>
        <w:rPr>
          <w:rFonts w:ascii="Times New Roman" w:hAnsi="Times New Roman" w:cs="Times New Roman" w:hint="eastAsia"/>
          <w:szCs w:val="24"/>
        </w:rPr>
        <w:t xml:space="preserve"> (d</w:t>
      </w:r>
      <w:r>
        <w:rPr>
          <w:rFonts w:ascii="Times New Roman" w:hAnsi="Times New Roman" w:cs="Times New Roman"/>
          <w:szCs w:val="24"/>
        </w:rPr>
        <w:t>ifferent width</w:t>
      </w:r>
      <w:r w:rsidR="00A174EA">
        <w:rPr>
          <w:rFonts w:ascii="Times New Roman" w:hAnsi="Times New Roman" w:cs="Times New Roman"/>
          <w:szCs w:val="24"/>
        </w:rPr>
        <w:t>s</w:t>
      </w:r>
      <w:r>
        <w:rPr>
          <w:rFonts w:ascii="Times New Roman" w:hAnsi="Times New Roman" w:cs="Times New Roman" w:hint="eastAsia"/>
          <w:szCs w:val="24"/>
        </w:rPr>
        <w:t>)</w:t>
      </w:r>
      <w:r>
        <w:rPr>
          <w:rFonts w:ascii="Times New Roman" w:hAnsi="Times New Roman" w:cs="Times New Roman"/>
          <w:szCs w:val="24"/>
        </w:rPr>
        <w:t>.</w:t>
      </w:r>
    </w:p>
    <w:p w14:paraId="57253AE1" w14:textId="77777777" w:rsidR="00607ADF" w:rsidRPr="00607ADF" w:rsidRDefault="00607ADF" w:rsidP="00BA4EC2">
      <w:pPr>
        <w:jc w:val="center"/>
        <w:rPr>
          <w:rFonts w:ascii="Times New Roman" w:hAnsi="Times New Roman" w:cs="Times New Roman"/>
          <w:noProof/>
          <w:szCs w:val="24"/>
        </w:rPr>
      </w:pPr>
    </w:p>
    <w:p w14:paraId="75FDD14D" w14:textId="77777777" w:rsidR="00CC0E09" w:rsidRPr="00017035" w:rsidRDefault="00CC0E09" w:rsidP="00BA4EC2">
      <w:pPr>
        <w:jc w:val="center"/>
        <w:rPr>
          <w:rFonts w:ascii="Times New Roman" w:hAnsi="Times New Roman" w:cs="Times New Roman"/>
          <w:noProof/>
          <w:szCs w:val="24"/>
        </w:rPr>
      </w:pPr>
    </w:p>
    <w:p w14:paraId="25536139" w14:textId="27E38A78" w:rsidR="00CC0E09" w:rsidRPr="00017035" w:rsidRDefault="00EA3146" w:rsidP="00EA3146">
      <w:pPr>
        <w:jc w:val="center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noProof/>
          <w:szCs w:val="24"/>
        </w:rPr>
        <w:drawing>
          <wp:inline distT="0" distB="0" distL="0" distR="0" wp14:anchorId="5F43E141" wp14:editId="62EB3AB2">
            <wp:extent cx="4800000" cy="3600000"/>
            <wp:effectExtent l="0" t="0" r="635" b="635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F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000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59111" w14:textId="5DC587E6" w:rsidR="00CC0E09" w:rsidRPr="00017035" w:rsidRDefault="00CC0E09" w:rsidP="00BA4EC2">
      <w:pPr>
        <w:jc w:val="center"/>
        <w:rPr>
          <w:rFonts w:ascii="Times New Roman" w:hAnsi="Times New Roman" w:cs="Times New Roman"/>
          <w:szCs w:val="24"/>
        </w:rPr>
      </w:pPr>
      <w:r w:rsidRPr="00017035">
        <w:rPr>
          <w:rFonts w:ascii="Times New Roman" w:hAnsi="Times New Roman" w:cs="Times New Roman"/>
          <w:szCs w:val="24"/>
        </w:rPr>
        <w:t>Fig. 3. A &amp; B have different utility functions</w:t>
      </w:r>
      <w:r w:rsidR="00A174EA">
        <w:rPr>
          <w:rFonts w:ascii="Times New Roman" w:hAnsi="Times New Roman" w:cs="Times New Roman"/>
          <w:szCs w:val="24"/>
        </w:rPr>
        <w:t xml:space="preserve"> (</w:t>
      </w:r>
      <w:r w:rsidR="00014F6E">
        <w:rPr>
          <w:rFonts w:ascii="Times New Roman" w:hAnsi="Times New Roman" w:cs="Times New Roman"/>
          <w:szCs w:val="24"/>
        </w:rPr>
        <w:t>same</w:t>
      </w:r>
      <w:r w:rsidR="00A174EA">
        <w:rPr>
          <w:rFonts w:ascii="Times New Roman" w:hAnsi="Times New Roman" w:cs="Times New Roman"/>
          <w:szCs w:val="24"/>
        </w:rPr>
        <w:t xml:space="preserve"> weight)</w:t>
      </w:r>
    </w:p>
    <w:p w14:paraId="585AE5FB" w14:textId="77777777" w:rsidR="00CC0E09" w:rsidRPr="00017035" w:rsidRDefault="00CC0E09" w:rsidP="00BA4EC2">
      <w:pPr>
        <w:jc w:val="center"/>
        <w:rPr>
          <w:rFonts w:ascii="Times New Roman" w:hAnsi="Times New Roman" w:cs="Times New Roman"/>
          <w:szCs w:val="24"/>
        </w:rPr>
      </w:pPr>
    </w:p>
    <w:p w14:paraId="3235BFDA" w14:textId="545B97CE" w:rsidR="00CC0E09" w:rsidRPr="00017035" w:rsidRDefault="00EA3146" w:rsidP="00EA3146">
      <w:pPr>
        <w:jc w:val="center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noProof/>
          <w:szCs w:val="24"/>
        </w:rPr>
        <w:drawing>
          <wp:inline distT="0" distB="0" distL="0" distR="0" wp14:anchorId="58DBA355" wp14:editId="3E2109E2">
            <wp:extent cx="4800000" cy="3600000"/>
            <wp:effectExtent l="0" t="0" r="635" b="635"/>
            <wp:docPr id="12" name="圖片 12" descr="一張含有 體育競賽, 運動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F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000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DD6BA" w14:textId="66B35D8C" w:rsidR="00CC0E09" w:rsidRPr="00017035" w:rsidRDefault="00CC0E09" w:rsidP="00BA4EC2">
      <w:pPr>
        <w:jc w:val="center"/>
        <w:rPr>
          <w:rFonts w:ascii="Times New Roman" w:hAnsi="Times New Roman" w:cs="Times New Roman"/>
          <w:szCs w:val="24"/>
        </w:rPr>
      </w:pPr>
      <w:r w:rsidRPr="00017035">
        <w:rPr>
          <w:rFonts w:ascii="Times New Roman" w:hAnsi="Times New Roman" w:cs="Times New Roman"/>
          <w:szCs w:val="24"/>
        </w:rPr>
        <w:t xml:space="preserve">Fig. 4. A &amp; B have the same utility function </w:t>
      </w:r>
      <w:r w:rsidR="00014F6E">
        <w:rPr>
          <w:rFonts w:ascii="Times New Roman" w:hAnsi="Times New Roman" w:cs="Times New Roman"/>
          <w:szCs w:val="24"/>
        </w:rPr>
        <w:t>(</w:t>
      </w:r>
      <w:r w:rsidRPr="00017035">
        <w:rPr>
          <w:rFonts w:ascii="Times New Roman" w:hAnsi="Times New Roman" w:cs="Times New Roman"/>
          <w:szCs w:val="24"/>
        </w:rPr>
        <w:t>different weights</w:t>
      </w:r>
      <w:r w:rsidR="00014F6E">
        <w:rPr>
          <w:rFonts w:ascii="Times New Roman" w:hAnsi="Times New Roman" w:cs="Times New Roman"/>
          <w:szCs w:val="24"/>
        </w:rPr>
        <w:t>,</w:t>
      </w:r>
      <w:r w:rsidRPr="00017035">
        <w:rPr>
          <w:rFonts w:ascii="Times New Roman" w:hAnsi="Times New Roman" w:cs="Times New Roman"/>
          <w:szCs w:val="24"/>
        </w:rPr>
        <w:t xml:space="preserve"> 0.</w:t>
      </w:r>
      <w:r w:rsidR="00F34F2D">
        <w:rPr>
          <w:rFonts w:ascii="Times New Roman" w:hAnsi="Times New Roman" w:cs="Times New Roman"/>
          <w:szCs w:val="24"/>
        </w:rPr>
        <w:t>3</w:t>
      </w:r>
      <w:r w:rsidRPr="00017035">
        <w:rPr>
          <w:rFonts w:ascii="Times New Roman" w:hAnsi="Times New Roman" w:cs="Times New Roman"/>
          <w:szCs w:val="24"/>
        </w:rPr>
        <w:t xml:space="preserve"> </w:t>
      </w:r>
      <w:r w:rsidR="00EA3146">
        <w:rPr>
          <w:rFonts w:ascii="Times New Roman" w:hAnsi="Times New Roman" w:cs="Times New Roman"/>
          <w:szCs w:val="24"/>
        </w:rPr>
        <w:t xml:space="preserve">for A </w:t>
      </w:r>
      <w:r w:rsidRPr="00017035">
        <w:rPr>
          <w:rFonts w:ascii="Times New Roman" w:hAnsi="Times New Roman" w:cs="Times New Roman"/>
          <w:szCs w:val="24"/>
        </w:rPr>
        <w:t>&amp; 0.</w:t>
      </w:r>
      <w:r w:rsidR="00F34F2D">
        <w:rPr>
          <w:rFonts w:ascii="Times New Roman" w:hAnsi="Times New Roman" w:cs="Times New Roman"/>
          <w:szCs w:val="24"/>
        </w:rPr>
        <w:t>7</w:t>
      </w:r>
      <w:r w:rsidR="00EA3146">
        <w:rPr>
          <w:rFonts w:ascii="Times New Roman" w:hAnsi="Times New Roman" w:cs="Times New Roman"/>
          <w:szCs w:val="24"/>
        </w:rPr>
        <w:t xml:space="preserve"> for B</w:t>
      </w:r>
      <w:r w:rsidRPr="00017035">
        <w:rPr>
          <w:rFonts w:ascii="Times New Roman" w:hAnsi="Times New Roman" w:cs="Times New Roman"/>
          <w:szCs w:val="24"/>
        </w:rPr>
        <w:t>)</w:t>
      </w:r>
    </w:p>
    <w:p w14:paraId="2701B8AD" w14:textId="7166DBAF" w:rsidR="00DA572F" w:rsidRDefault="00486CA5" w:rsidP="00BA4EC2">
      <w:pPr>
        <w:jc w:val="center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noProof/>
          <w:szCs w:val="24"/>
        </w:rPr>
        <w:lastRenderedPageBreak/>
        <w:drawing>
          <wp:inline distT="0" distB="0" distL="0" distR="0" wp14:anchorId="1206AF14" wp14:editId="642D160D">
            <wp:extent cx="4800000" cy="3600000"/>
            <wp:effectExtent l="0" t="0" r="635" b="635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fig3_revised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000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2625A" w14:textId="688FCD45" w:rsidR="00DA572F" w:rsidRDefault="00486CA5" w:rsidP="00DA572F">
      <w:pPr>
        <w:jc w:val="center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</w:rPr>
        <w:t xml:space="preserve">Fig. 5. </w:t>
      </w:r>
      <w:r w:rsidRPr="00114FDF">
        <w:rPr>
          <w:rFonts w:ascii="Times New Roman" w:hAnsi="Times New Roman" w:cs="Times New Roman"/>
        </w:rPr>
        <w:t>Edgeworth box of A</w:t>
      </w:r>
      <w:r w:rsidRPr="00114FDF">
        <w:rPr>
          <w:rFonts w:ascii="Times New Roman" w:hAnsi="Times New Roman" w:cs="Times New Roman"/>
          <w:vertAlign w:val="subscript"/>
        </w:rPr>
        <w:t xml:space="preserve"> </w:t>
      </w:r>
      <w:r w:rsidRPr="00114FDF">
        <w:rPr>
          <w:rFonts w:ascii="Times New Roman" w:hAnsi="Times New Roman" w:cs="Times New Roman"/>
        </w:rPr>
        <w:t xml:space="preserve">and B, </w:t>
      </w:r>
      <w:r>
        <w:rPr>
          <w:rFonts w:ascii="Times New Roman" w:hAnsi="Times New Roman" w:cs="Times New Roman"/>
        </w:rPr>
        <w:t xml:space="preserve">the </w:t>
      </w:r>
      <w:r w:rsidRPr="00114FDF">
        <w:rPr>
          <w:rFonts w:ascii="Times New Roman" w:hAnsi="Times New Roman" w:cs="Times New Roman"/>
        </w:rPr>
        <w:t>shaded region shows the intersection of U</w:t>
      </w:r>
      <w:r w:rsidRPr="00114FDF">
        <w:rPr>
          <w:rFonts w:ascii="Times New Roman" w:hAnsi="Times New Roman" w:cs="Times New Roman"/>
          <w:vertAlign w:val="subscript"/>
        </w:rPr>
        <w:t xml:space="preserve">A </w:t>
      </w:r>
      <w:r w:rsidRPr="00114FDF">
        <w:rPr>
          <w:rFonts w:ascii="Times New Roman" w:hAnsi="Times New Roman" w:cs="Times New Roman"/>
        </w:rPr>
        <w:t>and U</w:t>
      </w:r>
      <w:r w:rsidRPr="00114FDF">
        <w:rPr>
          <w:rFonts w:ascii="Times New Roman" w:hAnsi="Times New Roman" w:cs="Times New Roman"/>
          <w:vertAlign w:val="subscript"/>
        </w:rPr>
        <w:t>B</w:t>
      </w:r>
    </w:p>
    <w:p w14:paraId="476DA97E" w14:textId="06573433" w:rsidR="00DA572F" w:rsidRDefault="00486CA5" w:rsidP="00DA572F">
      <w:pPr>
        <w:jc w:val="center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noProof/>
          <w:szCs w:val="24"/>
        </w:rPr>
        <w:drawing>
          <wp:inline distT="0" distB="0" distL="0" distR="0" wp14:anchorId="5A7A4897" wp14:editId="1E1333F6">
            <wp:extent cx="4800000" cy="3600000"/>
            <wp:effectExtent l="0" t="0" r="635" b="635"/>
            <wp:docPr id="14" name="圖片 14" descr="一張含有 文字, 地圖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fig4_revised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000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0F141" w14:textId="77777777" w:rsidR="00486CA5" w:rsidRDefault="00486CA5" w:rsidP="00DA572F">
      <w:pPr>
        <w:jc w:val="center"/>
        <w:rPr>
          <w:rFonts w:ascii="Times New Roman" w:hAnsi="Times New Roman" w:cs="Times New Roman"/>
        </w:rPr>
      </w:pPr>
    </w:p>
    <w:p w14:paraId="39C124AC" w14:textId="6F7E6CF2" w:rsidR="00DA572F" w:rsidRDefault="00486CA5" w:rsidP="00486CA5">
      <w:pPr>
        <w:jc w:val="center"/>
        <w:rPr>
          <w:rFonts w:ascii="Times New Roman" w:hAnsi="Times New Roman" w:cs="Times New Roman" w:hint="eastAsia"/>
          <w:szCs w:val="24"/>
        </w:rPr>
      </w:pPr>
      <w:r>
        <w:rPr>
          <w:rFonts w:ascii="Times New Roman" w:hAnsi="Times New Roman" w:cs="Times New Roman"/>
        </w:rPr>
        <w:t>Fig. 6. Ed</w:t>
      </w:r>
      <w:r w:rsidRPr="00114FDF">
        <w:rPr>
          <w:rFonts w:ascii="Times New Roman" w:hAnsi="Times New Roman" w:cs="Times New Roman"/>
        </w:rPr>
        <w:t>geworth box of A</w:t>
      </w:r>
      <w:r w:rsidRPr="00114FDF">
        <w:rPr>
          <w:rFonts w:ascii="Times New Roman" w:hAnsi="Times New Roman" w:cs="Times New Roman"/>
          <w:vertAlign w:val="subscript"/>
        </w:rPr>
        <w:t xml:space="preserve"> </w:t>
      </w:r>
      <w:r w:rsidRPr="00114FDF">
        <w:rPr>
          <w:rFonts w:ascii="Times New Roman" w:hAnsi="Times New Roman" w:cs="Times New Roman"/>
        </w:rPr>
        <w:t xml:space="preserve">and B with different </w:t>
      </w:r>
      <w:r w:rsidRPr="00DF2223">
        <w:rPr>
          <w:rFonts w:ascii="Times New Roman" w:hAnsi="Times New Roman" w:cs="Times New Roman"/>
        </w:rPr>
        <w:t>covariance matrices</w:t>
      </w:r>
      <w:r>
        <w:rPr>
          <w:rFonts w:ascii="Times New Roman" w:hAnsi="Times New Roman" w:cs="Times New Roman"/>
        </w:rPr>
        <w:t xml:space="preserve">, the </w:t>
      </w:r>
      <w:r w:rsidRPr="00114FDF">
        <w:rPr>
          <w:rFonts w:ascii="Times New Roman" w:hAnsi="Times New Roman" w:cs="Times New Roman"/>
        </w:rPr>
        <w:t>shaded region shows the intersection of U</w:t>
      </w:r>
      <w:r w:rsidRPr="00114FDF">
        <w:rPr>
          <w:rFonts w:ascii="Times New Roman" w:hAnsi="Times New Roman" w:cs="Times New Roman"/>
          <w:vertAlign w:val="subscript"/>
        </w:rPr>
        <w:t xml:space="preserve">A </w:t>
      </w:r>
      <w:r w:rsidRPr="00114FDF">
        <w:rPr>
          <w:rFonts w:ascii="Times New Roman" w:hAnsi="Times New Roman" w:cs="Times New Roman"/>
        </w:rPr>
        <w:t>and U</w:t>
      </w:r>
      <w:r w:rsidRPr="00114FDF">
        <w:rPr>
          <w:rFonts w:ascii="Times New Roman" w:hAnsi="Times New Roman" w:cs="Times New Roman"/>
          <w:vertAlign w:val="subscript"/>
        </w:rPr>
        <w:t>B</w:t>
      </w:r>
    </w:p>
    <w:p w14:paraId="7DC1E0DA" w14:textId="249AACF1" w:rsidR="00DA572F" w:rsidRDefault="00486CA5" w:rsidP="00DA572F">
      <w:pPr>
        <w:jc w:val="center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noProof/>
          <w:szCs w:val="24"/>
        </w:rPr>
        <w:lastRenderedPageBreak/>
        <w:drawing>
          <wp:inline distT="0" distB="0" distL="0" distR="0" wp14:anchorId="027DB6E1" wp14:editId="5990D726">
            <wp:extent cx="4800000" cy="3600000"/>
            <wp:effectExtent l="0" t="0" r="635" b="635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fig6_revised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000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94EC0" w14:textId="61320B02" w:rsidR="00486CA5" w:rsidRPr="00A174EA" w:rsidRDefault="00644C8A" w:rsidP="00A174EA">
      <w:pPr>
        <w:rPr>
          <w:rFonts w:ascii="Times New Roman" w:hAnsi="Times New Roman" w:cs="Times New Roman" w:hint="eastAsia"/>
        </w:rPr>
      </w:pPr>
      <w:r w:rsidRPr="00114FDF">
        <w:rPr>
          <w:rFonts w:ascii="Times New Roman" w:hAnsi="Times New Roman" w:cs="Times New Roman"/>
        </w:rPr>
        <w:t xml:space="preserve">Fig </w:t>
      </w:r>
      <w:r>
        <w:rPr>
          <w:rFonts w:ascii="Times New Roman" w:hAnsi="Times New Roman" w:cs="Times New Roman"/>
        </w:rPr>
        <w:t>7</w:t>
      </w:r>
      <w:r w:rsidRPr="00114FDF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Gaussian function</w:t>
      </w:r>
      <w:r>
        <w:rPr>
          <w:rFonts w:ascii="Times New Roman" w:hAnsi="Times New Roman" w:cs="Times New Roman"/>
        </w:rPr>
        <w:t xml:space="preserve"> and</w:t>
      </w:r>
      <w:r>
        <w:rPr>
          <w:rFonts w:ascii="Times New Roman" w:hAnsi="Times New Roman" w:cs="Times New Roman"/>
          <w:iCs/>
        </w:rPr>
        <w:t xml:space="preserve"> </w:t>
      </w:r>
      <w:r w:rsidR="00AC4FD7">
        <w:rPr>
          <w:rFonts w:ascii="Times New Roman" w:hAnsi="Times New Roman" w:cs="Times New Roman"/>
          <w:iCs/>
        </w:rPr>
        <w:t>the</w:t>
      </w:r>
      <w:bookmarkStart w:id="0" w:name="_GoBack"/>
      <w:bookmarkEnd w:id="0"/>
      <w:r>
        <w:rPr>
          <w:rFonts w:ascii="Times New Roman" w:hAnsi="Times New Roman" w:cs="Times New Roman"/>
          <w:iCs/>
        </w:rPr>
        <w:t xml:space="preserve"> contour of </w:t>
      </w:r>
      <m:oMath>
        <m:r>
          <w:rPr>
            <w:rFonts w:ascii="Cambria Math" w:hAnsi="Cambria Math" w:cs="Times New Roman"/>
          </w:rPr>
          <m:t>U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S</m:t>
            </m:r>
            <m:r>
              <w:rPr>
                <w:rFonts w:ascii="Cambria Math" w:hAnsi="Cambria Math" w:cs="Times New Roman"/>
              </w:rPr>
              <m:t xml:space="preserve">, </m:t>
            </m:r>
            <m:r>
              <w:rPr>
                <w:rFonts w:ascii="Cambria Math" w:hAnsi="Cambria Math" w:cs="Times New Roman"/>
              </w:rPr>
              <m:t>T</m:t>
            </m:r>
          </m:e>
        </m:d>
        <m:r>
          <w:rPr>
            <w:rFonts w:ascii="Cambria Math" w:hAnsi="Cambria Math" w:cs="Times New Roman"/>
          </w:rPr>
          <m:t>=U (a constant Utility)</m:t>
        </m:r>
      </m:oMath>
      <w:r>
        <w:rPr>
          <w:rFonts w:ascii="Times New Roman" w:hAnsi="Times New Roman" w:cs="Times New Roman"/>
          <w:iCs/>
        </w:rPr>
        <w:t>.</w:t>
      </w:r>
    </w:p>
    <w:p w14:paraId="3D9D5BE6" w14:textId="2F68BE26" w:rsidR="00486CA5" w:rsidRDefault="00486CA5" w:rsidP="00DA572F">
      <w:pPr>
        <w:jc w:val="center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noProof/>
          <w:szCs w:val="24"/>
        </w:rPr>
        <w:drawing>
          <wp:inline distT="0" distB="0" distL="0" distR="0" wp14:anchorId="58C13136" wp14:editId="2E44AA63">
            <wp:extent cx="4800000" cy="3600000"/>
            <wp:effectExtent l="0" t="0" r="635" b="635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fig8_revised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000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8FA5D" w14:textId="5090CFBD" w:rsidR="00A174EA" w:rsidRPr="00C94BE3" w:rsidRDefault="00A174EA" w:rsidP="00A174EA">
      <w:pPr>
        <w:jc w:val="center"/>
        <w:rPr>
          <w:rFonts w:ascii="Times New Roman" w:hAnsi="Times New Roman" w:cs="Times New Roman"/>
        </w:rPr>
      </w:pPr>
      <w:r w:rsidRPr="00114FDF">
        <w:rPr>
          <w:rFonts w:ascii="Times New Roman" w:hAnsi="Times New Roman" w:cs="Times New Roman"/>
        </w:rPr>
        <w:t xml:space="preserve">Fig </w:t>
      </w:r>
      <w:r>
        <w:rPr>
          <w:rFonts w:ascii="Times New Roman" w:hAnsi="Times New Roman" w:cs="Times New Roman"/>
        </w:rPr>
        <w:t>8</w:t>
      </w:r>
      <w:r w:rsidRPr="00114FDF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Summation of two </w:t>
      </w:r>
      <w:r>
        <w:rPr>
          <w:rFonts w:ascii="Times New Roman" w:hAnsi="Times New Roman" w:cs="Times New Roman"/>
        </w:rPr>
        <w:t>Gaussian function</w:t>
      </w:r>
      <w:r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  <w:iCs/>
        </w:rPr>
        <w:t xml:space="preserve"> and</w:t>
      </w:r>
      <w:r>
        <w:rPr>
          <w:rFonts w:ascii="Times New Roman" w:hAnsi="Times New Roman" w:cs="Times New Roman"/>
          <w:iCs/>
        </w:rPr>
        <w:t xml:space="preserve"> </w:t>
      </w:r>
      <w:r>
        <w:rPr>
          <w:rFonts w:ascii="Times New Roman" w:hAnsi="Times New Roman" w:cs="Times New Roman"/>
          <w:iCs/>
        </w:rPr>
        <w:t>two utility functions with centers A &amp; B</w:t>
      </w:r>
      <w:r>
        <w:rPr>
          <w:rFonts w:ascii="Times New Roman" w:hAnsi="Times New Roman" w:cs="Times New Roman"/>
          <w:iCs/>
        </w:rPr>
        <w:t>.</w:t>
      </w:r>
      <w:r>
        <w:rPr>
          <w:rFonts w:ascii="Times New Roman" w:hAnsi="Times New Roman" w:cs="Times New Roman"/>
          <w:iCs/>
        </w:rPr>
        <w:t xml:space="preserve"> Green dots indicate the points with maximum W on the surface and the S-T plane.</w:t>
      </w:r>
    </w:p>
    <w:p w14:paraId="60537E16" w14:textId="77777777" w:rsidR="00A174EA" w:rsidRPr="00A174EA" w:rsidRDefault="00A174EA" w:rsidP="00A174EA">
      <w:pPr>
        <w:rPr>
          <w:rFonts w:ascii="Times New Roman" w:hAnsi="Times New Roman" w:cs="Times New Roman" w:hint="eastAsia"/>
          <w:szCs w:val="24"/>
        </w:rPr>
      </w:pPr>
    </w:p>
    <w:sectPr w:rsidR="00A174EA" w:rsidRPr="00A174EA" w:rsidSect="009E4D18">
      <w:pgSz w:w="12242" w:h="15842" w:code="1"/>
      <w:pgMar w:top="1440" w:right="1797" w:bottom="1440" w:left="1797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E09"/>
    <w:rsid w:val="00014F6E"/>
    <w:rsid w:val="00017035"/>
    <w:rsid w:val="00486CA5"/>
    <w:rsid w:val="00550963"/>
    <w:rsid w:val="00607ADF"/>
    <w:rsid w:val="00644C8A"/>
    <w:rsid w:val="009E4D18"/>
    <w:rsid w:val="00A174EA"/>
    <w:rsid w:val="00A8319D"/>
    <w:rsid w:val="00AC4FD7"/>
    <w:rsid w:val="00AE2321"/>
    <w:rsid w:val="00BA4EC2"/>
    <w:rsid w:val="00C86871"/>
    <w:rsid w:val="00CC0E09"/>
    <w:rsid w:val="00D1700C"/>
    <w:rsid w:val="00DA572F"/>
    <w:rsid w:val="00EA3146"/>
    <w:rsid w:val="00EF6101"/>
    <w:rsid w:val="00F34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89575D"/>
  <w15:chartTrackingRefBased/>
  <w15:docId w15:val="{D20FF147-A9AA-4889-9B4A-EE71CBE31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174E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4</Pages>
  <Words>115</Words>
  <Characters>656</Characters>
  <Application>Microsoft Office Word</Application>
  <DocSecurity>0</DocSecurity>
  <Lines>5</Lines>
  <Paragraphs>1</Paragraphs>
  <ScaleCrop>false</ScaleCrop>
  <Company/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</cp:revision>
  <dcterms:created xsi:type="dcterms:W3CDTF">2020-02-14T21:37:00Z</dcterms:created>
  <dcterms:modified xsi:type="dcterms:W3CDTF">2020-02-17T18:56:00Z</dcterms:modified>
</cp:coreProperties>
</file>