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PersonaPulse AI</w:t>
      </w:r>
    </w:p>
    <w:p>
      <w:pPr>
        <w:jc w:val="center"/>
      </w:pPr>
      <w:r>
        <w:rPr>
          <w:b w:val="0"/>
          <w:color w:val="1F4D78"/>
          <w:sz w:val="26"/>
        </w:rPr>
        <w:t>Documento de arquitetura, equipe, ferramentas e custo do protótipo</w:t>
      </w:r>
    </w:p>
    <w:p>
      <w:pPr>
        <w:jc w:val="center"/>
      </w:pPr>
      <w:r>
        <w:rPr>
          <w:b w:val="0"/>
          <w:color w:val="555555"/>
          <w:sz w:val="20"/>
        </w:rPr>
        <w:t>Premissa financeira: 1 USD = R$ 5,05 para estimativas de ferramentas internacionais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Resumo executivo</w:t>
            </w:r>
            <w:r>
              <w:br/>
              <w:t>O protótipo recomendado deve ser construído em 10 a 12 semanas, com equipe enxuta e stack cloud gerenciada. O investimento estimado fica entre R$ 260 mil e R$ 330 mil para uma versão apresentável, funcional e testável com dados reais. Uma versão mais enxuta pode cair para R$ 170 mil a R$ 220 mil, reduzindo integrações, QA e profundidade de IA.</w:t>
            </w:r>
          </w:p>
        </w:tc>
      </w:tr>
    </w:tbl>
    <w:p/>
    <w:p>
      <w:pPr>
        <w:pStyle w:val="Heading1"/>
      </w:pPr>
      <w:r>
        <w:t>1. Arquitetura do Protótipo</w:t>
      </w:r>
    </w:p>
    <w:p>
      <w:r>
        <w:t>A arquitetura proposta usa serviços gerenciados para acelerar a construção, reduzir necessidade de DevOps pesado e permitir validação comercial antes de investir em infraestrutura enterprise.</w:t>
      </w:r>
    </w:p>
    <w:p>
      <w:pPr>
        <w:pStyle w:val="Heading2"/>
      </w:pPr>
      <w:r>
        <w:t>Fluxo Técnico</w:t>
      </w:r>
    </w:p>
    <w:p>
      <w:pPr>
        <w:pStyle w:val="ListNumber"/>
      </w:pPr>
      <w:r>
        <w:t>Fontes autorizadas: upload CSV, e-commerce ou CRM inicial.</w:t>
      </w:r>
    </w:p>
    <w:p>
      <w:pPr>
        <w:pStyle w:val="ListNumber"/>
      </w:pPr>
      <w:r>
        <w:t>Ingestão: validação de dados, normalização, deduplicação e registro da origem.</w:t>
      </w:r>
    </w:p>
    <w:p>
      <w:pPr>
        <w:pStyle w:val="ListNumber"/>
      </w:pPr>
      <w:r>
        <w:t>Banco operacional: empresas, usuários, clientes, produtos, eventos e campanhas.</w:t>
      </w:r>
    </w:p>
    <w:p>
      <w:pPr>
        <w:pStyle w:val="ListNumber"/>
      </w:pPr>
      <w:r>
        <w:t>Segmentação: regras de negócio para perfis de compra, inatividade, recorrência e intenção.</w:t>
      </w:r>
    </w:p>
    <w:p>
      <w:pPr>
        <w:pStyle w:val="ListNumber"/>
      </w:pPr>
      <w:r>
        <w:t>IA generativa: criação de campanhas, anúncios, e-mails, WhatsApp, SEO e recomendações.</w:t>
      </w:r>
    </w:p>
    <w:p>
      <w:pPr>
        <w:pStyle w:val="ListNumber"/>
      </w:pPr>
      <w:r>
        <w:t>Painel web: dashboard, segmentos, gerador de campanhas, histórico e LGPD.</w:t>
      </w:r>
    </w:p>
    <w:p>
      <w:pPr>
        <w:pStyle w:val="ListNumber"/>
      </w:pPr>
      <w:r>
        <w:t>Observabilidade: logs, erros, uso de IA, eventos do produto e alertas básicos.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324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Ferramenta</w:t>
            </w:r>
          </w:p>
        </w:tc>
        <w:tc>
          <w:tcPr>
            <w:tcW w:type="dxa" w:w="43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Função no protótipo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Next.js + React + Tailwind + shadcn/ui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Painel SaaS rápido, moderno e responsivo.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Backend/API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FastAPI ou NestJS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APIs, multiempresa, permissões e regras do produto.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Banco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Supabase PostgreSQL + pgvector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Dados operacionais, autenticação e embeddings iniciais.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OpenAI API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Geração de campanhas, classificação semântica e recomendações.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Filas/cache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Upstash Redis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Processamento assíncrono e cache de tarefas.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Analytics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PostHog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Eventos do produto, funis, uso do painel e comportamento interno.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Erros/logs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Sentry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Rastreamento de erros, performance e alertas de falhas.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Deploy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Vercel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Hospedagem do frontend e deploy contínuo.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Repositório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Código, versionamento, issues e CI básico.</w:t>
            </w:r>
          </w:p>
        </w:tc>
      </w:tr>
    </w:tbl>
    <w:p/>
    <w:p>
      <w:pPr>
        <w:pStyle w:val="Heading1"/>
      </w:pPr>
      <w:r>
        <w:t>2. Organograma de Construção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Área</w:t>
            </w:r>
          </w:p>
        </w:tc>
        <w:tc>
          <w:tcPr>
            <w:tcW w:type="dxa" w:w="172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Quantidade</w:t>
            </w:r>
          </w:p>
        </w:tc>
        <w:tc>
          <w:tcPr>
            <w:tcW w:type="dxa" w:w="511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Responsabilidade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Sponsor / Fundador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Dono da visão, orçamento, validação comercial e decisões finais.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Product Manager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0,5 FTE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Escopo, backlog, roadmap, priorização e aceite das entregas.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UX/UI Designer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Protótipo visual, fluxos, telas do painel e design system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Tech Lead / Full-stack Senior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Arquitetura, padrões técnicos, revisão e partes críticas do código.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Dashboard, telas, estados, gráficos e experiência SaaS.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APIs, autenticação, banco, multiempresa, ingestão e integrações.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Dados e 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0,5 FTE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Segmentação, prompts, embeddings, scoring e qualidade das respostas.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QA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0,5 FTE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Testes funcionais, regressão, validação de fluxos e checklist de release.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LGPD / Jurídico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Consultoria pontual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Consentimento, privacidade, termos, retenção e exclusão de dados.</w:t>
            </w:r>
          </w:p>
        </w:tc>
      </w:tr>
    </w:tbl>
    <w:p/>
    <w:p>
      <w:pPr>
        <w:pStyle w:val="Heading1"/>
      </w:pPr>
      <w:r>
        <w:t>3. Ferramentas e Custos Mensais</w:t>
      </w:r>
    </w:p>
    <w:p>
      <w:r>
        <w:t>Os valores abaixo usam planos adequados para protótipo. O custo real pode variar conforme tráfego, volume de dados, tokens de IA, região, impostos e câmbio.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Ferramenta</w:t>
            </w:r>
          </w:p>
        </w:tc>
        <w:tc>
          <w:tcPr>
            <w:tcW w:type="dxa" w:w="165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Plano</w:t>
            </w:r>
          </w:p>
        </w:tc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USD/mês</w:t>
            </w:r>
          </w:p>
        </w:tc>
        <w:tc>
          <w:tcPr>
            <w:tcW w:type="dxa" w:w="165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R$/mês</w:t>
            </w:r>
          </w:p>
        </w:tc>
        <w:tc>
          <w:tcPr>
            <w:tcW w:type="dxa" w:w="201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Vercel Pro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3 seats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US$ 60/mês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R$ 303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Deploy e hospedagem do painel.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Supabase Pro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 projeto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US$ 25/mês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R$ 126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Postgres, Auth, Storage e pgvector.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OpenAI API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uso controlado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US$ 150 a US$ 600/mês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R$ 758 a R$ 3.030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IA generativa e embeddings.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Upstash Redis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Free/PAYG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US$ 0 a US$ 20/mês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R$ 0 a R$ 101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Fila leve e cache.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Sentry Team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 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US$ 26/mês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R$ 131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Erros, performance e alertas.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PostHog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free tier inicial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US$ 0/mês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R$ 0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Analytics do produto e funis.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GitHub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plano gratuito ou Team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US$ 0 a US$ 20/mês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R$ 0 a R$ 101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Repositório e colaboração.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Domínio/e-mail transacional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básico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R$ 50 a R$ 150/mês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R$ 50 a R$ 150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Domínio, envio de e-mails e testes.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Estimativa mensal das ferramentas</w:t>
            </w:r>
            <w:r>
              <w:br/>
              <w:t>Faixa enxuta: R$ 1.100 a R$ 2.000/mês. Faixa recomendada, com mais uso de IA: R$ 2.500 a R$ 5.500/mês. Para 3 meses de protótipo, reservar R$ 7 mil a R$ 17 mil para ferramentas é prudente.</w:t>
            </w:r>
          </w:p>
        </w:tc>
      </w:tr>
    </w:tbl>
    <w:p/>
    <w:p>
      <w:pPr>
        <w:pStyle w:val="Heading1"/>
      </w:pPr>
      <w:r>
        <w:t>4. Profissionais Necessários e Custos</w:t>
      </w:r>
    </w:p>
    <w:p>
      <w:r>
        <w:t>A tabela considera profissionais no Brasil em regime PJ/freelancer ou contratação por projeto. Os valores são estimativas de mercado para montar um protótipo com qualidade comercial em 10 a 12 semanas.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Profissional</w:t>
            </w:r>
          </w:p>
        </w:tc>
        <w:tc>
          <w:tcPr>
            <w:tcW w:type="dxa" w:w="7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Qtd.</w:t>
            </w:r>
          </w:p>
        </w:tc>
        <w:tc>
          <w:tcPr>
            <w:tcW w:type="dxa" w:w="122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Duração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Valor referência</w:t>
            </w:r>
          </w:p>
        </w:tc>
        <w:tc>
          <w:tcPr>
            <w:tcW w:type="dxa" w:w="136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Subtotal</w:t>
            </w:r>
          </w:p>
        </w:tc>
        <w:tc>
          <w:tcPr>
            <w:tcW w:type="dxa" w:w="230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Função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Product Manager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0,5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3 meses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R$ 18.000/mês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R$ 27.000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Escopo, backlog, aceite e rituais.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UX/UI Designer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1,5 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R$ 14.000/mês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R$ 21.000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Fluxos, protótipo e UI do painel.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Tech Lead / Full-stack Senior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3 meses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R$ 28.000/mês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R$ 84.000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Arquitetura e desenvolvimento crítico.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Frontend React/Next.js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2,5 meses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R$ 18.000/mês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R$ 45.000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Interface, dashboard e componentes.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Backend API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2,5 meses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R$ 20.000/mês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R$ 50.000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APIs, banco, ingestão e integrações.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Dados e 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0,5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2 meses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R$ 25.000/mês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R$ 25.000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Prompts, scoring e segmentação.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QA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0,5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1,5 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R$ 12.000/mês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R$ 9.000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Testes e validação de release.</w:t>
            </w:r>
          </w:p>
        </w:tc>
      </w:tr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LGPD / Jurídico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consultoria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30 horas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R$ 350/hora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R$ 10.500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Privacidade, termos e consentimento.</w:t>
            </w:r>
          </w:p>
        </w:tc>
      </w:tr>
    </w:tbl>
    <w:p/>
    <w:p>
      <w:pPr>
        <w:pStyle w:val="Heading2"/>
      </w:pPr>
      <w:r>
        <w:t>Resumo de Custo do Protótipo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5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Categoria</w:t>
            </w:r>
          </w:p>
        </w:tc>
        <w:tc>
          <w:tcPr>
            <w:tcW w:type="dxa" w:w="252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Custo estimado</w:t>
            </w:r>
          </w:p>
        </w:tc>
        <w:tc>
          <w:tcPr>
            <w:tcW w:type="dxa" w:w="38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Observação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Profissionais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R$ 271.500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Equipe recomendada para 10 a 12 semanas.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Reserva técnica / gestão de risco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R$ 40.700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Aprox. 15% para retrabalho, ajustes e imprevistos.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Ferramentas por 3 meses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R$ 7.000 a R$ 17.000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Cloud, IA, observabilidade e serviços auxiliares.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Total recomendado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R$ 319.200 a R$ 329.200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Protótipo funcional e apresentável.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Total enxuto possível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R$ 170.000 a R$ 220.000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Reduzindo equipe, integrações, QA e escopo de IA.</w:t>
            </w:r>
          </w:p>
        </w:tc>
      </w:tr>
    </w:tbl>
    <w:p/>
    <w:p>
      <w:pPr>
        <w:pStyle w:val="Heading1"/>
      </w:pPr>
      <w:r>
        <w:t>5. O que Entra no Protótipo</w:t>
      </w:r>
    </w:p>
    <w:p>
      <w:pPr>
        <w:pStyle w:val="ListBullet"/>
      </w:pPr>
      <w:r>
        <w:t>Login e estrutura multiempresa básica.</w:t>
      </w:r>
    </w:p>
    <w:p>
      <w:pPr>
        <w:pStyle w:val="ListBullet"/>
      </w:pPr>
      <w:r>
        <w:t>Dashboard com indicadores principais.</w:t>
      </w:r>
    </w:p>
    <w:p>
      <w:pPr>
        <w:pStyle w:val="ListBullet"/>
      </w:pPr>
      <w:r>
        <w:t>Upload de CSV de clientes, produtos e compras.</w:t>
      </w:r>
    </w:p>
    <w:p>
      <w:pPr>
        <w:pStyle w:val="ListBullet"/>
      </w:pPr>
      <w:r>
        <w:t>Segmentação automática com 5 a 7 perfis comportamentais permitidos.</w:t>
      </w:r>
    </w:p>
    <w:p>
      <w:pPr>
        <w:pStyle w:val="ListBullet"/>
      </w:pPr>
      <w:r>
        <w:t>Gerador de campanhas com IA para e-mail, WhatsApp, Meta Ads, Google Ads e SEO.</w:t>
      </w:r>
    </w:p>
    <w:p>
      <w:pPr>
        <w:pStyle w:val="ListBullet"/>
      </w:pPr>
      <w:r>
        <w:t>Recomendações diárias com justificativa.</w:t>
      </w:r>
    </w:p>
    <w:p>
      <w:pPr>
        <w:pStyle w:val="ListBullet"/>
      </w:pPr>
      <w:r>
        <w:t>Histórico de campanhas geradas.</w:t>
      </w:r>
    </w:p>
    <w:p>
      <w:pPr>
        <w:pStyle w:val="ListBullet"/>
      </w:pPr>
      <w:r>
        <w:t>Tela LGPD com origem dos dados, opt-out e exclusão manual.</w:t>
      </w:r>
    </w:p>
    <w:p>
      <w:pPr>
        <w:pStyle w:val="ListBullet"/>
      </w:pPr>
      <w:r>
        <w:t>Monitoramento básico de erros e eventos do produto.</w:t>
      </w:r>
    </w:p>
    <w:p>
      <w:pPr>
        <w:pStyle w:val="Heading2"/>
      </w:pPr>
      <w:r>
        <w:t>Fora do Protótipo</w:t>
      </w:r>
    </w:p>
    <w:p>
      <w:pPr>
        <w:pStyle w:val="ListBullet"/>
      </w:pPr>
      <w:r>
        <w:t>Integrações complexas com múltiplos CRMs e plataformas ao mesmo tempo.</w:t>
      </w:r>
    </w:p>
    <w:p>
      <w:pPr>
        <w:pStyle w:val="ListBullet"/>
      </w:pPr>
      <w:r>
        <w:t>Data warehouse dedicado em BigQuery ou Snowflake.</w:t>
      </w:r>
    </w:p>
    <w:p>
      <w:pPr>
        <w:pStyle w:val="ListBullet"/>
      </w:pPr>
      <w:r>
        <w:t>Modelos próprios treinados do zero.</w:t>
      </w:r>
    </w:p>
    <w:p>
      <w:pPr>
        <w:pStyle w:val="ListBullet"/>
      </w:pPr>
      <w:r>
        <w:t>Automação completa de mídia paga sem aprovação humana.</w:t>
      </w:r>
    </w:p>
    <w:p>
      <w:pPr>
        <w:pStyle w:val="ListBullet"/>
      </w:pPr>
      <w:r>
        <w:t>Rastreamento externo sem consentimento, câmeras, Wi-Fi público ou fontes sensíveis não autorizadas.</w:t>
      </w:r>
    </w:p>
    <w:p>
      <w:pPr>
        <w:pStyle w:val="ListBullet"/>
      </w:pPr>
      <w:r>
        <w:t>Aplicativo mobile nativo.</w:t>
      </w:r>
    </w:p>
    <w:p>
      <w:pPr>
        <w:pStyle w:val="Heading1"/>
      </w:pPr>
      <w:r>
        <w:t>6. Cronograma Recomendado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Período</w:t>
            </w:r>
          </w:p>
        </w:tc>
        <w:tc>
          <w:tcPr>
            <w:tcW w:type="dxa" w:w="7343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9"/>
              </w:rPr>
              <w:t>Entregas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Kickoff, escopo, arquitetura, backlog e definição do nicho inicial.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Semanas 2-3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UX/UI, protótipo navegável, modelagem de dados e setup cloud.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Semanas 4-6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Base SaaS, autenticação, banco, upload CSV e dashboard inicial.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Semanas 7-8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Segmentação, scoring, prompts e gerador de campanhas.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Semanas 9-10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Módulo LGPD, histórico, observabilidade e ajustes de experiência.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Semanas 11-12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19"/>
              </w:rPr>
              <w:t>Testes, piloto com dados reais, correções e apresentação comercial.</w:t>
            </w:r>
          </w:p>
        </w:tc>
      </w:tr>
    </w:tbl>
    <w:p/>
    <w:p>
      <w:pPr>
        <w:pStyle w:val="Heading1"/>
      </w:pPr>
      <w:r>
        <w:t>7. Fontes de Preço Consultadas</w:t>
      </w:r>
    </w:p>
    <w:p>
      <w:pPr>
        <w:pStyle w:val="ListBullet"/>
      </w:pPr>
      <w:r>
        <w:t>Vercel Pricing: https://vercel.com/pricing</w:t>
      </w:r>
    </w:p>
    <w:p>
      <w:pPr>
        <w:pStyle w:val="ListBullet"/>
      </w:pPr>
      <w:r>
        <w:t>Supabase Pricing: https://supabase.com/pricing</w:t>
      </w:r>
    </w:p>
    <w:p>
      <w:pPr>
        <w:pStyle w:val="ListBullet"/>
      </w:pPr>
      <w:r>
        <w:t>OpenAI API Pricing: https://openai.com/api/pricing/</w:t>
      </w:r>
    </w:p>
    <w:p>
      <w:pPr>
        <w:pStyle w:val="ListBullet"/>
      </w:pPr>
      <w:r>
        <w:t>Upstash Pricing: https://upstash.com/pricing</w:t>
      </w:r>
    </w:p>
    <w:p>
      <w:pPr>
        <w:pStyle w:val="ListBullet"/>
      </w:pPr>
      <w:r>
        <w:t>Sentry Pricing: https://sentry.io/pricing/</w:t>
      </w:r>
    </w:p>
    <w:p>
      <w:pPr>
        <w:pStyle w:val="ListBullet"/>
      </w:pPr>
      <w:r>
        <w:t>PostHog Pricing: https://posthog.com/pricing</w:t>
      </w:r>
    </w:p>
    <w:p>
      <w:r>
        <w:t>Observação: preços de ferramentas internacionais foram consultados em 31/05/2026 e convertidos para reais apenas para estimativa orçamentária. Impostos, IOF, câmbio, uso excedente e contratação anual podem alterar os valores.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8"/>
      </w:rPr>
      <w:t>PersonaPulse AI - Arquitetura, equipe e custos do protótipo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